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98" w:rsidRPr="00372FAF" w:rsidRDefault="00374898" w:rsidP="00BB4945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72FAF" w:rsidRPr="00372FAF" w:rsidTr="000E7C4D"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سال </w:t>
            </w:r>
          </w:p>
        </w:tc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انتشارات </w:t>
            </w:r>
          </w:p>
        </w:tc>
      </w:tr>
      <w:tr w:rsidR="00372FAF" w:rsidRPr="00372FAF" w:rsidTr="000E7C4D"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E7C4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گورستان شورشی‌ها: خاطرات یک عضو جدا شده از فرقه تروریستی پ‌ک‌ک و پژاک/</w:t>
            </w:r>
          </w:p>
        </w:tc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0E7C4D" w:rsidTr="000E7C4D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0E7C4D" w:rsidRPr="000E7C4D" w:rsidRDefault="000E7C4D" w:rsidP="000E7C4D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0E7C4D" w:rsidRPr="000E7C4D" w:rsidRDefault="000E7C4D" w:rsidP="000E7C4D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0E7C4D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طاهری، مرتضی</w:t>
                  </w:r>
                </w:p>
              </w:tc>
            </w:tr>
          </w:tbl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</w:tcPr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۱۳۹۶.</w:t>
            </w: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‬</w:t>
            </w:r>
          </w:p>
        </w:tc>
        <w:tc>
          <w:tcPr>
            <w:tcW w:w="2207" w:type="dxa"/>
          </w:tcPr>
          <w:p w:rsidR="000E7C4D" w:rsidRPr="00372FAF" w:rsidRDefault="000E7C4D" w:rsidP="000E7C4D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تهران : کلام ماندگار‏</w:t>
            </w:r>
            <w:dir w:val="rtl">
              <w:r w:rsidRPr="00372FAF">
                <w:rPr>
                  <w:rFonts w:asciiTheme="majorBidi" w:hAnsiTheme="majorBidi" w:cstheme="majorBidi"/>
                  <w:sz w:val="24"/>
                  <w:szCs w:val="24"/>
                  <w:rtl/>
                </w:rPr>
                <w:t xml:space="preserve">، </w:t>
              </w:r>
            </w:dir>
          </w:p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224885" w:rsidTr="00224885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224885" w:rsidRPr="00224885" w:rsidRDefault="00224885" w:rsidP="002248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224885" w:rsidRPr="00224885" w:rsidRDefault="00224885" w:rsidP="00224885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224885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تاثیر گروه‌های تروریستی بر امنیت ملی جمهوری اسلامی ایران (با تاکید بر گروه‌های تروریستی القائده و پ.ک.ک)</w:t>
                  </w:r>
                </w:p>
              </w:tc>
            </w:tr>
          </w:tbl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</w:tcPr>
          <w:p w:rsidR="000E7C4D" w:rsidRPr="00372FAF" w:rsidRDefault="00224885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مهدیه شادمانی</w:t>
            </w:r>
            <w:r w:rsidRPr="00372FA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0E7C4D" w:rsidRPr="00372FAF" w:rsidRDefault="00224885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224885" w:rsidTr="00224885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224885" w:rsidRPr="00224885" w:rsidRDefault="00224885" w:rsidP="0022488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224885" w:rsidRPr="00224885" w:rsidRDefault="00224885" w:rsidP="00224885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224885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تهران : انتشارات نظری‏</w:t>
                  </w:r>
                  <w:dir w:val="rtl">
                    <w:r w:rsidRPr="00224885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  <w:rtl/>
                      </w:rPr>
                      <w:t>،</w:t>
                    </w:r>
                  </w:dir>
                </w:p>
              </w:tc>
            </w:tr>
          </w:tbl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6D5696" w:rsidTr="006D5696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6D5696" w:rsidRPr="006D5696" w:rsidRDefault="006D5696" w:rsidP="006D5696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6D5696" w:rsidRPr="006D5696" w:rsidRDefault="006D5696" w:rsidP="006D5696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6D5696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استراتژی اسراییل در ارتباط با کردها و تاثیر آن بر امنیت ملی کشورهای منطقه (ایران، ترکیه، عراق و سوریه)</w:t>
                  </w:r>
                </w:p>
              </w:tc>
            </w:tr>
          </w:tbl>
          <w:p w:rsidR="000E7C4D" w:rsidRPr="00372FAF" w:rsidRDefault="000E7C4D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</w:tcPr>
          <w:p w:rsidR="000E7C4D" w:rsidRPr="00372FAF" w:rsidRDefault="006D569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آیت محمدی (کلهر)</w:t>
            </w:r>
            <w:r w:rsidRPr="00372FA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0E7C4D" w:rsidRPr="00372FAF" w:rsidRDefault="006D569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2207" w:type="dxa"/>
          </w:tcPr>
          <w:p w:rsidR="000E7C4D" w:rsidRPr="00372FAF" w:rsidRDefault="006D569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انتشارات آریوحان‏</w:t>
            </w:r>
            <w:dir w:val="rtl"/>
          </w:p>
        </w:tc>
      </w:tr>
      <w:tr w:rsidR="00372FAF" w:rsidRPr="00372FAF" w:rsidTr="000E7C4D">
        <w:tc>
          <w:tcPr>
            <w:tcW w:w="2207" w:type="dxa"/>
          </w:tcPr>
          <w:p w:rsidR="000E7C4D" w:rsidRPr="00372FAF" w:rsidRDefault="0072088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Style w:val="Emphasis"/>
                <w:rFonts w:asciiTheme="majorBidi" w:hAnsiTheme="majorBidi" w:cstheme="majorBidi"/>
                <w:sz w:val="24"/>
                <w:szCs w:val="24"/>
                <w:rtl/>
              </w:rPr>
              <w:t>حرکت تاریخی کرد</w:t>
            </w:r>
            <w:r w:rsidRPr="00372FAF">
              <w:rPr>
                <w:rStyle w:val="st"/>
                <w:rFonts w:asciiTheme="majorBidi" w:hAnsiTheme="majorBidi" w:cstheme="majorBidi"/>
                <w:sz w:val="24"/>
                <w:szCs w:val="24"/>
                <w:rtl/>
              </w:rPr>
              <w:t xml:space="preserve"> به </w:t>
            </w:r>
            <w:r w:rsidRPr="00372FAF">
              <w:rPr>
                <w:rStyle w:val="Emphasis"/>
                <w:rFonts w:asciiTheme="majorBidi" w:hAnsiTheme="majorBidi" w:cstheme="majorBidi"/>
                <w:sz w:val="24"/>
                <w:szCs w:val="24"/>
                <w:rtl/>
              </w:rPr>
              <w:t>خراسان</w:t>
            </w:r>
          </w:p>
        </w:tc>
        <w:tc>
          <w:tcPr>
            <w:tcW w:w="2207" w:type="dxa"/>
          </w:tcPr>
          <w:p w:rsidR="000E7C4D" w:rsidRPr="00372FAF" w:rsidRDefault="0072088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کلیم الله توحدی</w:t>
            </w:r>
          </w:p>
        </w:tc>
        <w:tc>
          <w:tcPr>
            <w:tcW w:w="2207" w:type="dxa"/>
          </w:tcPr>
          <w:p w:rsidR="000E7C4D" w:rsidRPr="00372FAF" w:rsidRDefault="0072088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1366</w:t>
            </w:r>
          </w:p>
        </w:tc>
        <w:tc>
          <w:tcPr>
            <w:tcW w:w="2207" w:type="dxa"/>
          </w:tcPr>
          <w:p w:rsidR="000E7C4D" w:rsidRPr="00372FAF" w:rsidRDefault="0072088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ایران </w:t>
            </w:r>
          </w:p>
        </w:tc>
      </w:tr>
      <w:tr w:rsidR="00372FAF" w:rsidRPr="00372FAF" w:rsidTr="000E7C4D">
        <w:tc>
          <w:tcPr>
            <w:tcW w:w="2207" w:type="dxa"/>
          </w:tcPr>
          <w:p w:rsidR="00720886" w:rsidRPr="00720886" w:rsidRDefault="00720886" w:rsidP="00720886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720886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  <w:t xml:space="preserve">سیری در تاریخ سیاسی کرد </w:t>
            </w:r>
          </w:p>
          <w:p w:rsidR="006D5696" w:rsidRPr="00372FAF" w:rsidRDefault="006D5696" w:rsidP="007208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1886"/>
            </w:tblGrid>
            <w:tr w:rsidR="00372FAF" w:rsidRPr="00372FAF" w:rsidTr="006105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5BB" w:rsidRPr="00372FAF" w:rsidRDefault="006105BB" w:rsidP="006105B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5BB" w:rsidRPr="00372FAF" w:rsidRDefault="006105BB" w:rsidP="006105BB">
                  <w:pPr>
                    <w:pStyle w:val="Heading2"/>
                    <w:rPr>
                      <w:rFonts w:asciiTheme="majorBidi" w:hAnsiTheme="majorBidi"/>
                      <w:color w:val="auto"/>
                      <w:sz w:val="24"/>
                      <w:szCs w:val="24"/>
                    </w:rPr>
                  </w:pPr>
                  <w:r w:rsidRPr="00372FAF">
                    <w:rPr>
                      <w:rFonts w:asciiTheme="majorBidi" w:hAnsiTheme="majorBidi"/>
                      <w:color w:val="auto"/>
                      <w:sz w:val="24"/>
                      <w:szCs w:val="24"/>
                      <w:rtl/>
                    </w:rPr>
                    <w:t>آیت‌الله محمدی</w:t>
                  </w:r>
                </w:p>
              </w:tc>
            </w:tr>
          </w:tbl>
          <w:p w:rsidR="006D5696" w:rsidRPr="00372FAF" w:rsidRDefault="006D569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7" w:type="dxa"/>
          </w:tcPr>
          <w:p w:rsidR="006D5696" w:rsidRPr="00372FAF" w:rsidRDefault="006105BB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1382</w:t>
            </w:r>
          </w:p>
        </w:tc>
        <w:tc>
          <w:tcPr>
            <w:tcW w:w="2207" w:type="dxa"/>
          </w:tcPr>
          <w:p w:rsidR="006105BB" w:rsidRPr="00372FAF" w:rsidRDefault="006105BB" w:rsidP="006105BB">
            <w:pPr>
              <w:pStyle w:val="Heading2"/>
              <w:rPr>
                <w:rFonts w:asciiTheme="majorBidi" w:hAnsiTheme="majorBidi"/>
                <w:color w:val="auto"/>
                <w:sz w:val="24"/>
                <w:szCs w:val="24"/>
              </w:rPr>
            </w:pPr>
            <w:hyperlink r:id="rId4" w:history="1">
              <w:r w:rsidRPr="00372FAF">
                <w:rPr>
                  <w:rStyle w:val="Hyperlink"/>
                  <w:rFonts w:asciiTheme="majorBidi" w:hAnsiTheme="majorBidi"/>
                  <w:color w:val="auto"/>
                  <w:sz w:val="24"/>
                  <w:szCs w:val="24"/>
                  <w:rtl/>
                </w:rPr>
                <w:t>تهران</w:t>
              </w:r>
            </w:hyperlink>
          </w:p>
          <w:p w:rsidR="006D5696" w:rsidRPr="00372FAF" w:rsidRDefault="006D5696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0D35A9" w:rsidTr="000D35A9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0D35A9" w:rsidRPr="000D35A9" w:rsidRDefault="000D35A9" w:rsidP="000D35A9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0D35A9" w:rsidRPr="000D35A9" w:rsidRDefault="000D35A9" w:rsidP="000D35A9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0D35A9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ت‍رک‍ی‍ه‌، دم‍وک‍راس‍ی‌ و ک‍رده‍ا</w:t>
                  </w:r>
                </w:p>
              </w:tc>
            </w:tr>
          </w:tbl>
          <w:p w:rsidR="00D31E4B" w:rsidRPr="00372FAF" w:rsidRDefault="00D31E4B" w:rsidP="00720886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</w:pPr>
          </w:p>
        </w:tc>
        <w:tc>
          <w:tcPr>
            <w:tcW w:w="2207" w:type="dxa"/>
          </w:tcPr>
          <w:p w:rsidR="00D31E4B" w:rsidRPr="00372FAF" w:rsidRDefault="000D35A9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ب‍درخ‍ان‍ی‌، ع‍ل‍ی‌</w:t>
            </w:r>
          </w:p>
        </w:tc>
        <w:tc>
          <w:tcPr>
            <w:tcW w:w="2207" w:type="dxa"/>
          </w:tcPr>
          <w:p w:rsidR="00D31E4B" w:rsidRPr="00372FAF" w:rsidRDefault="000D35A9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1381</w:t>
            </w:r>
          </w:p>
        </w:tc>
        <w:tc>
          <w:tcPr>
            <w:tcW w:w="2207" w:type="dxa"/>
          </w:tcPr>
          <w:p w:rsidR="00D31E4B" w:rsidRPr="00372FAF" w:rsidRDefault="00854445" w:rsidP="000D35A9">
            <w:pPr>
              <w:pStyle w:val="Heading2"/>
              <w:ind w:firstLine="720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372FAF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تهران حمیدا</w:t>
            </w:r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854445" w:rsidTr="00854445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854445" w:rsidRPr="00854445" w:rsidRDefault="00854445" w:rsidP="00854445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854445" w:rsidRPr="00854445" w:rsidRDefault="00854445" w:rsidP="00854445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854445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حمایت از حقوق فرهنگی اقلیت‌های قومی در حقوق بین‌الملل: با نگاهی به وضعيت كردها در تركيه</w:t>
                  </w:r>
                </w:p>
              </w:tc>
            </w:tr>
          </w:tbl>
          <w:p w:rsidR="00D31E4B" w:rsidRPr="00372FAF" w:rsidRDefault="00D31E4B" w:rsidP="00720886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</w:pPr>
          </w:p>
        </w:tc>
        <w:tc>
          <w:tcPr>
            <w:tcW w:w="2207" w:type="dxa"/>
          </w:tcPr>
          <w:p w:rsidR="00ED310E" w:rsidRPr="00372FAF" w:rsidRDefault="00ED310E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D310E" w:rsidRPr="00372FAF" w:rsidRDefault="00ED310E" w:rsidP="00ED31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ED310E" w:rsidTr="00ED310E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ED310E" w:rsidRPr="00ED310E" w:rsidRDefault="00ED310E" w:rsidP="00ED310E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ED310E" w:rsidRPr="00ED310E" w:rsidRDefault="00ED310E" w:rsidP="00ED310E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ED310E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ف‍ض‍ائ‍ل‍ی‌، م‍ص‍طف‍ی‌</w:t>
                  </w:r>
                </w:p>
              </w:tc>
            </w:tr>
          </w:tbl>
          <w:p w:rsidR="00D31E4B" w:rsidRPr="00372FAF" w:rsidRDefault="00D31E4B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E1158" w:rsidRPr="00372FAF" w:rsidRDefault="005E1158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E1158" w:rsidRPr="00372FAF" w:rsidRDefault="005E1158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E1158" w:rsidRPr="00372FAF" w:rsidRDefault="005E1158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E1158" w:rsidRPr="00372FAF" w:rsidRDefault="005E1158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E1158" w:rsidRPr="00372FAF" w:rsidRDefault="005E1158" w:rsidP="00ED310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D31E4B" w:rsidRPr="00372FAF" w:rsidRDefault="00854445" w:rsidP="0035319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2207" w:type="dxa"/>
          </w:tcPr>
          <w:p w:rsidR="00D31E4B" w:rsidRPr="00372FAF" w:rsidRDefault="00854445" w:rsidP="006105BB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372FAF">
              <w:rPr>
                <w:rFonts w:asciiTheme="majorBidi" w:hAnsiTheme="majorBidi"/>
                <w:color w:val="auto"/>
                <w:sz w:val="24"/>
                <w:szCs w:val="24"/>
                <w:rtl/>
              </w:rPr>
              <w:t>تهران: موسسه مطالعات و پژوهشهای حقوقی شهر دانش‏</w:t>
            </w:r>
            <w:dir w:val="rtl"/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25"/>
              <w:gridCol w:w="1468"/>
              <w:gridCol w:w="398"/>
            </w:tblGrid>
            <w:tr w:rsidR="00372FAF" w:rsidRPr="0095740B" w:rsidTr="0095740B">
              <w:trPr>
                <w:gridAfter w:val="1"/>
                <w:wAfter w:w="3096" w:type="dxa"/>
                <w:tblCellSpacing w:w="0" w:type="dxa"/>
              </w:trPr>
              <w:tc>
                <w:tcPr>
                  <w:tcW w:w="250" w:type="pct"/>
                  <w:hideMark/>
                </w:tcPr>
                <w:p w:rsidR="0095740B" w:rsidRPr="0095740B" w:rsidRDefault="0095740B" w:rsidP="0095740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gridSpan w:val="2"/>
                  <w:hideMark/>
                </w:tcPr>
                <w:p w:rsidR="0095740B" w:rsidRPr="0095740B" w:rsidRDefault="0095740B" w:rsidP="0095740B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72FAF" w:rsidRPr="005E1158" w:rsidTr="005E1158">
              <w:trPr>
                <w:tblCellSpacing w:w="0" w:type="dxa"/>
              </w:trPr>
              <w:tc>
                <w:tcPr>
                  <w:tcW w:w="313" w:type="pct"/>
                  <w:gridSpan w:val="2"/>
                  <w:hideMark/>
                </w:tcPr>
                <w:p w:rsidR="005E1158" w:rsidRPr="005E1158" w:rsidRDefault="005E1158" w:rsidP="005E115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88" w:type="pct"/>
                  <w:gridSpan w:val="2"/>
                  <w:hideMark/>
                </w:tcPr>
                <w:p w:rsidR="005E1158" w:rsidRPr="005E1158" w:rsidRDefault="005E1158" w:rsidP="005E1158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5E1158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کردها و سیاست خارجی جمهوری اسلامی ایران‏</w:t>
                  </w:r>
                  <w:dir w:val="rtl">
                    <w:r w:rsidRPr="005E1158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  <w:rtl/>
                      </w:rPr>
                      <w:t>/</w:t>
                    </w:r>
                  </w:dir>
                </w:p>
              </w:tc>
            </w:tr>
          </w:tbl>
          <w:p w:rsidR="00D31E4B" w:rsidRPr="00372FAF" w:rsidRDefault="00D31E4B" w:rsidP="00720886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</w:pPr>
          </w:p>
        </w:tc>
        <w:tc>
          <w:tcPr>
            <w:tcW w:w="2207" w:type="dxa"/>
          </w:tcPr>
          <w:p w:rsidR="00D31E4B" w:rsidRPr="00372FAF" w:rsidRDefault="005E1158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حق‌پناه، جعفر</w:t>
            </w:r>
          </w:p>
        </w:tc>
        <w:tc>
          <w:tcPr>
            <w:tcW w:w="2207" w:type="dxa"/>
          </w:tcPr>
          <w:p w:rsidR="00D31E4B" w:rsidRPr="00372FAF" w:rsidRDefault="00A65C1C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A65C1C" w:rsidTr="00A65C1C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A65C1C" w:rsidRPr="00A65C1C" w:rsidRDefault="00A65C1C" w:rsidP="00A65C1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A65C1C" w:rsidRPr="00A65C1C" w:rsidRDefault="00A65C1C" w:rsidP="00A65C1C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65C1C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تهران: ابرار معاصر تهران</w:t>
                  </w:r>
                </w:p>
              </w:tc>
            </w:tr>
          </w:tbl>
          <w:p w:rsidR="00D31E4B" w:rsidRPr="00372FAF" w:rsidRDefault="00D31E4B" w:rsidP="006105BB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372FAF" w:rsidRPr="00372FAF" w:rsidTr="000E7C4D"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A65C1C" w:rsidTr="00A65C1C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A65C1C" w:rsidRPr="00A65C1C" w:rsidRDefault="00A65C1C" w:rsidP="00A65C1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A65C1C" w:rsidRPr="00A65C1C" w:rsidRDefault="00A65C1C" w:rsidP="00A65C1C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65C1C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نسل‌کشی کردها از دیدگاه حقوق بین‌الملل/</w:t>
                  </w:r>
                </w:p>
              </w:tc>
            </w:tr>
          </w:tbl>
          <w:p w:rsidR="005E1158" w:rsidRPr="00372FAF" w:rsidRDefault="005E1158" w:rsidP="0095740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5E1158" w:rsidRPr="00372FAF" w:rsidRDefault="00A65C1C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>ابراهیم فرهمندنیا</w:t>
            </w:r>
            <w:r w:rsidRPr="00372FA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5E1158" w:rsidRPr="00372FAF" w:rsidRDefault="00A65C1C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2207" w:type="dxa"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1867"/>
            </w:tblGrid>
            <w:tr w:rsidR="00372FAF" w:rsidRPr="00A65C1C" w:rsidTr="00A65C1C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A65C1C" w:rsidRPr="00A65C1C" w:rsidRDefault="00A65C1C" w:rsidP="00A65C1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A65C1C" w:rsidRPr="00A65C1C" w:rsidRDefault="00A65C1C" w:rsidP="00A65C1C">
                  <w:pPr>
                    <w:bidi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65C1C">
                    <w:rPr>
                      <w:rFonts w:asciiTheme="majorBidi" w:eastAsia="Times New Roman" w:hAnsiTheme="majorBidi" w:cstheme="majorBidi"/>
                      <w:sz w:val="24"/>
                      <w:szCs w:val="24"/>
                      <w:rtl/>
                    </w:rPr>
                    <w:t>مریوان: انتشارات ئه‌ وین‏</w:t>
                  </w:r>
                  <w:dir w:val="rtl">
                    <w:r w:rsidRPr="00A65C1C">
                      <w:rPr>
                        <w:rFonts w:asciiTheme="majorBidi" w:eastAsia="Times New Roman" w:hAnsiTheme="majorBidi" w:cstheme="majorBidi"/>
                        <w:sz w:val="24"/>
                        <w:szCs w:val="24"/>
                        <w:rtl/>
                      </w:rPr>
                      <w:t>،</w:t>
                    </w:r>
                  </w:dir>
                </w:p>
              </w:tc>
            </w:tr>
          </w:tbl>
          <w:p w:rsidR="005E1158" w:rsidRPr="00372FAF" w:rsidRDefault="005E1158" w:rsidP="006105BB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372FAF" w:rsidRPr="00372FAF" w:rsidTr="000E7C4D">
        <w:tc>
          <w:tcPr>
            <w:tcW w:w="2207" w:type="dxa"/>
          </w:tcPr>
          <w:p w:rsidR="00372FAF" w:rsidRPr="00372FAF" w:rsidRDefault="00372FAF" w:rsidP="00372FAF">
            <w:pPr>
              <w:spacing w:before="100" w:beforeAutospacing="1" w:after="100" w:afterAutospacing="1"/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372FAF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rtl/>
              </w:rPr>
              <w:lastRenderedPageBreak/>
              <w:t>کردها (تحقیقی در ریشه های نژادی تاریخی و ادیان)</w:t>
            </w:r>
          </w:p>
          <w:p w:rsidR="005E1158" w:rsidRPr="00372FAF" w:rsidRDefault="005E1158" w:rsidP="0095740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5E1158" w:rsidRPr="00372FAF" w:rsidRDefault="00372FAF" w:rsidP="00372FA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Pr="00372FAF">
                <w:rPr>
                  <w:rStyle w:val="Strong"/>
                  <w:rFonts w:asciiTheme="majorBidi" w:hAnsiTheme="majorBidi" w:cstheme="majorBidi"/>
                  <w:sz w:val="24"/>
                  <w:szCs w:val="24"/>
                  <w:u w:val="single"/>
                  <w:rtl/>
                </w:rPr>
                <w:t>احسان نوری</w:t>
              </w:r>
            </w:hyperlink>
            <w:r w:rsidRPr="00372F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2FA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</w:t>
            </w:r>
            <w:hyperlink r:id="rId6" w:history="1">
              <w:r w:rsidRPr="00372FAF">
                <w:rPr>
                  <w:rStyle w:val="Strong"/>
                  <w:rFonts w:asciiTheme="majorBidi" w:hAnsiTheme="majorBidi" w:cstheme="majorBidi"/>
                  <w:sz w:val="24"/>
                  <w:szCs w:val="24"/>
                  <w:u w:val="single"/>
                  <w:rtl/>
                </w:rPr>
                <w:t>توفیق وهبی</w:t>
              </w:r>
            </w:hyperlink>
          </w:p>
        </w:tc>
        <w:tc>
          <w:tcPr>
            <w:tcW w:w="2207" w:type="dxa"/>
          </w:tcPr>
          <w:p w:rsidR="005E1158" w:rsidRPr="00372FAF" w:rsidRDefault="00372FAF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372FA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2207" w:type="dxa"/>
          </w:tcPr>
          <w:p w:rsidR="005E1158" w:rsidRPr="00372FAF" w:rsidRDefault="00372FAF" w:rsidP="006105BB">
            <w:pPr>
              <w:pStyle w:val="Heading2"/>
              <w:outlineLvl w:val="1"/>
              <w:rPr>
                <w:rFonts w:asciiTheme="majorBidi" w:hAnsiTheme="majorBidi" w:hint="cs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hint="cs"/>
                <w:color w:val="auto"/>
                <w:sz w:val="24"/>
                <w:szCs w:val="24"/>
                <w:rtl/>
                <w:lang w:bidi="fa-IR"/>
              </w:rPr>
              <w:t xml:space="preserve">تهران ایران </w:t>
            </w:r>
          </w:p>
        </w:tc>
      </w:tr>
      <w:tr w:rsidR="00A65C1C" w:rsidRPr="00372FAF" w:rsidTr="000E7C4D">
        <w:tc>
          <w:tcPr>
            <w:tcW w:w="2207" w:type="dxa"/>
          </w:tcPr>
          <w:p w:rsidR="00A65C1C" w:rsidRPr="00372FAF" w:rsidRDefault="00A65C1C" w:rsidP="0095740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A65C1C" w:rsidRPr="00372FAF" w:rsidRDefault="00A65C1C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A65C1C" w:rsidRPr="00372FAF" w:rsidRDefault="00A65C1C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207" w:type="dxa"/>
          </w:tcPr>
          <w:p w:rsidR="00A65C1C" w:rsidRPr="00372FAF" w:rsidRDefault="00A65C1C" w:rsidP="006105BB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A65C1C" w:rsidRPr="00372FAF" w:rsidTr="000E7C4D">
        <w:tc>
          <w:tcPr>
            <w:tcW w:w="2207" w:type="dxa"/>
          </w:tcPr>
          <w:p w:rsidR="00A65C1C" w:rsidRPr="00372FAF" w:rsidRDefault="00A65C1C" w:rsidP="0095740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A65C1C" w:rsidRPr="00372FAF" w:rsidRDefault="00A65C1C" w:rsidP="006105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7" w:type="dxa"/>
          </w:tcPr>
          <w:p w:rsidR="00A65C1C" w:rsidRPr="00372FAF" w:rsidRDefault="00A65C1C" w:rsidP="000E7C4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207" w:type="dxa"/>
          </w:tcPr>
          <w:p w:rsidR="00A65C1C" w:rsidRPr="00372FAF" w:rsidRDefault="00A65C1C" w:rsidP="006105BB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</w:tbl>
    <w:p w:rsidR="000E7C4D" w:rsidRPr="00372FAF" w:rsidRDefault="000E7C4D" w:rsidP="000E7C4D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p w:rsidR="000E7C4D" w:rsidRPr="00372FAF" w:rsidRDefault="000E7C4D" w:rsidP="000E7C4D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8286"/>
      </w:tblGrid>
      <w:tr w:rsidR="00372FAF" w:rsidRPr="000E7C4D" w:rsidTr="000E7C4D">
        <w:trPr>
          <w:tblCellSpacing w:w="0" w:type="dxa"/>
        </w:trPr>
        <w:tc>
          <w:tcPr>
            <w:tcW w:w="250" w:type="pct"/>
            <w:hideMark/>
          </w:tcPr>
          <w:p w:rsidR="000E7C4D" w:rsidRPr="000E7C4D" w:rsidRDefault="000E7C4D" w:rsidP="000E7C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750" w:type="pct"/>
            <w:hideMark/>
          </w:tcPr>
          <w:p w:rsidR="000E7C4D" w:rsidRPr="000E7C4D" w:rsidRDefault="000E7C4D" w:rsidP="000E7C4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374898" w:rsidRPr="00372FAF" w:rsidRDefault="00374898" w:rsidP="00374898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sectPr w:rsidR="00374898" w:rsidRPr="00372FAF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MDAxNjY3szAzMzFW0lEKTi0uzszPAykwrAUAqo5TQSwAAAA="/>
  </w:docVars>
  <w:rsids>
    <w:rsidRoot w:val="00E419F7"/>
    <w:rsid w:val="000D35A9"/>
    <w:rsid w:val="000E7C4D"/>
    <w:rsid w:val="001F1D22"/>
    <w:rsid w:val="00224885"/>
    <w:rsid w:val="0032485E"/>
    <w:rsid w:val="00353196"/>
    <w:rsid w:val="00372FAF"/>
    <w:rsid w:val="00374898"/>
    <w:rsid w:val="004F0874"/>
    <w:rsid w:val="005E1158"/>
    <w:rsid w:val="006105BB"/>
    <w:rsid w:val="006D5696"/>
    <w:rsid w:val="00720886"/>
    <w:rsid w:val="00817813"/>
    <w:rsid w:val="00854445"/>
    <w:rsid w:val="0095740B"/>
    <w:rsid w:val="00A65C1C"/>
    <w:rsid w:val="00BB4945"/>
    <w:rsid w:val="00C968D3"/>
    <w:rsid w:val="00D31E4B"/>
    <w:rsid w:val="00E419F7"/>
    <w:rsid w:val="00ED310E"/>
    <w:rsid w:val="00F14198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D2C4"/>
  <w15:chartTrackingRefBased/>
  <w15:docId w15:val="{78EADB9C-D5FE-44EA-B557-0E028A8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F1D22"/>
  </w:style>
  <w:style w:type="character" w:styleId="Hyperlink">
    <w:name w:val="Hyperlink"/>
    <w:basedOn w:val="DefaultParagraphFont"/>
    <w:uiPriority w:val="99"/>
    <w:unhideWhenUsed/>
    <w:rsid w:val="00374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20886"/>
  </w:style>
  <w:style w:type="character" w:styleId="Emphasis">
    <w:name w:val="Emphasis"/>
    <w:basedOn w:val="DefaultParagraphFont"/>
    <w:uiPriority w:val="20"/>
    <w:qFormat/>
    <w:rsid w:val="00720886"/>
    <w:rPr>
      <w:i/>
      <w:iCs/>
    </w:rPr>
  </w:style>
  <w:style w:type="character" w:styleId="Strong">
    <w:name w:val="Strong"/>
    <w:basedOn w:val="DefaultParagraphFont"/>
    <w:uiPriority w:val="22"/>
    <w:qFormat/>
    <w:rsid w:val="0072088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hreketabonline.com/products/author/&#1578;&#1608;&#1601;&#1740;&#1602;%20&#1608;&#1607;&#1576;&#1740;/" TargetMode="External"/><Relationship Id="rId5" Type="http://schemas.openxmlformats.org/officeDocument/2006/relationships/hyperlink" Target="http://shahreketabonline.com/products/author/&#1575;&#1581;&#1587;&#1575;&#1606;%20&#1606;&#1608;&#1585;&#1740;/" TargetMode="External"/><Relationship Id="rId4" Type="http://schemas.openxmlformats.org/officeDocument/2006/relationships/hyperlink" Target="http://ketab.ir/modules.php?name=News&amp;op=pirbook&amp;bcode=42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202</Words>
  <Characters>1155</Characters>
  <Application>Microsoft Office Word</Application>
  <DocSecurity>0</DocSecurity>
  <Lines>9</Lines>
  <Paragraphs>2</Paragraphs>
  <ScaleCrop>false</ScaleCrop>
  <Company>Parnian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2018-06-03T11:53:00Z</dcterms:created>
  <dcterms:modified xsi:type="dcterms:W3CDTF">2018-06-03T12:51:00Z</dcterms:modified>
</cp:coreProperties>
</file>