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F3" w:rsidRDefault="00D14BF3" w:rsidP="00D14BF3">
      <w:pPr>
        <w:spacing w:line="276" w:lineRule="auto"/>
        <w:jc w:val="center"/>
        <w:rPr>
          <w:sz w:val="32"/>
          <w:szCs w:val="32"/>
          <w:lang w:bidi="ar-SA"/>
        </w:rPr>
      </w:pPr>
      <w:bookmarkStart w:id="0" w:name="_Toc5710286"/>
      <w:r>
        <w:rPr>
          <w:noProof/>
          <w:sz w:val="26"/>
          <w:szCs w:val="2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-435610</wp:posOffset>
            </wp:positionV>
            <wp:extent cx="1878330" cy="2817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81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4BF3" w:rsidRDefault="00D14BF3" w:rsidP="00D14BF3">
      <w:pPr>
        <w:spacing w:line="276" w:lineRule="auto"/>
        <w:jc w:val="center"/>
        <w:rPr>
          <w:rFonts w:hint="cs"/>
          <w:sz w:val="32"/>
          <w:szCs w:val="32"/>
          <w:rtl/>
        </w:rPr>
      </w:pPr>
    </w:p>
    <w:p w:rsidR="00D14BF3" w:rsidRDefault="00D14BF3" w:rsidP="00D14BF3">
      <w:pPr>
        <w:spacing w:line="276" w:lineRule="auto"/>
        <w:jc w:val="center"/>
        <w:rPr>
          <w:rFonts w:hint="cs"/>
          <w:sz w:val="32"/>
          <w:szCs w:val="32"/>
          <w:rtl/>
        </w:rPr>
      </w:pPr>
    </w:p>
    <w:p w:rsidR="00D14BF3" w:rsidRDefault="00D14BF3" w:rsidP="00D14BF3">
      <w:pPr>
        <w:spacing w:line="276" w:lineRule="auto"/>
        <w:rPr>
          <w:rFonts w:hint="cs"/>
          <w:sz w:val="32"/>
          <w:szCs w:val="32"/>
          <w:rtl/>
        </w:rPr>
      </w:pPr>
    </w:p>
    <w:p w:rsidR="00D14BF3" w:rsidRDefault="00D14BF3" w:rsidP="00D14BF3">
      <w:pPr>
        <w:spacing w:line="276" w:lineRule="auto"/>
        <w:jc w:val="center"/>
        <w:rPr>
          <w:sz w:val="32"/>
          <w:szCs w:val="32"/>
        </w:rPr>
      </w:pPr>
    </w:p>
    <w:p w:rsidR="00D14BF3" w:rsidRDefault="00D14BF3" w:rsidP="00D14BF3">
      <w:pPr>
        <w:spacing w:line="276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دانشگاه آزاد اسلامی</w:t>
      </w:r>
      <w:r>
        <w:rPr>
          <w:sz w:val="32"/>
          <w:szCs w:val="32"/>
        </w:rPr>
        <w:br/>
      </w:r>
      <w:r>
        <w:rPr>
          <w:rFonts w:hint="cs"/>
          <w:sz w:val="32"/>
          <w:szCs w:val="32"/>
          <w:rtl/>
        </w:rPr>
        <w:t>واحد یادگار امام خمینی (ره) شهر ری</w:t>
      </w:r>
    </w:p>
    <w:p w:rsidR="00D14BF3" w:rsidRDefault="00D14BF3" w:rsidP="00D14BF3">
      <w:pPr>
        <w:spacing w:line="276" w:lineRule="auto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دانشکده فنی مهندسی، گروه مکانیک</w:t>
      </w:r>
      <w:r>
        <w:rPr>
          <w:sz w:val="32"/>
          <w:szCs w:val="32"/>
        </w:rPr>
        <w:br/>
      </w:r>
      <w:r>
        <w:rPr>
          <w:rFonts w:hint="cs"/>
          <w:sz w:val="32"/>
          <w:szCs w:val="32"/>
          <w:rtl/>
        </w:rPr>
        <w:t xml:space="preserve">پایان نامه برای دریافت درجه کارشناسی ارشد </w:t>
      </w:r>
      <w:r>
        <w:rPr>
          <w:sz w:val="32"/>
          <w:szCs w:val="32"/>
        </w:rPr>
        <w:t>M.Sc.</w:t>
      </w:r>
      <w:r>
        <w:rPr>
          <w:rFonts w:hint="cs"/>
          <w:sz w:val="32"/>
          <w:szCs w:val="32"/>
          <w:rtl/>
        </w:rPr>
        <w:t xml:space="preserve"> در رشته ی مهندسی مکانیک</w:t>
      </w:r>
      <w:r>
        <w:rPr>
          <w:sz w:val="32"/>
          <w:szCs w:val="32"/>
        </w:rPr>
        <w:br/>
      </w:r>
      <w:r>
        <w:rPr>
          <w:rFonts w:hint="cs"/>
          <w:sz w:val="32"/>
          <w:szCs w:val="32"/>
          <w:rtl/>
        </w:rPr>
        <w:t>گرایش تبدیل انرژی</w:t>
      </w:r>
    </w:p>
    <w:p w:rsidR="00D14BF3" w:rsidRDefault="00D14BF3" w:rsidP="00D14BF3">
      <w:pPr>
        <w:spacing w:line="276" w:lineRule="auto"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عنوان:</w:t>
      </w:r>
      <w:r>
        <w:rPr>
          <w:sz w:val="32"/>
          <w:szCs w:val="32"/>
        </w:rPr>
        <w:br/>
      </w:r>
      <w:r>
        <w:rPr>
          <w:rFonts w:hint="cs"/>
          <w:sz w:val="32"/>
          <w:szCs w:val="32"/>
          <w:rtl/>
        </w:rPr>
        <w:t>بررسی و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تحلیل عددی در حل </w:t>
      </w:r>
      <w:proofErr w:type="spellStart"/>
      <w:r>
        <w:rPr>
          <w:rFonts w:hint="cs"/>
          <w:sz w:val="32"/>
          <w:szCs w:val="32"/>
          <w:rtl/>
        </w:rPr>
        <w:t>معادلات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دیفرانسیل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پاره</w:t>
      </w:r>
      <w:r>
        <w:rPr>
          <w:rFonts w:cs="Times New Roman" w:hint="cs"/>
          <w:sz w:val="32"/>
          <w:szCs w:val="32"/>
          <w:cs/>
        </w:rPr>
        <w:t>‎</w:t>
      </w:r>
      <w:r>
        <w:rPr>
          <w:rFonts w:hint="cs"/>
          <w:sz w:val="32"/>
          <w:szCs w:val="32"/>
          <w:rtl/>
        </w:rPr>
        <w:t>ای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سهموی</w:t>
      </w:r>
      <w:proofErr w:type="spellEnd"/>
      <w:r>
        <w:rPr>
          <w:rFonts w:hint="cs"/>
          <w:sz w:val="32"/>
          <w:szCs w:val="32"/>
          <w:rtl/>
        </w:rPr>
        <w:t xml:space="preserve"> با روش </w:t>
      </w:r>
      <w:proofErr w:type="spellStart"/>
      <w:r>
        <w:rPr>
          <w:rFonts w:hint="cs"/>
          <w:sz w:val="32"/>
          <w:szCs w:val="32"/>
          <w:rtl/>
        </w:rPr>
        <w:t>تفاضلات</w:t>
      </w:r>
      <w:proofErr w:type="spellEnd"/>
      <w:r>
        <w:rPr>
          <w:rFonts w:hint="cs"/>
          <w:sz w:val="32"/>
          <w:szCs w:val="32"/>
          <w:rtl/>
        </w:rPr>
        <w:t xml:space="preserve"> محدود</w:t>
      </w:r>
    </w:p>
    <w:p w:rsidR="00D14BF3" w:rsidRDefault="00D14BF3" w:rsidP="00D14BF3">
      <w:pPr>
        <w:spacing w:line="276" w:lineRule="auto"/>
        <w:jc w:val="center"/>
        <w:rPr>
          <w:sz w:val="32"/>
          <w:szCs w:val="32"/>
        </w:rPr>
      </w:pPr>
    </w:p>
    <w:p w:rsidR="00D14BF3" w:rsidRDefault="00D14BF3" w:rsidP="00D14BF3">
      <w:pPr>
        <w:spacing w:line="276" w:lineRule="auto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استاد راهنما:</w:t>
      </w:r>
      <w:r>
        <w:rPr>
          <w:sz w:val="32"/>
          <w:szCs w:val="32"/>
        </w:rPr>
        <w:br/>
      </w:r>
      <w:r>
        <w:rPr>
          <w:rFonts w:hint="cs"/>
          <w:sz w:val="32"/>
          <w:szCs w:val="32"/>
          <w:rtl/>
        </w:rPr>
        <w:t xml:space="preserve">دکتر </w:t>
      </w:r>
      <w:r>
        <w:rPr>
          <w:rFonts w:ascii="IPT Lotus" w:hAnsi="IPT Lotus" w:hint="cs"/>
          <w:sz w:val="32"/>
          <w:szCs w:val="32"/>
          <w:rtl/>
        </w:rPr>
        <w:t xml:space="preserve">محسن </w:t>
      </w:r>
      <w:proofErr w:type="spellStart"/>
      <w:r>
        <w:rPr>
          <w:rFonts w:ascii="IPT Lotus" w:hAnsi="IPT Lotus" w:hint="cs"/>
          <w:sz w:val="32"/>
          <w:szCs w:val="32"/>
          <w:rtl/>
        </w:rPr>
        <w:t>قدیانی</w:t>
      </w:r>
      <w:proofErr w:type="spellEnd"/>
    </w:p>
    <w:p w:rsidR="00D14BF3" w:rsidRDefault="00D14BF3" w:rsidP="00D14BF3">
      <w:pPr>
        <w:spacing w:line="276" w:lineRule="auto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استاد مشاور:</w:t>
      </w:r>
      <w:r>
        <w:rPr>
          <w:sz w:val="32"/>
          <w:szCs w:val="32"/>
        </w:rPr>
        <w:br/>
      </w:r>
      <w:r>
        <w:rPr>
          <w:rFonts w:hint="cs"/>
          <w:sz w:val="32"/>
          <w:szCs w:val="32"/>
          <w:rtl/>
        </w:rPr>
        <w:t xml:space="preserve">دکتر </w:t>
      </w:r>
      <w:r>
        <w:rPr>
          <w:rFonts w:ascii="IPT Lotus" w:hAnsi="IPT Lotus" w:hint="cs"/>
          <w:sz w:val="32"/>
          <w:szCs w:val="32"/>
          <w:rtl/>
        </w:rPr>
        <w:t xml:space="preserve">بابک </w:t>
      </w:r>
      <w:proofErr w:type="spellStart"/>
      <w:r>
        <w:rPr>
          <w:rFonts w:ascii="IPT Lotus" w:hAnsi="IPT Lotus" w:hint="cs"/>
          <w:sz w:val="32"/>
          <w:szCs w:val="32"/>
          <w:rtl/>
        </w:rPr>
        <w:t>کامکاری</w:t>
      </w:r>
      <w:proofErr w:type="spellEnd"/>
    </w:p>
    <w:p w:rsidR="00D14BF3" w:rsidRDefault="00D14BF3" w:rsidP="00D14BF3">
      <w:pPr>
        <w:spacing w:line="276" w:lineRule="auto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نگارش:</w:t>
      </w:r>
      <w:r>
        <w:rPr>
          <w:sz w:val="32"/>
          <w:szCs w:val="32"/>
        </w:rPr>
        <w:br/>
      </w:r>
      <w:r>
        <w:rPr>
          <w:rFonts w:hint="cs"/>
          <w:sz w:val="32"/>
          <w:szCs w:val="32"/>
          <w:rtl/>
        </w:rPr>
        <w:t xml:space="preserve">حمید </w:t>
      </w:r>
      <w:proofErr w:type="spellStart"/>
      <w:r>
        <w:rPr>
          <w:rFonts w:hint="cs"/>
          <w:sz w:val="32"/>
          <w:szCs w:val="32"/>
          <w:rtl/>
        </w:rPr>
        <w:t>سلگی</w:t>
      </w:r>
      <w:proofErr w:type="spellEnd"/>
    </w:p>
    <w:p w:rsidR="00D14BF3" w:rsidRDefault="00D14BF3" w:rsidP="00D14BF3">
      <w:pPr>
        <w:spacing w:line="276" w:lineRule="auto"/>
        <w:jc w:val="center"/>
        <w:rPr>
          <w:sz w:val="32"/>
          <w:szCs w:val="32"/>
        </w:rPr>
      </w:pPr>
    </w:p>
    <w:p w:rsidR="00D14BF3" w:rsidRDefault="00D14BF3" w:rsidP="00D14BF3">
      <w:pPr>
        <w:spacing w:line="276" w:lineRule="auto"/>
        <w:jc w:val="center"/>
        <w:rPr>
          <w:sz w:val="32"/>
          <w:szCs w:val="32"/>
        </w:rPr>
      </w:pPr>
    </w:p>
    <w:p w:rsidR="00D14BF3" w:rsidRDefault="00D14BF3" w:rsidP="00D14BF3">
      <w:pPr>
        <w:spacing w:line="276" w:lineRule="auto"/>
        <w:jc w:val="center"/>
        <w:rPr>
          <w:sz w:val="32"/>
          <w:szCs w:val="32"/>
        </w:rPr>
      </w:pPr>
    </w:p>
    <w:p w:rsidR="00D14BF3" w:rsidRDefault="00D14BF3" w:rsidP="00D14BF3">
      <w:pPr>
        <w:spacing w:line="276" w:lineRule="auto"/>
        <w:jc w:val="center"/>
        <w:rPr>
          <w:sz w:val="32"/>
          <w:szCs w:val="32"/>
        </w:rPr>
      </w:pPr>
    </w:p>
    <w:p w:rsidR="00D14BF3" w:rsidRDefault="00D14BF3" w:rsidP="00D14BF3">
      <w:pPr>
        <w:spacing w:line="276" w:lineRule="auto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فروردین ۱۳۹۸</w:t>
      </w:r>
    </w:p>
    <w:p w:rsidR="001D4878" w:rsidRPr="00D04EA9" w:rsidRDefault="001D4878" w:rsidP="001D4878">
      <w:pPr>
        <w:pStyle w:val="Heading1"/>
        <w:jc w:val="lowKashida"/>
        <w:rPr>
          <w:rtl/>
        </w:rPr>
      </w:pPr>
      <w:bookmarkStart w:id="1" w:name="_GoBack"/>
      <w:bookmarkEnd w:id="1"/>
      <w:r w:rsidRPr="00D04EA9">
        <w:rPr>
          <w:rFonts w:hint="cs"/>
          <w:rtl/>
        </w:rPr>
        <w:lastRenderedPageBreak/>
        <w:t>چکیده</w:t>
      </w:r>
      <w:bookmarkEnd w:id="0"/>
    </w:p>
    <w:p w:rsidR="001D4878" w:rsidRPr="00252523" w:rsidRDefault="001D4878" w:rsidP="001D4878">
      <w:pPr>
        <w:jc w:val="lowKashida"/>
        <w:rPr>
          <w:rFonts w:ascii="Times New Roman Bold" w:hAnsi="Times New Roman Bold" w:cs="B Lotus"/>
          <w:b/>
          <w:color w:val="808080"/>
          <w:szCs w:val="24"/>
          <w:rtl/>
        </w:rPr>
      </w:pP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حل معادلات حاکم در مکان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ک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الات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ک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از مطرح تر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ن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مسا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ل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در علوم و مهندس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است. در اغلب موارد فرمولبند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قوان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ن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پا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ه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مکان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ک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الات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بصورت معادلات د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فرانس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ل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پاره 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(</w:t>
      </w:r>
      <w:r w:rsidRPr="00252523">
        <w:rPr>
          <w:rFonts w:ascii="Times New Roman Bold" w:hAnsi="Times New Roman Bold" w:cs="B Lotus"/>
          <w:b/>
          <w:color w:val="808080"/>
          <w:szCs w:val="24"/>
        </w:rPr>
        <w:t>Partial Differential Equations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) در م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آ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د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. ب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شتر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معادلات به صورت معادلات د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فرانس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ل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پاره 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مرتب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ه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دوم ظاهر م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شوند و بنابرا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ن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در مکان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ک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الات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و انتقال حرارت از اهم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ت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و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ژه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برخوردارند.</w:t>
      </w:r>
    </w:p>
    <w:p w:rsidR="001D4878" w:rsidRPr="00252523" w:rsidRDefault="001D4878" w:rsidP="001D4878">
      <w:pPr>
        <w:jc w:val="lowKashida"/>
        <w:rPr>
          <w:rFonts w:ascii="Times New Roman Bold" w:hAnsi="Times New Roman Bold" w:cs="B Lotus"/>
          <w:b/>
          <w:color w:val="808080"/>
          <w:szCs w:val="24"/>
          <w:rtl/>
        </w:rPr>
      </w:pP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عموما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معادلات حاکم 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ک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مجموعه معادلات د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فرانس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ل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پاره 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غ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ر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خط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و وابسته را 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جاد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کنند که با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د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در 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ک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قلمرو ناهموار با شرا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ط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اول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ه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و مرز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مختلف حل شود. در ب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شتر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موارد حل تحل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ل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معادلات بس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ار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محدود است. با اعمال شرا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ط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مرز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ن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محدود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تها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تنگتر م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شوند. </w:t>
      </w:r>
    </w:p>
    <w:p w:rsidR="001D4878" w:rsidRPr="00252523" w:rsidRDefault="001D4878" w:rsidP="001D4878">
      <w:pPr>
        <w:jc w:val="lowKashida"/>
        <w:rPr>
          <w:rFonts w:ascii="Times New Roman Bold" w:hAnsi="Times New Roman Bold" w:cs="B Lotus"/>
          <w:b/>
          <w:color w:val="808080"/>
          <w:szCs w:val="24"/>
          <w:rtl/>
        </w:rPr>
      </w:pP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در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ن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پا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ان‌نامه،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معادله غ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ر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دائم هدا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ت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حرارت که خود نمونه‌ا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از معادله د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فرانس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ل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پاره 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سهمو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مرتبه دوم است در حالت 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ک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بعد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بررس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خواهد شد. </w:t>
      </w:r>
    </w:p>
    <w:p w:rsidR="001D4878" w:rsidRPr="00770A53" w:rsidRDefault="001D4878" w:rsidP="001D4878">
      <w:pPr>
        <w:jc w:val="lowKashida"/>
        <w:rPr>
          <w:rStyle w:val="PlaceholderText"/>
          <w:szCs w:val="22"/>
          <w:rtl/>
        </w:rPr>
      </w:pPr>
      <w:proofErr w:type="spellStart"/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روش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cs/>
        </w:rPr>
        <w:t>‎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ها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proofErr w:type="spellEnd"/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صر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ح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متداول حل معادله </w:t>
      </w:r>
      <w:proofErr w:type="spellStart"/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د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فرانس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ل</w:t>
      </w:r>
      <w:proofErr w:type="spellEnd"/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</w:t>
      </w:r>
      <w:proofErr w:type="spellStart"/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پاره</w:t>
      </w:r>
      <w:r w:rsidRPr="00252523">
        <w:rPr>
          <w:rFonts w:ascii="Times New Roman Bold" w:hAnsi="Times New Roman Bold" w:cs="B Lotus"/>
          <w:b/>
          <w:color w:val="808080"/>
          <w:szCs w:val="24"/>
          <w:cs/>
        </w:rPr>
        <w:t>‎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proofErr w:type="spellEnd"/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</w:t>
      </w:r>
      <w:proofErr w:type="spellStart"/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سهمو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proofErr w:type="spellEnd"/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عبارتند از روش پ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شرو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نسبت به زمان و </w:t>
      </w:r>
      <w:proofErr w:type="spellStart"/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تفاضل</w:t>
      </w:r>
      <w:proofErr w:type="spellEnd"/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مرکز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نسبت به مکان (</w:t>
      </w:r>
      <w:r w:rsidRPr="00252523">
        <w:rPr>
          <w:rFonts w:ascii="Times New Roman Bold" w:hAnsi="Times New Roman Bold" w:cs="B Lotus"/>
          <w:b/>
          <w:color w:val="808080"/>
          <w:szCs w:val="24"/>
        </w:rPr>
        <w:t>FTCS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)و روش </w:t>
      </w:r>
      <w:proofErr w:type="spellStart"/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دوفورت-فرانکل</w:t>
      </w:r>
      <w:proofErr w:type="spellEnd"/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(</w:t>
      </w:r>
      <w:proofErr w:type="spellStart"/>
      <w:r w:rsidRPr="00252523">
        <w:rPr>
          <w:rFonts w:ascii="Times New Roman Bold" w:hAnsi="Times New Roman Bold" w:cs="B Lotus"/>
          <w:b/>
          <w:color w:val="808080"/>
          <w:szCs w:val="24"/>
        </w:rPr>
        <w:t>Dufort</w:t>
      </w:r>
      <w:proofErr w:type="spellEnd"/>
      <w:r w:rsidRPr="00252523">
        <w:rPr>
          <w:rFonts w:ascii="Times New Roman Bold" w:hAnsi="Times New Roman Bold" w:cs="B Lotus"/>
          <w:b/>
          <w:color w:val="808080"/>
          <w:szCs w:val="24"/>
        </w:rPr>
        <w:t>-Frankel Method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). با وجود 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نکه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ن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روش</w:t>
      </w:r>
      <w:r w:rsidRPr="00252523">
        <w:rPr>
          <w:rFonts w:ascii="Times New Roman Bold" w:hAnsi="Times New Roman Bold" w:cs="B Lotus"/>
          <w:b/>
          <w:color w:val="808080"/>
          <w:szCs w:val="24"/>
          <w:cs/>
        </w:rPr>
        <w:t>‎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ها بس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ار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استفاده شده اند ول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هنوز بررس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جامع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رو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مقا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سه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و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ژگ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cs"/>
          <w:b/>
          <w:color w:val="808080"/>
          <w:szCs w:val="24"/>
          <w:cs/>
        </w:rPr>
        <w:t>‎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ها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ح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ل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عدد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با روش تفاضل محدود از نظر دقت، گام زمان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سازگار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پا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دار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بودن و همچن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ن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نرم</w:t>
      </w:r>
      <w:r w:rsidRPr="00252523">
        <w:rPr>
          <w:rFonts w:ascii="Times New Roman Bold" w:hAnsi="Times New Roman Bold" w:cs="B Lotus"/>
          <w:b/>
          <w:color w:val="808080"/>
          <w:szCs w:val="24"/>
          <w:cs/>
        </w:rPr>
        <w:t>‎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ها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خطا در دو روش انجام نشده است. در تحق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ق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حاضر اثر پا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دار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و همگرا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در 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ن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روش ها را بررس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و مقا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سه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نموده 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م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. همچن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ن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اثر منف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افزا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ش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تعداد گام زمان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بر افزا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ش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خطا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محاسبا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ت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و برهم نه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آن با اثر خطا کوچک شدن گام زمان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را به طور دق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ق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 xml:space="preserve"> مورد مطالعه قرار داده ا</w:t>
      </w:r>
      <w:r w:rsidRPr="00252523">
        <w:rPr>
          <w:rFonts w:ascii="Times New Roman Bold" w:hAnsi="Times New Roman Bold" w:cs="B Lotus" w:hint="cs"/>
          <w:b/>
          <w:color w:val="808080"/>
          <w:szCs w:val="24"/>
          <w:rtl/>
        </w:rPr>
        <w:t>ی</w:t>
      </w:r>
      <w:r w:rsidRPr="00252523">
        <w:rPr>
          <w:rFonts w:ascii="Times New Roman Bold" w:hAnsi="Times New Roman Bold" w:cs="B Lotus" w:hint="eastAsia"/>
          <w:b/>
          <w:color w:val="808080"/>
          <w:szCs w:val="24"/>
          <w:rtl/>
        </w:rPr>
        <w:t>م</w:t>
      </w:r>
      <w:r w:rsidRPr="00252523">
        <w:rPr>
          <w:rFonts w:ascii="Times New Roman Bold" w:hAnsi="Times New Roman Bold" w:cs="B Lotus"/>
          <w:b/>
          <w:color w:val="808080"/>
          <w:szCs w:val="24"/>
          <w:rtl/>
        </w:rPr>
        <w:t>.</w:t>
      </w:r>
    </w:p>
    <w:p w:rsidR="001D4878" w:rsidRDefault="001D4878" w:rsidP="001D4878">
      <w:pPr>
        <w:pStyle w:val="a"/>
        <w:jc w:val="lowKashida"/>
        <w:rPr>
          <w:rStyle w:val="PlaceholderText"/>
          <w:sz w:val="26"/>
        </w:rPr>
      </w:pPr>
      <w:r w:rsidRPr="005C12B7">
        <w:rPr>
          <w:rFonts w:hint="cs"/>
          <w:rtl/>
        </w:rPr>
        <w:t>کلیدواژه‌ها:</w:t>
      </w:r>
      <w:r>
        <w:rPr>
          <w:rFonts w:hint="cs"/>
          <w:rtl/>
        </w:rPr>
        <w:t xml:space="preserve"> </w:t>
      </w:r>
      <w:r>
        <w:rPr>
          <w:rStyle w:val="PlaceholderText"/>
          <w:rFonts w:hint="cs"/>
          <w:sz w:val="26"/>
          <w:rtl/>
        </w:rPr>
        <w:t>شبیه سازی، معادلات سهموی، انتقال حرارت، روش های صریح</w:t>
      </w:r>
    </w:p>
    <w:sectPr w:rsidR="001D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 Lotus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E261D"/>
    <w:multiLevelType w:val="multilevel"/>
    <w:tmpl w:val="8BFE263C"/>
    <w:lvl w:ilvl="0">
      <w:start w:val="1"/>
      <w:numFmt w:val="decimal"/>
      <w:suff w:val="space"/>
      <w:lvlText w:val=" فصل%1"/>
      <w:lvlJc w:val="left"/>
      <w:pPr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6F"/>
    <w:rsid w:val="000A296F"/>
    <w:rsid w:val="001D4878"/>
    <w:rsid w:val="00314E03"/>
    <w:rsid w:val="00420713"/>
    <w:rsid w:val="00C80866"/>
    <w:rsid w:val="00CA3FB3"/>
    <w:rsid w:val="00D1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44C6B-2E67-471E-A3D4-8B1DA73D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1D4878"/>
    <w:pPr>
      <w:bidi/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Heading1">
    <w:name w:val="heading 1"/>
    <w:aliases w:val="Heading 1فصل"/>
    <w:basedOn w:val="Normal"/>
    <w:next w:val="Normal"/>
    <w:link w:val="Heading1Char"/>
    <w:uiPriority w:val="9"/>
    <w:qFormat/>
    <w:rsid w:val="00CA3FB3"/>
    <w:pPr>
      <w:keepNext/>
      <w:keepLines/>
      <w:spacing w:before="240"/>
      <w:outlineLvl w:val="0"/>
    </w:pPr>
    <w:rPr>
      <w:rFonts w:asciiTheme="majorBidi" w:eastAsiaTheme="majorEastAsia" w:hAnsiTheme="majorBidi"/>
      <w:b/>
      <w:bCs/>
      <w:sz w:val="28"/>
      <w:szCs w:val="32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1D4878"/>
    <w:pPr>
      <w:suppressAutoHyphens/>
      <w:spacing w:before="480" w:line="360" w:lineRule="auto"/>
      <w:contextualSpacing/>
      <w:outlineLvl w:val="1"/>
    </w:pPr>
    <w:rPr>
      <w:rFonts w:eastAsia="Times New Roman"/>
      <w:kern w:val="32"/>
      <w:sz w:val="24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1D4878"/>
    <w:pPr>
      <w:outlineLvl w:val="2"/>
    </w:pPr>
  </w:style>
  <w:style w:type="paragraph" w:styleId="Heading4">
    <w:name w:val="heading 4"/>
    <w:basedOn w:val="Heading3"/>
    <w:next w:val="BodyText"/>
    <w:link w:val="Heading4Char"/>
    <w:uiPriority w:val="9"/>
    <w:qFormat/>
    <w:rsid w:val="001D4878"/>
    <w:pPr>
      <w:outlineLvl w:val="3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314E03"/>
    <w:pPr>
      <w:spacing w:after="0" w:line="240" w:lineRule="auto"/>
    </w:pPr>
    <w:rPr>
      <w:rFonts w:ascii="Times New Roman" w:hAnsi="Times New Roman" w:cs="B Nazanin"/>
      <w:sz w:val="26"/>
      <w:szCs w:val="26"/>
    </w:rPr>
  </w:style>
  <w:style w:type="character" w:customStyle="1" w:styleId="Heading1Char">
    <w:name w:val="Heading 1 Char"/>
    <w:aliases w:val="Heading 1فصل Char"/>
    <w:basedOn w:val="DefaultParagraphFont"/>
    <w:link w:val="Heading1"/>
    <w:uiPriority w:val="9"/>
    <w:rsid w:val="00CA3FB3"/>
    <w:rPr>
      <w:rFonts w:asciiTheme="majorBidi" w:eastAsiaTheme="majorEastAsia" w:hAnsiTheme="majorBidi" w:cs="B Nazanin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4878"/>
    <w:rPr>
      <w:rFonts w:asciiTheme="majorBidi" w:eastAsia="Times New Roman" w:hAnsiTheme="majorBidi" w:cs="B Nazanin"/>
      <w:b/>
      <w:bCs/>
      <w:kern w:val="32"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1D4878"/>
    <w:rPr>
      <w:rFonts w:asciiTheme="majorBidi" w:eastAsia="Times New Roman" w:hAnsiTheme="majorBidi" w:cs="B Nazanin"/>
      <w:b/>
      <w:bCs/>
      <w:kern w:val="32"/>
      <w:sz w:val="24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1D4878"/>
    <w:rPr>
      <w:rFonts w:asciiTheme="majorBidi" w:eastAsia="Times New Roman" w:hAnsiTheme="majorBidi" w:cs="B Nazanin"/>
      <w:b/>
      <w:bCs/>
      <w:kern w:val="32"/>
      <w:sz w:val="28"/>
      <w:szCs w:val="24"/>
      <w:lang w:bidi="fa-IR"/>
    </w:rPr>
  </w:style>
  <w:style w:type="character" w:styleId="PlaceholderText">
    <w:name w:val="Placeholder Text"/>
    <w:uiPriority w:val="99"/>
    <w:semiHidden/>
    <w:rsid w:val="001D4878"/>
    <w:rPr>
      <w:color w:val="808080"/>
    </w:rPr>
  </w:style>
  <w:style w:type="paragraph" w:customStyle="1" w:styleId="a">
    <w:name w:val="چکیده"/>
    <w:basedOn w:val="Normal"/>
    <w:qFormat/>
    <w:rsid w:val="001D4878"/>
    <w:pPr>
      <w:jc w:val="both"/>
    </w:pPr>
    <w:rPr>
      <w:rFonts w:ascii="Times New Roman Bold" w:hAnsi="Times New Roman Bold" w:cs="B Lotus"/>
      <w:b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878"/>
    <w:rPr>
      <w:rFonts w:ascii="Times New Roman" w:eastAsia="Times New Roman" w:hAnsi="Times New Roman" w:cs="B Nazani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Hatami</dc:creator>
  <cp:keywords/>
  <dc:description/>
  <cp:lastModifiedBy>H7</cp:lastModifiedBy>
  <cp:revision>3</cp:revision>
  <dcterms:created xsi:type="dcterms:W3CDTF">2019-04-15T20:34:00Z</dcterms:created>
  <dcterms:modified xsi:type="dcterms:W3CDTF">2019-04-16T05:26:00Z</dcterms:modified>
</cp:coreProperties>
</file>