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0394" w14:textId="3046EE10" w:rsidR="00215AE6" w:rsidRP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</w:rPr>
      </w:pP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>ده فرمان برای ایجاد انگیزه در زبان آموزان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</w:rPr>
        <w:t xml:space="preserve">: </w:t>
      </w:r>
    </w:p>
    <w:p w14:paraId="48F133BC" w14:textId="685A9560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  <w:lang w:bidi="fa-IR"/>
        </w:rPr>
        <w:t>1-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>با رفتار خود یک مثال عینی به دانشجویان ارائه کنید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</w:rPr>
        <w:t xml:space="preserve">. </w:t>
      </w:r>
    </w:p>
    <w:p w14:paraId="180A07CF" w14:textId="77777777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>2-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>رابطه خوبی با فراگیران برقرار کنید</w:t>
      </w:r>
    </w:p>
    <w:p w14:paraId="6FD12FDA" w14:textId="77777777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>3-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>اعتماد به نفس زبانی زبان آموزان را افزایش دهید</w:t>
      </w:r>
    </w:p>
    <w:p w14:paraId="00920C3D" w14:textId="77777777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>4-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</w:rPr>
        <w:t xml:space="preserve"> 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>کلاسهای زبان را جالب کنید</w:t>
      </w:r>
    </w:p>
    <w:p w14:paraId="4E0DBE72" w14:textId="77777777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 xml:space="preserve">5-استقلال فراگیران را ارتقا دهید. </w:t>
      </w:r>
    </w:p>
    <w:p w14:paraId="2B2E10B8" w14:textId="01FBAD7A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>6-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 xml:space="preserve"> فرایند یادگیری را شخصی سازی کنید</w:t>
      </w: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 xml:space="preserve">. </w:t>
      </w:r>
    </w:p>
    <w:p w14:paraId="3F92D6C7" w14:textId="7FC01F3F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 xml:space="preserve">7-هدف محوری را درزبان آموزان تقویت کنید. </w:t>
      </w:r>
    </w:p>
    <w:p w14:paraId="27278C58" w14:textId="09D5E96B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>8-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 xml:space="preserve"> 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>زبان آموزان را با فرهنگ هدف آشنا کنید</w:t>
      </w: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>.</w:t>
      </w:r>
    </w:p>
    <w:p w14:paraId="469311B3" w14:textId="352F07B9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>9-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 xml:space="preserve"> 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>فضای آرام و دلپذیری را در کلاس ایجاد کنید</w:t>
      </w: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>.</w:t>
      </w:r>
    </w:p>
    <w:p w14:paraId="07600CC9" w14:textId="2C27B43B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 xml:space="preserve">10-مطالب وتکالیف را به درستی ارائه دهید. </w:t>
      </w:r>
    </w:p>
    <w:p w14:paraId="0A39FBCD" w14:textId="64912C62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  <w:r>
        <w:rPr>
          <w:rFonts w:ascii="Segoe UI" w:hAnsi="Segoe UI" w:cs="B Nazanin" w:hint="cs"/>
          <w:color w:val="4A4A4A"/>
          <w:sz w:val="23"/>
          <w:szCs w:val="23"/>
          <w:shd w:val="clear" w:color="auto" w:fill="FFFFFF"/>
          <w:rtl/>
        </w:rPr>
        <w:t>البته اینها ده فرمانی هستند که توسط تحقیقات انجام شده درحوزه آموزش و یادگیری زبان نزدیک به دو دهه پیش ارائه شده است و آن هنر معلم است که به این فرمان ها روح و واقعیت می بخشد.(دکتر جدایی!)</w:t>
      </w:r>
    </w:p>
    <w:p w14:paraId="4D0A8E99" w14:textId="77777777" w:rsidR="00215AE6" w:rsidRDefault="00215AE6" w:rsidP="00215AE6">
      <w:pPr>
        <w:bidi/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</w:pPr>
    </w:p>
    <w:p w14:paraId="0967868C" w14:textId="21441C9E" w:rsidR="00A03E5F" w:rsidRPr="00215AE6" w:rsidRDefault="00215AE6" w:rsidP="00215AE6">
      <w:pPr>
        <w:bidi/>
        <w:rPr>
          <w:rFonts w:cs="B Nazanin"/>
        </w:rPr>
      </w:pP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</w:rPr>
        <w:t xml:space="preserve">4. 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 xml:space="preserve">خودمختاری فراگیر را ارتقا دهید </w:t>
      </w:r>
      <w:r w:rsidRPr="00215AE6">
        <w:rPr>
          <w:rFonts w:ascii="Segoe UI" w:hAnsi="Segoe UI" w:cs="B Nazanin"/>
          <w:b/>
          <w:bCs/>
          <w:color w:val="4A4A4A"/>
          <w:sz w:val="23"/>
          <w:szCs w:val="23"/>
          <w:shd w:val="clear" w:color="auto" w:fill="FFFFFF"/>
          <w:rtl/>
        </w:rPr>
        <w:t>فرایند یادگیری را شخصی سازی کنید</w:t>
      </w:r>
      <w:r w:rsidRPr="00215AE6">
        <w:rPr>
          <w:rFonts w:ascii="Segoe UI" w:hAnsi="Segoe UI" w:cs="B Nazanin"/>
          <w:color w:val="4A4A4A"/>
          <w:sz w:val="23"/>
          <w:szCs w:val="23"/>
          <w:shd w:val="clear" w:color="auto" w:fill="FFFFFF"/>
          <w:rtl/>
        </w:rPr>
        <w:t xml:space="preserve"> هدف گرایی فراگیران را افزایش دهید زبان آموزان را با فرهنگ هدف آشنا کنید فضای آرام و دلپذیری را در کلاس ایجاد کنید وظایف را به درستی ارائه دهید</w:t>
      </w:r>
    </w:p>
    <w:sectPr w:rsidR="00A03E5F" w:rsidRPr="00215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5F"/>
    <w:rsid w:val="00215AE6"/>
    <w:rsid w:val="00A0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A655"/>
  <w15:chartTrackingRefBased/>
  <w15:docId w15:val="{D5A58C1F-1F43-41D4-A13E-F35F7F4E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2020-12-24T14:12:00Z</dcterms:created>
  <dcterms:modified xsi:type="dcterms:W3CDTF">2020-12-24T14:19:00Z</dcterms:modified>
</cp:coreProperties>
</file>