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EA" w:rsidRDefault="001528A0" w:rsidP="00C62300">
      <w:bookmarkStart w:id="0" w:name="_GoBack"/>
      <w:r>
        <w:t xml:space="preserve">In </w:t>
      </w:r>
      <w:r w:rsidR="00C62300">
        <w:t>yoga</w:t>
      </w:r>
      <w:r>
        <w:t xml:space="preserve">, </w:t>
      </w:r>
      <w:r w:rsidR="00C62300">
        <w:t>Reverse</w:t>
      </w:r>
      <w:r>
        <w:t xml:space="preserve"> </w:t>
      </w:r>
      <w:proofErr w:type="gramStart"/>
      <w:r>
        <w:t>is referred</w:t>
      </w:r>
      <w:proofErr w:type="gramEnd"/>
      <w:r>
        <w:t xml:space="preserve"> to the state where </w:t>
      </w:r>
      <w:r w:rsidR="00C62300">
        <w:t>yogi</w:t>
      </w:r>
      <w:r>
        <w:t xml:space="preserve">’s heart is situated in a higher place than his/her head. In this study, we discuss the reversed </w:t>
      </w:r>
      <w:proofErr w:type="spellStart"/>
      <w:r>
        <w:t>Asanas</w:t>
      </w:r>
      <w:proofErr w:type="spellEnd"/>
      <w:r>
        <w:t xml:space="preserve"> in which aside heart, hips and legs are in a higher place than head too.</w:t>
      </w:r>
      <w:bookmarkEnd w:id="0"/>
    </w:p>
    <w:sectPr w:rsidR="00B6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A0"/>
    <w:rsid w:val="001528A0"/>
    <w:rsid w:val="006502E3"/>
    <w:rsid w:val="00B646EA"/>
    <w:rsid w:val="00C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DB07"/>
  <w15:chartTrackingRefBased/>
  <w15:docId w15:val="{8E325932-DEFD-46BC-B897-173F026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</dc:creator>
  <cp:keywords/>
  <dc:description/>
  <cp:lastModifiedBy>Shayan</cp:lastModifiedBy>
  <cp:revision>2</cp:revision>
  <dcterms:created xsi:type="dcterms:W3CDTF">2019-01-29T13:01:00Z</dcterms:created>
  <dcterms:modified xsi:type="dcterms:W3CDTF">2019-01-29T13:09:00Z</dcterms:modified>
</cp:coreProperties>
</file>