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83" w:rsidRDefault="002D0B26" w:rsidP="00E05429">
      <w:pPr>
        <w:jc w:val="both"/>
        <w:rPr>
          <w:rFonts w:cs="B Nazanin"/>
          <w:sz w:val="28"/>
          <w:szCs w:val="28"/>
          <w:rtl/>
        </w:rPr>
      </w:pPr>
      <w:r w:rsidRPr="002D0B26">
        <w:rPr>
          <w:rFonts w:cs="B Nazanin"/>
          <w:sz w:val="28"/>
          <w:szCs w:val="28"/>
          <w:rtl/>
        </w:rPr>
        <w:t>تئور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/>
          <w:sz w:val="28"/>
          <w:szCs w:val="28"/>
          <w:rtl/>
        </w:rPr>
        <w:t xml:space="preserve"> آزمون مدرن حول محور مدل ساز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/>
          <w:sz w:val="28"/>
          <w:szCs w:val="28"/>
          <w:rtl/>
        </w:rPr>
        <w:t xml:space="preserve"> داده ها</w:t>
      </w:r>
      <w:r>
        <w:rPr>
          <w:rFonts w:cs="B Nazanin" w:hint="cs"/>
          <w:sz w:val="28"/>
          <w:szCs w:val="28"/>
          <w:rtl/>
        </w:rPr>
        <w:t>ی طبقه بندی شده</w:t>
      </w:r>
      <w:r w:rsidRPr="002D0B26">
        <w:rPr>
          <w:rFonts w:cs="B Nazanin"/>
          <w:sz w:val="28"/>
          <w:szCs w:val="28"/>
          <w:rtl/>
        </w:rPr>
        <w:t xml:space="preserve"> با استفاده از مدل و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 w:hint="eastAsia"/>
          <w:sz w:val="28"/>
          <w:szCs w:val="28"/>
          <w:rtl/>
        </w:rPr>
        <w:t>ژگ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/>
          <w:sz w:val="28"/>
          <w:szCs w:val="28"/>
          <w:rtl/>
        </w:rPr>
        <w:t xml:space="preserve"> نهفته غ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 w:hint="eastAsia"/>
          <w:sz w:val="28"/>
          <w:szCs w:val="28"/>
          <w:rtl/>
        </w:rPr>
        <w:t>ر</w:t>
      </w:r>
      <w:r w:rsidRPr="002D0B26">
        <w:rPr>
          <w:rFonts w:cs="B Nazanin"/>
          <w:sz w:val="28"/>
          <w:szCs w:val="28"/>
          <w:rtl/>
        </w:rPr>
        <w:t xml:space="preserve"> خط</w:t>
      </w:r>
      <w:r w:rsidRPr="002D0B26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تعبیر می شود، این تئوری در مراجع آزمون های آزمایشی «</w:t>
      </w:r>
      <w:r w:rsidRPr="002D0B26">
        <w:rPr>
          <w:rFonts w:cs="B Nazanin"/>
          <w:sz w:val="28"/>
          <w:szCs w:val="28"/>
          <w:rtl/>
        </w:rPr>
        <w:t>تئور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/>
          <w:sz w:val="28"/>
          <w:szCs w:val="28"/>
          <w:rtl/>
        </w:rPr>
        <w:t xml:space="preserve"> پاسخ آ</w:t>
      </w:r>
      <w:r w:rsidRPr="002D0B26">
        <w:rPr>
          <w:rFonts w:cs="B Nazanin" w:hint="cs"/>
          <w:sz w:val="28"/>
          <w:szCs w:val="28"/>
          <w:rtl/>
        </w:rPr>
        <w:t>ی</w:t>
      </w:r>
      <w:r w:rsidRPr="002D0B26">
        <w:rPr>
          <w:rFonts w:cs="B Nazanin" w:hint="eastAsia"/>
          <w:sz w:val="28"/>
          <w:szCs w:val="28"/>
          <w:rtl/>
        </w:rPr>
        <w:t>تم</w:t>
      </w:r>
      <w:r>
        <w:rPr>
          <w:rStyle w:val="FootnoteReference"/>
          <w:rFonts w:cs="B Nazanin"/>
          <w:sz w:val="28"/>
          <w:szCs w:val="28"/>
          <w:rtl/>
        </w:rPr>
        <w:footnoteReference w:id="1"/>
      </w:r>
      <w:r>
        <w:rPr>
          <w:rFonts w:cs="B Nazanin" w:hint="cs"/>
          <w:sz w:val="28"/>
          <w:szCs w:val="28"/>
          <w:rtl/>
        </w:rPr>
        <w:t>» (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) نامیده می شود.  به نظر می رسد آنچه که اکنون به استاندارد مدل سازی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تبدیل شده، بر مدل های تک بعدی تخمین زده شده با استفاده از برآورد بیشترین احتمال </w:t>
      </w:r>
      <w:r w:rsidR="00FF00FF">
        <w:rPr>
          <w:rFonts w:cs="B Nazanin" w:hint="cs"/>
          <w:sz w:val="28"/>
          <w:szCs w:val="28"/>
          <w:rtl/>
        </w:rPr>
        <w:t>اطلاعات-</w:t>
      </w:r>
      <w:r w:rsidR="001E72AB">
        <w:rPr>
          <w:rFonts w:cs="B Nazanin" w:hint="cs"/>
          <w:sz w:val="28"/>
          <w:szCs w:val="28"/>
          <w:rtl/>
        </w:rPr>
        <w:t xml:space="preserve">کامل، </w:t>
      </w:r>
      <w:r>
        <w:rPr>
          <w:rFonts w:cs="B Nazanin" w:hint="cs"/>
          <w:sz w:val="28"/>
          <w:szCs w:val="28"/>
          <w:rtl/>
        </w:rPr>
        <w:t xml:space="preserve">تمرکز </w:t>
      </w:r>
      <w:r w:rsidR="001E72AB">
        <w:rPr>
          <w:rFonts w:cs="B Nazanin" w:hint="cs"/>
          <w:sz w:val="28"/>
          <w:szCs w:val="28"/>
          <w:rtl/>
        </w:rPr>
        <w:t>کرده</w:t>
      </w:r>
      <w:r>
        <w:rPr>
          <w:rFonts w:cs="B Nazanin" w:hint="cs"/>
          <w:sz w:val="28"/>
          <w:szCs w:val="28"/>
          <w:rtl/>
        </w:rPr>
        <w:t xml:space="preserve"> است</w:t>
      </w:r>
      <w:r w:rsidR="001E72AB">
        <w:rPr>
          <w:rFonts w:cs="B Nazanin" w:hint="cs"/>
          <w:sz w:val="28"/>
          <w:szCs w:val="28"/>
          <w:rtl/>
        </w:rPr>
        <w:t xml:space="preserve"> (برای مثال، لرد 1980)</w:t>
      </w:r>
      <w:r>
        <w:rPr>
          <w:rFonts w:cs="B Nazanin" w:hint="cs"/>
          <w:sz w:val="28"/>
          <w:szCs w:val="28"/>
          <w:rtl/>
        </w:rPr>
        <w:t>.</w:t>
      </w:r>
      <w:r w:rsidR="001E72AB">
        <w:rPr>
          <w:rFonts w:cs="B Nazanin" w:hint="cs"/>
          <w:sz w:val="28"/>
          <w:szCs w:val="28"/>
          <w:rtl/>
        </w:rPr>
        <w:t xml:space="preserve"> رود مک دونالد، در طول فعالیت های خود، جنبه های </w:t>
      </w:r>
      <w:r w:rsidR="00FF00FF">
        <w:rPr>
          <w:rFonts w:cs="B Nazanin" w:hint="cs"/>
          <w:sz w:val="28"/>
          <w:szCs w:val="28"/>
          <w:rtl/>
        </w:rPr>
        <w:t>مختل</w:t>
      </w:r>
      <w:r w:rsidR="00FF00FF">
        <w:rPr>
          <w:rFonts w:cs="B Nazanin" w:hint="eastAsia"/>
          <w:sz w:val="28"/>
          <w:szCs w:val="28"/>
          <w:rtl/>
        </w:rPr>
        <w:t>ف</w:t>
      </w:r>
      <w:r w:rsidR="001E72AB">
        <w:rPr>
          <w:rFonts w:cs="B Nazanin" w:hint="cs"/>
          <w:sz w:val="28"/>
          <w:szCs w:val="28"/>
          <w:rtl/>
        </w:rPr>
        <w:t xml:space="preserve"> این موضوع را بررسی کرد (برای مثال، مک دونالد، 1999). او از یک طرف بر مدل های چند بعدی تاکید داشت</w:t>
      </w:r>
      <w:r w:rsidR="00FF00FF">
        <w:rPr>
          <w:rFonts w:cs="B Nazanin" w:hint="cs"/>
          <w:sz w:val="28"/>
          <w:szCs w:val="28"/>
          <w:rtl/>
        </w:rPr>
        <w:t xml:space="preserve"> (برای مثال، مک دونالد، 2000)؛ و از طرفی دیگر، </w:t>
      </w:r>
      <w:r w:rsidR="00FF00FF" w:rsidRPr="00FF00FF">
        <w:rPr>
          <w:rFonts w:cs="B Nazanin"/>
          <w:sz w:val="28"/>
          <w:szCs w:val="28"/>
          <w:rtl/>
        </w:rPr>
        <w:t xml:space="preserve">از </w:t>
      </w:r>
      <w:r w:rsidR="00FF00FF">
        <w:rPr>
          <w:rFonts w:cs="B Nazanin" w:hint="cs"/>
          <w:sz w:val="28"/>
          <w:szCs w:val="28"/>
          <w:rtl/>
        </w:rPr>
        <w:t>تخمین</w:t>
      </w:r>
      <w:r w:rsidR="00FF00FF" w:rsidRPr="00FF00FF">
        <w:rPr>
          <w:rFonts w:cs="B Nazanin"/>
          <w:sz w:val="28"/>
          <w:szCs w:val="28"/>
          <w:rtl/>
        </w:rPr>
        <w:t xml:space="preserve"> </w:t>
      </w:r>
      <w:r w:rsidR="00FF00FF">
        <w:rPr>
          <w:rFonts w:cs="B Nazanin"/>
          <w:sz w:val="28"/>
          <w:szCs w:val="28"/>
          <w:rtl/>
        </w:rPr>
        <w:t>اطلاعات</w:t>
      </w:r>
      <w:r w:rsidR="00FF00FF">
        <w:rPr>
          <w:rFonts w:cs="B Nazanin" w:hint="cs"/>
          <w:sz w:val="28"/>
          <w:szCs w:val="28"/>
          <w:rtl/>
        </w:rPr>
        <w:t>-</w:t>
      </w:r>
      <w:r w:rsidR="00FF00FF" w:rsidRPr="00FF00FF">
        <w:rPr>
          <w:rFonts w:cs="B Nazanin"/>
          <w:sz w:val="28"/>
          <w:szCs w:val="28"/>
          <w:rtl/>
        </w:rPr>
        <w:t>محدود و روش ها</w:t>
      </w:r>
      <w:r w:rsidR="00FF00FF" w:rsidRPr="00FF00FF">
        <w:rPr>
          <w:rFonts w:cs="B Nazanin" w:hint="cs"/>
          <w:sz w:val="28"/>
          <w:szCs w:val="28"/>
          <w:rtl/>
        </w:rPr>
        <w:t>ی</w:t>
      </w:r>
      <w:r w:rsidR="00FF00FF" w:rsidRPr="00FF00FF">
        <w:rPr>
          <w:rFonts w:cs="B Nazanin"/>
          <w:sz w:val="28"/>
          <w:szCs w:val="28"/>
          <w:rtl/>
        </w:rPr>
        <w:t xml:space="preserve"> آزما</w:t>
      </w:r>
      <w:r w:rsidR="00FF00FF" w:rsidRPr="00FF00FF">
        <w:rPr>
          <w:rFonts w:cs="B Nazanin" w:hint="cs"/>
          <w:sz w:val="28"/>
          <w:szCs w:val="28"/>
          <w:rtl/>
        </w:rPr>
        <w:t>ی</w:t>
      </w:r>
      <w:r w:rsidR="00FF00FF" w:rsidRPr="00FF00FF">
        <w:rPr>
          <w:rFonts w:cs="B Nazanin" w:hint="eastAsia"/>
          <w:sz w:val="28"/>
          <w:szCs w:val="28"/>
          <w:rtl/>
        </w:rPr>
        <w:t>ش</w:t>
      </w:r>
      <w:r w:rsidR="00FF00FF">
        <w:rPr>
          <w:rFonts w:cs="B Nazanin" w:hint="cs"/>
          <w:sz w:val="28"/>
          <w:szCs w:val="28"/>
          <w:rtl/>
        </w:rPr>
        <w:t xml:space="preserve"> مطابق با تئوری</w:t>
      </w:r>
      <w:r w:rsidR="00FF00FF" w:rsidRPr="00FF00FF">
        <w:rPr>
          <w:rFonts w:cs="B Nazanin"/>
          <w:sz w:val="28"/>
          <w:szCs w:val="28"/>
          <w:rtl/>
        </w:rPr>
        <w:t xml:space="preserve"> استفاده کرده است</w:t>
      </w:r>
      <w:r w:rsidR="00FF00FF">
        <w:rPr>
          <w:rFonts w:cs="B Nazanin" w:hint="cs"/>
          <w:sz w:val="28"/>
          <w:szCs w:val="28"/>
          <w:rtl/>
        </w:rPr>
        <w:t xml:space="preserve"> (برای مثال، مک دونالد، 1985؛ مک دونالد و موک 1995). شاید بیشتری</w:t>
      </w:r>
      <w:r w:rsidR="00E05429">
        <w:rPr>
          <w:rFonts w:cs="B Nazanin" w:hint="cs"/>
          <w:sz w:val="28"/>
          <w:szCs w:val="28"/>
          <w:rtl/>
        </w:rPr>
        <w:t>ن</w:t>
      </w:r>
      <w:r w:rsidR="00FF00FF">
        <w:rPr>
          <w:rFonts w:cs="B Nazanin" w:hint="cs"/>
          <w:sz w:val="28"/>
          <w:szCs w:val="28"/>
          <w:rtl/>
        </w:rPr>
        <w:t xml:space="preserve"> سهم مک دونالد در این زمینه برنامه </w:t>
      </w:r>
      <w:r w:rsidR="00FF00FF" w:rsidRPr="00FF00FF">
        <w:rPr>
          <w:rFonts w:cs="B Nazanin"/>
          <w:sz w:val="28"/>
          <w:szCs w:val="28"/>
        </w:rPr>
        <w:t>NOHARM</w:t>
      </w:r>
      <w:r w:rsidR="00FF00FF">
        <w:rPr>
          <w:rFonts w:cs="B Nazanin" w:hint="cs"/>
          <w:sz w:val="28"/>
          <w:szCs w:val="28"/>
          <w:rtl/>
        </w:rPr>
        <w:t xml:space="preserve"> باشد (فریزر و مک دونالد، 1988) که قادر به تطبیق دادند مدل </w:t>
      </w:r>
      <w:r w:rsidR="00E05429">
        <w:rPr>
          <w:rFonts w:cs="B Nazanin" w:hint="cs"/>
          <w:sz w:val="28"/>
          <w:szCs w:val="28"/>
          <w:rtl/>
        </w:rPr>
        <w:t>طاقدیسی</w:t>
      </w:r>
      <w:r w:rsidR="00E05429">
        <w:rPr>
          <w:rStyle w:val="FootnoteReference"/>
          <w:rFonts w:cs="B Nazanin"/>
          <w:sz w:val="28"/>
          <w:szCs w:val="28"/>
          <w:rtl/>
        </w:rPr>
        <w:footnoteReference w:id="2"/>
      </w:r>
      <w:r w:rsidR="00FF00FF">
        <w:rPr>
          <w:rFonts w:cs="B Nazanin" w:hint="cs"/>
          <w:sz w:val="28"/>
          <w:szCs w:val="28"/>
          <w:rtl/>
        </w:rPr>
        <w:t xml:space="preserve"> نرمال چند بعدی به تعداد آیتم های تقریبا نامحدود همراه </w:t>
      </w:r>
      <w:r w:rsidR="00FF00FF" w:rsidRPr="00FF00FF">
        <w:rPr>
          <w:rFonts w:cs="B Nazanin"/>
          <w:sz w:val="28"/>
          <w:szCs w:val="28"/>
          <w:rtl/>
        </w:rPr>
        <w:t>با تعداد تقر</w:t>
      </w:r>
      <w:r w:rsidR="00FF00FF" w:rsidRPr="00FF00FF">
        <w:rPr>
          <w:rFonts w:cs="B Nazanin" w:hint="cs"/>
          <w:sz w:val="28"/>
          <w:szCs w:val="28"/>
          <w:rtl/>
        </w:rPr>
        <w:t>ی</w:t>
      </w:r>
      <w:r w:rsidR="00FF00FF" w:rsidRPr="00FF00FF">
        <w:rPr>
          <w:rFonts w:cs="B Nazanin" w:hint="eastAsia"/>
          <w:sz w:val="28"/>
          <w:szCs w:val="28"/>
          <w:rtl/>
        </w:rPr>
        <w:t>با</w:t>
      </w:r>
      <w:r w:rsidR="00FF00FF" w:rsidRPr="00FF00FF">
        <w:rPr>
          <w:rFonts w:cs="B Nazanin"/>
          <w:sz w:val="28"/>
          <w:szCs w:val="28"/>
          <w:rtl/>
        </w:rPr>
        <w:t xml:space="preserve"> نامحدود</w:t>
      </w:r>
      <w:r w:rsidR="00772777">
        <w:rPr>
          <w:rFonts w:cs="B Nazanin" w:hint="cs"/>
          <w:sz w:val="28"/>
          <w:szCs w:val="28"/>
          <w:rtl/>
        </w:rPr>
        <w:t xml:space="preserve"> از </w:t>
      </w:r>
      <w:r w:rsidR="00FF00FF" w:rsidRPr="00FF00FF">
        <w:rPr>
          <w:rFonts w:cs="B Nazanin"/>
          <w:sz w:val="28"/>
          <w:szCs w:val="28"/>
          <w:rtl/>
        </w:rPr>
        <w:t xml:space="preserve">ابعاد </w:t>
      </w:r>
      <w:r w:rsidR="00772777">
        <w:rPr>
          <w:rFonts w:cs="B Nazanin" w:hint="cs"/>
          <w:sz w:val="28"/>
          <w:szCs w:val="28"/>
          <w:rtl/>
        </w:rPr>
        <w:t>ویژگی</w:t>
      </w:r>
      <w:r w:rsidR="00FF00FF" w:rsidRPr="00FF00FF">
        <w:rPr>
          <w:rFonts w:cs="B Nazanin"/>
          <w:sz w:val="28"/>
          <w:szCs w:val="28"/>
          <w:rtl/>
        </w:rPr>
        <w:t xml:space="preserve"> نهفته</w:t>
      </w:r>
      <w:r w:rsidR="00772777">
        <w:rPr>
          <w:rFonts w:cs="B Nazanin" w:hint="cs"/>
          <w:sz w:val="28"/>
          <w:szCs w:val="28"/>
          <w:rtl/>
        </w:rPr>
        <w:t xml:space="preserve"> با استفاده از روش اطلاعات محدود می باشد.</w:t>
      </w:r>
      <w:r w:rsidR="001E65DC">
        <w:rPr>
          <w:rFonts w:cs="B Nazanin" w:hint="cs"/>
          <w:sz w:val="28"/>
          <w:szCs w:val="28"/>
          <w:rtl/>
        </w:rPr>
        <w:t xml:space="preserve"> </w:t>
      </w:r>
    </w:p>
    <w:p w:rsidR="00E05429" w:rsidRDefault="00E05429" w:rsidP="00E0542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فصل اول این بخش، </w:t>
      </w:r>
      <w:r w:rsidRPr="00E05429">
        <w:rPr>
          <w:rFonts w:cs="B Nazanin" w:hint="cs"/>
          <w:b/>
          <w:bCs/>
          <w:sz w:val="28"/>
          <w:szCs w:val="28"/>
          <w:rtl/>
        </w:rPr>
        <w:t>تری آکرمن</w:t>
      </w:r>
      <w:r>
        <w:rPr>
          <w:rFonts w:cs="B Nazanin" w:hint="cs"/>
          <w:sz w:val="28"/>
          <w:szCs w:val="28"/>
          <w:rtl/>
        </w:rPr>
        <w:t xml:space="preserve"> نمونه های گرافیکی از اینکه چگونه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چند بعدی را</w:t>
      </w:r>
      <w:r w:rsidRPr="00E0542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توان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نمونه های اولیه</w:t>
      </w:r>
      <w:r>
        <w:rPr>
          <w:rFonts w:cs="B Nazanin" w:hint="cs"/>
          <w:sz w:val="28"/>
          <w:szCs w:val="28"/>
          <w:rtl/>
        </w:rPr>
        <w:t xml:space="preserve"> برای درک بهتر داده های پاسخ </w:t>
      </w:r>
      <w:r>
        <w:rPr>
          <w:rFonts w:cs="B Nazanin" w:hint="cs"/>
          <w:sz w:val="28"/>
          <w:szCs w:val="28"/>
          <w:rtl/>
        </w:rPr>
        <w:t>تست</w:t>
      </w:r>
      <w:r>
        <w:rPr>
          <w:rFonts w:cs="B Nazanin" w:hint="cs"/>
          <w:sz w:val="28"/>
          <w:szCs w:val="28"/>
          <w:rtl/>
        </w:rPr>
        <w:t xml:space="preserve"> مورد استفاده قرار </w:t>
      </w:r>
      <w:r>
        <w:rPr>
          <w:rFonts w:cs="B Nazanin" w:hint="cs"/>
          <w:sz w:val="28"/>
          <w:szCs w:val="28"/>
          <w:rtl/>
        </w:rPr>
        <w:t>داد، تهیه کرد.</w:t>
      </w:r>
      <w:r w:rsidRPr="00E0542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فصل با مرور مدل های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از دو دیدگاه فاکتور تحلیلی مک دونالد( 1999) و رویکرد سنتی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لرد(1980)آغاز شده است.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این فصل با بحث مختصری درباره </w:t>
      </w:r>
      <w:r>
        <w:rPr>
          <w:rFonts w:cs="B Nazanin" w:hint="cs"/>
          <w:sz w:val="28"/>
          <w:szCs w:val="28"/>
          <w:rtl/>
        </w:rPr>
        <w:t xml:space="preserve">روش های نوین </w:t>
      </w:r>
      <w:r>
        <w:rPr>
          <w:rFonts w:cs="B Nazanin" w:hint="cs"/>
          <w:sz w:val="28"/>
          <w:szCs w:val="28"/>
          <w:rtl/>
        </w:rPr>
        <w:t xml:space="preserve">مدل سازی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چند بعدی</w:t>
      </w:r>
      <w:r>
        <w:rPr>
          <w:rFonts w:cs="B Nazanin" w:hint="cs"/>
          <w:sz w:val="28"/>
          <w:szCs w:val="28"/>
          <w:rtl/>
        </w:rPr>
        <w:t xml:space="preserve"> در آینده به پایان می رسد. </w:t>
      </w:r>
      <w:r>
        <w:rPr>
          <w:rFonts w:cs="B Nazanin" w:hint="cs"/>
          <w:sz w:val="28"/>
          <w:szCs w:val="28"/>
          <w:rtl/>
        </w:rPr>
        <w:t xml:space="preserve">در فصل دوم، </w:t>
      </w:r>
      <w:r w:rsidRPr="00E05429">
        <w:rPr>
          <w:rFonts w:cs="B Nazanin" w:hint="cs"/>
          <w:b/>
          <w:bCs/>
          <w:sz w:val="28"/>
          <w:szCs w:val="28"/>
          <w:rtl/>
        </w:rPr>
        <w:t>دانیل بولت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اصل اطلاعات-</w:t>
      </w:r>
      <w:r>
        <w:rPr>
          <w:rFonts w:cs="B Nazanin" w:hint="cs"/>
          <w:sz w:val="28"/>
          <w:szCs w:val="28"/>
          <w:rtl/>
        </w:rPr>
        <w:t xml:space="preserve">محدود و همچنین رویکردهای </w:t>
      </w:r>
      <w:r>
        <w:rPr>
          <w:rFonts w:cs="B Nazanin" w:hint="cs"/>
          <w:sz w:val="28"/>
          <w:szCs w:val="28"/>
          <w:rtl/>
        </w:rPr>
        <w:t>اطلاعات</w:t>
      </w:r>
      <w:r>
        <w:rPr>
          <w:rFonts w:cs="B Nazanin" w:hint="cs"/>
          <w:sz w:val="28"/>
          <w:szCs w:val="28"/>
          <w:rtl/>
        </w:rPr>
        <w:t xml:space="preserve">-کامل را در </w:t>
      </w:r>
      <w:r>
        <w:rPr>
          <w:rFonts w:cs="B Nazanin" w:hint="cs"/>
          <w:sz w:val="28"/>
          <w:szCs w:val="28"/>
          <w:rtl/>
        </w:rPr>
        <w:t>برآورد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بررسی</w:t>
      </w:r>
      <w:r>
        <w:rPr>
          <w:rFonts w:cs="B Nazanin" w:hint="cs"/>
          <w:sz w:val="28"/>
          <w:szCs w:val="28"/>
          <w:rtl/>
        </w:rPr>
        <w:t xml:space="preserve"> کرد و</w:t>
      </w:r>
      <w:r w:rsidRPr="00E0542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 استفاده از زنجیره ی مارکو</w:t>
      </w:r>
      <w:r>
        <w:rPr>
          <w:rFonts w:cs="B Nazanin" w:hint="cs"/>
          <w:sz w:val="28"/>
          <w:szCs w:val="28"/>
          <w:rtl/>
        </w:rPr>
        <w:t>ف مو</w:t>
      </w:r>
      <w:r>
        <w:rPr>
          <w:rFonts w:cs="B Nazanin" w:hint="cs"/>
          <w:sz w:val="28"/>
          <w:szCs w:val="28"/>
          <w:rtl/>
        </w:rPr>
        <w:t>نت کارلو</w:t>
      </w:r>
      <w:r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نمایش رویکردهای </w:t>
      </w:r>
      <w:r>
        <w:rPr>
          <w:rFonts w:cs="B Nazanin" w:hint="cs"/>
          <w:sz w:val="28"/>
          <w:szCs w:val="28"/>
          <w:rtl/>
        </w:rPr>
        <w:t>تخمین</w:t>
      </w:r>
      <w:r>
        <w:rPr>
          <w:rFonts w:cs="B Nazanin" w:hint="cs"/>
          <w:sz w:val="28"/>
          <w:szCs w:val="28"/>
          <w:rtl/>
        </w:rPr>
        <w:t xml:space="preserve"> اطلاعات کامل و</w:t>
      </w:r>
      <w:r w:rsidRPr="00E0542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اطلاعات محدود </w:t>
      </w:r>
      <w:r>
        <w:rPr>
          <w:rFonts w:cs="B Nazanin" w:hint="cs"/>
          <w:sz w:val="28"/>
          <w:szCs w:val="28"/>
          <w:rtl/>
        </w:rPr>
        <w:t>را</w:t>
      </w:r>
      <w:r>
        <w:rPr>
          <w:rFonts w:cs="B Nazanin" w:hint="cs"/>
          <w:sz w:val="28"/>
          <w:szCs w:val="28"/>
          <w:rtl/>
        </w:rPr>
        <w:t xml:space="preserve"> نتیجه </w:t>
      </w:r>
      <w:r>
        <w:rPr>
          <w:rFonts w:cs="B Nazanin" w:hint="cs"/>
          <w:sz w:val="28"/>
          <w:szCs w:val="28"/>
          <w:rtl/>
        </w:rPr>
        <w:t>گیری نمود</w:t>
      </w:r>
      <w:r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05429" w:rsidRDefault="00E05429" w:rsidP="00DF7E47">
      <w:pPr>
        <w:jc w:val="both"/>
        <w:rPr>
          <w:rFonts w:cs="B Nazanin"/>
          <w:sz w:val="28"/>
          <w:szCs w:val="28"/>
          <w:rtl/>
        </w:rPr>
      </w:pPr>
      <w:r w:rsidRPr="00E05429">
        <w:rPr>
          <w:rFonts w:cs="B Nazanin" w:hint="cs"/>
          <w:b/>
          <w:bCs/>
          <w:sz w:val="28"/>
          <w:szCs w:val="28"/>
          <w:rtl/>
        </w:rPr>
        <w:t>آلبرت م</w:t>
      </w:r>
      <w:r w:rsidRPr="00E05429">
        <w:rPr>
          <w:rFonts w:cs="B Nazanin" w:hint="cs"/>
          <w:b/>
          <w:bCs/>
          <w:sz w:val="28"/>
          <w:szCs w:val="28"/>
          <w:rtl/>
        </w:rPr>
        <w:t>ی</w:t>
      </w:r>
      <w:r w:rsidRPr="00E05429">
        <w:rPr>
          <w:rFonts w:cs="B Nazanin" w:hint="cs"/>
          <w:b/>
          <w:bCs/>
          <w:sz w:val="28"/>
          <w:szCs w:val="28"/>
          <w:rtl/>
        </w:rPr>
        <w:t>دهو الیوارز</w:t>
      </w:r>
      <w:r>
        <w:rPr>
          <w:rFonts w:cs="B Nazanin" w:hint="cs"/>
          <w:sz w:val="28"/>
          <w:szCs w:val="28"/>
          <w:rtl/>
        </w:rPr>
        <w:t xml:space="preserve"> رابطه ی بین مدل فاکتور مشترک و مدل های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را مورد بررسی قرار داد.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مک دونالد (1999) نشان داد که </w:t>
      </w:r>
      <w:r>
        <w:rPr>
          <w:rFonts w:cs="B Nazanin" w:hint="cs"/>
          <w:sz w:val="28"/>
          <w:szCs w:val="28"/>
          <w:rtl/>
        </w:rPr>
        <w:t xml:space="preserve">در حالت </w:t>
      </w:r>
      <w:r>
        <w:rPr>
          <w:rFonts w:cs="B Nazanin" w:hint="cs"/>
          <w:sz w:val="28"/>
          <w:szCs w:val="28"/>
          <w:rtl/>
        </w:rPr>
        <w:t>داده های دو دویی</w:t>
      </w:r>
      <w:r>
        <w:rPr>
          <w:rFonts w:cs="B Nazanin" w:hint="cs"/>
          <w:sz w:val="28"/>
          <w:szCs w:val="28"/>
          <w:rtl/>
        </w:rPr>
        <w:t>،</w:t>
      </w:r>
      <w:r w:rsidRPr="00E0542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هنگامی که تخمین از اطلاعات دو متغیره استفاده می کند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مدل </w:t>
      </w:r>
      <w:r>
        <w:rPr>
          <w:rFonts w:cs="B Nazanin" w:hint="cs"/>
          <w:sz w:val="28"/>
          <w:szCs w:val="28"/>
          <w:rtl/>
        </w:rPr>
        <w:t>فاکتور</w:t>
      </w:r>
      <w:r>
        <w:rPr>
          <w:rFonts w:cs="B Nazanin" w:hint="cs"/>
          <w:sz w:val="28"/>
          <w:szCs w:val="28"/>
          <w:rtl/>
        </w:rPr>
        <w:t xml:space="preserve"> و مدل </w:t>
      </w:r>
      <w:r>
        <w:rPr>
          <w:rFonts w:cs="B Nazanin"/>
          <w:sz w:val="28"/>
          <w:szCs w:val="28"/>
        </w:rPr>
        <w:t>IRT</w:t>
      </w:r>
      <w:r>
        <w:rPr>
          <w:rFonts w:cs="B Nazanin" w:hint="cs"/>
          <w:sz w:val="28"/>
          <w:szCs w:val="28"/>
          <w:rtl/>
        </w:rPr>
        <w:t xml:space="preserve"> خطی معادل </w:t>
      </w:r>
      <w:r>
        <w:rPr>
          <w:rFonts w:cs="B Nazanin" w:hint="cs"/>
          <w:sz w:val="28"/>
          <w:szCs w:val="28"/>
          <w:rtl/>
        </w:rPr>
        <w:t xml:space="preserve">یک دیگر </w:t>
      </w:r>
      <w:r>
        <w:rPr>
          <w:rFonts w:cs="B Nazanin" w:hint="cs"/>
          <w:sz w:val="28"/>
          <w:szCs w:val="28"/>
          <w:rtl/>
        </w:rPr>
        <w:t>هستند.</w:t>
      </w:r>
      <w:r>
        <w:rPr>
          <w:rFonts w:cs="B Nazanin" w:hint="cs"/>
          <w:sz w:val="28"/>
          <w:szCs w:val="28"/>
          <w:rtl/>
        </w:rPr>
        <w:t xml:space="preserve"> </w:t>
      </w:r>
      <w:r w:rsidR="005E1E83">
        <w:rPr>
          <w:rFonts w:cs="B Nazanin" w:hint="cs"/>
          <w:sz w:val="28"/>
          <w:szCs w:val="28"/>
          <w:rtl/>
        </w:rPr>
        <w:t>در این فصل، م</w:t>
      </w:r>
      <w:r w:rsidR="00DF7E47">
        <w:rPr>
          <w:rFonts w:cs="B Nazanin" w:hint="cs"/>
          <w:sz w:val="28"/>
          <w:szCs w:val="28"/>
          <w:rtl/>
        </w:rPr>
        <w:t>ی</w:t>
      </w:r>
      <w:r w:rsidR="005E1E83">
        <w:rPr>
          <w:rFonts w:cs="B Nazanin" w:hint="cs"/>
          <w:sz w:val="28"/>
          <w:szCs w:val="28"/>
          <w:rtl/>
        </w:rPr>
        <w:t xml:space="preserve">دهو الیواز </w:t>
      </w:r>
      <w:r w:rsidR="00DF7E47">
        <w:rPr>
          <w:rFonts w:cs="B Nazanin" w:hint="cs"/>
          <w:sz w:val="28"/>
          <w:szCs w:val="28"/>
          <w:rtl/>
        </w:rPr>
        <w:t>تخمین</w:t>
      </w:r>
      <w:r w:rsidR="005E1E83">
        <w:rPr>
          <w:rFonts w:cs="B Nazanin" w:hint="cs"/>
          <w:sz w:val="28"/>
          <w:szCs w:val="28"/>
          <w:rtl/>
        </w:rPr>
        <w:t xml:space="preserve"> اطلاعات کامل حاصل از مدل </w:t>
      </w:r>
      <w:r w:rsidR="005E1E83">
        <w:rPr>
          <w:rFonts w:cs="B Nazanin"/>
          <w:sz w:val="28"/>
          <w:szCs w:val="28"/>
        </w:rPr>
        <w:t>IRT</w:t>
      </w:r>
      <w:r w:rsidR="005E1E83">
        <w:rPr>
          <w:rFonts w:cs="B Nazanin" w:hint="cs"/>
          <w:sz w:val="28"/>
          <w:szCs w:val="28"/>
          <w:rtl/>
        </w:rPr>
        <w:t xml:space="preserve"> خطی را </w:t>
      </w:r>
      <w:r w:rsidR="00DF7E47">
        <w:rPr>
          <w:rFonts w:cs="B Nazanin" w:hint="cs"/>
          <w:sz w:val="28"/>
          <w:szCs w:val="28"/>
          <w:rtl/>
        </w:rPr>
        <w:t>در نظر گرفت</w:t>
      </w:r>
      <w:r w:rsidR="005E1E83">
        <w:rPr>
          <w:rFonts w:cs="B Nazanin" w:hint="cs"/>
          <w:sz w:val="28"/>
          <w:szCs w:val="28"/>
          <w:rtl/>
        </w:rPr>
        <w:t xml:space="preserve">. وی نشان داد که </w:t>
      </w:r>
      <w:r w:rsidR="00DF7E47">
        <w:rPr>
          <w:rFonts w:cs="B Nazanin" w:hint="cs"/>
          <w:sz w:val="28"/>
          <w:szCs w:val="28"/>
          <w:rtl/>
        </w:rPr>
        <w:t>نیازی به هیچ</w:t>
      </w:r>
      <w:r w:rsidR="005E1E83">
        <w:rPr>
          <w:rFonts w:cs="B Nazanin" w:hint="cs"/>
          <w:sz w:val="28"/>
          <w:szCs w:val="28"/>
          <w:rtl/>
        </w:rPr>
        <w:t xml:space="preserve"> توزیع</w:t>
      </w:r>
      <w:r w:rsidR="00DF7E47">
        <w:rPr>
          <w:rFonts w:cs="B Nazanin" w:hint="cs"/>
          <w:sz w:val="28"/>
          <w:szCs w:val="28"/>
          <w:rtl/>
        </w:rPr>
        <w:t>ی از</w:t>
      </w:r>
      <w:r w:rsidR="005E1E83">
        <w:rPr>
          <w:rFonts w:cs="B Nazanin" w:hint="cs"/>
          <w:sz w:val="28"/>
          <w:szCs w:val="28"/>
          <w:rtl/>
        </w:rPr>
        <w:t xml:space="preserve"> پراکندگی ویژگی های پنهان </w:t>
      </w:r>
      <w:r w:rsidR="00DF7E47">
        <w:rPr>
          <w:rFonts w:cs="B Nazanin" w:hint="cs"/>
          <w:sz w:val="28"/>
          <w:szCs w:val="28"/>
          <w:rtl/>
        </w:rPr>
        <w:t>برای</w:t>
      </w:r>
      <w:r w:rsidR="005E1E83">
        <w:rPr>
          <w:rFonts w:cs="B Nazanin" w:hint="cs"/>
          <w:sz w:val="28"/>
          <w:szCs w:val="28"/>
          <w:rtl/>
        </w:rPr>
        <w:t xml:space="preserve"> ارزیابی این مدل </w:t>
      </w:r>
      <w:r w:rsidR="00DF7E47">
        <w:rPr>
          <w:rFonts w:cs="B Nazanin" w:hint="cs"/>
          <w:sz w:val="28"/>
          <w:szCs w:val="28"/>
          <w:rtl/>
        </w:rPr>
        <w:t>وجود ندارد</w:t>
      </w:r>
      <w:r w:rsidR="005E1E83">
        <w:rPr>
          <w:rFonts w:cs="B Nazanin" w:hint="cs"/>
          <w:sz w:val="28"/>
          <w:szCs w:val="28"/>
          <w:rtl/>
        </w:rPr>
        <w:t xml:space="preserve">، و در بسیاری از </w:t>
      </w:r>
      <w:r w:rsidR="00DF7E47">
        <w:rPr>
          <w:rFonts w:cs="B Nazanin" w:hint="cs"/>
          <w:sz w:val="28"/>
          <w:szCs w:val="28"/>
          <w:rtl/>
        </w:rPr>
        <w:t>ممان های</w:t>
      </w:r>
      <w:r w:rsidR="005E1E83">
        <w:rPr>
          <w:rFonts w:cs="B Nazanin" w:hint="cs"/>
          <w:sz w:val="28"/>
          <w:szCs w:val="28"/>
          <w:rtl/>
        </w:rPr>
        <w:t xml:space="preserve"> </w:t>
      </w:r>
      <w:r w:rsidR="00DF7E47">
        <w:rPr>
          <w:rFonts w:cs="B Nazanin" w:hint="cs"/>
          <w:sz w:val="28"/>
          <w:szCs w:val="28"/>
          <w:rtl/>
        </w:rPr>
        <w:t>خصوصیات</w:t>
      </w:r>
      <w:r w:rsidR="005E1E83">
        <w:rPr>
          <w:rFonts w:cs="B Nazanin" w:hint="cs"/>
          <w:sz w:val="28"/>
          <w:szCs w:val="28"/>
          <w:rtl/>
        </w:rPr>
        <w:t xml:space="preserve"> پنهان</w:t>
      </w:r>
      <w:r w:rsidR="00DF7E47">
        <w:rPr>
          <w:rFonts w:cs="B Nazanin" w:hint="cs"/>
          <w:sz w:val="28"/>
          <w:szCs w:val="28"/>
          <w:rtl/>
        </w:rPr>
        <w:t xml:space="preserve"> را می توان</w:t>
      </w:r>
      <w:r w:rsidR="005E1E83">
        <w:rPr>
          <w:rFonts w:cs="B Nazanin" w:hint="cs"/>
          <w:sz w:val="28"/>
          <w:szCs w:val="28"/>
          <w:rtl/>
        </w:rPr>
        <w:t xml:space="preserve"> </w:t>
      </w:r>
      <w:r w:rsidR="00DF7E47">
        <w:rPr>
          <w:rFonts w:cs="B Nazanin" w:hint="cs"/>
          <w:sz w:val="28"/>
          <w:szCs w:val="28"/>
          <w:rtl/>
        </w:rPr>
        <w:t xml:space="preserve">تخمین زد. </w:t>
      </w:r>
      <w:r w:rsidR="00DF7E47">
        <w:rPr>
          <w:rFonts w:cs="B Nazanin" w:hint="cs"/>
          <w:sz w:val="28"/>
          <w:szCs w:val="28"/>
          <w:rtl/>
        </w:rPr>
        <w:t>همچنین او خاطر نشان کرد که آزمون پیشنهاد</w:t>
      </w:r>
      <w:r w:rsidR="00DF7E47">
        <w:rPr>
          <w:rFonts w:cs="B Nazanin" w:hint="cs"/>
          <w:sz w:val="28"/>
          <w:szCs w:val="28"/>
          <w:rtl/>
        </w:rPr>
        <w:t xml:space="preserve"> شده</w:t>
      </w:r>
      <w:r w:rsidR="00DF7E47">
        <w:rPr>
          <w:rFonts w:cs="B Nazanin" w:hint="cs"/>
          <w:sz w:val="28"/>
          <w:szCs w:val="28"/>
          <w:rtl/>
        </w:rPr>
        <w:t xml:space="preserve"> توسط بروون (1984) می تواند برای مقایسه نیکویی برازش مدل های </w:t>
      </w:r>
      <w:r w:rsidR="00DF7E47">
        <w:rPr>
          <w:rFonts w:cs="B Nazanin" w:hint="cs"/>
          <w:sz w:val="28"/>
          <w:szCs w:val="28"/>
          <w:rtl/>
        </w:rPr>
        <w:t xml:space="preserve">فاکتور </w:t>
      </w:r>
      <w:r w:rsidR="00DF7E47">
        <w:rPr>
          <w:rFonts w:cs="B Nazanin" w:hint="cs"/>
          <w:sz w:val="28"/>
          <w:szCs w:val="28"/>
          <w:rtl/>
        </w:rPr>
        <w:t xml:space="preserve">و مدل های </w:t>
      </w:r>
      <w:r w:rsidR="00DF7E47">
        <w:rPr>
          <w:rFonts w:cs="B Nazanin"/>
          <w:sz w:val="28"/>
          <w:szCs w:val="28"/>
        </w:rPr>
        <w:t>IRT</w:t>
      </w:r>
      <w:r w:rsidR="00DF7E47">
        <w:rPr>
          <w:rFonts w:cs="B Nazanin" w:hint="cs"/>
          <w:sz w:val="28"/>
          <w:szCs w:val="28"/>
          <w:rtl/>
        </w:rPr>
        <w:t xml:space="preserve"> غیر خطی (</w:t>
      </w:r>
      <w:r w:rsidR="00DF7E47">
        <w:rPr>
          <w:rFonts w:cs="B Nazanin" w:hint="cs"/>
          <w:sz w:val="28"/>
          <w:szCs w:val="28"/>
          <w:rtl/>
        </w:rPr>
        <w:t>مانند مدل های لجستیک) در هر مجموعه داده ارائه شده مورد استفاده قرار گیرد.</w:t>
      </w:r>
    </w:p>
    <w:p w:rsidR="00E2233D" w:rsidRDefault="00E2233D" w:rsidP="00E2233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پایان، </w:t>
      </w:r>
      <w:r w:rsidRPr="00E2233D">
        <w:rPr>
          <w:rFonts w:cs="B Nazanin" w:hint="cs"/>
          <w:b/>
          <w:bCs/>
          <w:sz w:val="28"/>
          <w:szCs w:val="28"/>
          <w:rtl/>
        </w:rPr>
        <w:t>جان هورن</w:t>
      </w:r>
      <w:r>
        <w:rPr>
          <w:rFonts w:cs="B Nazanin" w:hint="cs"/>
          <w:sz w:val="28"/>
          <w:szCs w:val="28"/>
          <w:rtl/>
        </w:rPr>
        <w:t xml:space="preserve"> گامی به عقب برداشت و درباره ی موضوعات اندازه گیری اولیه (اساسی و پایه) بحث کرد، اگرچه آنها در نوشته های </w:t>
      </w:r>
      <w:r>
        <w:rPr>
          <w:rFonts w:cs="B Nazanin" w:hint="cs"/>
          <w:sz w:val="28"/>
          <w:szCs w:val="28"/>
          <w:rtl/>
        </w:rPr>
        <w:t>اخیر</w:t>
      </w:r>
      <w:r>
        <w:rPr>
          <w:rFonts w:cs="B Nazanin" w:hint="cs"/>
          <w:sz w:val="28"/>
          <w:szCs w:val="28"/>
          <w:rtl/>
        </w:rPr>
        <w:t xml:space="preserve"> مربوط به اندازه گیری بیان شده اند، اما در تحقیق روزانه دانشمندان </w:t>
      </w:r>
      <w:r>
        <w:rPr>
          <w:rFonts w:cs="B Nazanin" w:hint="cs"/>
          <w:sz w:val="28"/>
          <w:szCs w:val="28"/>
          <w:rtl/>
        </w:rPr>
        <w:lastRenderedPageBreak/>
        <w:t>رفتارگرا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مورد بررسی قرار نگرفته اند.</w:t>
      </w:r>
      <w:r w:rsidRPr="00E2233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بنابراین</w:t>
      </w:r>
      <w:r>
        <w:rPr>
          <w:rFonts w:cs="B Nazanin" w:hint="cs"/>
          <w:sz w:val="28"/>
          <w:szCs w:val="28"/>
          <w:rtl/>
        </w:rPr>
        <w:t>، این فصل درباره ی این موضوع بحث می کند که چگونه عملیات های اندازه گیری شکل پراکندگی ها و</w:t>
      </w:r>
      <w:r w:rsidRPr="00E2233D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دیگر ویژگی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های مهم اندازه گیری را تعیین می کند، چگونه افتراق پذیری ( تبعیض) به شکل توزیع و پراکندگی، مربوط می شود و چگونه این موضوعات به استفاده از آمارهای موجود در تحقیق علمی رفتاری مربوط می گردند</w:t>
      </w:r>
      <w:r>
        <w:rPr>
          <w:rFonts w:cs="B Nazanin" w:hint="cs"/>
          <w:sz w:val="28"/>
          <w:szCs w:val="28"/>
          <w:rtl/>
        </w:rPr>
        <w:t>.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</w:t>
      </w:r>
    </w:p>
    <w:p w:rsidR="00DF7E47" w:rsidRPr="002D0B26" w:rsidRDefault="00DF7E47" w:rsidP="00DF7E47">
      <w:pPr>
        <w:jc w:val="both"/>
        <w:rPr>
          <w:rFonts w:cs="B Nazanin" w:hint="cs"/>
          <w:sz w:val="28"/>
          <w:szCs w:val="28"/>
          <w:rtl/>
        </w:rPr>
      </w:pPr>
    </w:p>
    <w:sectPr w:rsidR="00DF7E47" w:rsidRPr="002D0B26" w:rsidSect="00DD2E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D6" w:rsidRDefault="00D777D6" w:rsidP="002D0B26">
      <w:pPr>
        <w:spacing w:after="0" w:line="240" w:lineRule="auto"/>
      </w:pPr>
      <w:r>
        <w:separator/>
      </w:r>
    </w:p>
  </w:endnote>
  <w:endnote w:type="continuationSeparator" w:id="0">
    <w:p w:rsidR="00D777D6" w:rsidRDefault="00D777D6" w:rsidP="002D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D6" w:rsidRDefault="00D777D6" w:rsidP="002D0B26">
      <w:pPr>
        <w:spacing w:after="0" w:line="240" w:lineRule="auto"/>
      </w:pPr>
      <w:r>
        <w:separator/>
      </w:r>
    </w:p>
  </w:footnote>
  <w:footnote w:type="continuationSeparator" w:id="0">
    <w:p w:rsidR="00D777D6" w:rsidRDefault="00D777D6" w:rsidP="002D0B26">
      <w:pPr>
        <w:spacing w:after="0" w:line="240" w:lineRule="auto"/>
      </w:pPr>
      <w:r>
        <w:continuationSeparator/>
      </w:r>
    </w:p>
  </w:footnote>
  <w:footnote w:id="1">
    <w:p w:rsidR="002D0B26" w:rsidRDefault="002D0B26" w:rsidP="002D0B2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D0B26">
        <w:t>item response theory</w:t>
      </w:r>
      <w:r>
        <w:t xml:space="preserve"> </w:t>
      </w:r>
    </w:p>
  </w:footnote>
  <w:footnote w:id="2">
    <w:p w:rsidR="00E05429" w:rsidRDefault="00E05429" w:rsidP="00E05429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Times New Roman" w:hAnsi="Times New Roman" w:cs="Times New Roman"/>
        </w:rPr>
        <w:t>ogive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6"/>
    <w:rsid w:val="001E65DC"/>
    <w:rsid w:val="001E72AB"/>
    <w:rsid w:val="002D0B26"/>
    <w:rsid w:val="0038068C"/>
    <w:rsid w:val="005E1E83"/>
    <w:rsid w:val="00772777"/>
    <w:rsid w:val="007E5A34"/>
    <w:rsid w:val="00C75E4B"/>
    <w:rsid w:val="00D777D6"/>
    <w:rsid w:val="00DD2EA4"/>
    <w:rsid w:val="00DF7E47"/>
    <w:rsid w:val="00E05429"/>
    <w:rsid w:val="00E2233D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F4BBFBC-FBE2-4690-911D-A184F27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0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78A9-80CA-4972-9DF5-FDE142E6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Abedi</dc:creator>
  <cp:keywords/>
  <dc:description/>
  <cp:lastModifiedBy>Ali Abedi</cp:lastModifiedBy>
  <cp:revision>4</cp:revision>
  <dcterms:created xsi:type="dcterms:W3CDTF">2018-01-06T18:22:00Z</dcterms:created>
  <dcterms:modified xsi:type="dcterms:W3CDTF">2018-01-07T14:35:00Z</dcterms:modified>
</cp:coreProperties>
</file>