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7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1"/>
          <w:sz w:val="52"/>
          <w:szCs w:val="52"/>
        </w:rPr>
        <w:t>Abstract</w:t>
      </w:r>
    </w:p>
    <w:p>
      <w:pPr>
        <w:pStyle w:val="Para7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1"/>
          <w:sz w:val="52"/>
          <w:szCs w:val="52"/>
        </w:rPr>
        <w:t xml:space="preserve">Previous studies acknowledged that there's </w:t>
      </w:r>
      <w:r>
        <w:rPr>
          <w:rStyle w:val="Character1"/>
          <w:sz w:val="52"/>
          <w:szCs w:val="52"/>
        </w:rPr>
        <w:t xml:space="preserve">a communication between safety </w:t>
      </w:r>
      <w:r>
        <w:rPr>
          <w:rStyle w:val="Character1"/>
          <w:sz w:val="52"/>
          <w:szCs w:val="52"/>
        </w:rPr>
        <w:t xml:space="preserve">atmosphere and safety function. Some </w:t>
      </w:r>
      <w:r>
        <w:rPr>
          <w:rStyle w:val="Character1"/>
          <w:sz w:val="52"/>
          <w:szCs w:val="52"/>
        </w:rPr>
        <w:t xml:space="preserve">studies also unveiled from the key role of </w:t>
      </w:r>
      <w:r>
        <w:rPr>
          <w:rStyle w:val="Character1"/>
          <w:sz w:val="52"/>
          <w:szCs w:val="52"/>
        </w:rPr>
        <w:t xml:space="preserve">safe communications in improvement of </w:t>
      </w:r>
      <w:r>
        <w:rPr>
          <w:rStyle w:val="Character1"/>
          <w:sz w:val="52"/>
          <w:szCs w:val="52"/>
        </w:rPr>
        <w:t xml:space="preserve">safety results of workshop sites. Some </w:t>
      </w:r>
      <w:r>
        <w:rPr>
          <w:rStyle w:val="Character1"/>
          <w:sz w:val="52"/>
          <w:szCs w:val="52"/>
        </w:rPr>
        <w:t xml:space="preserve">recent research in the realm of the safety </w:t>
      </w:r>
      <w:r>
        <w:rPr>
          <w:rStyle w:val="Character1"/>
          <w:sz w:val="52"/>
          <w:szCs w:val="52"/>
        </w:rPr>
        <w:t xml:space="preserve">atmosphere, has considered the safety </w:t>
      </w:r>
      <w:r>
        <w:rPr>
          <w:rStyle w:val="Character1"/>
          <w:sz w:val="52"/>
          <w:szCs w:val="52"/>
        </w:rPr>
        <w:t xml:space="preserve">communication as the subgroup of safety </w:t>
      </w:r>
      <w:r>
        <w:rPr>
          <w:rStyle w:val="Character1"/>
          <w:sz w:val="52"/>
          <w:szCs w:val="52"/>
        </w:rPr>
        <w:t xml:space="preserve">atmosphere, however, this supposition has </w:t>
      </w:r>
      <w:r>
        <w:rPr>
          <w:rStyle w:val="Character1"/>
          <w:sz w:val="52"/>
          <w:szCs w:val="52"/>
        </w:rPr>
        <w:t xml:space="preserve">caused to survey safety communications </w:t>
      </w:r>
      <w:r>
        <w:rPr>
          <w:rStyle w:val="Character1"/>
          <w:sz w:val="52"/>
          <w:szCs w:val="52"/>
        </w:rPr>
        <w:t xml:space="preserve">superficially and not to survey </w:t>
      </w:r>
      <w:r>
        <w:rPr>
          <w:rStyle w:val="Character1"/>
          <w:sz w:val="52"/>
          <w:szCs w:val="52"/>
        </w:rPr>
        <w:t xml:space="preserve">communication features (e.g. </w:t>
      </w:r>
      <w:r>
        <w:rPr>
          <w:rStyle w:val="Character1"/>
          <w:sz w:val="52"/>
          <w:szCs w:val="52"/>
        </w:rPr>
        <w:t xml:space="preserve">communication patterns, communication </w:t>
      </w:r>
      <w:r>
        <w:rPr>
          <w:rStyle w:val="Character1"/>
          <w:sz w:val="52"/>
          <w:szCs w:val="52"/>
        </w:rPr>
        <w:t xml:space="preserve">mood and...) carefully. This issue is the </w:t>
      </w:r>
      <w:r>
        <w:rPr>
          <w:rStyle w:val="Character1"/>
          <w:sz w:val="52"/>
          <w:szCs w:val="52"/>
        </w:rPr>
        <w:t xml:space="preserve">distinction of this study in the creating an </w:t>
      </w:r>
      <w:r>
        <w:rPr>
          <w:rStyle w:val="Character1"/>
          <w:sz w:val="52"/>
          <w:szCs w:val="52"/>
        </w:rPr>
        <w:t xml:space="preserve">innovation in safety literature of </w:t>
      </w:r>
      <w:r>
        <w:rPr>
          <w:rStyle w:val="Character1"/>
          <w:sz w:val="52"/>
          <w:szCs w:val="52"/>
        </w:rPr>
        <w:t xml:space="preserve">construction industry. This research </w:t>
      </w:r>
      <w:r>
        <w:rPr>
          <w:rStyle w:val="Character1"/>
          <w:sz w:val="52"/>
          <w:szCs w:val="52"/>
        </w:rPr>
        <w:t xml:space="preserve">surveys the mediation role of safety </w:t>
      </w:r>
      <w:r>
        <w:rPr>
          <w:rStyle w:val="Character1"/>
          <w:sz w:val="52"/>
          <w:szCs w:val="52"/>
        </w:rPr>
        <w:t xml:space="preserve">communications in the communication </w:t>
      </w:r>
      <w:r>
        <w:rPr>
          <w:rStyle w:val="Character1"/>
          <w:sz w:val="52"/>
          <w:szCs w:val="52"/>
        </w:rPr>
        <w:t xml:space="preserve">between safety atmosphere and safety </w:t>
      </w:r>
      <w:r>
        <w:rPr>
          <w:rStyle w:val="Character1"/>
          <w:sz w:val="52"/>
          <w:szCs w:val="52"/>
        </w:rPr>
        <w:t xml:space="preserve">function. For this reason, working groups </w:t>
      </w:r>
      <w:r>
        <w:rPr>
          <w:rStyle w:val="Character1"/>
          <w:sz w:val="52"/>
          <w:szCs w:val="52"/>
        </w:rPr>
        <w:t xml:space="preserve">of 36 deep excavation projects were </w:t>
      </w:r>
      <w:r>
        <w:rPr>
          <w:rStyle w:val="Character1"/>
          <w:sz w:val="52"/>
          <w:szCs w:val="52"/>
        </w:rPr>
        <w:t xml:space="preserve">surveyed and the analysis of  received </w:t>
      </w:r>
      <w:r>
        <w:rPr>
          <w:rStyle w:val="Character1"/>
          <w:sz w:val="52"/>
          <w:szCs w:val="52"/>
        </w:rPr>
        <w:t xml:space="preserve">information from 251 collected </w:t>
      </w:r>
      <w:r>
        <w:rPr>
          <w:rStyle w:val="Character1"/>
          <w:sz w:val="52"/>
          <w:szCs w:val="52"/>
        </w:rPr>
        <w:t xml:space="preserve">questionairres approved this supposition. </w:t>
      </w:r>
      <w:r>
        <w:rPr>
          <w:rStyle w:val="Character1"/>
          <w:sz w:val="52"/>
          <w:szCs w:val="52"/>
        </w:rPr>
        <w:t xml:space="preserve">This research has had thoretical and </w:t>
      </w:r>
      <w:r>
        <w:rPr>
          <w:rStyle w:val="Character1"/>
          <w:sz w:val="52"/>
          <w:szCs w:val="52"/>
        </w:rPr>
        <w:t xml:space="preserve">practical acievements for safety </w:t>
      </w:r>
      <w:r>
        <w:rPr>
          <w:rStyle w:val="Character1"/>
          <w:sz w:val="52"/>
          <w:szCs w:val="52"/>
        </w:rPr>
        <w:t xml:space="preserve">management in construction projects that </w:t>
      </w:r>
      <w:r>
        <w:rPr>
          <w:rStyle w:val="Character1"/>
          <w:sz w:val="52"/>
          <w:szCs w:val="52"/>
        </w:rPr>
        <w:t xml:space="preserve">can be used by researchers and specialists.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52"/>
    </w:rPr>
  </w:style>
  <w:style w:type="character" w:customStyle="1" w:styleId="Character1">
    <w:name w:val="CharAttribute1"/>
    <w:rPr>
      <w:rFonts w:ascii="Times New Roman" w:eastAsia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