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75" w:rsidRPr="00056D94" w:rsidRDefault="00AD5976" w:rsidP="000D4409">
      <w:pPr>
        <w:spacing w:after="80" w:line="360" w:lineRule="auto"/>
        <w:jc w:val="center"/>
        <w:rPr>
          <w:rFonts w:asciiTheme="majorBidi" w:eastAsia="Times New Roman" w:hAnsiTheme="majorBidi" w:cstheme="majorBidi"/>
          <w:b/>
          <w:bCs/>
          <w:sz w:val="28"/>
          <w:szCs w:val="28"/>
          <w:lang w:val="en"/>
        </w:rPr>
      </w:pPr>
      <w:r w:rsidRPr="00056D94">
        <w:rPr>
          <w:rFonts w:asciiTheme="majorBidi" w:eastAsia="Times New Roman" w:hAnsiTheme="majorBidi" w:cstheme="majorBidi"/>
          <w:b/>
          <w:bCs/>
          <w:sz w:val="28"/>
          <w:szCs w:val="28"/>
          <w:lang w:val="en"/>
        </w:rPr>
        <w:t>Bankruptcy and its Related Rules</w:t>
      </w:r>
      <w:r w:rsidR="008F7A75" w:rsidRPr="00056D94">
        <w:rPr>
          <w:rFonts w:asciiTheme="majorBidi" w:eastAsia="Times New Roman" w:hAnsiTheme="majorBidi" w:cstheme="majorBidi"/>
          <w:b/>
          <w:bCs/>
          <w:sz w:val="28"/>
          <w:szCs w:val="28"/>
          <w:lang w:val="en"/>
        </w:rPr>
        <w:t xml:space="preserve"> in Iranian and French law</w:t>
      </w:r>
    </w:p>
    <w:p w:rsidR="000D4409" w:rsidRPr="00056D94" w:rsidRDefault="000D4409" w:rsidP="000D4409">
      <w:pPr>
        <w:spacing w:after="80" w:line="360" w:lineRule="auto"/>
        <w:jc w:val="center"/>
        <w:rPr>
          <w:rFonts w:asciiTheme="majorBidi" w:eastAsia="Times New Roman" w:hAnsiTheme="majorBidi" w:cstheme="majorBidi"/>
          <w:b/>
          <w:bCs/>
          <w:sz w:val="24"/>
          <w:szCs w:val="24"/>
        </w:rPr>
      </w:pPr>
    </w:p>
    <w:p w:rsidR="008F4345" w:rsidRPr="00056D94" w:rsidRDefault="008F7A75" w:rsidP="000D4409">
      <w:pPr>
        <w:spacing w:after="80" w:line="360" w:lineRule="auto"/>
        <w:jc w:val="center"/>
        <w:rPr>
          <w:rFonts w:asciiTheme="majorBidi" w:eastAsia="Times New Roman" w:hAnsiTheme="majorBidi" w:cstheme="majorBidi"/>
        </w:rPr>
      </w:pPr>
      <w:r w:rsidRPr="00056D94">
        <w:rPr>
          <w:rFonts w:asciiTheme="majorBidi" w:eastAsia="Times New Roman" w:hAnsiTheme="majorBidi" w:cstheme="majorBidi"/>
          <w:lang w:val="en"/>
        </w:rPr>
        <w:t xml:space="preserve">First </w:t>
      </w:r>
      <w:r w:rsidR="00AD5976" w:rsidRPr="00056D94">
        <w:rPr>
          <w:rFonts w:asciiTheme="majorBidi" w:eastAsia="Times New Roman" w:hAnsiTheme="majorBidi" w:cstheme="majorBidi"/>
          <w:lang w:val="en"/>
        </w:rPr>
        <w:t>Author:</w:t>
      </w:r>
    </w:p>
    <w:p w:rsidR="008F4345" w:rsidRPr="00056D94" w:rsidRDefault="00AD5976" w:rsidP="000D4409">
      <w:pPr>
        <w:spacing w:after="80" w:line="360" w:lineRule="auto"/>
        <w:jc w:val="center"/>
        <w:rPr>
          <w:rFonts w:asciiTheme="majorBidi" w:eastAsia="Times New Roman" w:hAnsiTheme="majorBidi" w:cstheme="majorBidi"/>
          <w:lang w:val="en"/>
        </w:rPr>
      </w:pPr>
      <w:r w:rsidRPr="00056D94">
        <w:rPr>
          <w:rFonts w:asciiTheme="majorBidi" w:eastAsia="Times New Roman" w:hAnsiTheme="majorBidi" w:cstheme="majorBidi"/>
          <w:lang w:val="en"/>
        </w:rPr>
        <w:t>Scientific T</w:t>
      </w:r>
      <w:r w:rsidR="008F7A75" w:rsidRPr="00056D94">
        <w:rPr>
          <w:rFonts w:asciiTheme="majorBidi" w:eastAsia="Times New Roman" w:hAnsiTheme="majorBidi" w:cstheme="majorBidi"/>
          <w:lang w:val="en"/>
        </w:rPr>
        <w:t xml:space="preserve">itle and </w:t>
      </w:r>
      <w:r w:rsidRPr="00056D94">
        <w:rPr>
          <w:rFonts w:asciiTheme="majorBidi" w:eastAsia="Times New Roman" w:hAnsiTheme="majorBidi" w:cstheme="majorBidi"/>
          <w:lang w:val="en"/>
        </w:rPr>
        <w:t>University or I</w:t>
      </w:r>
      <w:r w:rsidR="008F7A75" w:rsidRPr="00056D94">
        <w:rPr>
          <w:rFonts w:asciiTheme="majorBidi" w:eastAsia="Times New Roman" w:hAnsiTheme="majorBidi" w:cstheme="majorBidi"/>
          <w:lang w:val="en"/>
        </w:rPr>
        <w:t>nstitute</w:t>
      </w:r>
      <w:r w:rsidRPr="00056D94">
        <w:rPr>
          <w:rFonts w:asciiTheme="majorBidi" w:eastAsia="Times New Roman" w:hAnsiTheme="majorBidi" w:cstheme="majorBidi"/>
          <w:lang w:val="en"/>
        </w:rPr>
        <w:t>:</w:t>
      </w:r>
    </w:p>
    <w:p w:rsidR="008F7A75" w:rsidRPr="00056D94" w:rsidRDefault="00AD5976" w:rsidP="000D4409">
      <w:pPr>
        <w:spacing w:after="80" w:line="360" w:lineRule="auto"/>
        <w:jc w:val="center"/>
        <w:rPr>
          <w:rFonts w:asciiTheme="majorBidi" w:eastAsia="Times New Roman" w:hAnsiTheme="majorBidi" w:cstheme="majorBidi"/>
          <w:lang w:val="en"/>
        </w:rPr>
      </w:pPr>
      <w:r w:rsidRPr="00056D94">
        <w:rPr>
          <w:rFonts w:asciiTheme="majorBidi" w:eastAsia="Times New Roman" w:hAnsiTheme="majorBidi" w:cstheme="majorBidi"/>
          <w:lang w:val="en"/>
        </w:rPr>
        <w:t>E-mail:</w:t>
      </w:r>
    </w:p>
    <w:p w:rsidR="00AD5976" w:rsidRPr="00056D94" w:rsidRDefault="00AD5976" w:rsidP="000D4409">
      <w:pPr>
        <w:spacing w:after="80" w:line="360" w:lineRule="auto"/>
        <w:jc w:val="center"/>
        <w:rPr>
          <w:rFonts w:asciiTheme="majorBidi" w:eastAsia="Times New Roman" w:hAnsiTheme="majorBidi" w:cstheme="majorBidi"/>
        </w:rPr>
      </w:pPr>
      <w:r w:rsidRPr="00056D94">
        <w:rPr>
          <w:rFonts w:asciiTheme="majorBidi" w:eastAsia="Times New Roman" w:hAnsiTheme="majorBidi" w:cstheme="majorBidi"/>
          <w:lang w:val="en"/>
        </w:rPr>
        <w:t>Second Author:</w:t>
      </w:r>
    </w:p>
    <w:p w:rsidR="00AD5976" w:rsidRPr="00056D94" w:rsidRDefault="00AD5976" w:rsidP="000D4409">
      <w:pPr>
        <w:spacing w:after="80" w:line="360" w:lineRule="auto"/>
        <w:jc w:val="center"/>
        <w:rPr>
          <w:rFonts w:asciiTheme="majorBidi" w:eastAsia="Times New Roman" w:hAnsiTheme="majorBidi" w:cstheme="majorBidi"/>
          <w:lang w:val="en"/>
        </w:rPr>
      </w:pPr>
      <w:r w:rsidRPr="00056D94">
        <w:rPr>
          <w:rFonts w:asciiTheme="majorBidi" w:eastAsia="Times New Roman" w:hAnsiTheme="majorBidi" w:cstheme="majorBidi"/>
          <w:lang w:val="en"/>
        </w:rPr>
        <w:t>Scientific Title and University or Institute:</w:t>
      </w:r>
    </w:p>
    <w:p w:rsidR="00AD5976" w:rsidRPr="00056D94" w:rsidRDefault="00AD5976" w:rsidP="000D4409">
      <w:pPr>
        <w:spacing w:after="80" w:line="360" w:lineRule="auto"/>
        <w:jc w:val="center"/>
        <w:rPr>
          <w:rFonts w:asciiTheme="majorBidi" w:eastAsia="Times New Roman" w:hAnsiTheme="majorBidi" w:cstheme="majorBidi"/>
          <w:lang w:val="en"/>
        </w:rPr>
      </w:pPr>
      <w:r w:rsidRPr="00056D94">
        <w:rPr>
          <w:rFonts w:asciiTheme="majorBidi" w:eastAsia="Times New Roman" w:hAnsiTheme="majorBidi" w:cstheme="majorBidi"/>
          <w:lang w:val="en"/>
        </w:rPr>
        <w:t>E-mail:</w:t>
      </w:r>
    </w:p>
    <w:p w:rsidR="00AD5976" w:rsidRPr="00056D94" w:rsidRDefault="00AD5976" w:rsidP="000D4409">
      <w:pPr>
        <w:spacing w:after="80" w:line="360" w:lineRule="auto"/>
        <w:jc w:val="center"/>
        <w:rPr>
          <w:rFonts w:asciiTheme="majorBidi" w:eastAsia="Times New Roman" w:hAnsiTheme="majorBidi" w:cstheme="majorBidi"/>
        </w:rPr>
      </w:pPr>
      <w:r w:rsidRPr="00056D94">
        <w:rPr>
          <w:rFonts w:asciiTheme="majorBidi" w:eastAsia="Times New Roman" w:hAnsiTheme="majorBidi" w:cstheme="majorBidi"/>
          <w:lang w:val="en"/>
        </w:rPr>
        <w:t>Third Author:</w:t>
      </w:r>
    </w:p>
    <w:p w:rsidR="00AD5976" w:rsidRPr="00056D94" w:rsidRDefault="00AD5976" w:rsidP="000D4409">
      <w:pPr>
        <w:spacing w:after="80" w:line="360" w:lineRule="auto"/>
        <w:jc w:val="center"/>
        <w:rPr>
          <w:rFonts w:asciiTheme="majorBidi" w:eastAsia="Times New Roman" w:hAnsiTheme="majorBidi" w:cstheme="majorBidi"/>
          <w:lang w:val="en"/>
        </w:rPr>
      </w:pPr>
      <w:r w:rsidRPr="00056D94">
        <w:rPr>
          <w:rFonts w:asciiTheme="majorBidi" w:eastAsia="Times New Roman" w:hAnsiTheme="majorBidi" w:cstheme="majorBidi"/>
          <w:lang w:val="en"/>
        </w:rPr>
        <w:t>Scientific Title and University or Institute:</w:t>
      </w:r>
    </w:p>
    <w:p w:rsidR="00AD5976" w:rsidRPr="00056D94" w:rsidRDefault="00AD5976" w:rsidP="000D4409">
      <w:pPr>
        <w:spacing w:after="80" w:line="360" w:lineRule="auto"/>
        <w:jc w:val="center"/>
        <w:rPr>
          <w:rFonts w:asciiTheme="majorBidi" w:eastAsia="Times New Roman" w:hAnsiTheme="majorBidi" w:cstheme="majorBidi"/>
        </w:rPr>
      </w:pPr>
      <w:r w:rsidRPr="00056D94">
        <w:rPr>
          <w:rFonts w:asciiTheme="majorBidi" w:eastAsia="Times New Roman" w:hAnsiTheme="majorBidi" w:cstheme="majorBidi"/>
          <w:lang w:val="en"/>
        </w:rPr>
        <w:t>E-mail:</w:t>
      </w:r>
    </w:p>
    <w:p w:rsidR="00AD5976" w:rsidRPr="00056D94" w:rsidRDefault="00AD5976" w:rsidP="000D4409">
      <w:pPr>
        <w:spacing w:after="80" w:line="360" w:lineRule="auto"/>
        <w:jc w:val="center"/>
        <w:rPr>
          <w:rFonts w:asciiTheme="majorBidi" w:eastAsia="Times New Roman" w:hAnsiTheme="majorBidi" w:cstheme="majorBidi"/>
        </w:rPr>
      </w:pPr>
      <w:r w:rsidRPr="00056D94">
        <w:rPr>
          <w:rFonts w:asciiTheme="majorBidi" w:eastAsia="Times New Roman" w:hAnsiTheme="majorBidi" w:cstheme="majorBidi"/>
          <w:lang w:val="en"/>
        </w:rPr>
        <w:t>Fourth Author:</w:t>
      </w:r>
    </w:p>
    <w:p w:rsidR="00AD5976" w:rsidRPr="00056D94" w:rsidRDefault="00AD5976" w:rsidP="000D4409">
      <w:pPr>
        <w:spacing w:after="80" w:line="360" w:lineRule="auto"/>
        <w:jc w:val="center"/>
        <w:rPr>
          <w:rFonts w:asciiTheme="majorBidi" w:eastAsia="Times New Roman" w:hAnsiTheme="majorBidi" w:cstheme="majorBidi"/>
          <w:lang w:val="en"/>
        </w:rPr>
      </w:pPr>
      <w:r w:rsidRPr="00056D94">
        <w:rPr>
          <w:rFonts w:asciiTheme="majorBidi" w:eastAsia="Times New Roman" w:hAnsiTheme="majorBidi" w:cstheme="majorBidi"/>
          <w:lang w:val="en"/>
        </w:rPr>
        <w:t>Scientific Title and University or Institute:</w:t>
      </w:r>
    </w:p>
    <w:p w:rsidR="00AD5976" w:rsidRPr="00056D94" w:rsidRDefault="00AD5976" w:rsidP="000D4409">
      <w:pPr>
        <w:spacing w:after="80" w:line="360" w:lineRule="auto"/>
        <w:jc w:val="center"/>
        <w:rPr>
          <w:rFonts w:asciiTheme="majorBidi" w:eastAsia="Times New Roman" w:hAnsiTheme="majorBidi" w:cstheme="majorBidi"/>
        </w:rPr>
      </w:pPr>
      <w:r w:rsidRPr="00056D94">
        <w:rPr>
          <w:rFonts w:asciiTheme="majorBidi" w:eastAsia="Times New Roman" w:hAnsiTheme="majorBidi" w:cstheme="majorBidi"/>
          <w:lang w:val="en"/>
        </w:rPr>
        <w:t>E-mail:</w:t>
      </w:r>
    </w:p>
    <w:p w:rsidR="00056D94" w:rsidRDefault="00056D94" w:rsidP="006D5D07">
      <w:pPr>
        <w:spacing w:after="80" w:line="360" w:lineRule="auto"/>
        <w:jc w:val="lowKashida"/>
        <w:rPr>
          <w:rFonts w:asciiTheme="majorBidi" w:eastAsia="Times New Roman" w:hAnsiTheme="majorBidi" w:cstheme="majorBidi"/>
          <w:b/>
          <w:bCs/>
          <w:sz w:val="24"/>
          <w:szCs w:val="24"/>
        </w:rPr>
      </w:pPr>
    </w:p>
    <w:p w:rsidR="006D5D07" w:rsidRPr="00056D94" w:rsidRDefault="008F7A75" w:rsidP="006D5D07">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b/>
          <w:bCs/>
          <w:sz w:val="24"/>
          <w:szCs w:val="24"/>
          <w:lang w:val="en"/>
        </w:rPr>
        <w:t>Abstract</w:t>
      </w:r>
      <w:r w:rsidRPr="00056D94">
        <w:rPr>
          <w:rFonts w:asciiTheme="majorBidi" w:eastAsia="Times New Roman" w:hAnsiTheme="majorBidi" w:cstheme="majorBidi"/>
          <w:sz w:val="24"/>
          <w:szCs w:val="24"/>
          <w:lang w:val="en"/>
        </w:rPr>
        <w:br/>
      </w:r>
      <w:r w:rsidR="00DD6D29" w:rsidRPr="00056D94">
        <w:rPr>
          <w:rFonts w:asciiTheme="majorBidi" w:eastAsia="Times New Roman" w:hAnsiTheme="majorBidi" w:cstheme="majorBidi"/>
          <w:sz w:val="24"/>
          <w:szCs w:val="24"/>
          <w:lang w:val="en"/>
        </w:rPr>
        <w:t>Legislator</w:t>
      </w:r>
      <w:r w:rsidRPr="00056D94">
        <w:rPr>
          <w:rFonts w:asciiTheme="majorBidi" w:eastAsia="Times New Roman" w:hAnsiTheme="majorBidi" w:cstheme="majorBidi"/>
          <w:sz w:val="24"/>
          <w:szCs w:val="24"/>
          <w:lang w:val="en"/>
        </w:rPr>
        <w:t>s in Iran's law on bankruptcy remain silent and there is no mention of bankruptcy in</w:t>
      </w:r>
      <w:r w:rsidR="00DD6D29" w:rsidRPr="00056D94">
        <w:rPr>
          <w:rFonts w:asciiTheme="majorBidi" w:hAnsiTheme="majorBidi" w:cstheme="majorBidi"/>
          <w:sz w:val="24"/>
          <w:szCs w:val="24"/>
        </w:rPr>
        <w:t xml:space="preserve"> commercial</w:t>
      </w:r>
      <w:r w:rsidR="00DD6D29"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law</w:t>
      </w:r>
      <w:r w:rsidR="006D5D07"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 xml:space="preserve">It should be noted that under the </w:t>
      </w:r>
      <w:r w:rsidR="00DD6D29" w:rsidRPr="00056D94">
        <w:rPr>
          <w:rFonts w:asciiTheme="majorBidi" w:hAnsiTheme="majorBidi" w:cstheme="majorBidi"/>
          <w:sz w:val="24"/>
          <w:szCs w:val="24"/>
        </w:rPr>
        <w:t>commercial</w:t>
      </w:r>
      <w:r w:rsidR="00DD6D29" w:rsidRPr="00056D94">
        <w:rPr>
          <w:rFonts w:asciiTheme="majorBidi" w:eastAsia="Times New Roman" w:hAnsiTheme="majorBidi" w:cstheme="majorBidi"/>
          <w:sz w:val="24"/>
          <w:szCs w:val="24"/>
          <w:lang w:val="en"/>
        </w:rPr>
        <w:t xml:space="preserve"> law</w:t>
      </w:r>
      <w:r w:rsidRPr="00056D94">
        <w:rPr>
          <w:rFonts w:asciiTheme="majorBidi" w:eastAsia="Times New Roman" w:hAnsiTheme="majorBidi" w:cstheme="majorBidi"/>
          <w:sz w:val="24"/>
          <w:szCs w:val="24"/>
          <w:lang w:val="en"/>
        </w:rPr>
        <w:t xml:space="preserve">, state-owned companies are subject to their established laws and statutes, and only </w:t>
      </w:r>
      <w:r w:rsidR="00C84CC8" w:rsidRPr="00056D94">
        <w:rPr>
          <w:rFonts w:asciiTheme="majorBidi" w:eastAsia="Times New Roman" w:hAnsiTheme="majorBidi" w:cstheme="majorBidi"/>
          <w:sz w:val="24"/>
          <w:szCs w:val="24"/>
          <w:lang w:val="en"/>
        </w:rPr>
        <w:t>in</w:t>
      </w:r>
      <w:r w:rsidRPr="00056D94">
        <w:rPr>
          <w:rFonts w:asciiTheme="majorBidi" w:eastAsia="Times New Roman" w:hAnsiTheme="majorBidi" w:cstheme="majorBidi"/>
          <w:sz w:val="24"/>
          <w:szCs w:val="24"/>
          <w:lang w:val="en"/>
        </w:rPr>
        <w:t xml:space="preserve"> matters not mentioned in their laws and statutes, are subject to the provisions of the 1347 Amendment to the </w:t>
      </w:r>
      <w:r w:rsidR="00C84CC8" w:rsidRPr="00056D94">
        <w:rPr>
          <w:rFonts w:asciiTheme="majorBidi" w:hAnsiTheme="majorBidi" w:cstheme="majorBidi"/>
          <w:sz w:val="24"/>
          <w:szCs w:val="24"/>
        </w:rPr>
        <w:t>commercial</w:t>
      </w:r>
      <w:r w:rsidR="00C84CC8" w:rsidRPr="00056D94">
        <w:rPr>
          <w:rFonts w:asciiTheme="majorBidi" w:eastAsia="Times New Roman" w:hAnsiTheme="majorBidi" w:cstheme="majorBidi"/>
          <w:sz w:val="24"/>
          <w:szCs w:val="24"/>
          <w:lang w:val="en"/>
        </w:rPr>
        <w:t xml:space="preserve"> law</w:t>
      </w:r>
      <w:r w:rsidRPr="00056D94">
        <w:rPr>
          <w:rFonts w:asciiTheme="majorBidi" w:eastAsia="Times New Roman" w:hAnsiTheme="majorBidi" w:cstheme="majorBidi"/>
          <w:sz w:val="24"/>
          <w:szCs w:val="24"/>
          <w:lang w:val="en"/>
        </w:rPr>
        <w:t>.</w:t>
      </w:r>
      <w:r w:rsidR="00C84CC8" w:rsidRPr="00056D94">
        <w:rPr>
          <w:rFonts w:asciiTheme="majorBidi" w:eastAsia="Times New Roman" w:hAnsiTheme="majorBidi" w:cstheme="majorBidi"/>
          <w:sz w:val="24"/>
          <w:szCs w:val="24"/>
        </w:rPr>
        <w:t xml:space="preserve"> </w:t>
      </w:r>
    </w:p>
    <w:p w:rsidR="005C3874" w:rsidRPr="00056D94" w:rsidRDefault="008F7A75" w:rsidP="006D5D07">
      <w:pPr>
        <w:spacing w:after="80" w:line="360" w:lineRule="auto"/>
        <w:jc w:val="lowKashida"/>
        <w:rPr>
          <w:rStyle w:val="tlid-translation"/>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The French law was amended in 2005, extending bankruptcy to </w:t>
      </w:r>
      <w:r w:rsidR="00C84CC8" w:rsidRPr="00056D94">
        <w:rPr>
          <w:rFonts w:asciiTheme="majorBidi" w:eastAsia="Times New Roman" w:hAnsiTheme="majorBidi" w:cstheme="majorBidi"/>
          <w:sz w:val="24"/>
          <w:szCs w:val="24"/>
          <w:lang w:val="en"/>
        </w:rPr>
        <w:t>merchants</w:t>
      </w:r>
      <w:r w:rsidRPr="00056D94">
        <w:rPr>
          <w:rFonts w:asciiTheme="majorBidi" w:eastAsia="Times New Roman" w:hAnsiTheme="majorBidi" w:cstheme="majorBidi"/>
          <w:sz w:val="24"/>
          <w:szCs w:val="24"/>
          <w:lang w:val="en"/>
        </w:rPr>
        <w:t xml:space="preserve"> in addition to </w:t>
      </w:r>
      <w:r w:rsidR="00303A17" w:rsidRPr="00056D94">
        <w:rPr>
          <w:rFonts w:asciiTheme="majorBidi" w:eastAsia="Times New Roman" w:hAnsiTheme="majorBidi" w:cstheme="majorBidi"/>
          <w:sz w:val="24"/>
          <w:szCs w:val="24"/>
          <w:lang w:val="en"/>
        </w:rPr>
        <w:t>non-business</w:t>
      </w:r>
      <w:r w:rsidR="00C84CC8" w:rsidRPr="00056D94">
        <w:rPr>
          <w:rFonts w:asciiTheme="majorBidi" w:eastAsia="Times New Roman" w:hAnsiTheme="majorBidi" w:cstheme="majorBidi"/>
          <w:sz w:val="24"/>
          <w:szCs w:val="24"/>
          <w:lang w:val="en"/>
        </w:rPr>
        <w:t xml:space="preserve"> companies </w:t>
      </w:r>
      <w:r w:rsidRPr="00056D94">
        <w:rPr>
          <w:rFonts w:asciiTheme="majorBidi" w:eastAsia="Times New Roman" w:hAnsiTheme="majorBidi" w:cstheme="majorBidi"/>
          <w:sz w:val="24"/>
          <w:szCs w:val="24"/>
          <w:lang w:val="en"/>
        </w:rPr>
        <w:t>wh</w:t>
      </w:r>
      <w:r w:rsidR="00C84CC8" w:rsidRPr="00056D94">
        <w:rPr>
          <w:rFonts w:asciiTheme="majorBidi" w:eastAsia="Times New Roman" w:hAnsiTheme="majorBidi" w:cstheme="majorBidi"/>
          <w:sz w:val="24"/>
          <w:szCs w:val="24"/>
          <w:lang w:val="en"/>
        </w:rPr>
        <w:t>ich their topics</w:t>
      </w:r>
      <w:r w:rsidRPr="00056D94">
        <w:rPr>
          <w:rFonts w:asciiTheme="majorBidi" w:eastAsia="Times New Roman" w:hAnsiTheme="majorBidi" w:cstheme="majorBidi"/>
          <w:sz w:val="24"/>
          <w:szCs w:val="24"/>
          <w:lang w:val="en"/>
        </w:rPr>
        <w:t xml:space="preserve"> business </w:t>
      </w:r>
      <w:r w:rsidR="00C84CC8" w:rsidRPr="00056D94">
        <w:rPr>
          <w:rFonts w:asciiTheme="majorBidi" w:eastAsia="Times New Roman" w:hAnsiTheme="majorBidi" w:cstheme="majorBidi"/>
          <w:sz w:val="24"/>
          <w:szCs w:val="24"/>
          <w:lang w:val="en"/>
        </w:rPr>
        <w:t xml:space="preserve">are </w:t>
      </w:r>
      <w:r w:rsidRPr="00056D94">
        <w:rPr>
          <w:rFonts w:asciiTheme="majorBidi" w:eastAsia="Times New Roman" w:hAnsiTheme="majorBidi" w:cstheme="majorBidi"/>
          <w:sz w:val="24"/>
          <w:szCs w:val="24"/>
          <w:lang w:val="en"/>
        </w:rPr>
        <w:t>economic.</w:t>
      </w:r>
      <w:r w:rsidR="00C84CC8"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In the French legal system, more attention is paid to the</w:t>
      </w:r>
      <w:r w:rsidR="00C84CC8" w:rsidRPr="00056D94">
        <w:rPr>
          <w:rFonts w:asciiTheme="majorBidi" w:hAnsiTheme="majorBidi" w:cstheme="majorBidi"/>
          <w:sz w:val="24"/>
          <w:szCs w:val="24"/>
        </w:rPr>
        <w:t xml:space="preserve"> </w:t>
      </w:r>
      <w:r w:rsidR="00C84CC8" w:rsidRPr="00056D94">
        <w:rPr>
          <w:rStyle w:val="e24kjd"/>
          <w:rFonts w:asciiTheme="majorBidi" w:hAnsiTheme="majorBidi" w:cstheme="majorBidi"/>
          <w:sz w:val="24"/>
          <w:szCs w:val="24"/>
        </w:rPr>
        <w:t xml:space="preserve">business </w:t>
      </w:r>
      <w:r w:rsidR="00C84CC8" w:rsidRPr="00056D94">
        <w:rPr>
          <w:rFonts w:asciiTheme="majorBidi" w:eastAsia="Times New Roman" w:hAnsiTheme="majorBidi" w:cstheme="majorBidi"/>
          <w:sz w:val="24"/>
          <w:szCs w:val="24"/>
          <w:lang w:val="en"/>
        </w:rPr>
        <w:t>institute</w:t>
      </w:r>
      <w:r w:rsidRPr="00056D94">
        <w:rPr>
          <w:rFonts w:asciiTheme="majorBidi" w:eastAsia="Times New Roman" w:hAnsiTheme="majorBidi" w:cstheme="majorBidi"/>
          <w:sz w:val="24"/>
          <w:szCs w:val="24"/>
          <w:lang w:val="en"/>
        </w:rPr>
        <w:t xml:space="preserve">, so they are considering judicial restructuring, which is a set of privileges for the </w:t>
      </w:r>
      <w:r w:rsidR="00C84CC8" w:rsidRPr="00056D94">
        <w:rPr>
          <w:rStyle w:val="e24kjd"/>
          <w:rFonts w:asciiTheme="majorBidi" w:hAnsiTheme="majorBidi" w:cstheme="majorBidi"/>
          <w:sz w:val="24"/>
          <w:szCs w:val="24"/>
        </w:rPr>
        <w:t xml:space="preserve">business </w:t>
      </w:r>
      <w:r w:rsidR="00C84CC8" w:rsidRPr="00056D94">
        <w:rPr>
          <w:rFonts w:asciiTheme="majorBidi" w:eastAsia="Times New Roman" w:hAnsiTheme="majorBidi" w:cstheme="majorBidi"/>
          <w:sz w:val="24"/>
          <w:szCs w:val="24"/>
          <w:lang w:val="en"/>
        </w:rPr>
        <w:t>institute, which</w:t>
      </w:r>
      <w:r w:rsidR="005C3874" w:rsidRPr="00056D94">
        <w:rPr>
          <w:rFonts w:asciiTheme="majorBidi" w:eastAsia="Times New Roman" w:hAnsiTheme="majorBidi" w:cstheme="majorBidi"/>
          <w:sz w:val="24"/>
          <w:szCs w:val="24"/>
        </w:rPr>
        <w:t xml:space="preserve"> </w:t>
      </w:r>
      <w:r w:rsidR="00C84CC8" w:rsidRPr="00056D94">
        <w:rPr>
          <w:rStyle w:val="tlid-translation"/>
          <w:rFonts w:asciiTheme="majorBidi" w:hAnsiTheme="majorBidi" w:cstheme="majorBidi"/>
          <w:sz w:val="24"/>
          <w:szCs w:val="24"/>
          <w:lang w:val="en"/>
        </w:rPr>
        <w:t>t</w:t>
      </w:r>
      <w:r w:rsidRPr="00056D94">
        <w:rPr>
          <w:rStyle w:val="tlid-translation"/>
          <w:rFonts w:asciiTheme="majorBidi" w:hAnsiTheme="majorBidi" w:cstheme="majorBidi"/>
          <w:sz w:val="24"/>
          <w:szCs w:val="24"/>
          <w:lang w:val="en"/>
        </w:rPr>
        <w:t>o stand up again to re</w:t>
      </w:r>
      <w:r w:rsidR="00C84CC8" w:rsidRPr="00056D94">
        <w:rPr>
          <w:rStyle w:val="tlid-translation"/>
          <w:rFonts w:asciiTheme="majorBidi" w:hAnsiTheme="majorBidi" w:cstheme="majorBidi"/>
          <w:sz w:val="24"/>
          <w:szCs w:val="24"/>
          <w:lang w:val="en"/>
        </w:rPr>
        <w:t>construct</w:t>
      </w:r>
      <w:r w:rsidRPr="00056D94">
        <w:rPr>
          <w:rStyle w:val="tlid-translation"/>
          <w:rFonts w:asciiTheme="majorBidi" w:hAnsiTheme="majorBidi" w:cstheme="majorBidi"/>
          <w:sz w:val="24"/>
          <w:szCs w:val="24"/>
          <w:lang w:val="en"/>
        </w:rPr>
        <w:t xml:space="preserve"> its economic and social status, including being able to re-trade, and in France, state-owned companies are </w:t>
      </w:r>
      <w:r w:rsidR="005C3874" w:rsidRPr="00056D94">
        <w:rPr>
          <w:rStyle w:val="tlid-translation"/>
          <w:rFonts w:asciiTheme="majorBidi" w:hAnsiTheme="majorBidi" w:cstheme="majorBidi"/>
          <w:sz w:val="24"/>
          <w:szCs w:val="24"/>
          <w:lang w:val="en"/>
        </w:rPr>
        <w:t xml:space="preserve">acted with </w:t>
      </w:r>
      <w:r w:rsidRPr="00056D94">
        <w:rPr>
          <w:rStyle w:val="tlid-translation"/>
          <w:rFonts w:asciiTheme="majorBidi" w:hAnsiTheme="majorBidi" w:cstheme="majorBidi"/>
          <w:sz w:val="24"/>
          <w:szCs w:val="24"/>
          <w:lang w:val="en"/>
        </w:rPr>
        <w:t>exempt from bankruptcy.</w:t>
      </w:r>
    </w:p>
    <w:p w:rsidR="00D87A72" w:rsidRPr="00056D94" w:rsidRDefault="008F7A75" w:rsidP="003B1719">
      <w:pPr>
        <w:spacing w:after="80" w:line="360" w:lineRule="auto"/>
        <w:jc w:val="lowKashida"/>
        <w:rPr>
          <w:rStyle w:val="tlid-translation"/>
          <w:rFonts w:asciiTheme="majorBidi" w:hAnsiTheme="majorBidi" w:cstheme="majorBidi"/>
          <w:sz w:val="24"/>
          <w:szCs w:val="24"/>
          <w:lang w:val="en"/>
        </w:rPr>
      </w:pPr>
      <w:r w:rsidRPr="00056D94">
        <w:rPr>
          <w:rStyle w:val="tlid-translation"/>
          <w:rFonts w:asciiTheme="majorBidi" w:hAnsiTheme="majorBidi" w:cstheme="majorBidi"/>
          <w:b/>
          <w:bCs/>
          <w:sz w:val="24"/>
          <w:szCs w:val="24"/>
          <w:lang w:val="en"/>
        </w:rPr>
        <w:t>Keywords:</w:t>
      </w:r>
      <w:r w:rsidRPr="00056D94">
        <w:rPr>
          <w:rStyle w:val="tlid-translation"/>
          <w:rFonts w:asciiTheme="majorBidi" w:hAnsiTheme="majorBidi" w:cstheme="majorBidi"/>
          <w:sz w:val="24"/>
          <w:szCs w:val="24"/>
          <w:lang w:val="en"/>
        </w:rPr>
        <w:t xml:space="preserve"> Bankruptcy, Laws, Iranian Law, French Law</w:t>
      </w:r>
      <w:r w:rsidR="006D5D07" w:rsidRPr="00056D94">
        <w:rPr>
          <w:rStyle w:val="tlid-translation"/>
          <w:rFonts w:asciiTheme="majorBidi" w:hAnsiTheme="majorBidi" w:cstheme="majorBidi"/>
          <w:sz w:val="24"/>
          <w:szCs w:val="24"/>
          <w:lang w:val="en"/>
        </w:rPr>
        <w:t>.</w:t>
      </w:r>
    </w:p>
    <w:p w:rsidR="007B3101" w:rsidRPr="00056D94" w:rsidRDefault="007B3101" w:rsidP="003B1719">
      <w:pPr>
        <w:spacing w:after="80" w:line="360" w:lineRule="auto"/>
        <w:jc w:val="lowKashida"/>
        <w:rPr>
          <w:rFonts w:asciiTheme="majorBidi" w:eastAsia="Times New Roman" w:hAnsiTheme="majorBidi" w:cstheme="majorBidi"/>
          <w:b/>
          <w:bCs/>
          <w:sz w:val="24"/>
          <w:szCs w:val="24"/>
          <w:lang w:val="en"/>
        </w:rPr>
      </w:pPr>
    </w:p>
    <w:p w:rsidR="008F4345" w:rsidRPr="00056D94" w:rsidRDefault="007B3101" w:rsidP="003B1719">
      <w:pPr>
        <w:spacing w:after="80" w:line="360" w:lineRule="auto"/>
        <w:jc w:val="lowKashida"/>
        <w:rPr>
          <w:rFonts w:asciiTheme="majorBidi" w:eastAsia="Times New Roman" w:hAnsiTheme="majorBidi" w:cstheme="majorBidi"/>
          <w:b/>
          <w:bCs/>
          <w:sz w:val="24"/>
          <w:szCs w:val="24"/>
          <w:lang w:val="en"/>
        </w:rPr>
      </w:pPr>
      <w:r w:rsidRPr="00056D94">
        <w:rPr>
          <w:rFonts w:asciiTheme="majorBidi" w:eastAsia="Times New Roman" w:hAnsiTheme="majorBidi" w:cstheme="majorBidi"/>
          <w:b/>
          <w:bCs/>
          <w:sz w:val="24"/>
          <w:szCs w:val="24"/>
          <w:lang w:val="en"/>
        </w:rPr>
        <w:t xml:space="preserve">1- </w:t>
      </w:r>
      <w:r w:rsidR="008F7A75" w:rsidRPr="00056D94">
        <w:rPr>
          <w:rFonts w:asciiTheme="majorBidi" w:eastAsia="Times New Roman" w:hAnsiTheme="majorBidi" w:cstheme="majorBidi"/>
          <w:b/>
          <w:bCs/>
          <w:sz w:val="24"/>
          <w:szCs w:val="24"/>
          <w:lang w:val="en"/>
        </w:rPr>
        <w:t>Introduction</w:t>
      </w:r>
    </w:p>
    <w:p w:rsidR="004518E9" w:rsidRPr="00056D94" w:rsidRDefault="008F7A75" w:rsidP="007B3101">
      <w:pPr>
        <w:spacing w:after="80" w:line="360" w:lineRule="auto"/>
        <w:jc w:val="lowKashida"/>
        <w:rPr>
          <w:rStyle w:val="tlid-translation"/>
          <w:rFonts w:asciiTheme="majorBidi" w:hAnsiTheme="majorBidi" w:cstheme="majorBidi"/>
          <w:sz w:val="24"/>
          <w:szCs w:val="24"/>
          <w:lang w:val="en"/>
        </w:rPr>
      </w:pPr>
      <w:r w:rsidRPr="00056D94">
        <w:rPr>
          <w:rFonts w:asciiTheme="majorBidi" w:eastAsia="Times New Roman" w:hAnsiTheme="majorBidi" w:cstheme="majorBidi"/>
          <w:sz w:val="24"/>
          <w:szCs w:val="24"/>
          <w:lang w:val="en"/>
        </w:rPr>
        <w:t xml:space="preserve">Bankruptcy is one of the things that has become more important in the present age due to the expansion of economic activities and rapid developments in production, trade, technology and </w:t>
      </w:r>
      <w:r w:rsidRPr="00056D94">
        <w:rPr>
          <w:rFonts w:asciiTheme="majorBidi" w:eastAsia="Times New Roman" w:hAnsiTheme="majorBidi" w:cstheme="majorBidi"/>
          <w:sz w:val="24"/>
          <w:szCs w:val="24"/>
          <w:lang w:val="en"/>
        </w:rPr>
        <w:lastRenderedPageBreak/>
        <w:t>so on.</w:t>
      </w:r>
      <w:r w:rsidR="007B3101"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Given the competitive environment at the national and international levels, facilitating bankruptcy matters can have a positive impact on improving the business environment and boosting economic activity as well as increasing the willingness of foreign investors to invest.</w:t>
      </w:r>
      <w:r w:rsidR="007B3101"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Increasing the efficiency of market performance, p</w:t>
      </w:r>
      <w:r w:rsidR="0007032C" w:rsidRPr="00056D94">
        <w:rPr>
          <w:rFonts w:asciiTheme="majorBidi" w:eastAsia="Times New Roman" w:hAnsiTheme="majorBidi" w:cstheme="majorBidi"/>
          <w:sz w:val="24"/>
          <w:szCs w:val="24"/>
          <w:lang w:val="en"/>
        </w:rPr>
        <w:t>ressure on</w:t>
      </w:r>
      <w:r w:rsidRPr="00056D94">
        <w:rPr>
          <w:rFonts w:asciiTheme="majorBidi" w:eastAsia="Times New Roman" w:hAnsiTheme="majorBidi" w:cstheme="majorBidi"/>
          <w:sz w:val="24"/>
          <w:szCs w:val="24"/>
          <w:lang w:val="en"/>
        </w:rPr>
        <w:t xml:space="preserve"> companies to improve management, adhering to the principles of exchange and protecting debtors and </w:t>
      </w:r>
      <w:proofErr w:type="gramStart"/>
      <w:r w:rsidRPr="00056D94">
        <w:rPr>
          <w:rFonts w:asciiTheme="majorBidi" w:eastAsia="Times New Roman" w:hAnsiTheme="majorBidi" w:cstheme="majorBidi"/>
          <w:sz w:val="24"/>
          <w:szCs w:val="24"/>
          <w:lang w:val="en"/>
        </w:rPr>
        <w:t>creditors</w:t>
      </w:r>
      <w:proofErr w:type="gramEnd"/>
      <w:r w:rsidRPr="00056D94">
        <w:rPr>
          <w:rFonts w:asciiTheme="majorBidi" w:eastAsia="Times New Roman" w:hAnsiTheme="majorBidi" w:cstheme="majorBidi"/>
          <w:sz w:val="24"/>
          <w:szCs w:val="24"/>
          <w:lang w:val="en"/>
        </w:rPr>
        <w:t xml:space="preserve"> </w:t>
      </w:r>
      <w:r w:rsidR="0007032C" w:rsidRPr="00056D94">
        <w:rPr>
          <w:rFonts w:asciiTheme="majorBidi" w:eastAsia="Times New Roman" w:hAnsiTheme="majorBidi" w:cstheme="majorBidi"/>
          <w:sz w:val="24"/>
          <w:szCs w:val="24"/>
          <w:lang w:val="en"/>
        </w:rPr>
        <w:t xml:space="preserve">rights </w:t>
      </w:r>
      <w:r w:rsidRPr="00056D94">
        <w:rPr>
          <w:rFonts w:asciiTheme="majorBidi" w:eastAsia="Times New Roman" w:hAnsiTheme="majorBidi" w:cstheme="majorBidi"/>
          <w:sz w:val="24"/>
          <w:szCs w:val="24"/>
          <w:lang w:val="en"/>
        </w:rPr>
        <w:t xml:space="preserve">are key features of a proper bankruptcy law. Iran's current </w:t>
      </w:r>
      <w:r w:rsidR="0007032C" w:rsidRPr="00056D94">
        <w:rPr>
          <w:rFonts w:asciiTheme="majorBidi" w:eastAsia="Times New Roman" w:hAnsiTheme="majorBidi" w:cstheme="majorBidi"/>
          <w:sz w:val="24"/>
          <w:szCs w:val="24"/>
          <w:lang w:val="en"/>
        </w:rPr>
        <w:t>commercial law</w:t>
      </w:r>
      <w:r w:rsidRPr="00056D94">
        <w:rPr>
          <w:rFonts w:asciiTheme="majorBidi" w:eastAsia="Times New Roman" w:hAnsiTheme="majorBidi" w:cstheme="majorBidi"/>
          <w:sz w:val="24"/>
          <w:szCs w:val="24"/>
          <w:lang w:val="en"/>
        </w:rPr>
        <w:t xml:space="preserve"> is an adaptation of France's </w:t>
      </w:r>
      <w:r w:rsidR="0007032C" w:rsidRPr="00056D94">
        <w:rPr>
          <w:rFonts w:asciiTheme="majorBidi" w:eastAsia="Times New Roman" w:hAnsiTheme="majorBidi" w:cstheme="majorBidi"/>
          <w:sz w:val="24"/>
          <w:szCs w:val="24"/>
          <w:lang w:val="en"/>
        </w:rPr>
        <w:t>1807</w:t>
      </w:r>
      <w:r w:rsidRPr="00056D94">
        <w:rPr>
          <w:rFonts w:asciiTheme="majorBidi" w:eastAsia="Times New Roman" w:hAnsiTheme="majorBidi" w:cstheme="majorBidi"/>
          <w:sz w:val="24"/>
          <w:szCs w:val="24"/>
          <w:lang w:val="en"/>
        </w:rPr>
        <w:t xml:space="preserve"> </w:t>
      </w:r>
      <w:r w:rsidR="0007032C" w:rsidRPr="00056D94">
        <w:rPr>
          <w:rFonts w:asciiTheme="majorBidi" w:eastAsia="Times New Roman" w:hAnsiTheme="majorBidi" w:cstheme="majorBidi"/>
          <w:sz w:val="24"/>
          <w:szCs w:val="24"/>
          <w:lang w:val="en"/>
        </w:rPr>
        <w:t>commercial law</w:t>
      </w:r>
      <w:r w:rsidRPr="00056D94">
        <w:rPr>
          <w:rFonts w:asciiTheme="majorBidi" w:eastAsia="Times New Roman" w:hAnsiTheme="majorBidi" w:cstheme="majorBidi"/>
          <w:sz w:val="24"/>
          <w:szCs w:val="24"/>
          <w:lang w:val="en"/>
        </w:rPr>
        <w:t>.</w:t>
      </w:r>
      <w:r w:rsidR="007B3101"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 xml:space="preserve">Although French </w:t>
      </w:r>
      <w:r w:rsidR="0007032C" w:rsidRPr="00056D94">
        <w:rPr>
          <w:rFonts w:asciiTheme="majorBidi" w:eastAsia="Times New Roman" w:hAnsiTheme="majorBidi" w:cstheme="majorBidi"/>
          <w:sz w:val="24"/>
          <w:szCs w:val="24"/>
          <w:lang w:val="en"/>
        </w:rPr>
        <w:t>commercial law</w:t>
      </w:r>
      <w:r w:rsidRPr="00056D94">
        <w:rPr>
          <w:rFonts w:asciiTheme="majorBidi" w:eastAsia="Times New Roman" w:hAnsiTheme="majorBidi" w:cstheme="majorBidi"/>
          <w:sz w:val="24"/>
          <w:szCs w:val="24"/>
          <w:lang w:val="en"/>
        </w:rPr>
        <w:t xml:space="preserve"> has undergone numerous amendments since </w:t>
      </w:r>
      <w:r w:rsidR="0007032C" w:rsidRPr="00056D94">
        <w:rPr>
          <w:rFonts w:asciiTheme="majorBidi" w:eastAsia="Times New Roman" w:hAnsiTheme="majorBidi" w:cstheme="majorBidi"/>
          <w:sz w:val="24"/>
          <w:szCs w:val="24"/>
          <w:lang w:val="en"/>
        </w:rPr>
        <w:t>1807</w:t>
      </w:r>
      <w:r w:rsidRPr="00056D94">
        <w:rPr>
          <w:rFonts w:asciiTheme="majorBidi" w:eastAsia="Times New Roman" w:hAnsiTheme="majorBidi" w:cstheme="majorBidi"/>
          <w:sz w:val="24"/>
          <w:szCs w:val="24"/>
          <w:lang w:val="en"/>
        </w:rPr>
        <w:t xml:space="preserve"> and was last amended in </w:t>
      </w:r>
      <w:r w:rsidR="0007032C" w:rsidRPr="00056D94">
        <w:rPr>
          <w:rFonts w:asciiTheme="majorBidi" w:eastAsia="Times New Roman" w:hAnsiTheme="majorBidi" w:cstheme="majorBidi"/>
          <w:sz w:val="24"/>
          <w:szCs w:val="24"/>
          <w:lang w:val="en"/>
        </w:rPr>
        <w:t>2005</w:t>
      </w:r>
      <w:r w:rsidRPr="00056D94">
        <w:rPr>
          <w:rFonts w:asciiTheme="majorBidi" w:eastAsia="Times New Roman" w:hAnsiTheme="majorBidi" w:cstheme="majorBidi"/>
          <w:sz w:val="24"/>
          <w:szCs w:val="24"/>
          <w:lang w:val="en"/>
        </w:rPr>
        <w:t xml:space="preserve">, no new substantive laws on bankruptcy have been formulated in Iranian law since </w:t>
      </w:r>
      <w:r w:rsidR="0007032C" w:rsidRPr="00056D94">
        <w:rPr>
          <w:rFonts w:asciiTheme="majorBidi" w:eastAsia="Times New Roman" w:hAnsiTheme="majorBidi" w:cstheme="majorBidi"/>
          <w:sz w:val="24"/>
          <w:szCs w:val="24"/>
          <w:lang w:val="en"/>
        </w:rPr>
        <w:t>1939.</w:t>
      </w:r>
      <w:r w:rsidR="007B3101" w:rsidRPr="00056D94">
        <w:rPr>
          <w:rFonts w:asciiTheme="majorBidi" w:eastAsia="Times New Roman" w:hAnsiTheme="majorBidi" w:cstheme="majorBidi"/>
          <w:sz w:val="24"/>
          <w:szCs w:val="24"/>
        </w:rPr>
        <w:t xml:space="preserve"> </w:t>
      </w:r>
      <w:r w:rsidRPr="00056D94">
        <w:rPr>
          <w:rStyle w:val="tlid-translation"/>
          <w:rFonts w:asciiTheme="majorBidi" w:hAnsiTheme="majorBidi" w:cstheme="majorBidi"/>
          <w:sz w:val="24"/>
          <w:szCs w:val="24"/>
          <w:lang w:val="en"/>
        </w:rPr>
        <w:t xml:space="preserve">On the other hand, as countries progress, new legal arrangements such as restructuring have been </w:t>
      </w:r>
      <w:r w:rsidR="00303A17" w:rsidRPr="00056D94">
        <w:rPr>
          <w:rStyle w:val="tlid-translation"/>
          <w:rFonts w:asciiTheme="majorBidi" w:hAnsiTheme="majorBidi" w:cstheme="majorBidi"/>
          <w:sz w:val="24"/>
          <w:szCs w:val="24"/>
          <w:lang w:val="en"/>
        </w:rPr>
        <w:t xml:space="preserve">created </w:t>
      </w:r>
      <w:r w:rsidRPr="00056D94">
        <w:rPr>
          <w:rStyle w:val="tlid-translation"/>
          <w:rFonts w:asciiTheme="majorBidi" w:hAnsiTheme="majorBidi" w:cstheme="majorBidi"/>
          <w:sz w:val="24"/>
          <w:szCs w:val="24"/>
          <w:lang w:val="en"/>
        </w:rPr>
        <w:t xml:space="preserve">that do not exist in Iranian </w:t>
      </w:r>
      <w:r w:rsidR="0007032C" w:rsidRPr="00056D94">
        <w:rPr>
          <w:rStyle w:val="tlid-translation"/>
          <w:rFonts w:asciiTheme="majorBidi" w:hAnsiTheme="majorBidi" w:cstheme="majorBidi"/>
          <w:sz w:val="24"/>
          <w:szCs w:val="24"/>
          <w:lang w:val="en"/>
        </w:rPr>
        <w:t>commercial law</w:t>
      </w:r>
      <w:r w:rsidRPr="00056D94">
        <w:rPr>
          <w:rStyle w:val="tlid-translation"/>
          <w:rFonts w:asciiTheme="majorBidi" w:hAnsiTheme="majorBidi" w:cstheme="majorBidi"/>
          <w:sz w:val="24"/>
          <w:szCs w:val="24"/>
          <w:lang w:val="en"/>
        </w:rPr>
        <w:t>.</w:t>
      </w:r>
      <w:r w:rsidR="007B3101" w:rsidRPr="00056D94">
        <w:rPr>
          <w:rStyle w:val="fontstyle01"/>
          <w:rFonts w:asciiTheme="majorBidi" w:eastAsia="Times New Roman" w:hAnsiTheme="majorBidi" w:cstheme="majorBidi" w:hint="default"/>
          <w:color w:val="auto"/>
          <w:sz w:val="24"/>
          <w:szCs w:val="24"/>
        </w:rPr>
        <w:t xml:space="preserve"> </w:t>
      </w:r>
      <w:r w:rsidRPr="00056D94">
        <w:rPr>
          <w:rStyle w:val="tlid-translation"/>
          <w:rFonts w:asciiTheme="majorBidi" w:hAnsiTheme="majorBidi" w:cstheme="majorBidi"/>
          <w:sz w:val="24"/>
          <w:szCs w:val="24"/>
          <w:lang w:val="en"/>
        </w:rPr>
        <w:t xml:space="preserve">Therefore, it is necessary to amend and revise the </w:t>
      </w:r>
      <w:r w:rsidR="00303A17" w:rsidRPr="00056D94">
        <w:rPr>
          <w:rStyle w:val="tlid-translation"/>
          <w:rFonts w:asciiTheme="majorBidi" w:hAnsiTheme="majorBidi" w:cstheme="majorBidi"/>
          <w:sz w:val="24"/>
          <w:szCs w:val="24"/>
          <w:lang w:val="en"/>
        </w:rPr>
        <w:t xml:space="preserve">commercial </w:t>
      </w:r>
      <w:r w:rsidRPr="00056D94">
        <w:rPr>
          <w:rStyle w:val="tlid-translation"/>
          <w:rFonts w:asciiTheme="majorBidi" w:hAnsiTheme="majorBidi" w:cstheme="majorBidi"/>
          <w:sz w:val="24"/>
          <w:szCs w:val="24"/>
          <w:lang w:val="en"/>
        </w:rPr>
        <w:t xml:space="preserve">law of </w:t>
      </w:r>
      <w:r w:rsidR="00303A17" w:rsidRPr="00056D94">
        <w:rPr>
          <w:rStyle w:val="tlid-translation"/>
          <w:rFonts w:asciiTheme="majorBidi" w:hAnsiTheme="majorBidi" w:cstheme="majorBidi"/>
          <w:sz w:val="24"/>
          <w:szCs w:val="24"/>
          <w:lang w:val="en"/>
        </w:rPr>
        <w:t xml:space="preserve">country </w:t>
      </w:r>
      <w:r w:rsidRPr="00056D94">
        <w:rPr>
          <w:rStyle w:val="tlid-translation"/>
          <w:rFonts w:asciiTheme="majorBidi" w:hAnsiTheme="majorBidi" w:cstheme="majorBidi"/>
          <w:sz w:val="24"/>
          <w:szCs w:val="24"/>
          <w:lang w:val="en"/>
        </w:rPr>
        <w:t xml:space="preserve">according to the </w:t>
      </w:r>
      <w:r w:rsidR="00303A17" w:rsidRPr="00056D94">
        <w:rPr>
          <w:rStyle w:val="tlid-translation"/>
          <w:rFonts w:asciiTheme="majorBidi" w:hAnsiTheme="majorBidi" w:cstheme="majorBidi"/>
          <w:sz w:val="24"/>
          <w:szCs w:val="24"/>
          <w:lang w:val="en"/>
        </w:rPr>
        <w:t xml:space="preserve">current </w:t>
      </w:r>
      <w:r w:rsidRPr="00056D94">
        <w:rPr>
          <w:rStyle w:val="tlid-translation"/>
          <w:rFonts w:asciiTheme="majorBidi" w:hAnsiTheme="majorBidi" w:cstheme="majorBidi"/>
          <w:sz w:val="24"/>
          <w:szCs w:val="24"/>
          <w:lang w:val="en"/>
        </w:rPr>
        <w:t xml:space="preserve">economic and business conditions. The present </w:t>
      </w:r>
      <w:r w:rsidR="00303A17" w:rsidRPr="00056D94">
        <w:rPr>
          <w:rStyle w:val="tlid-translation"/>
          <w:rFonts w:asciiTheme="majorBidi" w:hAnsiTheme="majorBidi" w:cstheme="majorBidi"/>
          <w:sz w:val="24"/>
          <w:szCs w:val="24"/>
          <w:lang w:val="en"/>
        </w:rPr>
        <w:t xml:space="preserve">research </w:t>
      </w:r>
      <w:r w:rsidRPr="00056D94">
        <w:rPr>
          <w:rStyle w:val="tlid-translation"/>
          <w:rFonts w:asciiTheme="majorBidi" w:hAnsiTheme="majorBidi" w:cstheme="majorBidi"/>
          <w:sz w:val="24"/>
          <w:szCs w:val="24"/>
          <w:lang w:val="en"/>
        </w:rPr>
        <w:t>will examine the bankruptcy of state-owned companies in Iranian and French law.</w:t>
      </w:r>
    </w:p>
    <w:p w:rsidR="007B3101" w:rsidRPr="00056D94" w:rsidRDefault="007B3101" w:rsidP="007B3101">
      <w:pPr>
        <w:spacing w:after="80" w:line="360" w:lineRule="auto"/>
        <w:jc w:val="lowKashida"/>
        <w:rPr>
          <w:rStyle w:val="fontstyle01"/>
          <w:rFonts w:asciiTheme="majorBidi" w:eastAsia="Times New Roman" w:hAnsiTheme="majorBidi" w:cstheme="majorBidi" w:hint="default"/>
          <w:color w:val="auto"/>
          <w:sz w:val="24"/>
          <w:szCs w:val="24"/>
          <w:rtl/>
        </w:rPr>
      </w:pPr>
    </w:p>
    <w:p w:rsidR="008F4345" w:rsidRPr="00056D94" w:rsidRDefault="007B3101" w:rsidP="003B1719">
      <w:pPr>
        <w:spacing w:after="80" w:line="360" w:lineRule="auto"/>
        <w:jc w:val="lowKashida"/>
        <w:rPr>
          <w:rStyle w:val="tlid-translation"/>
          <w:rFonts w:asciiTheme="majorBidi" w:hAnsiTheme="majorBidi" w:cstheme="majorBidi"/>
          <w:b/>
          <w:bCs/>
          <w:sz w:val="24"/>
          <w:szCs w:val="24"/>
          <w:lang w:val="en"/>
        </w:rPr>
      </w:pPr>
      <w:r w:rsidRPr="00056D94">
        <w:rPr>
          <w:rStyle w:val="tlid-translation"/>
          <w:rFonts w:asciiTheme="majorBidi" w:hAnsiTheme="majorBidi" w:cstheme="majorBidi"/>
          <w:b/>
          <w:bCs/>
          <w:sz w:val="24"/>
          <w:szCs w:val="24"/>
          <w:lang w:val="en"/>
        </w:rPr>
        <w:t xml:space="preserve">2- </w:t>
      </w:r>
      <w:r w:rsidR="008F7A75" w:rsidRPr="00056D94">
        <w:rPr>
          <w:rStyle w:val="tlid-translation"/>
          <w:rFonts w:asciiTheme="majorBidi" w:hAnsiTheme="majorBidi" w:cstheme="majorBidi"/>
          <w:b/>
          <w:bCs/>
          <w:sz w:val="24"/>
          <w:szCs w:val="24"/>
          <w:lang w:val="en"/>
        </w:rPr>
        <w:t>Bankruptcy Concepts</w:t>
      </w:r>
    </w:p>
    <w:p w:rsidR="00D511E4" w:rsidRPr="00056D94" w:rsidRDefault="00303A17" w:rsidP="003B1719">
      <w:pPr>
        <w:spacing w:after="80" w:line="360" w:lineRule="auto"/>
        <w:jc w:val="lowKashida"/>
        <w:rPr>
          <w:rStyle w:val="fontstyle01"/>
          <w:rFonts w:asciiTheme="majorBidi" w:hAnsiTheme="majorBidi" w:cstheme="majorBidi" w:hint="default"/>
          <w:sz w:val="24"/>
          <w:szCs w:val="24"/>
        </w:rPr>
      </w:pPr>
      <w:r w:rsidRPr="00056D94">
        <w:rPr>
          <w:rStyle w:val="tlid-translation"/>
          <w:rFonts w:asciiTheme="majorBidi" w:hAnsiTheme="majorBidi" w:cstheme="majorBidi"/>
          <w:sz w:val="24"/>
          <w:szCs w:val="24"/>
          <w:lang w:val="en"/>
        </w:rPr>
        <w:t xml:space="preserve">According </w:t>
      </w:r>
      <w:r w:rsidR="008F7A75" w:rsidRPr="00056D94">
        <w:rPr>
          <w:rStyle w:val="tlid-translation"/>
          <w:rFonts w:asciiTheme="majorBidi" w:hAnsiTheme="majorBidi" w:cstheme="majorBidi"/>
          <w:sz w:val="24"/>
          <w:szCs w:val="24"/>
          <w:lang w:val="en"/>
        </w:rPr>
        <w:t xml:space="preserve">to Article 412 </w:t>
      </w:r>
      <w:r w:rsidRPr="00056D94">
        <w:rPr>
          <w:rStyle w:val="tlid-translation"/>
          <w:rFonts w:asciiTheme="majorBidi" w:hAnsiTheme="majorBidi" w:cstheme="majorBidi"/>
          <w:sz w:val="24"/>
          <w:szCs w:val="24"/>
          <w:lang w:val="en"/>
        </w:rPr>
        <w:t>of commercial law,</w:t>
      </w:r>
      <w:r w:rsidR="008F7A75" w:rsidRPr="00056D94">
        <w:rPr>
          <w:rStyle w:val="tlid-translation"/>
          <w:rFonts w:asciiTheme="majorBidi" w:hAnsiTheme="majorBidi" w:cstheme="majorBidi"/>
          <w:sz w:val="24"/>
          <w:szCs w:val="24"/>
          <w:lang w:val="en"/>
        </w:rPr>
        <w:t xml:space="preserve"> </w:t>
      </w:r>
      <w:r w:rsidRPr="00056D94">
        <w:rPr>
          <w:rStyle w:val="tlid-translation"/>
          <w:rFonts w:asciiTheme="majorBidi" w:hAnsiTheme="majorBidi" w:cstheme="majorBidi"/>
          <w:sz w:val="24"/>
          <w:szCs w:val="24"/>
          <w:lang w:val="en"/>
        </w:rPr>
        <w:t>t</w:t>
      </w:r>
      <w:r w:rsidR="008F7A75" w:rsidRPr="00056D94">
        <w:rPr>
          <w:rStyle w:val="tlid-translation"/>
          <w:rFonts w:asciiTheme="majorBidi" w:hAnsiTheme="majorBidi" w:cstheme="majorBidi"/>
          <w:sz w:val="24"/>
          <w:szCs w:val="24"/>
          <w:lang w:val="en"/>
        </w:rPr>
        <w:t xml:space="preserve">he bankruptcy of a </w:t>
      </w:r>
      <w:r w:rsidRPr="00056D94">
        <w:rPr>
          <w:rStyle w:val="tlid-translation"/>
          <w:rFonts w:asciiTheme="majorBidi" w:hAnsiTheme="majorBidi" w:cstheme="majorBidi"/>
          <w:sz w:val="24"/>
          <w:szCs w:val="24"/>
          <w:lang w:val="en"/>
        </w:rPr>
        <w:t>merchant</w:t>
      </w:r>
      <w:r w:rsidR="008F7A75" w:rsidRPr="00056D94">
        <w:rPr>
          <w:rStyle w:val="tlid-translation"/>
          <w:rFonts w:asciiTheme="majorBidi" w:hAnsiTheme="majorBidi" w:cstheme="majorBidi"/>
          <w:sz w:val="24"/>
          <w:szCs w:val="24"/>
          <w:lang w:val="en"/>
        </w:rPr>
        <w:t xml:space="preserve"> or business </w:t>
      </w:r>
      <w:r w:rsidRPr="00056D94">
        <w:rPr>
          <w:rStyle w:val="tlid-translation"/>
          <w:rFonts w:asciiTheme="majorBidi" w:hAnsiTheme="majorBidi" w:cstheme="majorBidi"/>
          <w:sz w:val="24"/>
          <w:szCs w:val="24"/>
          <w:lang w:val="en"/>
        </w:rPr>
        <w:t xml:space="preserve">company </w:t>
      </w:r>
      <w:r w:rsidR="008F7A75" w:rsidRPr="00056D94">
        <w:rPr>
          <w:rStyle w:val="tlid-translation"/>
          <w:rFonts w:asciiTheme="majorBidi" w:hAnsiTheme="majorBidi" w:cstheme="majorBidi"/>
          <w:sz w:val="24"/>
          <w:szCs w:val="24"/>
          <w:lang w:val="en"/>
        </w:rPr>
        <w:t xml:space="preserve">is the result of a </w:t>
      </w:r>
      <w:r w:rsidRPr="00056D94">
        <w:rPr>
          <w:rStyle w:val="tlid-translation"/>
          <w:rFonts w:asciiTheme="majorBidi" w:hAnsiTheme="majorBidi" w:cstheme="majorBidi"/>
          <w:sz w:val="24"/>
          <w:szCs w:val="24"/>
          <w:lang w:val="en"/>
        </w:rPr>
        <w:t>delay</w:t>
      </w:r>
      <w:r w:rsidR="008F7A75" w:rsidRPr="00056D94">
        <w:rPr>
          <w:rStyle w:val="tlid-translation"/>
          <w:rFonts w:asciiTheme="majorBidi" w:hAnsiTheme="majorBidi" w:cstheme="majorBidi"/>
          <w:sz w:val="24"/>
          <w:szCs w:val="24"/>
          <w:lang w:val="en"/>
        </w:rPr>
        <w:t xml:space="preserve"> of the payment of the funds owed to him. </w:t>
      </w:r>
      <w:r w:rsidRPr="00056D94">
        <w:rPr>
          <w:rStyle w:val="tlid-translation"/>
          <w:rFonts w:asciiTheme="majorBidi" w:hAnsiTheme="majorBidi" w:cstheme="majorBidi"/>
          <w:sz w:val="24"/>
          <w:szCs w:val="24"/>
          <w:lang w:val="en"/>
        </w:rPr>
        <w:t>Also,</w:t>
      </w:r>
      <w:r w:rsidR="008F7A75" w:rsidRPr="00056D94">
        <w:rPr>
          <w:rStyle w:val="tlid-translation"/>
          <w:rFonts w:asciiTheme="majorBidi" w:hAnsiTheme="majorBidi" w:cstheme="majorBidi"/>
          <w:sz w:val="24"/>
          <w:szCs w:val="24"/>
          <w:lang w:val="en"/>
        </w:rPr>
        <w:t xml:space="preserve"> Article 413 of </w:t>
      </w:r>
      <w:r w:rsidRPr="00056D94">
        <w:rPr>
          <w:rStyle w:val="tlid-translation"/>
          <w:rFonts w:asciiTheme="majorBidi" w:hAnsiTheme="majorBidi" w:cstheme="majorBidi"/>
          <w:sz w:val="24"/>
          <w:szCs w:val="24"/>
          <w:lang w:val="en"/>
        </w:rPr>
        <w:t>this law show</w:t>
      </w:r>
      <w:r w:rsidR="008F7A75" w:rsidRPr="00056D94">
        <w:rPr>
          <w:rStyle w:val="tlid-translation"/>
          <w:rFonts w:asciiTheme="majorBidi" w:hAnsiTheme="majorBidi" w:cstheme="majorBidi"/>
          <w:sz w:val="24"/>
          <w:szCs w:val="24"/>
          <w:lang w:val="en"/>
        </w:rPr>
        <w:t xml:space="preserve"> that a delay in the payment of debts or other cash liabilities shall ca</w:t>
      </w:r>
      <w:r w:rsidRPr="00056D94">
        <w:rPr>
          <w:rStyle w:val="tlid-translation"/>
          <w:rFonts w:asciiTheme="majorBidi" w:hAnsiTheme="majorBidi" w:cstheme="majorBidi"/>
          <w:sz w:val="24"/>
          <w:szCs w:val="24"/>
          <w:lang w:val="en"/>
        </w:rPr>
        <w:t>use the merchants to be stopped, therefore:</w:t>
      </w:r>
    </w:p>
    <w:p w:rsidR="008F7A75" w:rsidRPr="00056D94" w:rsidRDefault="008F7A75" w:rsidP="007B3101">
      <w:pPr>
        <w:spacing w:after="80" w:line="360" w:lineRule="auto"/>
        <w:jc w:val="lowKashida"/>
        <w:rPr>
          <w:rFonts w:asciiTheme="majorBidi" w:eastAsia="Times New Roman" w:hAnsiTheme="majorBidi" w:cstheme="majorBidi"/>
          <w:sz w:val="24"/>
          <w:szCs w:val="24"/>
          <w:rtl/>
        </w:rPr>
      </w:pPr>
      <w:r w:rsidRPr="00056D94">
        <w:rPr>
          <w:rFonts w:asciiTheme="majorBidi" w:eastAsia="Times New Roman" w:hAnsiTheme="majorBidi" w:cstheme="majorBidi"/>
          <w:sz w:val="24"/>
          <w:szCs w:val="24"/>
          <w:lang w:val="en"/>
        </w:rPr>
        <w:t xml:space="preserve">The first condition </w:t>
      </w:r>
      <w:r w:rsidR="00303A17" w:rsidRPr="00056D94">
        <w:rPr>
          <w:rFonts w:asciiTheme="majorBidi" w:eastAsia="Times New Roman" w:hAnsiTheme="majorBidi" w:cstheme="majorBidi"/>
          <w:sz w:val="24"/>
          <w:szCs w:val="24"/>
          <w:lang w:val="en"/>
        </w:rPr>
        <w:t>of bankruptcy is</w:t>
      </w:r>
      <w:r w:rsidRPr="00056D94">
        <w:rPr>
          <w:rFonts w:asciiTheme="majorBidi" w:eastAsia="Times New Roman" w:hAnsiTheme="majorBidi" w:cstheme="majorBidi"/>
          <w:sz w:val="24"/>
          <w:szCs w:val="24"/>
          <w:lang w:val="en"/>
        </w:rPr>
        <w:t xml:space="preserve"> being a </w:t>
      </w:r>
      <w:r w:rsidR="00303A17" w:rsidRPr="00056D94">
        <w:rPr>
          <w:rFonts w:asciiTheme="majorBidi" w:eastAsia="Times New Roman" w:hAnsiTheme="majorBidi" w:cstheme="majorBidi"/>
          <w:sz w:val="24"/>
          <w:szCs w:val="24"/>
          <w:lang w:val="en"/>
        </w:rPr>
        <w:t>merchant</w:t>
      </w:r>
      <w:r w:rsidRPr="00056D94">
        <w:rPr>
          <w:rFonts w:asciiTheme="majorBidi" w:eastAsia="Times New Roman" w:hAnsiTheme="majorBidi" w:cstheme="majorBidi"/>
          <w:sz w:val="24"/>
          <w:szCs w:val="24"/>
          <w:lang w:val="en"/>
        </w:rPr>
        <w:t xml:space="preserve"> or a business company. So, according to the definition of </w:t>
      </w:r>
      <w:r w:rsidR="00303A17" w:rsidRPr="00056D94">
        <w:rPr>
          <w:rFonts w:asciiTheme="majorBidi" w:eastAsia="Times New Roman" w:hAnsiTheme="majorBidi" w:cstheme="majorBidi"/>
          <w:sz w:val="24"/>
          <w:szCs w:val="24"/>
          <w:lang w:val="en"/>
        </w:rPr>
        <w:t>merchant or a business company</w:t>
      </w:r>
      <w:r w:rsidRPr="00056D94">
        <w:rPr>
          <w:rFonts w:asciiTheme="majorBidi" w:eastAsia="Times New Roman" w:hAnsiTheme="majorBidi" w:cstheme="majorBidi"/>
          <w:sz w:val="24"/>
          <w:szCs w:val="24"/>
          <w:lang w:val="en"/>
        </w:rPr>
        <w:t xml:space="preserve">, ordinary people or </w:t>
      </w:r>
      <w:r w:rsidR="00303A17" w:rsidRPr="00056D94">
        <w:rPr>
          <w:rFonts w:asciiTheme="majorBidi" w:eastAsia="Times New Roman" w:hAnsiTheme="majorBidi" w:cstheme="majorBidi"/>
          <w:sz w:val="24"/>
          <w:szCs w:val="24"/>
          <w:lang w:val="en"/>
        </w:rPr>
        <w:t>non-</w:t>
      </w:r>
      <w:r w:rsidR="006F6014" w:rsidRPr="00056D94">
        <w:rPr>
          <w:rFonts w:asciiTheme="majorBidi" w:eastAsia="Times New Roman" w:hAnsiTheme="majorBidi" w:cstheme="majorBidi"/>
          <w:sz w:val="24"/>
          <w:szCs w:val="24"/>
          <w:lang w:val="en"/>
        </w:rPr>
        <w:t xml:space="preserve">business </w:t>
      </w:r>
      <w:proofErr w:type="spellStart"/>
      <w:r w:rsidR="006F6014" w:rsidRPr="00056D94">
        <w:rPr>
          <w:rFonts w:asciiTheme="majorBidi" w:eastAsia="Times New Roman" w:hAnsiTheme="majorBidi" w:cstheme="majorBidi"/>
          <w:sz w:val="24"/>
          <w:szCs w:val="24"/>
          <w:lang w:val="en"/>
        </w:rPr>
        <w:t>company</w:t>
      </w:r>
      <w:r w:rsidRPr="00056D94">
        <w:rPr>
          <w:rFonts w:asciiTheme="majorBidi" w:eastAsia="Times New Roman" w:hAnsiTheme="majorBidi" w:cstheme="majorBidi"/>
          <w:sz w:val="24"/>
          <w:szCs w:val="24"/>
          <w:lang w:val="en"/>
        </w:rPr>
        <w:t>s</w:t>
      </w:r>
      <w:proofErr w:type="spellEnd"/>
      <w:r w:rsidRPr="00056D94">
        <w:rPr>
          <w:rFonts w:asciiTheme="majorBidi" w:eastAsia="Times New Roman" w:hAnsiTheme="majorBidi" w:cstheme="majorBidi"/>
          <w:sz w:val="24"/>
          <w:szCs w:val="24"/>
          <w:lang w:val="en"/>
        </w:rPr>
        <w:t xml:space="preserve"> cannot be considered bankrupt.</w:t>
      </w:r>
      <w:r w:rsidR="007B3101"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 xml:space="preserve">So the components or crew or apprentice of the merchant will not go bankrupt if they do business. Also, because the company </w:t>
      </w:r>
      <w:r w:rsidR="00303A17" w:rsidRPr="00056D94">
        <w:rPr>
          <w:rFonts w:asciiTheme="majorBidi" w:eastAsia="Times New Roman" w:hAnsiTheme="majorBidi" w:cstheme="majorBidi"/>
          <w:sz w:val="24"/>
          <w:szCs w:val="24"/>
          <w:lang w:val="en"/>
        </w:rPr>
        <w:t xml:space="preserve">manager </w:t>
      </w:r>
      <w:r w:rsidRPr="00056D94">
        <w:rPr>
          <w:rFonts w:asciiTheme="majorBidi" w:eastAsia="Times New Roman" w:hAnsiTheme="majorBidi" w:cstheme="majorBidi"/>
          <w:sz w:val="24"/>
          <w:szCs w:val="24"/>
          <w:lang w:val="en"/>
        </w:rPr>
        <w:t xml:space="preserve">does not trade on its own account, </w:t>
      </w:r>
      <w:r w:rsidR="00303A17" w:rsidRPr="00056D94">
        <w:rPr>
          <w:rFonts w:asciiTheme="majorBidi" w:eastAsia="Times New Roman" w:hAnsiTheme="majorBidi" w:cstheme="majorBidi"/>
          <w:sz w:val="24"/>
          <w:szCs w:val="24"/>
          <w:lang w:val="en"/>
        </w:rPr>
        <w:t>he/she</w:t>
      </w:r>
      <w:r w:rsidRPr="00056D94">
        <w:rPr>
          <w:rFonts w:asciiTheme="majorBidi" w:eastAsia="Times New Roman" w:hAnsiTheme="majorBidi" w:cstheme="majorBidi"/>
          <w:sz w:val="24"/>
          <w:szCs w:val="24"/>
          <w:lang w:val="en"/>
        </w:rPr>
        <w:t xml:space="preserve"> will not be considered bankr</w:t>
      </w:r>
      <w:r w:rsidR="009B043A" w:rsidRPr="00056D94">
        <w:rPr>
          <w:rFonts w:asciiTheme="majorBidi" w:eastAsia="Times New Roman" w:hAnsiTheme="majorBidi" w:cstheme="majorBidi"/>
          <w:sz w:val="24"/>
          <w:szCs w:val="24"/>
          <w:lang w:val="en"/>
        </w:rPr>
        <w:t xml:space="preserve">upt due to </w:t>
      </w:r>
      <w:r w:rsidR="00303A17" w:rsidRPr="00056D94">
        <w:rPr>
          <w:rFonts w:asciiTheme="majorBidi" w:eastAsia="Times New Roman" w:hAnsiTheme="majorBidi" w:cstheme="majorBidi"/>
          <w:sz w:val="24"/>
          <w:szCs w:val="24"/>
          <w:lang w:val="en"/>
        </w:rPr>
        <w:t>company bankruptcy</w:t>
      </w:r>
      <w:r w:rsidR="009B043A" w:rsidRPr="00056D94">
        <w:rPr>
          <w:rFonts w:asciiTheme="majorBidi" w:eastAsia="Times New Roman" w:hAnsiTheme="majorBidi" w:cstheme="majorBidi"/>
          <w:sz w:val="24"/>
          <w:szCs w:val="24"/>
          <w:lang w:val="en"/>
        </w:rPr>
        <w:t xml:space="preserve"> (Mehrabi</w:t>
      </w:r>
      <w:r w:rsidR="00303A17" w:rsidRPr="00056D94">
        <w:rPr>
          <w:rFonts w:asciiTheme="majorBidi" w:eastAsia="Times New Roman" w:hAnsiTheme="majorBidi" w:cstheme="majorBidi"/>
          <w:sz w:val="24"/>
          <w:szCs w:val="24"/>
          <w:lang w:val="en"/>
        </w:rPr>
        <w:t>, 2010</w:t>
      </w:r>
      <w:r w:rsidR="009B043A" w:rsidRPr="00056D94">
        <w:rPr>
          <w:rFonts w:asciiTheme="majorBidi" w:eastAsia="Times New Roman" w:hAnsiTheme="majorBidi" w:cstheme="majorBidi"/>
          <w:sz w:val="24"/>
          <w:szCs w:val="24"/>
        </w:rPr>
        <w:t>)</w:t>
      </w:r>
      <w:r w:rsidR="00303A17" w:rsidRPr="00056D94">
        <w:rPr>
          <w:rFonts w:asciiTheme="majorBidi" w:eastAsia="Times New Roman" w:hAnsiTheme="majorBidi" w:cstheme="majorBidi"/>
          <w:sz w:val="24"/>
          <w:szCs w:val="24"/>
        </w:rPr>
        <w:t>.</w:t>
      </w:r>
    </w:p>
    <w:p w:rsidR="008F7A75" w:rsidRPr="00056D94" w:rsidRDefault="008F7A75" w:rsidP="007B3101">
      <w:pPr>
        <w:spacing w:after="80" w:line="360" w:lineRule="auto"/>
        <w:jc w:val="lowKashida"/>
        <w:rPr>
          <w:rFonts w:asciiTheme="majorBidi" w:hAnsiTheme="majorBidi" w:cstheme="majorBidi"/>
          <w:color w:val="000000"/>
          <w:sz w:val="24"/>
          <w:szCs w:val="24"/>
        </w:rPr>
      </w:pPr>
      <w:r w:rsidRPr="00056D94">
        <w:rPr>
          <w:rStyle w:val="tlid-translation"/>
          <w:rFonts w:asciiTheme="majorBidi" w:hAnsiTheme="majorBidi" w:cstheme="majorBidi"/>
          <w:sz w:val="24"/>
          <w:szCs w:val="24"/>
          <w:lang w:val="en"/>
        </w:rPr>
        <w:t>In the case of non-</w:t>
      </w:r>
      <w:r w:rsidR="006F6014" w:rsidRPr="00056D94">
        <w:rPr>
          <w:rFonts w:asciiTheme="majorBidi" w:eastAsia="Times New Roman" w:hAnsiTheme="majorBidi" w:cstheme="majorBidi"/>
          <w:sz w:val="24"/>
          <w:szCs w:val="24"/>
          <w:lang w:val="en"/>
        </w:rPr>
        <w:t xml:space="preserve">business </w:t>
      </w:r>
      <w:proofErr w:type="spellStart"/>
      <w:r w:rsidR="006F6014" w:rsidRPr="00056D94">
        <w:rPr>
          <w:rFonts w:asciiTheme="majorBidi" w:eastAsia="Times New Roman" w:hAnsiTheme="majorBidi" w:cstheme="majorBidi"/>
          <w:sz w:val="24"/>
          <w:szCs w:val="24"/>
          <w:lang w:val="en"/>
        </w:rPr>
        <w:t>company</w:t>
      </w:r>
      <w:r w:rsidR="00A330DD" w:rsidRPr="00056D94">
        <w:rPr>
          <w:rStyle w:val="tlid-translation"/>
          <w:rFonts w:asciiTheme="majorBidi" w:hAnsiTheme="majorBidi" w:cstheme="majorBidi"/>
          <w:sz w:val="24"/>
          <w:szCs w:val="24"/>
          <w:lang w:val="en"/>
        </w:rPr>
        <w:t>s</w:t>
      </w:r>
      <w:proofErr w:type="spellEnd"/>
      <w:r w:rsidR="00A330DD" w:rsidRPr="00056D94">
        <w:rPr>
          <w:rStyle w:val="tlid-translation"/>
          <w:rFonts w:asciiTheme="majorBidi" w:hAnsiTheme="majorBidi" w:cstheme="majorBidi"/>
          <w:sz w:val="24"/>
          <w:szCs w:val="24"/>
          <w:lang w:val="en"/>
        </w:rPr>
        <w:t xml:space="preserve">, whether </w:t>
      </w:r>
      <w:r w:rsidRPr="00056D94">
        <w:rPr>
          <w:rStyle w:val="tlid-translation"/>
          <w:rFonts w:asciiTheme="majorBidi" w:hAnsiTheme="majorBidi" w:cstheme="majorBidi"/>
          <w:sz w:val="24"/>
          <w:szCs w:val="24"/>
          <w:lang w:val="en"/>
        </w:rPr>
        <w:t>profit or non-profit, if their activity i</w:t>
      </w:r>
      <w:r w:rsidR="00A330DD" w:rsidRPr="00056D94">
        <w:rPr>
          <w:rStyle w:val="tlid-translation"/>
          <w:rFonts w:asciiTheme="majorBidi" w:hAnsiTheme="majorBidi" w:cstheme="majorBidi"/>
          <w:sz w:val="24"/>
          <w:szCs w:val="24"/>
          <w:lang w:val="en"/>
        </w:rPr>
        <w:t>s solely subject to the statute</w:t>
      </w:r>
      <w:r w:rsidR="00A330DD" w:rsidRPr="00056D94">
        <w:rPr>
          <w:rStyle w:val="fontstyle01"/>
          <w:rFonts w:asciiTheme="majorBidi" w:hAnsiTheme="majorBidi" w:cstheme="majorBidi" w:hint="default"/>
          <w:sz w:val="24"/>
          <w:szCs w:val="24"/>
        </w:rPr>
        <w:t xml:space="preserve"> </w:t>
      </w:r>
      <w:r w:rsidR="00A330DD" w:rsidRPr="00056D94">
        <w:rPr>
          <w:rFonts w:asciiTheme="majorBidi" w:eastAsia="Times New Roman" w:hAnsiTheme="majorBidi" w:cstheme="majorBidi"/>
          <w:sz w:val="24"/>
          <w:szCs w:val="24"/>
          <w:lang w:val="en"/>
        </w:rPr>
        <w:t>a</w:t>
      </w:r>
      <w:r w:rsidRPr="00056D94">
        <w:rPr>
          <w:rFonts w:asciiTheme="majorBidi" w:eastAsia="Times New Roman" w:hAnsiTheme="majorBidi" w:cstheme="majorBidi"/>
          <w:sz w:val="24"/>
          <w:szCs w:val="24"/>
          <w:lang w:val="en"/>
        </w:rPr>
        <w:t>nd become unable to pay their debts because they are not covered by the business</w:t>
      </w:r>
      <w:r w:rsidR="00A330DD" w:rsidRPr="00056D94">
        <w:rPr>
          <w:rFonts w:asciiTheme="majorBidi" w:eastAsia="Times New Roman" w:hAnsiTheme="majorBidi" w:cstheme="majorBidi"/>
          <w:sz w:val="24"/>
          <w:szCs w:val="24"/>
          <w:lang w:val="en"/>
        </w:rPr>
        <w:t xml:space="preserve"> company</w:t>
      </w:r>
      <w:r w:rsidRPr="00056D94">
        <w:rPr>
          <w:rFonts w:asciiTheme="majorBidi" w:eastAsia="Times New Roman" w:hAnsiTheme="majorBidi" w:cstheme="majorBidi"/>
          <w:sz w:val="24"/>
          <w:szCs w:val="24"/>
          <w:lang w:val="en"/>
        </w:rPr>
        <w:t xml:space="preserve">, so they have to settle in accordance with their statutes, and therefore their members must act in accordance with the </w:t>
      </w:r>
      <w:r w:rsidR="00A330DD" w:rsidRPr="00056D94">
        <w:rPr>
          <w:rStyle w:val="st"/>
          <w:rFonts w:asciiTheme="majorBidi" w:hAnsiTheme="majorBidi" w:cstheme="majorBidi"/>
          <w:sz w:val="24"/>
          <w:szCs w:val="24"/>
        </w:rPr>
        <w:t>insolvency act</w:t>
      </w:r>
      <w:r w:rsidRPr="00056D94">
        <w:rPr>
          <w:rFonts w:asciiTheme="majorBidi" w:eastAsia="Times New Roman" w:hAnsiTheme="majorBidi" w:cstheme="majorBidi"/>
          <w:sz w:val="24"/>
          <w:szCs w:val="24"/>
          <w:lang w:val="en"/>
        </w:rPr>
        <w:t>.</w:t>
      </w:r>
      <w:r w:rsidR="007B3101" w:rsidRPr="00056D94">
        <w:rPr>
          <w:rFonts w:asciiTheme="majorBidi" w:hAnsiTheme="majorBidi" w:cstheme="majorBidi"/>
          <w:color w:val="000000"/>
          <w:sz w:val="24"/>
          <w:szCs w:val="24"/>
        </w:rPr>
        <w:t xml:space="preserve"> </w:t>
      </w:r>
      <w:r w:rsidRPr="00056D94">
        <w:rPr>
          <w:rFonts w:asciiTheme="majorBidi" w:eastAsia="Times New Roman" w:hAnsiTheme="majorBidi" w:cstheme="majorBidi"/>
          <w:sz w:val="24"/>
          <w:szCs w:val="24"/>
          <w:lang w:val="en"/>
        </w:rPr>
        <w:t xml:space="preserve">However, if such organizations conduct business transactions contrary to their subject matter and </w:t>
      </w:r>
      <w:r w:rsidR="00A330DD" w:rsidRPr="00056D94">
        <w:rPr>
          <w:rFonts w:asciiTheme="majorBidi" w:eastAsia="Times New Roman" w:hAnsiTheme="majorBidi" w:cstheme="majorBidi"/>
          <w:sz w:val="24"/>
          <w:szCs w:val="24"/>
          <w:lang w:val="en"/>
        </w:rPr>
        <w:t xml:space="preserve">had </w:t>
      </w:r>
      <w:r w:rsidRPr="00056D94">
        <w:rPr>
          <w:rFonts w:asciiTheme="majorBidi" w:eastAsia="Times New Roman" w:hAnsiTheme="majorBidi" w:cstheme="majorBidi"/>
          <w:sz w:val="24"/>
          <w:szCs w:val="24"/>
          <w:lang w:val="en"/>
        </w:rPr>
        <w:t xml:space="preserve">delay </w:t>
      </w:r>
      <w:r w:rsidR="00A330DD" w:rsidRPr="00056D94">
        <w:rPr>
          <w:rFonts w:asciiTheme="majorBidi" w:eastAsia="Times New Roman" w:hAnsiTheme="majorBidi" w:cstheme="majorBidi"/>
          <w:sz w:val="24"/>
          <w:szCs w:val="24"/>
          <w:lang w:val="en"/>
        </w:rPr>
        <w:t xml:space="preserve">in </w:t>
      </w:r>
      <w:r w:rsidRPr="00056D94">
        <w:rPr>
          <w:rFonts w:asciiTheme="majorBidi" w:eastAsia="Times New Roman" w:hAnsiTheme="majorBidi" w:cstheme="majorBidi"/>
          <w:sz w:val="24"/>
          <w:szCs w:val="24"/>
          <w:lang w:val="en"/>
        </w:rPr>
        <w:t>payment of debt</w:t>
      </w:r>
      <w:r w:rsidR="00A330DD" w:rsidRPr="00056D94">
        <w:rPr>
          <w:rFonts w:asciiTheme="majorBidi" w:eastAsia="Times New Roman" w:hAnsiTheme="majorBidi" w:cstheme="majorBidi"/>
          <w:sz w:val="24"/>
          <w:szCs w:val="24"/>
          <w:lang w:val="en"/>
        </w:rPr>
        <w:t>s</w:t>
      </w:r>
      <w:r w:rsidRPr="00056D94">
        <w:rPr>
          <w:rFonts w:asciiTheme="majorBidi" w:eastAsia="Times New Roman" w:hAnsiTheme="majorBidi" w:cstheme="majorBidi"/>
          <w:sz w:val="24"/>
          <w:szCs w:val="24"/>
          <w:lang w:val="en"/>
        </w:rPr>
        <w:t xml:space="preserve">, they will not be subject to </w:t>
      </w:r>
      <w:r w:rsidR="00A330DD" w:rsidRPr="00056D94">
        <w:rPr>
          <w:rStyle w:val="st"/>
          <w:rFonts w:asciiTheme="majorBidi" w:hAnsiTheme="majorBidi" w:cstheme="majorBidi"/>
          <w:sz w:val="24"/>
          <w:szCs w:val="24"/>
        </w:rPr>
        <w:t>insolvency act</w:t>
      </w:r>
      <w:r w:rsidR="00A330DD"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 xml:space="preserve">and must be treated in accordance with bankruptcy </w:t>
      </w:r>
      <w:r w:rsidR="00A330DD" w:rsidRPr="00056D94">
        <w:rPr>
          <w:rFonts w:asciiTheme="majorBidi" w:eastAsia="Times New Roman" w:hAnsiTheme="majorBidi" w:cstheme="majorBidi"/>
          <w:sz w:val="24"/>
          <w:szCs w:val="24"/>
          <w:lang w:val="en"/>
        </w:rPr>
        <w:t>law</w:t>
      </w:r>
      <w:r w:rsidRPr="00056D94">
        <w:rPr>
          <w:rFonts w:asciiTheme="majorBidi" w:eastAsia="Times New Roman" w:hAnsiTheme="majorBidi" w:cstheme="majorBidi"/>
          <w:sz w:val="24"/>
          <w:szCs w:val="24"/>
          <w:lang w:val="en"/>
        </w:rPr>
        <w:t>.</w:t>
      </w:r>
    </w:p>
    <w:p w:rsidR="00425124" w:rsidRPr="00056D94" w:rsidRDefault="008F7A75" w:rsidP="003B1719">
      <w:pPr>
        <w:spacing w:after="80" w:line="360" w:lineRule="auto"/>
        <w:jc w:val="lowKashida"/>
        <w:rPr>
          <w:rStyle w:val="fontstyle01"/>
          <w:rFonts w:asciiTheme="majorBidi" w:hAnsiTheme="majorBidi" w:cstheme="majorBidi" w:hint="default"/>
          <w:sz w:val="24"/>
          <w:szCs w:val="24"/>
          <w:rtl/>
        </w:rPr>
      </w:pPr>
      <w:r w:rsidRPr="00056D94">
        <w:rPr>
          <w:rStyle w:val="tlid-translation"/>
          <w:rFonts w:asciiTheme="majorBidi" w:hAnsiTheme="majorBidi" w:cstheme="majorBidi"/>
          <w:sz w:val="24"/>
          <w:szCs w:val="24"/>
          <w:lang w:val="en"/>
        </w:rPr>
        <w:lastRenderedPageBreak/>
        <w:t xml:space="preserve">The second </w:t>
      </w:r>
      <w:r w:rsidR="00A330DD" w:rsidRPr="00056D94">
        <w:rPr>
          <w:rStyle w:val="tlid-translation"/>
          <w:rFonts w:asciiTheme="majorBidi" w:hAnsiTheme="majorBidi" w:cstheme="majorBidi"/>
          <w:sz w:val="24"/>
          <w:szCs w:val="24"/>
          <w:lang w:val="en"/>
        </w:rPr>
        <w:t xml:space="preserve">condition </w:t>
      </w:r>
      <w:r w:rsidRPr="00056D94">
        <w:rPr>
          <w:rStyle w:val="tlid-translation"/>
          <w:rFonts w:asciiTheme="majorBidi" w:hAnsiTheme="majorBidi" w:cstheme="majorBidi"/>
          <w:sz w:val="24"/>
          <w:szCs w:val="24"/>
          <w:lang w:val="en"/>
        </w:rPr>
        <w:t xml:space="preserve">is to have legal </w:t>
      </w:r>
      <w:r w:rsidR="00A330DD" w:rsidRPr="00056D94">
        <w:rPr>
          <w:rStyle w:val="st"/>
          <w:rFonts w:asciiTheme="majorBidi" w:hAnsiTheme="majorBidi" w:cstheme="majorBidi"/>
          <w:sz w:val="24"/>
          <w:szCs w:val="24"/>
        </w:rPr>
        <w:t>competency</w:t>
      </w:r>
      <w:r w:rsidRPr="00056D94">
        <w:rPr>
          <w:rStyle w:val="tlid-translation"/>
          <w:rFonts w:asciiTheme="majorBidi" w:hAnsiTheme="majorBidi" w:cstheme="majorBidi"/>
          <w:sz w:val="24"/>
          <w:szCs w:val="24"/>
          <w:lang w:val="en"/>
        </w:rPr>
        <w:t xml:space="preserve"> for doing business, unless the </w:t>
      </w:r>
      <w:r w:rsidR="00A330DD" w:rsidRPr="00056D94">
        <w:rPr>
          <w:rStyle w:val="st"/>
          <w:rFonts w:asciiTheme="majorBidi" w:hAnsiTheme="majorBidi" w:cstheme="majorBidi"/>
          <w:sz w:val="24"/>
          <w:szCs w:val="24"/>
        </w:rPr>
        <w:t>incompetent person</w:t>
      </w:r>
      <w:r w:rsidRPr="00056D94">
        <w:rPr>
          <w:rStyle w:val="tlid-translation"/>
          <w:rFonts w:asciiTheme="majorBidi" w:hAnsiTheme="majorBidi" w:cstheme="majorBidi"/>
          <w:sz w:val="24"/>
          <w:szCs w:val="24"/>
          <w:lang w:val="en"/>
        </w:rPr>
        <w:t xml:space="preserve"> does business</w:t>
      </w:r>
      <w:r w:rsidR="00A330DD" w:rsidRPr="00056D94">
        <w:rPr>
          <w:rFonts w:asciiTheme="majorBidi" w:eastAsia="Times New Roman" w:hAnsiTheme="majorBidi" w:cstheme="majorBidi"/>
          <w:sz w:val="24"/>
          <w:szCs w:val="24"/>
          <w:lang w:val="en"/>
        </w:rPr>
        <w:t xml:space="preserve"> transaction </w:t>
      </w:r>
      <w:r w:rsidRPr="00056D94">
        <w:rPr>
          <w:rStyle w:val="tlid-translation"/>
          <w:rFonts w:asciiTheme="majorBidi" w:hAnsiTheme="majorBidi" w:cstheme="majorBidi"/>
          <w:sz w:val="24"/>
          <w:szCs w:val="24"/>
          <w:lang w:val="en"/>
        </w:rPr>
        <w:t>and is unable to pay sales, will not go bankrupt.</w:t>
      </w:r>
    </w:p>
    <w:p w:rsidR="008F7A75" w:rsidRPr="00056D94" w:rsidRDefault="008F7A75" w:rsidP="003B1719">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The third condition is bankruptcy </w:t>
      </w:r>
      <w:r w:rsidR="00A330DD" w:rsidRPr="00056D94">
        <w:rPr>
          <w:rFonts w:asciiTheme="majorBidi" w:eastAsia="Times New Roman" w:hAnsiTheme="majorBidi" w:cstheme="majorBidi"/>
          <w:sz w:val="24"/>
          <w:szCs w:val="24"/>
          <w:lang w:val="en"/>
        </w:rPr>
        <w:t xml:space="preserve">belonging </w:t>
      </w:r>
      <w:r w:rsidRPr="00056D94">
        <w:rPr>
          <w:rFonts w:asciiTheme="majorBidi" w:eastAsia="Times New Roman" w:hAnsiTheme="majorBidi" w:cstheme="majorBidi"/>
          <w:sz w:val="24"/>
          <w:szCs w:val="24"/>
          <w:lang w:val="en"/>
        </w:rPr>
        <w:t>for business practices. So if someone who has a job other than a business deals in business</w:t>
      </w:r>
      <w:r w:rsidR="00A330DD" w:rsidRPr="00056D94">
        <w:rPr>
          <w:rFonts w:asciiTheme="majorBidi" w:eastAsia="Times New Roman" w:hAnsiTheme="majorBidi" w:cstheme="majorBidi"/>
          <w:sz w:val="24"/>
          <w:szCs w:val="24"/>
          <w:lang w:val="en"/>
        </w:rPr>
        <w:t xml:space="preserve"> transactions, he/</w:t>
      </w:r>
      <w:r w:rsidRPr="00056D94">
        <w:rPr>
          <w:rFonts w:asciiTheme="majorBidi" w:eastAsia="Times New Roman" w:hAnsiTheme="majorBidi" w:cstheme="majorBidi"/>
          <w:sz w:val="24"/>
          <w:szCs w:val="24"/>
          <w:lang w:val="en"/>
        </w:rPr>
        <w:t>she will be subject to bankruptcy</w:t>
      </w:r>
      <w:r w:rsidR="00A330DD" w:rsidRPr="00056D94">
        <w:rPr>
          <w:rFonts w:asciiTheme="majorBidi" w:eastAsia="Times New Roman" w:hAnsiTheme="majorBidi" w:cstheme="majorBidi"/>
          <w:sz w:val="24"/>
          <w:szCs w:val="24"/>
          <w:lang w:val="en"/>
        </w:rPr>
        <w:t xml:space="preserve"> law</w:t>
      </w:r>
      <w:r w:rsidRPr="00056D94">
        <w:rPr>
          <w:rFonts w:asciiTheme="majorBidi" w:eastAsia="Times New Roman" w:hAnsiTheme="majorBidi" w:cstheme="majorBidi"/>
          <w:sz w:val="24"/>
          <w:szCs w:val="24"/>
          <w:lang w:val="en"/>
        </w:rPr>
        <w:t>.</w:t>
      </w:r>
    </w:p>
    <w:p w:rsidR="007B3101" w:rsidRPr="00056D94" w:rsidRDefault="008F7A75" w:rsidP="003B1719">
      <w:pPr>
        <w:spacing w:after="80" w:line="360" w:lineRule="auto"/>
        <w:jc w:val="lowKashida"/>
        <w:rPr>
          <w:rStyle w:val="fontstyle01"/>
          <w:rFonts w:asciiTheme="majorBidi" w:hAnsiTheme="majorBidi" w:cstheme="majorBidi" w:hint="default"/>
          <w:sz w:val="24"/>
          <w:szCs w:val="24"/>
        </w:rPr>
      </w:pPr>
      <w:r w:rsidRPr="00056D94">
        <w:rPr>
          <w:rFonts w:asciiTheme="majorBidi" w:eastAsia="Times New Roman" w:hAnsiTheme="majorBidi" w:cstheme="majorBidi"/>
          <w:sz w:val="24"/>
          <w:szCs w:val="24"/>
          <w:lang w:val="en"/>
        </w:rPr>
        <w:t xml:space="preserve">The fourth condition is that the merchant's debt is related to </w:t>
      </w:r>
      <w:r w:rsidR="00A330DD" w:rsidRPr="00056D94">
        <w:rPr>
          <w:rFonts w:asciiTheme="majorBidi" w:eastAsia="Times New Roman" w:hAnsiTheme="majorBidi" w:cstheme="majorBidi"/>
          <w:sz w:val="24"/>
          <w:szCs w:val="24"/>
          <w:lang w:val="en"/>
        </w:rPr>
        <w:t xml:space="preserve">business </w:t>
      </w:r>
      <w:r w:rsidRPr="00056D94">
        <w:rPr>
          <w:rFonts w:asciiTheme="majorBidi" w:eastAsia="Times New Roman" w:hAnsiTheme="majorBidi" w:cstheme="majorBidi"/>
          <w:sz w:val="24"/>
          <w:szCs w:val="24"/>
          <w:lang w:val="en"/>
        </w:rPr>
        <w:t xml:space="preserve">transactions and that the </w:t>
      </w:r>
      <w:r w:rsidR="00303A17" w:rsidRPr="00056D94">
        <w:rPr>
          <w:rFonts w:asciiTheme="majorBidi" w:eastAsia="Times New Roman" w:hAnsiTheme="majorBidi" w:cstheme="majorBidi"/>
          <w:sz w:val="24"/>
          <w:szCs w:val="24"/>
          <w:lang w:val="en"/>
        </w:rPr>
        <w:t>non-business</w:t>
      </w:r>
      <w:r w:rsidRPr="00056D94">
        <w:rPr>
          <w:rFonts w:asciiTheme="majorBidi" w:eastAsia="Times New Roman" w:hAnsiTheme="majorBidi" w:cstheme="majorBidi"/>
          <w:sz w:val="24"/>
          <w:szCs w:val="24"/>
          <w:lang w:val="en"/>
        </w:rPr>
        <w:t xml:space="preserve"> debt </w:t>
      </w:r>
      <w:r w:rsidR="00A330DD" w:rsidRPr="00056D94">
        <w:rPr>
          <w:rFonts w:asciiTheme="majorBidi" w:eastAsia="Times New Roman" w:hAnsiTheme="majorBidi" w:cstheme="majorBidi"/>
          <w:sz w:val="24"/>
          <w:szCs w:val="24"/>
          <w:lang w:val="en"/>
        </w:rPr>
        <w:t xml:space="preserve">will not </w:t>
      </w:r>
      <w:r w:rsidRPr="00056D94">
        <w:rPr>
          <w:rFonts w:asciiTheme="majorBidi" w:eastAsia="Times New Roman" w:hAnsiTheme="majorBidi" w:cstheme="majorBidi"/>
          <w:sz w:val="24"/>
          <w:szCs w:val="24"/>
          <w:lang w:val="en"/>
        </w:rPr>
        <w:t>requires</w:t>
      </w:r>
      <w:r w:rsidR="00A330DD" w:rsidRPr="00056D94">
        <w:rPr>
          <w:rFonts w:asciiTheme="majorBidi" w:eastAsia="Times New Roman" w:hAnsiTheme="majorBidi" w:cstheme="majorBidi"/>
          <w:sz w:val="24"/>
          <w:szCs w:val="24"/>
          <w:lang w:val="en"/>
        </w:rPr>
        <w:t xml:space="preserve"> the</w:t>
      </w:r>
      <w:r w:rsidR="008F4345"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stop unless it disrupts business</w:t>
      </w:r>
      <w:r w:rsidR="00A330DD" w:rsidRPr="00056D94">
        <w:rPr>
          <w:rFonts w:asciiTheme="majorBidi" w:eastAsia="Times New Roman" w:hAnsiTheme="majorBidi" w:cstheme="majorBidi"/>
          <w:sz w:val="24"/>
          <w:szCs w:val="24"/>
          <w:lang w:val="en"/>
        </w:rPr>
        <w:t xml:space="preserve"> affairs</w:t>
      </w:r>
      <w:r w:rsidRPr="00056D94">
        <w:rPr>
          <w:rFonts w:asciiTheme="majorBidi" w:eastAsia="Times New Roman" w:hAnsiTheme="majorBidi" w:cstheme="majorBidi"/>
          <w:sz w:val="24"/>
          <w:szCs w:val="24"/>
          <w:lang w:val="en"/>
        </w:rPr>
        <w:t xml:space="preserve"> and cannot be resolved.</w:t>
      </w:r>
      <w:r w:rsidR="00A330DD" w:rsidRPr="00056D94">
        <w:rPr>
          <w:rStyle w:val="fontstyle01"/>
          <w:rFonts w:asciiTheme="majorBidi" w:hAnsiTheme="majorBidi" w:cstheme="majorBidi" w:hint="default"/>
          <w:sz w:val="24"/>
          <w:szCs w:val="24"/>
        </w:rPr>
        <w:t xml:space="preserve"> </w:t>
      </w:r>
    </w:p>
    <w:p w:rsidR="008F7A75" w:rsidRPr="00056D94" w:rsidRDefault="008F7A75" w:rsidP="003B1719">
      <w:pPr>
        <w:spacing w:after="80" w:line="360" w:lineRule="auto"/>
        <w:jc w:val="lowKashida"/>
        <w:rPr>
          <w:rFonts w:asciiTheme="majorBidi" w:hAnsiTheme="majorBidi" w:cstheme="majorBidi"/>
          <w:color w:val="000000"/>
          <w:sz w:val="24"/>
          <w:szCs w:val="24"/>
        </w:rPr>
      </w:pPr>
      <w:r w:rsidRPr="00056D94">
        <w:rPr>
          <w:rFonts w:asciiTheme="majorBidi" w:eastAsia="Times New Roman" w:hAnsiTheme="majorBidi" w:cstheme="majorBidi"/>
          <w:sz w:val="24"/>
          <w:szCs w:val="24"/>
          <w:lang w:val="en"/>
        </w:rPr>
        <w:t xml:space="preserve">The fifth condition is that failure to pay one or more </w:t>
      </w:r>
      <w:r w:rsidR="00A330DD" w:rsidRPr="00056D94">
        <w:rPr>
          <w:rFonts w:asciiTheme="majorBidi" w:eastAsia="Times New Roman" w:hAnsiTheme="majorBidi" w:cstheme="majorBidi"/>
          <w:sz w:val="24"/>
          <w:szCs w:val="24"/>
          <w:lang w:val="en"/>
        </w:rPr>
        <w:t>debts</w:t>
      </w:r>
      <w:r w:rsidRPr="00056D94">
        <w:rPr>
          <w:rFonts w:asciiTheme="majorBidi" w:eastAsia="Times New Roman" w:hAnsiTheme="majorBidi" w:cstheme="majorBidi"/>
          <w:sz w:val="24"/>
          <w:szCs w:val="24"/>
          <w:lang w:val="en"/>
        </w:rPr>
        <w:t xml:space="preserve"> is the result of their inability to pay, otherwise the mere non-payment, such as the default, will not require bankruptcy.</w:t>
      </w:r>
    </w:p>
    <w:p w:rsidR="000710F7" w:rsidRPr="00056D94" w:rsidRDefault="000710F7" w:rsidP="003B1719">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The sixth condition is that the </w:t>
      </w:r>
      <w:r w:rsidR="003450C8" w:rsidRPr="00056D94">
        <w:rPr>
          <w:rStyle w:val="tlid-translation"/>
          <w:rFonts w:asciiTheme="majorBidi" w:hAnsiTheme="majorBidi" w:cstheme="majorBidi"/>
          <w:sz w:val="24"/>
          <w:szCs w:val="24"/>
          <w:lang w:val="en"/>
        </w:rPr>
        <w:t>merchant's assets need not be less than his/her debt</w:t>
      </w:r>
      <w:r w:rsidRPr="00056D94">
        <w:rPr>
          <w:rFonts w:asciiTheme="majorBidi" w:eastAsia="Times New Roman" w:hAnsiTheme="majorBidi" w:cstheme="majorBidi"/>
          <w:sz w:val="24"/>
          <w:szCs w:val="24"/>
          <w:lang w:val="en"/>
        </w:rPr>
        <w:t>, but if he</w:t>
      </w:r>
      <w:r w:rsidR="003450C8" w:rsidRPr="00056D94">
        <w:rPr>
          <w:rFonts w:asciiTheme="majorBidi" w:eastAsia="Times New Roman" w:hAnsiTheme="majorBidi" w:cstheme="majorBidi"/>
          <w:sz w:val="24"/>
          <w:szCs w:val="24"/>
          <w:lang w:val="en"/>
        </w:rPr>
        <w:t>/she</w:t>
      </w:r>
      <w:r w:rsidRPr="00056D94">
        <w:rPr>
          <w:rFonts w:asciiTheme="majorBidi" w:eastAsia="Times New Roman" w:hAnsiTheme="majorBidi" w:cstheme="majorBidi"/>
          <w:sz w:val="24"/>
          <w:szCs w:val="24"/>
          <w:lang w:val="en"/>
        </w:rPr>
        <w:t xml:space="preserve"> fails to pay his</w:t>
      </w:r>
      <w:r w:rsidR="003450C8" w:rsidRPr="00056D94">
        <w:rPr>
          <w:rFonts w:asciiTheme="majorBidi" w:eastAsia="Times New Roman" w:hAnsiTheme="majorBidi" w:cstheme="majorBidi"/>
          <w:sz w:val="24"/>
          <w:szCs w:val="24"/>
          <w:lang w:val="en"/>
        </w:rPr>
        <w:t xml:space="preserve"> debt, he goes bankrupt, whether</w:t>
      </w:r>
      <w:r w:rsidRPr="00056D94">
        <w:rPr>
          <w:rFonts w:asciiTheme="majorBidi" w:eastAsia="Times New Roman" w:hAnsiTheme="majorBidi" w:cstheme="majorBidi"/>
          <w:sz w:val="24"/>
          <w:szCs w:val="24"/>
          <w:lang w:val="en"/>
        </w:rPr>
        <w:t xml:space="preserve"> </w:t>
      </w:r>
      <w:r w:rsidR="003450C8" w:rsidRPr="00056D94">
        <w:rPr>
          <w:rFonts w:asciiTheme="majorBidi" w:eastAsia="Times New Roman" w:hAnsiTheme="majorBidi" w:cstheme="majorBidi"/>
          <w:sz w:val="24"/>
          <w:szCs w:val="24"/>
          <w:lang w:val="en"/>
        </w:rPr>
        <w:t>t</w:t>
      </w:r>
      <w:r w:rsidRPr="00056D94">
        <w:rPr>
          <w:rFonts w:asciiTheme="majorBidi" w:eastAsia="Times New Roman" w:hAnsiTheme="majorBidi" w:cstheme="majorBidi"/>
          <w:sz w:val="24"/>
          <w:szCs w:val="24"/>
          <w:lang w:val="en"/>
        </w:rPr>
        <w:t xml:space="preserve">he merchant may not have access to his assets or have insufficient liquidity or </w:t>
      </w:r>
      <w:r w:rsidR="003450C8" w:rsidRPr="00056D94">
        <w:rPr>
          <w:rFonts w:asciiTheme="majorBidi" w:eastAsia="Times New Roman" w:hAnsiTheme="majorBidi" w:cstheme="majorBidi"/>
          <w:sz w:val="24"/>
          <w:szCs w:val="24"/>
          <w:lang w:val="en"/>
        </w:rPr>
        <w:t>salable goods</w:t>
      </w:r>
      <w:r w:rsidRPr="00056D94">
        <w:rPr>
          <w:rFonts w:asciiTheme="majorBidi" w:eastAsia="Times New Roman" w:hAnsiTheme="majorBidi" w:cstheme="majorBidi"/>
          <w:sz w:val="24"/>
          <w:szCs w:val="24"/>
          <w:lang w:val="en"/>
        </w:rPr>
        <w:t xml:space="preserve"> an</w:t>
      </w:r>
      <w:r w:rsidR="003450C8" w:rsidRPr="00056D94">
        <w:rPr>
          <w:rFonts w:asciiTheme="majorBidi" w:eastAsia="Times New Roman" w:hAnsiTheme="majorBidi" w:cstheme="majorBidi"/>
          <w:sz w:val="24"/>
          <w:szCs w:val="24"/>
          <w:lang w:val="en"/>
        </w:rPr>
        <w:t>d cannot pay his debts (Safari,</w:t>
      </w:r>
      <w:r w:rsidRPr="00056D94">
        <w:rPr>
          <w:rFonts w:asciiTheme="majorBidi" w:eastAsia="Times New Roman" w:hAnsiTheme="majorBidi" w:cstheme="majorBidi"/>
          <w:sz w:val="24"/>
          <w:szCs w:val="24"/>
          <w:lang w:val="en"/>
        </w:rPr>
        <w:t xml:space="preserve"> </w:t>
      </w:r>
      <w:r w:rsidR="003450C8" w:rsidRPr="00056D94">
        <w:rPr>
          <w:rFonts w:asciiTheme="majorBidi" w:eastAsia="Times New Roman" w:hAnsiTheme="majorBidi" w:cstheme="majorBidi"/>
          <w:sz w:val="24"/>
          <w:szCs w:val="24"/>
          <w:lang w:val="en"/>
        </w:rPr>
        <w:t>2009).</w:t>
      </w:r>
    </w:p>
    <w:p w:rsidR="00425124" w:rsidRPr="00056D94" w:rsidRDefault="0063402E" w:rsidP="007B3101">
      <w:pPr>
        <w:spacing w:after="80" w:line="360" w:lineRule="auto"/>
        <w:jc w:val="lowKashida"/>
        <w:rPr>
          <w:rStyle w:val="fontstyle01"/>
          <w:rFonts w:asciiTheme="majorBidi" w:eastAsia="Times New Roman" w:hAnsiTheme="majorBidi" w:cstheme="majorBidi" w:hint="default"/>
          <w:color w:val="auto"/>
          <w:sz w:val="24"/>
          <w:szCs w:val="24"/>
          <w:rtl/>
        </w:rPr>
      </w:pPr>
      <w:r w:rsidRPr="00056D94">
        <w:rPr>
          <w:rStyle w:val="tlid-translation"/>
          <w:rFonts w:asciiTheme="majorBidi" w:hAnsiTheme="majorBidi" w:cstheme="majorBidi"/>
          <w:sz w:val="24"/>
          <w:szCs w:val="24"/>
          <w:lang w:val="en"/>
        </w:rPr>
        <w:t>Stop after death</w:t>
      </w:r>
      <w:r w:rsidR="000710F7" w:rsidRPr="00056D94">
        <w:rPr>
          <w:rFonts w:asciiTheme="majorBidi" w:eastAsia="Times New Roman" w:hAnsiTheme="majorBidi" w:cstheme="majorBidi"/>
          <w:sz w:val="24"/>
          <w:szCs w:val="24"/>
          <w:lang w:val="en"/>
        </w:rPr>
        <w:t>: Article 412 state</w:t>
      </w:r>
      <w:r w:rsidRPr="00056D94">
        <w:rPr>
          <w:rFonts w:asciiTheme="majorBidi" w:eastAsia="Times New Roman" w:hAnsiTheme="majorBidi" w:cstheme="majorBidi"/>
          <w:sz w:val="24"/>
          <w:szCs w:val="24"/>
          <w:lang w:val="en"/>
        </w:rPr>
        <w:t>s</w:t>
      </w:r>
      <w:r w:rsidR="000710F7" w:rsidRPr="00056D94">
        <w:rPr>
          <w:rFonts w:asciiTheme="majorBidi" w:eastAsia="Times New Roman" w:hAnsiTheme="majorBidi" w:cstheme="majorBidi"/>
          <w:sz w:val="24"/>
          <w:szCs w:val="24"/>
          <w:lang w:val="en"/>
        </w:rPr>
        <w:t xml:space="preserve"> that a bankruptcy order for a merchant who has been </w:t>
      </w:r>
      <w:r w:rsidRPr="00056D94">
        <w:rPr>
          <w:rFonts w:asciiTheme="majorBidi" w:eastAsia="Times New Roman" w:hAnsiTheme="majorBidi" w:cstheme="majorBidi"/>
          <w:sz w:val="24"/>
          <w:szCs w:val="24"/>
          <w:lang w:val="en"/>
        </w:rPr>
        <w:t>stopped</w:t>
      </w:r>
      <w:r w:rsidR="000710F7" w:rsidRPr="00056D94">
        <w:rPr>
          <w:rFonts w:asciiTheme="majorBidi" w:eastAsia="Times New Roman" w:hAnsiTheme="majorBidi" w:cstheme="majorBidi"/>
          <w:sz w:val="24"/>
          <w:szCs w:val="24"/>
          <w:lang w:val="en"/>
        </w:rPr>
        <w:t xml:space="preserve"> during his</w:t>
      </w:r>
      <w:r w:rsidRPr="00056D94">
        <w:rPr>
          <w:rFonts w:asciiTheme="majorBidi" w:eastAsia="Times New Roman" w:hAnsiTheme="majorBidi" w:cstheme="majorBidi"/>
          <w:sz w:val="24"/>
          <w:szCs w:val="24"/>
          <w:lang w:val="en"/>
        </w:rPr>
        <w:t>/her</w:t>
      </w:r>
      <w:r w:rsidR="000710F7" w:rsidRPr="00056D94">
        <w:rPr>
          <w:rFonts w:asciiTheme="majorBidi" w:eastAsia="Times New Roman" w:hAnsiTheme="majorBidi" w:cstheme="majorBidi"/>
          <w:sz w:val="24"/>
          <w:szCs w:val="24"/>
          <w:lang w:val="en"/>
        </w:rPr>
        <w:t xml:space="preserve"> death may be issued up to one year after his</w:t>
      </w:r>
      <w:r w:rsidRPr="00056D94">
        <w:rPr>
          <w:rFonts w:asciiTheme="majorBidi" w:eastAsia="Times New Roman" w:hAnsiTheme="majorBidi" w:cstheme="majorBidi"/>
          <w:sz w:val="24"/>
          <w:szCs w:val="24"/>
          <w:lang w:val="en"/>
        </w:rPr>
        <w:t>/her</w:t>
      </w:r>
      <w:r w:rsidR="000710F7" w:rsidRPr="00056D94">
        <w:rPr>
          <w:rFonts w:asciiTheme="majorBidi" w:eastAsia="Times New Roman" w:hAnsiTheme="majorBidi" w:cstheme="majorBidi"/>
          <w:sz w:val="24"/>
          <w:szCs w:val="24"/>
          <w:lang w:val="en"/>
        </w:rPr>
        <w:t xml:space="preserve"> death. So he</w:t>
      </w:r>
      <w:r w:rsidRPr="00056D94">
        <w:rPr>
          <w:rFonts w:asciiTheme="majorBidi" w:eastAsia="Times New Roman" w:hAnsiTheme="majorBidi" w:cstheme="majorBidi"/>
          <w:sz w:val="24"/>
          <w:szCs w:val="24"/>
          <w:lang w:val="en"/>
        </w:rPr>
        <w:t>/she</w:t>
      </w:r>
      <w:r w:rsidR="000710F7"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can issue the</w:t>
      </w:r>
      <w:r w:rsidR="000710F7" w:rsidRPr="00056D94">
        <w:rPr>
          <w:rFonts w:asciiTheme="majorBidi" w:eastAsia="Times New Roman" w:hAnsiTheme="majorBidi" w:cstheme="majorBidi"/>
          <w:sz w:val="24"/>
          <w:szCs w:val="24"/>
          <w:lang w:val="en"/>
        </w:rPr>
        <w:t xml:space="preserve"> bankruptcy</w:t>
      </w:r>
      <w:r w:rsidRPr="00056D94">
        <w:rPr>
          <w:rFonts w:asciiTheme="majorBidi" w:eastAsia="Times New Roman" w:hAnsiTheme="majorBidi" w:cstheme="majorBidi"/>
          <w:sz w:val="24"/>
          <w:szCs w:val="24"/>
          <w:lang w:val="en"/>
        </w:rPr>
        <w:t xml:space="preserve"> with</w:t>
      </w:r>
      <w:r w:rsidR="000710F7" w:rsidRPr="00056D94">
        <w:rPr>
          <w:rFonts w:asciiTheme="majorBidi" w:eastAsia="Times New Roman" w:hAnsiTheme="majorBidi" w:cstheme="majorBidi"/>
          <w:sz w:val="24"/>
          <w:szCs w:val="24"/>
          <w:lang w:val="en"/>
        </w:rPr>
        <w:t xml:space="preserve"> the fulfillment of two conditions, namely, the </w:t>
      </w:r>
      <w:r w:rsidRPr="00056D94">
        <w:rPr>
          <w:rFonts w:asciiTheme="majorBidi" w:eastAsia="Times New Roman" w:hAnsiTheme="majorBidi" w:cstheme="majorBidi"/>
          <w:sz w:val="24"/>
          <w:szCs w:val="24"/>
          <w:lang w:val="en"/>
        </w:rPr>
        <w:t>stop</w:t>
      </w:r>
      <w:r w:rsidR="000710F7" w:rsidRPr="00056D94">
        <w:rPr>
          <w:rFonts w:asciiTheme="majorBidi" w:eastAsia="Times New Roman" w:hAnsiTheme="majorBidi" w:cstheme="majorBidi"/>
          <w:sz w:val="24"/>
          <w:szCs w:val="24"/>
          <w:lang w:val="en"/>
        </w:rPr>
        <w:t xml:space="preserve"> of the merchant during his</w:t>
      </w:r>
      <w:r w:rsidRPr="00056D94">
        <w:rPr>
          <w:rFonts w:asciiTheme="majorBidi" w:eastAsia="Times New Roman" w:hAnsiTheme="majorBidi" w:cstheme="majorBidi"/>
          <w:sz w:val="24"/>
          <w:szCs w:val="24"/>
          <w:lang w:val="en"/>
        </w:rPr>
        <w:t>/her</w:t>
      </w:r>
      <w:r w:rsidR="000710F7" w:rsidRPr="00056D94">
        <w:rPr>
          <w:rFonts w:asciiTheme="majorBidi" w:eastAsia="Times New Roman" w:hAnsiTheme="majorBidi" w:cstheme="majorBidi"/>
          <w:sz w:val="24"/>
          <w:szCs w:val="24"/>
          <w:lang w:val="en"/>
        </w:rPr>
        <w:t xml:space="preserve"> death and the non-expiration of one year</w:t>
      </w:r>
      <w:r w:rsidRPr="00056D94">
        <w:rPr>
          <w:rFonts w:asciiTheme="majorBidi" w:hAnsiTheme="majorBidi" w:cstheme="majorBidi"/>
          <w:sz w:val="24"/>
          <w:szCs w:val="24"/>
          <w:lang w:val="en"/>
        </w:rPr>
        <w:t xml:space="preserve"> </w:t>
      </w:r>
      <w:r w:rsidRPr="00056D94">
        <w:rPr>
          <w:rStyle w:val="tlid-translation"/>
          <w:rFonts w:asciiTheme="majorBidi" w:hAnsiTheme="majorBidi" w:cstheme="majorBidi"/>
          <w:sz w:val="24"/>
          <w:szCs w:val="24"/>
          <w:lang w:val="en"/>
        </w:rPr>
        <w:t>since his/her death</w:t>
      </w:r>
      <w:r w:rsidR="000710F7" w:rsidRPr="00056D94">
        <w:rPr>
          <w:rFonts w:asciiTheme="majorBidi" w:eastAsia="Times New Roman" w:hAnsiTheme="majorBidi" w:cstheme="majorBidi"/>
          <w:sz w:val="24"/>
          <w:szCs w:val="24"/>
          <w:lang w:val="en"/>
        </w:rPr>
        <w:t>.</w:t>
      </w:r>
      <w:r w:rsidR="007B3101" w:rsidRPr="00056D94">
        <w:rPr>
          <w:rFonts w:asciiTheme="majorBidi" w:eastAsia="Times New Roman" w:hAnsiTheme="majorBidi" w:cstheme="majorBidi"/>
          <w:sz w:val="24"/>
          <w:szCs w:val="24"/>
        </w:rPr>
        <w:t xml:space="preserve"> </w:t>
      </w:r>
      <w:r w:rsidR="000710F7" w:rsidRPr="00056D94">
        <w:rPr>
          <w:rStyle w:val="tlid-translation"/>
          <w:rFonts w:asciiTheme="majorBidi" w:hAnsiTheme="majorBidi" w:cstheme="majorBidi"/>
          <w:sz w:val="24"/>
          <w:szCs w:val="24"/>
          <w:lang w:val="en"/>
        </w:rPr>
        <w:t xml:space="preserve">However, today the bankruptcy will be related to the </w:t>
      </w:r>
      <w:r w:rsidR="007E18D0" w:rsidRPr="00056D94">
        <w:rPr>
          <w:rStyle w:val="st"/>
          <w:rFonts w:asciiTheme="majorBidi" w:hAnsiTheme="majorBidi" w:cstheme="majorBidi"/>
          <w:sz w:val="24"/>
          <w:szCs w:val="24"/>
        </w:rPr>
        <w:t>patrimony</w:t>
      </w:r>
      <w:r w:rsidR="000710F7" w:rsidRPr="00056D94">
        <w:rPr>
          <w:rStyle w:val="tlid-translation"/>
          <w:rFonts w:asciiTheme="majorBidi" w:hAnsiTheme="majorBidi" w:cstheme="majorBidi"/>
          <w:sz w:val="24"/>
          <w:szCs w:val="24"/>
          <w:lang w:val="en"/>
        </w:rPr>
        <w:t xml:space="preserve"> and the </w:t>
      </w:r>
      <w:r w:rsidR="007E18D0" w:rsidRPr="00056D94">
        <w:rPr>
          <w:rStyle w:val="st"/>
          <w:rFonts w:asciiTheme="majorBidi" w:hAnsiTheme="majorBidi" w:cstheme="majorBidi"/>
          <w:sz w:val="24"/>
          <w:szCs w:val="24"/>
        </w:rPr>
        <w:t>hereditament</w:t>
      </w:r>
      <w:r w:rsidR="000710F7" w:rsidRPr="00056D94">
        <w:rPr>
          <w:rStyle w:val="tlid-translation"/>
          <w:rFonts w:asciiTheme="majorBidi" w:hAnsiTheme="majorBidi" w:cstheme="majorBidi"/>
          <w:sz w:val="24"/>
          <w:szCs w:val="24"/>
          <w:lang w:val="en"/>
        </w:rPr>
        <w:t xml:space="preserve"> and the demand for bankruptcy in addition to the creditors and the prosecutor is also accepted by the heirs (Mehrabi, 2010).</w:t>
      </w:r>
    </w:p>
    <w:p w:rsidR="000710F7" w:rsidRPr="00056D94" w:rsidRDefault="000710F7" w:rsidP="007B3101">
      <w:pPr>
        <w:spacing w:after="80" w:line="360" w:lineRule="auto"/>
        <w:jc w:val="lowKashida"/>
        <w:rPr>
          <w:rFonts w:asciiTheme="majorBidi" w:eastAsia="Times New Roman" w:hAnsiTheme="majorBidi" w:cstheme="majorBidi"/>
          <w:sz w:val="24"/>
          <w:szCs w:val="24"/>
          <w:lang w:val="en"/>
        </w:rPr>
      </w:pPr>
      <w:r w:rsidRPr="00056D94">
        <w:rPr>
          <w:rStyle w:val="tlid-translation"/>
          <w:rFonts w:asciiTheme="majorBidi" w:hAnsiTheme="majorBidi" w:cstheme="majorBidi"/>
          <w:sz w:val="24"/>
          <w:szCs w:val="24"/>
          <w:lang w:val="en"/>
        </w:rPr>
        <w:t>Bankruptc</w:t>
      </w:r>
      <w:r w:rsidR="007E18D0" w:rsidRPr="00056D94">
        <w:rPr>
          <w:rStyle w:val="tlid-translation"/>
          <w:rFonts w:asciiTheme="majorBidi" w:hAnsiTheme="majorBidi" w:cstheme="majorBidi"/>
          <w:sz w:val="24"/>
          <w:szCs w:val="24"/>
          <w:lang w:val="en"/>
        </w:rPr>
        <w:t>y after dismissal from business</w:t>
      </w:r>
      <w:r w:rsidRPr="00056D94">
        <w:rPr>
          <w:rStyle w:val="tlid-translation"/>
          <w:rFonts w:asciiTheme="majorBidi" w:hAnsiTheme="majorBidi" w:cstheme="majorBidi"/>
          <w:sz w:val="24"/>
          <w:szCs w:val="24"/>
          <w:lang w:val="en"/>
        </w:rPr>
        <w:t xml:space="preserve">- </w:t>
      </w:r>
      <w:r w:rsidR="007E18D0" w:rsidRPr="00056D94">
        <w:rPr>
          <w:rStyle w:val="tlid-translation"/>
          <w:rFonts w:asciiTheme="majorBidi" w:hAnsiTheme="majorBidi" w:cstheme="majorBidi"/>
          <w:sz w:val="24"/>
          <w:szCs w:val="24"/>
          <w:lang w:val="en"/>
        </w:rPr>
        <w:t>t</w:t>
      </w:r>
      <w:r w:rsidRPr="00056D94">
        <w:rPr>
          <w:rStyle w:val="tlid-translation"/>
          <w:rFonts w:asciiTheme="majorBidi" w:hAnsiTheme="majorBidi" w:cstheme="majorBidi"/>
          <w:sz w:val="24"/>
          <w:szCs w:val="24"/>
          <w:lang w:val="en"/>
        </w:rPr>
        <w:t xml:space="preserve">he legislature has made bankruptcy related to business transactions. Therefore, if a </w:t>
      </w:r>
      <w:r w:rsidR="007E18D0" w:rsidRPr="00056D94">
        <w:rPr>
          <w:rStyle w:val="tlid-translation"/>
          <w:rFonts w:asciiTheme="majorBidi" w:hAnsiTheme="majorBidi" w:cstheme="majorBidi"/>
          <w:sz w:val="24"/>
          <w:szCs w:val="24"/>
          <w:lang w:val="en"/>
        </w:rPr>
        <w:t>merchant</w:t>
      </w:r>
      <w:r w:rsidRPr="00056D94">
        <w:rPr>
          <w:rStyle w:val="tlid-translation"/>
          <w:rFonts w:asciiTheme="majorBidi" w:hAnsiTheme="majorBidi" w:cstheme="majorBidi"/>
          <w:sz w:val="24"/>
          <w:szCs w:val="24"/>
          <w:lang w:val="en"/>
        </w:rPr>
        <w:t xml:space="preserve"> is </w:t>
      </w:r>
      <w:r w:rsidR="008275B8" w:rsidRPr="00056D94">
        <w:rPr>
          <w:rStyle w:val="tlid-translation"/>
          <w:rFonts w:asciiTheme="majorBidi" w:hAnsiTheme="majorBidi" w:cstheme="majorBidi"/>
          <w:sz w:val="24"/>
          <w:szCs w:val="24"/>
          <w:lang w:val="en"/>
        </w:rPr>
        <w:t>stopped</w:t>
      </w:r>
      <w:r w:rsidRPr="00056D94">
        <w:rPr>
          <w:rStyle w:val="tlid-translation"/>
          <w:rFonts w:asciiTheme="majorBidi" w:hAnsiTheme="majorBidi" w:cstheme="majorBidi"/>
          <w:sz w:val="24"/>
          <w:szCs w:val="24"/>
          <w:lang w:val="en"/>
        </w:rPr>
        <w:t xml:space="preserve"> in the course of its employment by paying its debt and then quitting the business, it will be subject to bankruptcy.</w:t>
      </w:r>
      <w:r w:rsidR="007B3101" w:rsidRPr="00056D94">
        <w:rPr>
          <w:rStyle w:val="fontstyle01"/>
          <w:rFonts w:asciiTheme="majorBidi" w:hAnsiTheme="majorBidi" w:cstheme="majorBidi" w:hint="default"/>
          <w:sz w:val="24"/>
          <w:szCs w:val="24"/>
        </w:rPr>
        <w:t xml:space="preserve"> </w:t>
      </w:r>
      <w:r w:rsidRPr="00056D94">
        <w:rPr>
          <w:rStyle w:val="tlid-translation"/>
          <w:rFonts w:asciiTheme="majorBidi" w:hAnsiTheme="majorBidi" w:cstheme="majorBidi"/>
          <w:sz w:val="24"/>
          <w:szCs w:val="24"/>
          <w:lang w:val="en"/>
        </w:rPr>
        <w:t>Although he</w:t>
      </w:r>
      <w:r w:rsidR="008275B8" w:rsidRPr="00056D94">
        <w:rPr>
          <w:rStyle w:val="tlid-translation"/>
          <w:rFonts w:asciiTheme="majorBidi" w:hAnsiTheme="majorBidi" w:cstheme="majorBidi"/>
          <w:sz w:val="24"/>
          <w:szCs w:val="24"/>
          <w:lang w:val="en"/>
        </w:rPr>
        <w:t>/she</w:t>
      </w:r>
      <w:r w:rsidRPr="00056D94">
        <w:rPr>
          <w:rStyle w:val="tlid-translation"/>
          <w:rFonts w:asciiTheme="majorBidi" w:hAnsiTheme="majorBidi" w:cstheme="majorBidi"/>
          <w:sz w:val="24"/>
          <w:szCs w:val="24"/>
          <w:lang w:val="en"/>
        </w:rPr>
        <w:t xml:space="preserve"> is not currently referred to as a </w:t>
      </w:r>
      <w:r w:rsidR="00303A17" w:rsidRPr="00056D94">
        <w:rPr>
          <w:rStyle w:val="tlid-translation"/>
          <w:rFonts w:asciiTheme="majorBidi" w:hAnsiTheme="majorBidi" w:cstheme="majorBidi"/>
          <w:sz w:val="24"/>
          <w:szCs w:val="24"/>
          <w:lang w:val="en"/>
        </w:rPr>
        <w:t>merchant</w:t>
      </w:r>
      <w:r w:rsidRPr="00056D94">
        <w:rPr>
          <w:rStyle w:val="tlid-translation"/>
          <w:rFonts w:asciiTheme="majorBidi" w:hAnsiTheme="majorBidi" w:cstheme="majorBidi"/>
          <w:sz w:val="24"/>
          <w:szCs w:val="24"/>
          <w:lang w:val="en"/>
        </w:rPr>
        <w:t xml:space="preserve">. Although there is no provision in the </w:t>
      </w:r>
      <w:r w:rsidR="008275B8" w:rsidRPr="00056D94">
        <w:rPr>
          <w:rStyle w:val="tlid-translation"/>
          <w:rFonts w:asciiTheme="majorBidi" w:hAnsiTheme="majorBidi" w:cstheme="majorBidi"/>
          <w:sz w:val="24"/>
          <w:szCs w:val="24"/>
          <w:lang w:val="en"/>
        </w:rPr>
        <w:t xml:space="preserve">commercial </w:t>
      </w:r>
      <w:r w:rsidRPr="00056D94">
        <w:rPr>
          <w:rStyle w:val="tlid-translation"/>
          <w:rFonts w:asciiTheme="majorBidi" w:hAnsiTheme="majorBidi" w:cstheme="majorBidi"/>
          <w:sz w:val="24"/>
          <w:szCs w:val="24"/>
          <w:lang w:val="en"/>
        </w:rPr>
        <w:t xml:space="preserve">law, the spirit of law and order of priority and </w:t>
      </w:r>
      <w:r w:rsidR="008275B8" w:rsidRPr="00056D94">
        <w:rPr>
          <w:rStyle w:val="st"/>
          <w:rFonts w:asciiTheme="majorBidi" w:hAnsiTheme="majorBidi" w:cstheme="majorBidi"/>
          <w:sz w:val="24"/>
          <w:szCs w:val="24"/>
        </w:rPr>
        <w:t>rectification</w:t>
      </w:r>
      <w:r w:rsidR="008275B8" w:rsidRPr="00056D94">
        <w:rPr>
          <w:rStyle w:val="tlid-translation"/>
          <w:rFonts w:asciiTheme="majorBidi" w:hAnsiTheme="majorBidi" w:cstheme="majorBidi"/>
          <w:sz w:val="24"/>
          <w:szCs w:val="24"/>
          <w:lang w:val="en"/>
        </w:rPr>
        <w:t xml:space="preserve"> </w:t>
      </w:r>
      <w:r w:rsidRPr="00056D94">
        <w:rPr>
          <w:rStyle w:val="tlid-translation"/>
          <w:rFonts w:asciiTheme="majorBidi" w:hAnsiTheme="majorBidi" w:cstheme="majorBidi"/>
          <w:sz w:val="24"/>
          <w:szCs w:val="24"/>
          <w:lang w:val="en"/>
        </w:rPr>
        <w:t>can</w:t>
      </w:r>
      <w:r w:rsidR="008275B8" w:rsidRPr="00056D94">
        <w:rPr>
          <w:rStyle w:val="tlid-translation"/>
          <w:rFonts w:asciiTheme="majorBidi" w:hAnsiTheme="majorBidi" w:cstheme="majorBidi"/>
          <w:sz w:val="24"/>
          <w:szCs w:val="24"/>
          <w:lang w:val="en"/>
        </w:rPr>
        <w:t xml:space="preserve"> be the</w:t>
      </w:r>
      <w:r w:rsidRPr="00056D94">
        <w:rPr>
          <w:rStyle w:val="tlid-translation"/>
          <w:rFonts w:asciiTheme="majorBidi" w:hAnsiTheme="majorBidi" w:cstheme="majorBidi"/>
          <w:sz w:val="24"/>
          <w:szCs w:val="24"/>
          <w:lang w:val="en"/>
        </w:rPr>
        <w:t xml:space="preserve"> leave the </w:t>
      </w:r>
      <w:r w:rsidR="008275B8" w:rsidRPr="00056D94">
        <w:rPr>
          <w:rStyle w:val="tlid-translation"/>
          <w:rFonts w:asciiTheme="majorBidi" w:hAnsiTheme="majorBidi" w:cstheme="majorBidi"/>
          <w:sz w:val="24"/>
          <w:szCs w:val="24"/>
          <w:lang w:val="en"/>
        </w:rPr>
        <w:t xml:space="preserve">business </w:t>
      </w:r>
      <w:r w:rsidRPr="00056D94">
        <w:rPr>
          <w:rStyle w:val="tlid-translation"/>
          <w:rFonts w:asciiTheme="majorBidi" w:hAnsiTheme="majorBidi" w:cstheme="majorBidi"/>
          <w:sz w:val="24"/>
          <w:szCs w:val="24"/>
          <w:lang w:val="en"/>
        </w:rPr>
        <w:t xml:space="preserve">and </w:t>
      </w:r>
      <w:r w:rsidR="008275B8" w:rsidRPr="00056D94">
        <w:rPr>
          <w:rStyle w:val="tlid-translation"/>
          <w:rFonts w:asciiTheme="majorBidi" w:hAnsiTheme="majorBidi" w:cstheme="majorBidi"/>
          <w:sz w:val="24"/>
          <w:szCs w:val="24"/>
          <w:lang w:val="en"/>
        </w:rPr>
        <w:t xml:space="preserve">delay in </w:t>
      </w:r>
      <w:r w:rsidRPr="00056D94">
        <w:rPr>
          <w:rStyle w:val="tlid-translation"/>
          <w:rFonts w:asciiTheme="majorBidi" w:hAnsiTheme="majorBidi" w:cstheme="majorBidi"/>
          <w:sz w:val="24"/>
          <w:szCs w:val="24"/>
          <w:lang w:val="en"/>
        </w:rPr>
        <w:t>the payment of debt related to bankrupt business transactions.</w:t>
      </w:r>
      <w:r w:rsidR="007B3101" w:rsidRPr="00056D94">
        <w:rPr>
          <w:rStyle w:val="fontstyle01"/>
          <w:rFonts w:asciiTheme="majorBidi" w:hAnsiTheme="majorBidi" w:cstheme="majorBidi" w:hint="default"/>
          <w:sz w:val="24"/>
          <w:szCs w:val="24"/>
        </w:rPr>
        <w:t xml:space="preserve"> </w:t>
      </w:r>
      <w:r w:rsidR="006F6014" w:rsidRPr="00056D94">
        <w:rPr>
          <w:rFonts w:asciiTheme="majorBidi" w:eastAsia="Times New Roman" w:hAnsiTheme="majorBidi" w:cstheme="majorBidi"/>
          <w:sz w:val="24"/>
          <w:szCs w:val="24"/>
          <w:lang w:val="en"/>
        </w:rPr>
        <w:t>It seems that the bankruptcy lawsuit</w:t>
      </w:r>
      <w:r w:rsidRPr="00056D94">
        <w:rPr>
          <w:rFonts w:asciiTheme="majorBidi" w:eastAsia="Times New Roman" w:hAnsiTheme="majorBidi" w:cstheme="majorBidi"/>
          <w:sz w:val="24"/>
          <w:szCs w:val="24"/>
          <w:lang w:val="en"/>
        </w:rPr>
        <w:t xml:space="preserve"> here too should not exceed one year</w:t>
      </w:r>
      <w:r w:rsidR="008275B8" w:rsidRPr="00056D94">
        <w:rPr>
          <w:rFonts w:asciiTheme="majorBidi" w:eastAsia="Times New Roman" w:hAnsiTheme="majorBidi" w:cstheme="majorBidi"/>
          <w:sz w:val="24"/>
          <w:szCs w:val="24"/>
          <w:lang w:val="en"/>
        </w:rPr>
        <w:t>.</w:t>
      </w:r>
    </w:p>
    <w:p w:rsidR="007B3101" w:rsidRPr="00056D94" w:rsidRDefault="007B3101" w:rsidP="007B3101">
      <w:pPr>
        <w:spacing w:after="80" w:line="360" w:lineRule="auto"/>
        <w:jc w:val="lowKashida"/>
        <w:rPr>
          <w:rFonts w:asciiTheme="majorBidi" w:hAnsiTheme="majorBidi" w:cstheme="majorBidi"/>
          <w:color w:val="000000"/>
          <w:sz w:val="24"/>
          <w:szCs w:val="24"/>
        </w:rPr>
      </w:pPr>
    </w:p>
    <w:p w:rsidR="008F4345" w:rsidRPr="00056D94" w:rsidRDefault="007B3101" w:rsidP="003B1719">
      <w:pPr>
        <w:spacing w:after="80" w:line="360" w:lineRule="auto"/>
        <w:jc w:val="lowKashida"/>
        <w:rPr>
          <w:rFonts w:asciiTheme="majorBidi" w:eastAsia="Times New Roman" w:hAnsiTheme="majorBidi" w:cstheme="majorBidi"/>
          <w:b/>
          <w:bCs/>
          <w:sz w:val="24"/>
          <w:szCs w:val="24"/>
          <w:lang w:val="en"/>
        </w:rPr>
      </w:pPr>
      <w:r w:rsidRPr="00056D94">
        <w:rPr>
          <w:rFonts w:asciiTheme="majorBidi" w:eastAsia="Times New Roman" w:hAnsiTheme="majorBidi" w:cstheme="majorBidi"/>
          <w:b/>
          <w:bCs/>
          <w:sz w:val="24"/>
          <w:szCs w:val="24"/>
          <w:lang w:val="en"/>
        </w:rPr>
        <w:t xml:space="preserve">3- </w:t>
      </w:r>
      <w:r w:rsidR="008275B8" w:rsidRPr="00056D94">
        <w:rPr>
          <w:rFonts w:asciiTheme="majorBidi" w:eastAsia="Times New Roman" w:hAnsiTheme="majorBidi" w:cstheme="majorBidi"/>
          <w:b/>
          <w:bCs/>
          <w:sz w:val="24"/>
          <w:szCs w:val="24"/>
          <w:lang w:val="en"/>
        </w:rPr>
        <w:t>Bankruptcy T</w:t>
      </w:r>
      <w:r w:rsidR="000710F7" w:rsidRPr="00056D94">
        <w:rPr>
          <w:rFonts w:asciiTheme="majorBidi" w:eastAsia="Times New Roman" w:hAnsiTheme="majorBidi" w:cstheme="majorBidi"/>
          <w:b/>
          <w:bCs/>
          <w:sz w:val="24"/>
          <w:szCs w:val="24"/>
          <w:lang w:val="en"/>
        </w:rPr>
        <w:t>ypes</w:t>
      </w:r>
    </w:p>
    <w:p w:rsidR="000710F7" w:rsidRPr="00056D94" w:rsidRDefault="000710F7" w:rsidP="003B1719">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According to Articles 412, 514 and 549 of the </w:t>
      </w:r>
      <w:r w:rsidR="008275B8" w:rsidRPr="00056D94">
        <w:rPr>
          <w:rFonts w:asciiTheme="majorBidi" w:eastAsia="Times New Roman" w:hAnsiTheme="majorBidi" w:cstheme="majorBidi"/>
          <w:sz w:val="24"/>
          <w:szCs w:val="24"/>
          <w:lang w:val="en"/>
        </w:rPr>
        <w:t>c</w:t>
      </w:r>
      <w:r w:rsidRPr="00056D94">
        <w:rPr>
          <w:rFonts w:asciiTheme="majorBidi" w:eastAsia="Times New Roman" w:hAnsiTheme="majorBidi" w:cstheme="majorBidi"/>
          <w:sz w:val="24"/>
          <w:szCs w:val="24"/>
          <w:lang w:val="en"/>
        </w:rPr>
        <w:t xml:space="preserve">ommercial </w:t>
      </w:r>
      <w:r w:rsidR="008275B8" w:rsidRPr="00056D94">
        <w:rPr>
          <w:rFonts w:asciiTheme="majorBidi" w:eastAsia="Times New Roman" w:hAnsiTheme="majorBidi" w:cstheme="majorBidi"/>
          <w:sz w:val="24"/>
          <w:szCs w:val="24"/>
          <w:lang w:val="en"/>
        </w:rPr>
        <w:t>law</w:t>
      </w:r>
      <w:r w:rsidRPr="00056D94">
        <w:rPr>
          <w:rFonts w:asciiTheme="majorBidi" w:eastAsia="Times New Roman" w:hAnsiTheme="majorBidi" w:cstheme="majorBidi"/>
          <w:sz w:val="24"/>
          <w:szCs w:val="24"/>
          <w:lang w:val="en"/>
        </w:rPr>
        <w:t>, three types of bankruptcy can be identified:</w:t>
      </w:r>
    </w:p>
    <w:p w:rsidR="008F4345" w:rsidRPr="00056D94" w:rsidRDefault="007B3101" w:rsidP="007B3101">
      <w:pPr>
        <w:pStyle w:val="ListParagraph"/>
        <w:numPr>
          <w:ilvl w:val="0"/>
          <w:numId w:val="8"/>
        </w:numPr>
        <w:spacing w:after="80" w:line="360" w:lineRule="auto"/>
        <w:jc w:val="lowKashida"/>
        <w:rPr>
          <w:rStyle w:val="tlid-translation"/>
          <w:rFonts w:asciiTheme="majorBidi" w:hAnsiTheme="majorBidi" w:cstheme="majorBidi"/>
          <w:sz w:val="24"/>
          <w:szCs w:val="24"/>
          <w:lang w:val="en"/>
        </w:rPr>
      </w:pPr>
      <w:r w:rsidRPr="00056D94">
        <w:rPr>
          <w:rStyle w:val="tlid-translation"/>
          <w:rFonts w:asciiTheme="majorBidi" w:hAnsiTheme="majorBidi" w:cstheme="majorBidi"/>
          <w:sz w:val="24"/>
          <w:szCs w:val="24"/>
          <w:lang w:val="en"/>
        </w:rPr>
        <w:t>Ordinary B</w:t>
      </w:r>
      <w:r w:rsidR="000710F7" w:rsidRPr="00056D94">
        <w:rPr>
          <w:rStyle w:val="tlid-translation"/>
          <w:rFonts w:asciiTheme="majorBidi" w:hAnsiTheme="majorBidi" w:cstheme="majorBidi"/>
          <w:sz w:val="24"/>
          <w:szCs w:val="24"/>
          <w:lang w:val="en"/>
        </w:rPr>
        <w:t>ankruptcy</w:t>
      </w:r>
    </w:p>
    <w:p w:rsidR="008F4345" w:rsidRPr="00056D94" w:rsidRDefault="008275B8" w:rsidP="007B3101">
      <w:pPr>
        <w:pStyle w:val="ListParagraph"/>
        <w:numPr>
          <w:ilvl w:val="0"/>
          <w:numId w:val="8"/>
        </w:numPr>
        <w:spacing w:after="80" w:line="360" w:lineRule="auto"/>
        <w:jc w:val="lowKashida"/>
        <w:rPr>
          <w:rStyle w:val="tlid-translation"/>
          <w:rFonts w:asciiTheme="majorBidi" w:hAnsiTheme="majorBidi" w:cstheme="majorBidi"/>
          <w:sz w:val="24"/>
          <w:szCs w:val="24"/>
          <w:lang w:val="en"/>
        </w:rPr>
      </w:pPr>
      <w:proofErr w:type="spellStart"/>
      <w:r w:rsidRPr="00056D94">
        <w:rPr>
          <w:rStyle w:val="st"/>
          <w:rFonts w:asciiTheme="majorBidi" w:hAnsiTheme="majorBidi" w:cstheme="majorBidi"/>
          <w:sz w:val="24"/>
          <w:szCs w:val="24"/>
        </w:rPr>
        <w:lastRenderedPageBreak/>
        <w:t>Clupable</w:t>
      </w:r>
      <w:proofErr w:type="spellEnd"/>
      <w:r w:rsidR="007B3101" w:rsidRPr="00056D94">
        <w:rPr>
          <w:rStyle w:val="tlid-translation"/>
          <w:rFonts w:asciiTheme="majorBidi" w:hAnsiTheme="majorBidi" w:cstheme="majorBidi"/>
          <w:sz w:val="24"/>
          <w:szCs w:val="24"/>
          <w:lang w:val="en"/>
        </w:rPr>
        <w:t xml:space="preserve"> B</w:t>
      </w:r>
      <w:r w:rsidR="000710F7" w:rsidRPr="00056D94">
        <w:rPr>
          <w:rStyle w:val="tlid-translation"/>
          <w:rFonts w:asciiTheme="majorBidi" w:hAnsiTheme="majorBidi" w:cstheme="majorBidi"/>
          <w:sz w:val="24"/>
          <w:szCs w:val="24"/>
          <w:lang w:val="en"/>
        </w:rPr>
        <w:t>ankruptcy</w:t>
      </w:r>
    </w:p>
    <w:p w:rsidR="008F4345" w:rsidRPr="00056D94" w:rsidRDefault="008275B8" w:rsidP="007B3101">
      <w:pPr>
        <w:pStyle w:val="ListParagraph"/>
        <w:numPr>
          <w:ilvl w:val="0"/>
          <w:numId w:val="8"/>
        </w:numPr>
        <w:spacing w:after="80" w:line="360" w:lineRule="auto"/>
        <w:jc w:val="lowKashida"/>
        <w:rPr>
          <w:rStyle w:val="tlid-translation"/>
          <w:rFonts w:asciiTheme="majorBidi" w:hAnsiTheme="majorBidi" w:cstheme="majorBidi"/>
          <w:sz w:val="24"/>
          <w:szCs w:val="24"/>
          <w:lang w:val="en"/>
        </w:rPr>
      </w:pPr>
      <w:r w:rsidRPr="00056D94">
        <w:rPr>
          <w:rStyle w:val="st"/>
          <w:rFonts w:asciiTheme="majorBidi" w:hAnsiTheme="majorBidi" w:cstheme="majorBidi"/>
          <w:sz w:val="24"/>
          <w:szCs w:val="24"/>
        </w:rPr>
        <w:t>Fraudulent</w:t>
      </w:r>
      <w:r w:rsidRPr="00056D94">
        <w:rPr>
          <w:rStyle w:val="st"/>
          <w:rFonts w:asciiTheme="majorBidi" w:hAnsiTheme="majorBidi" w:cstheme="majorBidi"/>
          <w:sz w:val="24"/>
          <w:szCs w:val="24"/>
          <w:rtl/>
        </w:rPr>
        <w:t xml:space="preserve"> </w:t>
      </w:r>
      <w:r w:rsidR="007B3101" w:rsidRPr="00056D94">
        <w:rPr>
          <w:rStyle w:val="tlid-translation"/>
          <w:rFonts w:asciiTheme="majorBidi" w:hAnsiTheme="majorBidi" w:cstheme="majorBidi"/>
          <w:sz w:val="24"/>
          <w:szCs w:val="24"/>
          <w:lang w:val="en"/>
        </w:rPr>
        <w:t>B</w:t>
      </w:r>
      <w:r w:rsidR="000710F7" w:rsidRPr="00056D94">
        <w:rPr>
          <w:rStyle w:val="tlid-translation"/>
          <w:rFonts w:asciiTheme="majorBidi" w:hAnsiTheme="majorBidi" w:cstheme="majorBidi"/>
          <w:sz w:val="24"/>
          <w:szCs w:val="24"/>
          <w:lang w:val="en"/>
        </w:rPr>
        <w:t>ankruptcy (</w:t>
      </w:r>
      <w:proofErr w:type="spellStart"/>
      <w:r w:rsidRPr="00056D94">
        <w:rPr>
          <w:rStyle w:val="tlid-translation"/>
          <w:rFonts w:asciiTheme="majorBidi" w:hAnsiTheme="majorBidi" w:cstheme="majorBidi"/>
          <w:sz w:val="24"/>
          <w:szCs w:val="24"/>
          <w:lang w:val="en"/>
        </w:rPr>
        <w:t>Oghbaei</w:t>
      </w:r>
      <w:proofErr w:type="spellEnd"/>
      <w:r w:rsidRPr="00056D94">
        <w:rPr>
          <w:rStyle w:val="tlid-translation"/>
          <w:rFonts w:asciiTheme="majorBidi" w:hAnsiTheme="majorBidi" w:cstheme="majorBidi"/>
          <w:sz w:val="24"/>
          <w:szCs w:val="24"/>
          <w:lang w:val="en"/>
        </w:rPr>
        <w:t xml:space="preserve">, </w:t>
      </w:r>
      <w:r w:rsidR="007B3101" w:rsidRPr="00056D94">
        <w:rPr>
          <w:rStyle w:val="tlid-translation"/>
          <w:rFonts w:asciiTheme="majorBidi" w:hAnsiTheme="majorBidi" w:cstheme="majorBidi"/>
          <w:sz w:val="24"/>
          <w:szCs w:val="24"/>
          <w:lang w:val="en"/>
        </w:rPr>
        <w:t>13</w:t>
      </w:r>
      <w:r w:rsidRPr="00056D94">
        <w:rPr>
          <w:rStyle w:val="tlid-translation"/>
          <w:rFonts w:asciiTheme="majorBidi" w:hAnsiTheme="majorBidi" w:cstheme="majorBidi"/>
          <w:sz w:val="24"/>
          <w:szCs w:val="24"/>
          <w:lang w:val="en"/>
        </w:rPr>
        <w:t>)</w:t>
      </w:r>
    </w:p>
    <w:p w:rsidR="00425124" w:rsidRPr="00056D94" w:rsidRDefault="007B3101" w:rsidP="003B1719">
      <w:pPr>
        <w:spacing w:after="80" w:line="360" w:lineRule="auto"/>
        <w:jc w:val="lowKashida"/>
        <w:rPr>
          <w:rStyle w:val="fontstyle01"/>
          <w:rFonts w:asciiTheme="majorBidi" w:hAnsiTheme="majorBidi" w:cstheme="majorBidi" w:hint="default"/>
          <w:b/>
          <w:bCs/>
          <w:sz w:val="24"/>
          <w:szCs w:val="24"/>
          <w:rtl/>
        </w:rPr>
      </w:pPr>
      <w:r w:rsidRPr="00056D94">
        <w:rPr>
          <w:rStyle w:val="tlid-translation"/>
          <w:rFonts w:asciiTheme="majorBidi" w:hAnsiTheme="majorBidi" w:cstheme="majorBidi"/>
          <w:b/>
          <w:bCs/>
          <w:sz w:val="24"/>
          <w:szCs w:val="24"/>
          <w:lang w:val="en"/>
        </w:rPr>
        <w:t>A)</w:t>
      </w:r>
      <w:r w:rsidR="00135418" w:rsidRPr="00056D94">
        <w:rPr>
          <w:rStyle w:val="tlid-translation"/>
          <w:rFonts w:asciiTheme="majorBidi" w:hAnsiTheme="majorBidi" w:cstheme="majorBidi"/>
          <w:b/>
          <w:bCs/>
          <w:sz w:val="24"/>
          <w:szCs w:val="24"/>
          <w:lang w:val="en"/>
        </w:rPr>
        <w:t xml:space="preserve"> </w:t>
      </w:r>
      <w:r w:rsidR="008275B8" w:rsidRPr="00056D94">
        <w:rPr>
          <w:rStyle w:val="tlid-translation"/>
          <w:rFonts w:asciiTheme="majorBidi" w:hAnsiTheme="majorBidi" w:cstheme="majorBidi"/>
          <w:b/>
          <w:bCs/>
          <w:sz w:val="24"/>
          <w:szCs w:val="24"/>
          <w:lang w:val="en"/>
        </w:rPr>
        <w:t>Ordinary</w:t>
      </w:r>
      <w:r w:rsidRPr="00056D94">
        <w:rPr>
          <w:rStyle w:val="tlid-translation"/>
          <w:rFonts w:asciiTheme="majorBidi" w:hAnsiTheme="majorBidi" w:cstheme="majorBidi"/>
          <w:b/>
          <w:bCs/>
          <w:sz w:val="24"/>
          <w:szCs w:val="24"/>
          <w:lang w:val="en"/>
        </w:rPr>
        <w:t xml:space="preserve"> B</w:t>
      </w:r>
      <w:r w:rsidR="000710F7" w:rsidRPr="00056D94">
        <w:rPr>
          <w:rStyle w:val="tlid-translation"/>
          <w:rFonts w:asciiTheme="majorBidi" w:hAnsiTheme="majorBidi" w:cstheme="majorBidi"/>
          <w:b/>
          <w:bCs/>
          <w:sz w:val="24"/>
          <w:szCs w:val="24"/>
          <w:lang w:val="en"/>
        </w:rPr>
        <w:t>ankruptcy</w:t>
      </w:r>
    </w:p>
    <w:p w:rsidR="00425124" w:rsidRPr="00056D94" w:rsidRDefault="008275B8" w:rsidP="007B3101">
      <w:pPr>
        <w:spacing w:after="80" w:line="360" w:lineRule="auto"/>
        <w:jc w:val="lowKashida"/>
        <w:rPr>
          <w:rStyle w:val="fontstyle01"/>
          <w:rFonts w:asciiTheme="majorBidi" w:eastAsia="Times New Roman" w:hAnsiTheme="majorBidi" w:cstheme="majorBidi" w:hint="default"/>
          <w:color w:val="auto"/>
          <w:sz w:val="24"/>
          <w:szCs w:val="24"/>
          <w:rtl/>
        </w:rPr>
      </w:pPr>
      <w:r w:rsidRPr="00056D94">
        <w:rPr>
          <w:rStyle w:val="tlid-translation"/>
          <w:rFonts w:asciiTheme="majorBidi" w:hAnsiTheme="majorBidi" w:cstheme="majorBidi"/>
          <w:sz w:val="24"/>
          <w:szCs w:val="24"/>
          <w:lang w:val="en"/>
        </w:rPr>
        <w:t>Ordinary</w:t>
      </w:r>
      <w:r w:rsidR="000710F7" w:rsidRPr="00056D94">
        <w:rPr>
          <w:rFonts w:asciiTheme="majorBidi" w:eastAsia="Times New Roman" w:hAnsiTheme="majorBidi" w:cstheme="majorBidi"/>
          <w:sz w:val="24"/>
          <w:szCs w:val="24"/>
          <w:lang w:val="en"/>
        </w:rPr>
        <w:t xml:space="preserve"> bankruptcy is the same when a </w:t>
      </w:r>
      <w:r w:rsidR="00303A17" w:rsidRPr="00056D94">
        <w:rPr>
          <w:rFonts w:asciiTheme="majorBidi" w:eastAsia="Times New Roman" w:hAnsiTheme="majorBidi" w:cstheme="majorBidi"/>
          <w:sz w:val="24"/>
          <w:szCs w:val="24"/>
          <w:lang w:val="en"/>
        </w:rPr>
        <w:t>merchant</w:t>
      </w:r>
      <w:r w:rsidR="000710F7" w:rsidRPr="00056D94">
        <w:rPr>
          <w:rFonts w:asciiTheme="majorBidi" w:eastAsia="Times New Roman" w:hAnsiTheme="majorBidi" w:cstheme="majorBidi"/>
          <w:sz w:val="24"/>
          <w:szCs w:val="24"/>
          <w:lang w:val="en"/>
        </w:rPr>
        <w:t xml:space="preserve"> is stopped due to external factors or unexpected events wi</w:t>
      </w:r>
      <w:r w:rsidR="001420D9" w:rsidRPr="00056D94">
        <w:rPr>
          <w:rFonts w:asciiTheme="majorBidi" w:eastAsia="Times New Roman" w:hAnsiTheme="majorBidi" w:cstheme="majorBidi"/>
          <w:sz w:val="24"/>
          <w:szCs w:val="24"/>
          <w:lang w:val="en"/>
        </w:rPr>
        <w:t>thout fault or intent and fraud.</w:t>
      </w:r>
      <w:r w:rsidR="007B3101" w:rsidRPr="00056D94">
        <w:rPr>
          <w:rFonts w:asciiTheme="majorBidi" w:eastAsia="Times New Roman" w:hAnsiTheme="majorBidi" w:cstheme="majorBidi"/>
          <w:sz w:val="24"/>
          <w:szCs w:val="24"/>
        </w:rPr>
        <w:t xml:space="preserve"> </w:t>
      </w:r>
      <w:r w:rsidR="000710F7" w:rsidRPr="00056D94">
        <w:rPr>
          <w:rStyle w:val="tlid-translation"/>
          <w:rFonts w:asciiTheme="majorBidi" w:hAnsiTheme="majorBidi" w:cstheme="majorBidi"/>
          <w:sz w:val="24"/>
          <w:szCs w:val="24"/>
          <w:lang w:val="en"/>
        </w:rPr>
        <w:t xml:space="preserve">Ordinary bankruptcy is a situation in which only a series of civil laws and regulations are enacted and </w:t>
      </w:r>
      <w:r w:rsidR="001420D9" w:rsidRPr="00056D94">
        <w:rPr>
          <w:rStyle w:val="tlid-translation"/>
          <w:rFonts w:asciiTheme="majorBidi" w:hAnsiTheme="majorBidi" w:cstheme="majorBidi"/>
          <w:sz w:val="24"/>
          <w:szCs w:val="24"/>
          <w:lang w:val="en"/>
        </w:rPr>
        <w:t xml:space="preserve">bankrupt merchant's disorderly situation is handled and refined by </w:t>
      </w:r>
      <w:r w:rsidR="000710F7" w:rsidRPr="00056D94">
        <w:rPr>
          <w:rStyle w:val="tlid-translation"/>
          <w:rFonts w:asciiTheme="majorBidi" w:hAnsiTheme="majorBidi" w:cstheme="majorBidi"/>
          <w:sz w:val="24"/>
          <w:szCs w:val="24"/>
          <w:lang w:val="en"/>
        </w:rPr>
        <w:t>legal aid</w:t>
      </w:r>
      <w:r w:rsidR="001420D9" w:rsidRPr="00056D94">
        <w:rPr>
          <w:rStyle w:val="tlid-translation"/>
          <w:rFonts w:asciiTheme="majorBidi" w:hAnsiTheme="majorBidi" w:cstheme="majorBidi"/>
          <w:sz w:val="24"/>
          <w:szCs w:val="24"/>
          <w:lang w:val="en"/>
        </w:rPr>
        <w:t>s</w:t>
      </w:r>
      <w:r w:rsidR="000710F7" w:rsidRPr="00056D94">
        <w:rPr>
          <w:rStyle w:val="tlid-translation"/>
          <w:rFonts w:asciiTheme="majorBidi" w:hAnsiTheme="majorBidi" w:cstheme="majorBidi"/>
          <w:sz w:val="24"/>
          <w:szCs w:val="24"/>
          <w:lang w:val="en"/>
        </w:rPr>
        <w:t xml:space="preserve"> (</w:t>
      </w:r>
      <w:proofErr w:type="spellStart"/>
      <w:r w:rsidR="001420D9" w:rsidRPr="00056D94">
        <w:rPr>
          <w:rStyle w:val="tlid-translation"/>
          <w:rFonts w:asciiTheme="majorBidi" w:hAnsiTheme="majorBidi" w:cstheme="majorBidi"/>
          <w:sz w:val="24"/>
          <w:szCs w:val="24"/>
          <w:lang w:val="en"/>
        </w:rPr>
        <w:t>Almasi</w:t>
      </w:r>
      <w:proofErr w:type="spellEnd"/>
      <w:r w:rsidR="001420D9" w:rsidRPr="00056D94">
        <w:rPr>
          <w:rStyle w:val="tlid-translation"/>
          <w:rFonts w:asciiTheme="majorBidi" w:hAnsiTheme="majorBidi" w:cstheme="majorBidi"/>
          <w:sz w:val="24"/>
          <w:szCs w:val="24"/>
          <w:lang w:val="en"/>
        </w:rPr>
        <w:t xml:space="preserve"> and Sheikh </w:t>
      </w:r>
      <w:proofErr w:type="spellStart"/>
      <w:r w:rsidR="001420D9" w:rsidRPr="00056D94">
        <w:rPr>
          <w:rStyle w:val="tlid-translation"/>
          <w:rFonts w:asciiTheme="majorBidi" w:hAnsiTheme="majorBidi" w:cstheme="majorBidi"/>
          <w:sz w:val="24"/>
          <w:szCs w:val="24"/>
          <w:lang w:val="en"/>
        </w:rPr>
        <w:t>Mohammadi</w:t>
      </w:r>
      <w:proofErr w:type="spellEnd"/>
      <w:r w:rsidR="001420D9" w:rsidRPr="00056D94">
        <w:rPr>
          <w:rStyle w:val="tlid-translation"/>
          <w:rFonts w:asciiTheme="majorBidi" w:hAnsiTheme="majorBidi" w:cstheme="majorBidi"/>
          <w:sz w:val="24"/>
          <w:szCs w:val="24"/>
          <w:lang w:val="en"/>
        </w:rPr>
        <w:t xml:space="preserve">, </w:t>
      </w:r>
      <w:r w:rsidR="000710F7" w:rsidRPr="00056D94">
        <w:rPr>
          <w:rStyle w:val="tlid-translation"/>
          <w:rFonts w:asciiTheme="majorBidi" w:hAnsiTheme="majorBidi" w:cstheme="majorBidi"/>
          <w:sz w:val="24"/>
          <w:szCs w:val="24"/>
          <w:lang w:val="en"/>
        </w:rPr>
        <w:t>2016</w:t>
      </w:r>
      <w:r w:rsidR="001420D9" w:rsidRPr="00056D94">
        <w:rPr>
          <w:rStyle w:val="tlid-translation"/>
          <w:rFonts w:asciiTheme="majorBidi" w:hAnsiTheme="majorBidi" w:cstheme="majorBidi"/>
          <w:sz w:val="24"/>
          <w:szCs w:val="24"/>
          <w:lang w:val="en"/>
        </w:rPr>
        <w:t>).</w:t>
      </w:r>
    </w:p>
    <w:p w:rsidR="000710F7" w:rsidRPr="00056D94" w:rsidRDefault="000710F7" w:rsidP="003B1719">
      <w:pPr>
        <w:spacing w:after="80" w:line="360" w:lineRule="auto"/>
        <w:jc w:val="lowKashida"/>
        <w:rPr>
          <w:rFonts w:asciiTheme="majorBidi" w:hAnsiTheme="majorBidi" w:cstheme="majorBidi"/>
          <w:sz w:val="24"/>
          <w:szCs w:val="24"/>
          <w:lang w:val="en"/>
        </w:rPr>
      </w:pPr>
      <w:r w:rsidRPr="00056D94">
        <w:rPr>
          <w:rFonts w:asciiTheme="majorBidi" w:eastAsia="Times New Roman" w:hAnsiTheme="majorBidi" w:cstheme="majorBidi"/>
          <w:sz w:val="24"/>
          <w:szCs w:val="24"/>
          <w:lang w:val="en"/>
        </w:rPr>
        <w:t xml:space="preserve">But in </w:t>
      </w:r>
      <w:proofErr w:type="spellStart"/>
      <w:r w:rsidR="001420D9" w:rsidRPr="00056D94">
        <w:rPr>
          <w:rStyle w:val="st"/>
          <w:rFonts w:asciiTheme="majorBidi" w:hAnsiTheme="majorBidi" w:cstheme="majorBidi"/>
          <w:sz w:val="24"/>
          <w:szCs w:val="24"/>
        </w:rPr>
        <w:t>clupable</w:t>
      </w:r>
      <w:proofErr w:type="spellEnd"/>
      <w:r w:rsidR="001420D9" w:rsidRPr="00056D94">
        <w:rPr>
          <w:rStyle w:val="tlid-translation"/>
          <w:rFonts w:asciiTheme="majorBidi" w:hAnsiTheme="majorBidi" w:cstheme="majorBidi"/>
          <w:sz w:val="24"/>
          <w:szCs w:val="24"/>
          <w:lang w:val="en"/>
        </w:rPr>
        <w:t xml:space="preserve"> bankruptcy or</w:t>
      </w:r>
      <w:r w:rsidR="001420D9" w:rsidRPr="00056D94">
        <w:rPr>
          <w:rStyle w:val="st"/>
          <w:rFonts w:asciiTheme="majorBidi" w:hAnsiTheme="majorBidi" w:cstheme="majorBidi"/>
          <w:sz w:val="24"/>
          <w:szCs w:val="24"/>
        </w:rPr>
        <w:t xml:space="preserve"> fraudulent</w:t>
      </w:r>
      <w:r w:rsidR="001420D9" w:rsidRPr="00056D94">
        <w:rPr>
          <w:rStyle w:val="st"/>
          <w:rFonts w:asciiTheme="majorBidi" w:hAnsiTheme="majorBidi" w:cstheme="majorBidi"/>
          <w:sz w:val="24"/>
          <w:szCs w:val="24"/>
          <w:rtl/>
        </w:rPr>
        <w:t xml:space="preserve"> </w:t>
      </w:r>
      <w:r w:rsidR="001420D9" w:rsidRPr="00056D94">
        <w:rPr>
          <w:rStyle w:val="tlid-translation"/>
          <w:rFonts w:asciiTheme="majorBidi" w:hAnsiTheme="majorBidi" w:cstheme="majorBidi"/>
          <w:sz w:val="24"/>
          <w:szCs w:val="24"/>
          <w:lang w:val="en"/>
        </w:rPr>
        <w:t>bankruptcy</w:t>
      </w:r>
      <w:r w:rsidRPr="00056D94">
        <w:rPr>
          <w:rFonts w:asciiTheme="majorBidi" w:eastAsia="Times New Roman" w:hAnsiTheme="majorBidi" w:cstheme="majorBidi"/>
          <w:sz w:val="24"/>
          <w:szCs w:val="24"/>
          <w:lang w:val="en"/>
        </w:rPr>
        <w:t xml:space="preserve">, in addition to the merchant's </w:t>
      </w:r>
      <w:r w:rsidR="00135418" w:rsidRPr="00056D94">
        <w:rPr>
          <w:rFonts w:asciiTheme="majorBidi" w:eastAsia="Times New Roman" w:hAnsiTheme="majorBidi" w:cstheme="majorBidi"/>
          <w:sz w:val="24"/>
          <w:szCs w:val="24"/>
        </w:rPr>
        <w:t>rights are considered</w:t>
      </w:r>
      <w:r w:rsidRPr="00056D94">
        <w:rPr>
          <w:rFonts w:asciiTheme="majorBidi" w:eastAsia="Times New Roman" w:hAnsiTheme="majorBidi" w:cstheme="majorBidi"/>
          <w:sz w:val="24"/>
          <w:szCs w:val="24"/>
          <w:lang w:val="en"/>
        </w:rPr>
        <w:t>, there are also criminal consequences for punishing a bankrupt merchant.</w:t>
      </w:r>
    </w:p>
    <w:p w:rsidR="007B3101" w:rsidRPr="00056D94" w:rsidRDefault="007B3101" w:rsidP="003B1719">
      <w:pPr>
        <w:spacing w:after="80" w:line="360" w:lineRule="auto"/>
        <w:jc w:val="lowKashida"/>
        <w:rPr>
          <w:rFonts w:asciiTheme="majorBidi" w:eastAsia="Times New Roman" w:hAnsiTheme="majorBidi" w:cstheme="majorBidi"/>
          <w:sz w:val="24"/>
          <w:szCs w:val="24"/>
          <w:lang w:val="en"/>
        </w:rPr>
      </w:pPr>
    </w:p>
    <w:p w:rsidR="00135418" w:rsidRPr="00056D94" w:rsidRDefault="007B3101" w:rsidP="003B1719">
      <w:pPr>
        <w:spacing w:after="80" w:line="360" w:lineRule="auto"/>
        <w:jc w:val="lowKashida"/>
        <w:rPr>
          <w:rStyle w:val="tlid-translation"/>
          <w:rFonts w:asciiTheme="majorBidi" w:hAnsiTheme="majorBidi" w:cstheme="majorBidi"/>
          <w:b/>
          <w:bCs/>
          <w:sz w:val="24"/>
          <w:szCs w:val="24"/>
          <w:lang w:val="en"/>
        </w:rPr>
      </w:pPr>
      <w:r w:rsidRPr="00056D94">
        <w:rPr>
          <w:rFonts w:asciiTheme="majorBidi" w:eastAsia="Times New Roman" w:hAnsiTheme="majorBidi" w:cstheme="majorBidi"/>
          <w:b/>
          <w:bCs/>
          <w:sz w:val="24"/>
          <w:szCs w:val="24"/>
          <w:lang w:val="en"/>
        </w:rPr>
        <w:t>B)</w:t>
      </w:r>
      <w:r w:rsidR="000710F7" w:rsidRPr="00056D94">
        <w:rPr>
          <w:rFonts w:asciiTheme="majorBidi" w:eastAsia="Times New Roman" w:hAnsiTheme="majorBidi" w:cstheme="majorBidi"/>
          <w:b/>
          <w:bCs/>
          <w:sz w:val="24"/>
          <w:szCs w:val="24"/>
          <w:lang w:val="en"/>
        </w:rPr>
        <w:t xml:space="preserve"> </w:t>
      </w:r>
      <w:proofErr w:type="spellStart"/>
      <w:r w:rsidR="00135418" w:rsidRPr="00056D94">
        <w:rPr>
          <w:rStyle w:val="st"/>
          <w:rFonts w:asciiTheme="majorBidi" w:hAnsiTheme="majorBidi" w:cstheme="majorBidi"/>
          <w:b/>
          <w:bCs/>
          <w:sz w:val="24"/>
          <w:szCs w:val="24"/>
        </w:rPr>
        <w:t>Clupable</w:t>
      </w:r>
      <w:proofErr w:type="spellEnd"/>
      <w:r w:rsidRPr="00056D94">
        <w:rPr>
          <w:rStyle w:val="tlid-translation"/>
          <w:rFonts w:asciiTheme="majorBidi" w:hAnsiTheme="majorBidi" w:cstheme="majorBidi"/>
          <w:b/>
          <w:bCs/>
          <w:sz w:val="24"/>
          <w:szCs w:val="24"/>
          <w:lang w:val="en"/>
        </w:rPr>
        <w:t xml:space="preserve"> B</w:t>
      </w:r>
      <w:r w:rsidR="00135418" w:rsidRPr="00056D94">
        <w:rPr>
          <w:rStyle w:val="tlid-translation"/>
          <w:rFonts w:asciiTheme="majorBidi" w:hAnsiTheme="majorBidi" w:cstheme="majorBidi"/>
          <w:b/>
          <w:bCs/>
          <w:sz w:val="24"/>
          <w:szCs w:val="24"/>
          <w:lang w:val="en"/>
        </w:rPr>
        <w:t>ankruptcy</w:t>
      </w:r>
    </w:p>
    <w:p w:rsidR="007065B2" w:rsidRPr="00056D94" w:rsidRDefault="000710F7" w:rsidP="007B3101">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Article 543 of the </w:t>
      </w:r>
      <w:r w:rsidR="00135418" w:rsidRPr="00056D94">
        <w:rPr>
          <w:rFonts w:asciiTheme="majorBidi" w:eastAsia="Times New Roman" w:hAnsiTheme="majorBidi" w:cstheme="majorBidi"/>
          <w:sz w:val="24"/>
          <w:szCs w:val="24"/>
          <w:lang w:val="en"/>
        </w:rPr>
        <w:t xml:space="preserve">commercial law in </w:t>
      </w:r>
      <w:r w:rsidRPr="00056D94">
        <w:rPr>
          <w:rFonts w:asciiTheme="majorBidi" w:eastAsia="Times New Roman" w:hAnsiTheme="majorBidi" w:cstheme="majorBidi"/>
          <w:sz w:val="24"/>
          <w:szCs w:val="24"/>
          <w:lang w:val="en"/>
        </w:rPr>
        <w:t>the type and amount of</w:t>
      </w:r>
      <w:r w:rsidR="00135418" w:rsidRPr="00056D94">
        <w:rPr>
          <w:rFonts w:asciiTheme="majorBidi" w:eastAsia="Times New Roman" w:hAnsiTheme="majorBidi" w:cstheme="majorBidi"/>
          <w:sz w:val="24"/>
          <w:szCs w:val="24"/>
          <w:lang w:val="en"/>
        </w:rPr>
        <w:t xml:space="preserve"> the punishment for the offense stated:</w:t>
      </w:r>
      <w:r w:rsidR="00135418" w:rsidRPr="00056D94">
        <w:rPr>
          <w:rStyle w:val="st"/>
          <w:rFonts w:asciiTheme="majorBidi" w:hAnsiTheme="majorBidi" w:cstheme="majorBidi"/>
          <w:sz w:val="24"/>
          <w:szCs w:val="24"/>
        </w:rPr>
        <w:t xml:space="preserve"> </w:t>
      </w:r>
      <w:proofErr w:type="spellStart"/>
      <w:r w:rsidR="00135418" w:rsidRPr="00056D94">
        <w:rPr>
          <w:rStyle w:val="st"/>
          <w:rFonts w:asciiTheme="majorBidi" w:hAnsiTheme="majorBidi" w:cstheme="majorBidi"/>
          <w:sz w:val="24"/>
          <w:szCs w:val="24"/>
        </w:rPr>
        <w:t>Clupable</w:t>
      </w:r>
      <w:proofErr w:type="spellEnd"/>
      <w:r w:rsidR="00135418" w:rsidRPr="00056D94">
        <w:rPr>
          <w:rStyle w:val="tlid-translation"/>
          <w:rFonts w:asciiTheme="majorBidi" w:hAnsiTheme="majorBidi" w:cstheme="majorBidi"/>
          <w:sz w:val="24"/>
          <w:szCs w:val="24"/>
          <w:lang w:val="en"/>
        </w:rPr>
        <w:t xml:space="preserve"> bankruptcy</w:t>
      </w:r>
      <w:r w:rsidR="00135418"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 xml:space="preserve">is a criminal offense and its punishment is 6 months to 3 years of </w:t>
      </w:r>
      <w:r w:rsidR="00135418" w:rsidRPr="00056D94">
        <w:rPr>
          <w:rStyle w:val="tlid-translation"/>
          <w:rFonts w:asciiTheme="majorBidi" w:hAnsiTheme="majorBidi" w:cstheme="majorBidi"/>
          <w:sz w:val="24"/>
          <w:szCs w:val="24"/>
          <w:lang w:val="en"/>
        </w:rPr>
        <w:t>correctional</w:t>
      </w:r>
      <w:r w:rsidR="00135418"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imprisonment.</w:t>
      </w:r>
      <w:r w:rsidR="007B3101" w:rsidRPr="00056D94">
        <w:rPr>
          <w:rFonts w:asciiTheme="majorBidi" w:eastAsia="Times New Roman" w:hAnsiTheme="majorBidi" w:cstheme="majorBidi"/>
          <w:sz w:val="24"/>
          <w:szCs w:val="24"/>
        </w:rPr>
        <w:t xml:space="preserve"> </w:t>
      </w:r>
      <w:r w:rsidR="007065B2" w:rsidRPr="00056D94">
        <w:rPr>
          <w:rFonts w:asciiTheme="majorBidi" w:eastAsia="Times New Roman" w:hAnsiTheme="majorBidi" w:cstheme="majorBidi"/>
          <w:sz w:val="24"/>
          <w:szCs w:val="24"/>
          <w:lang w:val="en"/>
        </w:rPr>
        <w:t xml:space="preserve">However, the present article should be </w:t>
      </w:r>
      <w:r w:rsidR="00EE1468" w:rsidRPr="00056D94">
        <w:rPr>
          <w:rStyle w:val="tlid-translation"/>
          <w:rFonts w:asciiTheme="majorBidi" w:hAnsiTheme="majorBidi" w:cstheme="majorBidi"/>
          <w:sz w:val="24"/>
          <w:szCs w:val="24"/>
          <w:lang w:val="en"/>
        </w:rPr>
        <w:t>outdated</w:t>
      </w:r>
      <w:r w:rsidR="00EE1468" w:rsidRPr="00056D94">
        <w:rPr>
          <w:rFonts w:asciiTheme="majorBidi" w:eastAsia="Times New Roman" w:hAnsiTheme="majorBidi" w:cstheme="majorBidi"/>
          <w:sz w:val="24"/>
          <w:szCs w:val="24"/>
          <w:lang w:val="en"/>
        </w:rPr>
        <w:t xml:space="preserve"> </w:t>
      </w:r>
      <w:r w:rsidR="007065B2" w:rsidRPr="00056D94">
        <w:rPr>
          <w:rFonts w:asciiTheme="majorBidi" w:eastAsia="Times New Roman" w:hAnsiTheme="majorBidi" w:cstheme="majorBidi"/>
          <w:sz w:val="24"/>
          <w:szCs w:val="24"/>
          <w:lang w:val="en"/>
        </w:rPr>
        <w:t>in light of the late adoption of the provisions of Article 671, and therefore the punishment of this offense is currently</w:t>
      </w:r>
      <w:r w:rsidR="00EE1468" w:rsidRPr="00056D94">
        <w:rPr>
          <w:rFonts w:asciiTheme="majorBidi" w:hAnsiTheme="majorBidi" w:cstheme="majorBidi"/>
          <w:sz w:val="24"/>
          <w:szCs w:val="24"/>
        </w:rPr>
        <w:t xml:space="preserve"> </w:t>
      </w:r>
      <w:r w:rsidR="00EE1468" w:rsidRPr="00056D94">
        <w:rPr>
          <w:rStyle w:val="justsans17"/>
          <w:rFonts w:asciiTheme="majorBidi" w:hAnsiTheme="majorBidi" w:cstheme="majorBidi"/>
          <w:sz w:val="24"/>
          <w:szCs w:val="24"/>
        </w:rPr>
        <w:t>discretionary</w:t>
      </w:r>
      <w:r w:rsidR="007065B2" w:rsidRPr="00056D94">
        <w:rPr>
          <w:rFonts w:asciiTheme="majorBidi" w:eastAsia="Times New Roman" w:hAnsiTheme="majorBidi" w:cstheme="majorBidi"/>
          <w:sz w:val="24"/>
          <w:szCs w:val="24"/>
          <w:lang w:val="en"/>
        </w:rPr>
        <w:t xml:space="preserve"> imprisonment from six months to two years.</w:t>
      </w:r>
      <w:r w:rsidR="007B3101" w:rsidRPr="00056D94">
        <w:rPr>
          <w:rFonts w:asciiTheme="majorBidi" w:eastAsia="Times New Roman" w:hAnsiTheme="majorBidi" w:cstheme="majorBidi"/>
          <w:sz w:val="24"/>
          <w:szCs w:val="24"/>
        </w:rPr>
        <w:t xml:space="preserve"> </w:t>
      </w:r>
      <w:r w:rsidR="007065B2" w:rsidRPr="00056D94">
        <w:rPr>
          <w:rStyle w:val="tlid-translation"/>
          <w:rFonts w:asciiTheme="majorBidi" w:hAnsiTheme="majorBidi" w:cstheme="majorBidi"/>
          <w:sz w:val="24"/>
          <w:szCs w:val="24"/>
          <w:lang w:val="en"/>
        </w:rPr>
        <w:t xml:space="preserve">However, pursuant to the bankruptcy provisions of Article 558 of the </w:t>
      </w:r>
      <w:r w:rsidR="00EE1468" w:rsidRPr="00056D94">
        <w:rPr>
          <w:rStyle w:val="tlid-translation"/>
          <w:rFonts w:asciiTheme="majorBidi" w:hAnsiTheme="majorBidi" w:cstheme="majorBidi"/>
          <w:sz w:val="24"/>
          <w:szCs w:val="24"/>
          <w:lang w:val="en"/>
        </w:rPr>
        <w:t>c</w:t>
      </w:r>
      <w:r w:rsidR="007065B2" w:rsidRPr="00056D94">
        <w:rPr>
          <w:rStyle w:val="tlid-translation"/>
          <w:rFonts w:asciiTheme="majorBidi" w:hAnsiTheme="majorBidi" w:cstheme="majorBidi"/>
          <w:sz w:val="24"/>
          <w:szCs w:val="24"/>
          <w:lang w:val="en"/>
        </w:rPr>
        <w:t xml:space="preserve">ommercial </w:t>
      </w:r>
      <w:r w:rsidR="00EE1468" w:rsidRPr="00056D94">
        <w:rPr>
          <w:rStyle w:val="tlid-translation"/>
          <w:rFonts w:asciiTheme="majorBidi" w:hAnsiTheme="majorBidi" w:cstheme="majorBidi"/>
          <w:sz w:val="24"/>
          <w:szCs w:val="24"/>
          <w:lang w:val="en"/>
        </w:rPr>
        <w:t>law</w:t>
      </w:r>
      <w:r w:rsidR="007065B2" w:rsidRPr="00056D94">
        <w:rPr>
          <w:rStyle w:val="tlid-translation"/>
          <w:rFonts w:asciiTheme="majorBidi" w:hAnsiTheme="majorBidi" w:cstheme="majorBidi"/>
          <w:sz w:val="24"/>
          <w:szCs w:val="24"/>
          <w:lang w:val="en"/>
        </w:rPr>
        <w:t xml:space="preserve"> and Article 111 of the </w:t>
      </w:r>
      <w:r w:rsidR="00EE1468" w:rsidRPr="00056D94">
        <w:rPr>
          <w:rStyle w:val="tlid-translation"/>
          <w:rFonts w:asciiTheme="majorBidi" w:hAnsiTheme="majorBidi" w:cstheme="majorBidi"/>
          <w:sz w:val="24"/>
          <w:szCs w:val="24"/>
          <w:lang w:val="en"/>
        </w:rPr>
        <w:t>a</w:t>
      </w:r>
      <w:r w:rsidR="007065B2" w:rsidRPr="00056D94">
        <w:rPr>
          <w:rStyle w:val="tlid-translation"/>
          <w:rFonts w:asciiTheme="majorBidi" w:hAnsiTheme="majorBidi" w:cstheme="majorBidi"/>
          <w:sz w:val="24"/>
          <w:szCs w:val="24"/>
          <w:lang w:val="en"/>
        </w:rPr>
        <w:t xml:space="preserve">mendment </w:t>
      </w:r>
      <w:r w:rsidR="00EE1468" w:rsidRPr="00056D94">
        <w:rPr>
          <w:rStyle w:val="tlid-translation"/>
          <w:rFonts w:asciiTheme="majorBidi" w:hAnsiTheme="majorBidi" w:cstheme="majorBidi"/>
          <w:sz w:val="24"/>
          <w:szCs w:val="24"/>
          <w:lang w:val="en"/>
        </w:rPr>
        <w:t>b</w:t>
      </w:r>
      <w:r w:rsidR="007065B2" w:rsidRPr="00056D94">
        <w:rPr>
          <w:rStyle w:val="tlid-translation"/>
          <w:rFonts w:asciiTheme="majorBidi" w:hAnsiTheme="majorBidi" w:cstheme="majorBidi"/>
          <w:sz w:val="24"/>
          <w:szCs w:val="24"/>
          <w:lang w:val="en"/>
        </w:rPr>
        <w:t>ill</w:t>
      </w:r>
      <w:r w:rsidR="00EE1468" w:rsidRPr="00056D94">
        <w:rPr>
          <w:rStyle w:val="tlid-translation"/>
          <w:rFonts w:asciiTheme="majorBidi" w:hAnsiTheme="majorBidi" w:cstheme="majorBidi"/>
          <w:sz w:val="24"/>
          <w:szCs w:val="24"/>
          <w:lang w:val="en"/>
        </w:rPr>
        <w:t xml:space="preserve"> of commercial law</w:t>
      </w:r>
      <w:r w:rsidR="007065B2" w:rsidRPr="00056D94">
        <w:rPr>
          <w:rStyle w:val="tlid-translation"/>
          <w:rFonts w:asciiTheme="majorBidi" w:hAnsiTheme="majorBidi" w:cstheme="majorBidi"/>
          <w:sz w:val="24"/>
          <w:szCs w:val="24"/>
          <w:lang w:val="en"/>
        </w:rPr>
        <w:t xml:space="preserve">, the </w:t>
      </w:r>
      <w:r w:rsidR="00EE1468" w:rsidRPr="00056D94">
        <w:rPr>
          <w:rStyle w:val="st"/>
          <w:rFonts w:asciiTheme="majorBidi" w:hAnsiTheme="majorBidi" w:cstheme="majorBidi"/>
          <w:sz w:val="24"/>
          <w:szCs w:val="24"/>
        </w:rPr>
        <w:t>actual</w:t>
      </w:r>
      <w:r w:rsidR="00EE1468" w:rsidRPr="00056D94">
        <w:rPr>
          <w:rStyle w:val="tlid-translation"/>
          <w:rFonts w:asciiTheme="majorBidi" w:hAnsiTheme="majorBidi" w:cstheme="majorBidi"/>
          <w:sz w:val="24"/>
          <w:szCs w:val="24"/>
          <w:lang w:val="en"/>
        </w:rPr>
        <w:t xml:space="preserve"> punishment is also predicted for </w:t>
      </w:r>
      <w:proofErr w:type="spellStart"/>
      <w:r w:rsidR="00EE1468" w:rsidRPr="00056D94">
        <w:rPr>
          <w:rStyle w:val="st"/>
          <w:rFonts w:asciiTheme="majorBidi" w:hAnsiTheme="majorBidi" w:cstheme="majorBidi"/>
          <w:sz w:val="24"/>
          <w:szCs w:val="24"/>
        </w:rPr>
        <w:t>clupable</w:t>
      </w:r>
      <w:proofErr w:type="spellEnd"/>
      <w:r w:rsidR="00EE1468" w:rsidRPr="00056D94">
        <w:rPr>
          <w:rStyle w:val="tlid-translation"/>
          <w:rFonts w:asciiTheme="majorBidi" w:hAnsiTheme="majorBidi" w:cstheme="majorBidi"/>
          <w:sz w:val="24"/>
          <w:szCs w:val="24"/>
          <w:lang w:val="en"/>
        </w:rPr>
        <w:t xml:space="preserve"> bankruptcy </w:t>
      </w:r>
      <w:r w:rsidR="00303A17" w:rsidRPr="00056D94">
        <w:rPr>
          <w:rStyle w:val="tlid-translation"/>
          <w:rFonts w:asciiTheme="majorBidi" w:hAnsiTheme="majorBidi" w:cstheme="majorBidi"/>
          <w:sz w:val="24"/>
          <w:szCs w:val="24"/>
          <w:lang w:val="en"/>
        </w:rPr>
        <w:t>merchant</w:t>
      </w:r>
      <w:r w:rsidR="00EE1468" w:rsidRPr="00056D94">
        <w:rPr>
          <w:rStyle w:val="tlid-translation"/>
          <w:rFonts w:asciiTheme="majorBidi" w:hAnsiTheme="majorBidi" w:cstheme="majorBidi"/>
          <w:sz w:val="24"/>
          <w:szCs w:val="24"/>
          <w:lang w:val="en"/>
        </w:rPr>
        <w:t xml:space="preserve">, </w:t>
      </w:r>
      <w:r w:rsidR="007065B2" w:rsidRPr="00056D94">
        <w:rPr>
          <w:rStyle w:val="tlid-translation"/>
          <w:rFonts w:asciiTheme="majorBidi" w:hAnsiTheme="majorBidi" w:cstheme="majorBidi"/>
          <w:sz w:val="24"/>
          <w:szCs w:val="24"/>
          <w:lang w:val="en"/>
        </w:rPr>
        <w:t>which is currently applicable.</w:t>
      </w:r>
      <w:r w:rsidR="007B3101" w:rsidRPr="00056D94">
        <w:rPr>
          <w:rStyle w:val="fontstyle01"/>
          <w:rFonts w:asciiTheme="majorBidi" w:eastAsia="Times New Roman" w:hAnsiTheme="majorBidi" w:cstheme="majorBidi" w:hint="default"/>
          <w:color w:val="auto"/>
          <w:sz w:val="24"/>
          <w:szCs w:val="24"/>
        </w:rPr>
        <w:t xml:space="preserve"> </w:t>
      </w:r>
      <w:r w:rsidR="007065B2" w:rsidRPr="00056D94">
        <w:rPr>
          <w:rFonts w:asciiTheme="majorBidi" w:eastAsia="Times New Roman" w:hAnsiTheme="majorBidi" w:cstheme="majorBidi"/>
          <w:sz w:val="24"/>
          <w:szCs w:val="24"/>
          <w:lang w:val="en"/>
        </w:rPr>
        <w:t xml:space="preserve">This </w:t>
      </w:r>
      <w:r w:rsidR="00FC35E5" w:rsidRPr="00056D94">
        <w:rPr>
          <w:rFonts w:asciiTheme="majorBidi" w:eastAsia="Times New Roman" w:hAnsiTheme="majorBidi" w:cstheme="majorBidi"/>
          <w:sz w:val="24"/>
          <w:szCs w:val="24"/>
          <w:lang w:val="en"/>
        </w:rPr>
        <w:t>actual</w:t>
      </w:r>
      <w:r w:rsidR="007065B2" w:rsidRPr="00056D94">
        <w:rPr>
          <w:rFonts w:asciiTheme="majorBidi" w:eastAsia="Times New Roman" w:hAnsiTheme="majorBidi" w:cstheme="majorBidi"/>
          <w:sz w:val="24"/>
          <w:szCs w:val="24"/>
          <w:lang w:val="en"/>
        </w:rPr>
        <w:t xml:space="preserve"> punishment is the announcement of the </w:t>
      </w:r>
      <w:r w:rsidR="00A7068D" w:rsidRPr="00056D94">
        <w:rPr>
          <w:rFonts w:asciiTheme="majorBidi" w:eastAsia="Times New Roman" w:hAnsiTheme="majorBidi" w:cstheme="majorBidi"/>
          <w:sz w:val="24"/>
          <w:szCs w:val="24"/>
          <w:lang w:val="en"/>
        </w:rPr>
        <w:t>judgment</w:t>
      </w:r>
      <w:r w:rsidR="007065B2" w:rsidRPr="00056D94">
        <w:rPr>
          <w:rFonts w:asciiTheme="majorBidi" w:eastAsia="Times New Roman" w:hAnsiTheme="majorBidi" w:cstheme="majorBidi"/>
          <w:sz w:val="24"/>
          <w:szCs w:val="24"/>
          <w:lang w:val="en"/>
        </w:rPr>
        <w:t xml:space="preserve"> of a bankrupt for </w:t>
      </w:r>
      <w:proofErr w:type="spellStart"/>
      <w:r w:rsidR="00FC35E5" w:rsidRPr="00056D94">
        <w:rPr>
          <w:rStyle w:val="st"/>
          <w:rFonts w:asciiTheme="majorBidi" w:hAnsiTheme="majorBidi" w:cstheme="majorBidi"/>
          <w:sz w:val="24"/>
          <w:szCs w:val="24"/>
        </w:rPr>
        <w:t>clupable</w:t>
      </w:r>
      <w:proofErr w:type="spellEnd"/>
      <w:r w:rsidR="00FC35E5" w:rsidRPr="00056D94">
        <w:rPr>
          <w:rStyle w:val="tlid-translation"/>
          <w:rFonts w:asciiTheme="majorBidi" w:hAnsiTheme="majorBidi" w:cstheme="majorBidi"/>
          <w:sz w:val="24"/>
          <w:szCs w:val="24"/>
          <w:lang w:val="en"/>
        </w:rPr>
        <w:t xml:space="preserve"> bankruptcy to company management </w:t>
      </w:r>
      <w:r w:rsidR="007065B2" w:rsidRPr="00056D94">
        <w:rPr>
          <w:rFonts w:asciiTheme="majorBidi" w:eastAsia="Times New Roman" w:hAnsiTheme="majorBidi" w:cstheme="majorBidi"/>
          <w:sz w:val="24"/>
          <w:szCs w:val="24"/>
          <w:lang w:val="en"/>
        </w:rPr>
        <w:t xml:space="preserve">under Article 558 and the impossibility of assigning a </w:t>
      </w:r>
      <w:proofErr w:type="spellStart"/>
      <w:r w:rsidR="00FC35E5" w:rsidRPr="00056D94">
        <w:rPr>
          <w:rStyle w:val="st"/>
          <w:rFonts w:asciiTheme="majorBidi" w:hAnsiTheme="majorBidi" w:cstheme="majorBidi"/>
          <w:sz w:val="24"/>
          <w:szCs w:val="24"/>
        </w:rPr>
        <w:t>clupable</w:t>
      </w:r>
      <w:proofErr w:type="spellEnd"/>
      <w:r w:rsidR="00FC35E5" w:rsidRPr="00056D94">
        <w:rPr>
          <w:rStyle w:val="tlid-translation"/>
          <w:rFonts w:asciiTheme="majorBidi" w:hAnsiTheme="majorBidi" w:cstheme="majorBidi"/>
          <w:sz w:val="24"/>
          <w:szCs w:val="24"/>
          <w:lang w:val="en"/>
        </w:rPr>
        <w:t xml:space="preserve"> bankruptcy merchant</w:t>
      </w:r>
      <w:r w:rsidR="00FC35E5" w:rsidRPr="00056D94">
        <w:rPr>
          <w:rFonts w:asciiTheme="majorBidi" w:eastAsia="Times New Roman" w:hAnsiTheme="majorBidi" w:cstheme="majorBidi"/>
          <w:sz w:val="24"/>
          <w:szCs w:val="24"/>
          <w:lang w:val="en"/>
        </w:rPr>
        <w:t xml:space="preserve"> </w:t>
      </w:r>
      <w:r w:rsidR="007065B2" w:rsidRPr="00056D94">
        <w:rPr>
          <w:rFonts w:asciiTheme="majorBidi" w:eastAsia="Times New Roman" w:hAnsiTheme="majorBidi" w:cstheme="majorBidi"/>
          <w:sz w:val="24"/>
          <w:szCs w:val="24"/>
          <w:lang w:val="en"/>
        </w:rPr>
        <w:t xml:space="preserve">in accordance with Article 111 of the </w:t>
      </w:r>
      <w:r w:rsidR="00FC35E5" w:rsidRPr="00056D94">
        <w:rPr>
          <w:rStyle w:val="tlid-translation"/>
          <w:rFonts w:asciiTheme="majorBidi" w:hAnsiTheme="majorBidi" w:cstheme="majorBidi"/>
          <w:sz w:val="24"/>
          <w:szCs w:val="24"/>
          <w:lang w:val="en"/>
        </w:rPr>
        <w:t>amendment bill of commercial law</w:t>
      </w:r>
      <w:r w:rsidR="00FC35E5" w:rsidRPr="00056D94">
        <w:rPr>
          <w:rFonts w:asciiTheme="majorBidi" w:eastAsia="Times New Roman" w:hAnsiTheme="majorBidi" w:cstheme="majorBidi"/>
          <w:sz w:val="24"/>
          <w:szCs w:val="24"/>
          <w:lang w:val="en"/>
        </w:rPr>
        <w:t xml:space="preserve"> (Zia </w:t>
      </w:r>
      <w:proofErr w:type="spellStart"/>
      <w:r w:rsidR="00FC35E5" w:rsidRPr="00056D94">
        <w:rPr>
          <w:rFonts w:asciiTheme="majorBidi" w:eastAsia="Times New Roman" w:hAnsiTheme="majorBidi" w:cstheme="majorBidi"/>
          <w:sz w:val="24"/>
          <w:szCs w:val="24"/>
          <w:lang w:val="en"/>
        </w:rPr>
        <w:t>Jeldi</w:t>
      </w:r>
      <w:proofErr w:type="spellEnd"/>
      <w:r w:rsidR="007065B2" w:rsidRPr="00056D94">
        <w:rPr>
          <w:rFonts w:asciiTheme="majorBidi" w:eastAsia="Times New Roman" w:hAnsiTheme="majorBidi" w:cstheme="majorBidi"/>
          <w:sz w:val="24"/>
          <w:szCs w:val="24"/>
          <w:lang w:val="en"/>
        </w:rPr>
        <w:t>, 2016</w:t>
      </w:r>
      <w:r w:rsidR="00FC35E5" w:rsidRPr="00056D94">
        <w:rPr>
          <w:rFonts w:asciiTheme="majorBidi" w:eastAsia="Times New Roman" w:hAnsiTheme="majorBidi" w:cstheme="majorBidi"/>
          <w:sz w:val="24"/>
          <w:szCs w:val="24"/>
          <w:lang w:val="en"/>
        </w:rPr>
        <w:t>).</w:t>
      </w:r>
    </w:p>
    <w:p w:rsidR="007B3101" w:rsidRPr="00056D94" w:rsidRDefault="007B3101" w:rsidP="003B1719">
      <w:pPr>
        <w:spacing w:after="80" w:line="360" w:lineRule="auto"/>
        <w:jc w:val="lowKashida"/>
        <w:rPr>
          <w:rStyle w:val="tlid-translation"/>
          <w:rFonts w:asciiTheme="majorBidi" w:hAnsiTheme="majorBidi" w:cstheme="majorBidi"/>
          <w:sz w:val="24"/>
          <w:szCs w:val="24"/>
          <w:lang w:val="en"/>
        </w:rPr>
      </w:pPr>
    </w:p>
    <w:p w:rsidR="007229D5" w:rsidRPr="00056D94" w:rsidRDefault="000710F7" w:rsidP="003B1719">
      <w:pPr>
        <w:spacing w:after="80" w:line="360" w:lineRule="auto"/>
        <w:jc w:val="lowKashida"/>
        <w:rPr>
          <w:rStyle w:val="tlid-translation"/>
          <w:rFonts w:asciiTheme="majorBidi" w:hAnsiTheme="majorBidi" w:cstheme="majorBidi"/>
          <w:b/>
          <w:bCs/>
          <w:sz w:val="24"/>
          <w:szCs w:val="24"/>
          <w:lang w:val="en"/>
        </w:rPr>
      </w:pPr>
      <w:r w:rsidRPr="00056D94">
        <w:rPr>
          <w:rStyle w:val="tlid-translation"/>
          <w:rFonts w:asciiTheme="majorBidi" w:hAnsiTheme="majorBidi" w:cstheme="majorBidi"/>
          <w:b/>
          <w:bCs/>
          <w:sz w:val="24"/>
          <w:szCs w:val="24"/>
          <w:lang w:val="en"/>
        </w:rPr>
        <w:t xml:space="preserve">C) </w:t>
      </w:r>
      <w:r w:rsidR="00023AE7" w:rsidRPr="00056D94">
        <w:rPr>
          <w:rStyle w:val="st"/>
          <w:rFonts w:asciiTheme="majorBidi" w:hAnsiTheme="majorBidi" w:cstheme="majorBidi"/>
          <w:b/>
          <w:bCs/>
          <w:sz w:val="24"/>
          <w:szCs w:val="24"/>
        </w:rPr>
        <w:t>Fraudulent</w:t>
      </w:r>
      <w:r w:rsidR="00023AE7" w:rsidRPr="00056D94">
        <w:rPr>
          <w:rStyle w:val="st"/>
          <w:rFonts w:asciiTheme="majorBidi" w:hAnsiTheme="majorBidi" w:cstheme="majorBidi"/>
          <w:b/>
          <w:bCs/>
          <w:sz w:val="24"/>
          <w:szCs w:val="24"/>
          <w:rtl/>
        </w:rPr>
        <w:t xml:space="preserve"> </w:t>
      </w:r>
      <w:r w:rsidR="007B3101" w:rsidRPr="00056D94">
        <w:rPr>
          <w:rStyle w:val="tlid-translation"/>
          <w:rFonts w:asciiTheme="majorBidi" w:hAnsiTheme="majorBidi" w:cstheme="majorBidi"/>
          <w:b/>
          <w:bCs/>
          <w:sz w:val="24"/>
          <w:szCs w:val="24"/>
          <w:lang w:val="en"/>
        </w:rPr>
        <w:t>B</w:t>
      </w:r>
      <w:r w:rsidR="00023AE7" w:rsidRPr="00056D94">
        <w:rPr>
          <w:rStyle w:val="tlid-translation"/>
          <w:rFonts w:asciiTheme="majorBidi" w:hAnsiTheme="majorBidi" w:cstheme="majorBidi"/>
          <w:b/>
          <w:bCs/>
          <w:sz w:val="24"/>
          <w:szCs w:val="24"/>
          <w:lang w:val="en"/>
        </w:rPr>
        <w:t>ankruptcy</w:t>
      </w:r>
    </w:p>
    <w:p w:rsidR="007065B2" w:rsidRPr="00056D94" w:rsidRDefault="00827CA1" w:rsidP="007B3101">
      <w:pPr>
        <w:spacing w:after="80" w:line="360" w:lineRule="auto"/>
        <w:jc w:val="lowKashida"/>
        <w:rPr>
          <w:rFonts w:asciiTheme="majorBidi" w:hAnsiTheme="majorBidi" w:cstheme="majorBidi"/>
          <w:color w:val="000000"/>
          <w:sz w:val="24"/>
          <w:szCs w:val="24"/>
        </w:rPr>
      </w:pPr>
      <w:r w:rsidRPr="00056D94">
        <w:rPr>
          <w:rStyle w:val="st"/>
          <w:rFonts w:asciiTheme="majorBidi" w:hAnsiTheme="majorBidi" w:cstheme="majorBidi"/>
          <w:sz w:val="24"/>
          <w:szCs w:val="24"/>
        </w:rPr>
        <w:t>Fraudulent</w:t>
      </w:r>
      <w:r w:rsidR="00FC35E5" w:rsidRPr="00056D94">
        <w:rPr>
          <w:rStyle w:val="tlid-translation"/>
          <w:rFonts w:asciiTheme="majorBidi" w:hAnsiTheme="majorBidi" w:cstheme="majorBidi"/>
          <w:sz w:val="24"/>
          <w:szCs w:val="24"/>
          <w:lang w:val="en"/>
        </w:rPr>
        <w:t xml:space="preserve"> </w:t>
      </w:r>
      <w:r w:rsidR="000710F7" w:rsidRPr="00056D94">
        <w:rPr>
          <w:rStyle w:val="tlid-translation"/>
          <w:rFonts w:asciiTheme="majorBidi" w:hAnsiTheme="majorBidi" w:cstheme="majorBidi"/>
          <w:sz w:val="24"/>
          <w:szCs w:val="24"/>
          <w:lang w:val="en"/>
        </w:rPr>
        <w:t xml:space="preserve">is a legal element of a series of crimes that are based on </w:t>
      </w:r>
      <w:r w:rsidR="00FC35E5" w:rsidRPr="00056D94">
        <w:rPr>
          <w:rStyle w:val="tlid-translation"/>
          <w:rFonts w:asciiTheme="majorBidi" w:hAnsiTheme="majorBidi" w:cstheme="majorBidi"/>
          <w:sz w:val="24"/>
          <w:szCs w:val="24"/>
          <w:lang w:val="en"/>
        </w:rPr>
        <w:t>ill will</w:t>
      </w:r>
      <w:r w:rsidR="000710F7" w:rsidRPr="00056D94">
        <w:rPr>
          <w:rStyle w:val="tlid-translation"/>
          <w:rFonts w:asciiTheme="majorBidi" w:hAnsiTheme="majorBidi" w:cstheme="majorBidi"/>
          <w:sz w:val="24"/>
          <w:szCs w:val="24"/>
          <w:lang w:val="en"/>
        </w:rPr>
        <w:t xml:space="preserve">, such as fraud and </w:t>
      </w:r>
      <w:r w:rsidR="00FC35E5" w:rsidRPr="00056D94">
        <w:rPr>
          <w:rStyle w:val="st"/>
          <w:rFonts w:asciiTheme="majorBidi" w:hAnsiTheme="majorBidi" w:cstheme="majorBidi"/>
          <w:sz w:val="24"/>
          <w:szCs w:val="24"/>
        </w:rPr>
        <w:t xml:space="preserve">selling </w:t>
      </w:r>
      <w:proofErr w:type="spellStart"/>
      <w:r w:rsidR="00FC35E5" w:rsidRPr="00056D94">
        <w:rPr>
          <w:rStyle w:val="st"/>
          <w:rFonts w:asciiTheme="majorBidi" w:hAnsiTheme="majorBidi" w:cstheme="majorBidi"/>
          <w:sz w:val="24"/>
          <w:szCs w:val="24"/>
        </w:rPr>
        <w:t>underwelght</w:t>
      </w:r>
      <w:proofErr w:type="spellEnd"/>
      <w:r w:rsidR="00FC35E5" w:rsidRPr="00056D94">
        <w:rPr>
          <w:rStyle w:val="tlid-translation"/>
          <w:rFonts w:asciiTheme="majorBidi" w:hAnsiTheme="majorBidi" w:cstheme="majorBidi"/>
          <w:sz w:val="24"/>
          <w:szCs w:val="24"/>
          <w:lang w:val="en"/>
        </w:rPr>
        <w:t xml:space="preserve"> </w:t>
      </w:r>
      <w:r w:rsidR="000710F7" w:rsidRPr="00056D94">
        <w:rPr>
          <w:rStyle w:val="tlid-translation"/>
          <w:rFonts w:asciiTheme="majorBidi" w:hAnsiTheme="majorBidi" w:cstheme="majorBidi"/>
          <w:sz w:val="24"/>
          <w:szCs w:val="24"/>
          <w:lang w:val="en"/>
        </w:rPr>
        <w:t xml:space="preserve">and </w:t>
      </w:r>
      <w:r w:rsidR="00FC35E5" w:rsidRPr="00056D94">
        <w:rPr>
          <w:rStyle w:val="tlid-translation"/>
          <w:rFonts w:asciiTheme="majorBidi" w:hAnsiTheme="majorBidi" w:cstheme="majorBidi"/>
          <w:sz w:val="24"/>
          <w:szCs w:val="24"/>
          <w:lang w:val="en"/>
        </w:rPr>
        <w:t>fake and so on.</w:t>
      </w:r>
      <w:r w:rsidR="007B3101" w:rsidRPr="00056D94">
        <w:rPr>
          <w:rStyle w:val="fontstyle01"/>
          <w:rFonts w:asciiTheme="majorBidi" w:hAnsiTheme="majorBidi" w:cstheme="majorBidi" w:hint="default"/>
          <w:sz w:val="24"/>
          <w:szCs w:val="24"/>
        </w:rPr>
        <w:t xml:space="preserve"> </w:t>
      </w:r>
      <w:r w:rsidR="007065B2" w:rsidRPr="00056D94">
        <w:rPr>
          <w:rFonts w:asciiTheme="majorBidi" w:eastAsia="Times New Roman" w:hAnsiTheme="majorBidi" w:cstheme="majorBidi"/>
          <w:sz w:val="24"/>
          <w:szCs w:val="24"/>
          <w:lang w:val="en"/>
        </w:rPr>
        <w:t xml:space="preserve">The </w:t>
      </w:r>
      <w:r w:rsidR="00FC35E5" w:rsidRPr="00056D94">
        <w:rPr>
          <w:rFonts w:asciiTheme="majorBidi" w:eastAsia="Times New Roman" w:hAnsiTheme="majorBidi" w:cstheme="majorBidi"/>
          <w:sz w:val="24"/>
          <w:szCs w:val="24"/>
          <w:lang w:val="en"/>
        </w:rPr>
        <w:t>c</w:t>
      </w:r>
      <w:r w:rsidR="007065B2" w:rsidRPr="00056D94">
        <w:rPr>
          <w:rFonts w:asciiTheme="majorBidi" w:eastAsia="Times New Roman" w:hAnsiTheme="majorBidi" w:cstheme="majorBidi"/>
          <w:sz w:val="24"/>
          <w:szCs w:val="24"/>
          <w:lang w:val="en"/>
        </w:rPr>
        <w:t xml:space="preserve">ommercial </w:t>
      </w:r>
      <w:r w:rsidR="00FC35E5" w:rsidRPr="00056D94">
        <w:rPr>
          <w:rFonts w:asciiTheme="majorBidi" w:eastAsia="Times New Roman" w:hAnsiTheme="majorBidi" w:cstheme="majorBidi"/>
          <w:sz w:val="24"/>
          <w:szCs w:val="24"/>
          <w:lang w:val="en"/>
        </w:rPr>
        <w:t>law</w:t>
      </w:r>
      <w:r w:rsidR="007065B2" w:rsidRPr="00056D94">
        <w:rPr>
          <w:rFonts w:asciiTheme="majorBidi" w:eastAsia="Times New Roman" w:hAnsiTheme="majorBidi" w:cstheme="majorBidi"/>
          <w:sz w:val="24"/>
          <w:szCs w:val="24"/>
          <w:lang w:val="en"/>
        </w:rPr>
        <w:t xml:space="preserve"> recognizes the</w:t>
      </w:r>
      <w:r w:rsidRPr="00056D94">
        <w:rPr>
          <w:rFonts w:asciiTheme="majorBidi" w:eastAsia="Times New Roman" w:hAnsiTheme="majorBidi" w:cstheme="majorBidi"/>
          <w:sz w:val="24"/>
          <w:szCs w:val="24"/>
          <w:lang w:val="en"/>
        </w:rPr>
        <w:t xml:space="preserve"> following acts by the merchant as</w:t>
      </w:r>
      <w:r w:rsidR="007065B2" w:rsidRPr="00056D94">
        <w:rPr>
          <w:rFonts w:asciiTheme="majorBidi" w:eastAsia="Times New Roman" w:hAnsiTheme="majorBidi" w:cstheme="majorBidi"/>
          <w:sz w:val="24"/>
          <w:szCs w:val="24"/>
          <w:lang w:val="en"/>
        </w:rPr>
        <w:t xml:space="preserve"> fraudulent and that the bankruptcy resulting from it is </w:t>
      </w:r>
      <w:r w:rsidRPr="00056D94">
        <w:rPr>
          <w:rStyle w:val="st"/>
          <w:rFonts w:asciiTheme="majorBidi" w:hAnsiTheme="majorBidi" w:cstheme="majorBidi"/>
          <w:sz w:val="24"/>
          <w:szCs w:val="24"/>
        </w:rPr>
        <w:t>fraudulent</w:t>
      </w:r>
      <w:r w:rsidRPr="00056D94">
        <w:rPr>
          <w:rStyle w:val="st"/>
          <w:rFonts w:asciiTheme="majorBidi" w:hAnsiTheme="majorBidi" w:cstheme="majorBidi"/>
          <w:sz w:val="24"/>
          <w:szCs w:val="24"/>
          <w:rtl/>
        </w:rPr>
        <w:t xml:space="preserve"> </w:t>
      </w:r>
      <w:r w:rsidR="007065B2" w:rsidRPr="00056D94">
        <w:rPr>
          <w:rFonts w:asciiTheme="majorBidi" w:eastAsia="Times New Roman" w:hAnsiTheme="majorBidi" w:cstheme="majorBidi"/>
          <w:sz w:val="24"/>
          <w:szCs w:val="24"/>
          <w:lang w:val="en"/>
        </w:rPr>
        <w:t>bankruptcy and requires punishment.</w:t>
      </w:r>
      <w:r w:rsidR="007B3101" w:rsidRPr="00056D94">
        <w:rPr>
          <w:rFonts w:asciiTheme="majorBidi" w:hAnsiTheme="majorBidi" w:cstheme="majorBidi"/>
          <w:color w:val="000000"/>
          <w:sz w:val="24"/>
          <w:szCs w:val="24"/>
        </w:rPr>
        <w:t xml:space="preserve"> </w:t>
      </w:r>
      <w:r w:rsidR="007065B2" w:rsidRPr="00056D94">
        <w:rPr>
          <w:rStyle w:val="tlid-translation"/>
          <w:rFonts w:asciiTheme="majorBidi" w:hAnsiTheme="majorBidi" w:cstheme="majorBidi"/>
          <w:sz w:val="24"/>
          <w:szCs w:val="24"/>
          <w:lang w:val="en"/>
        </w:rPr>
        <w:t xml:space="preserve">This type of bankruptcy is considered a criminal </w:t>
      </w:r>
      <w:r w:rsidRPr="00056D94">
        <w:rPr>
          <w:rStyle w:val="tlid-translation"/>
          <w:rFonts w:asciiTheme="majorBidi" w:hAnsiTheme="majorBidi" w:cstheme="majorBidi"/>
          <w:sz w:val="24"/>
          <w:szCs w:val="24"/>
          <w:lang w:val="en"/>
        </w:rPr>
        <w:t>level</w:t>
      </w:r>
      <w:r w:rsidR="007065B2" w:rsidRPr="00056D94">
        <w:rPr>
          <w:rStyle w:val="tlid-translation"/>
          <w:rFonts w:asciiTheme="majorBidi" w:hAnsiTheme="majorBidi" w:cstheme="majorBidi"/>
          <w:sz w:val="24"/>
          <w:szCs w:val="24"/>
          <w:lang w:val="en"/>
        </w:rPr>
        <w:t xml:space="preserve"> and its punishment is defined in Article 236 of the Penal Code of </w:t>
      </w:r>
      <w:r w:rsidRPr="00056D94">
        <w:rPr>
          <w:rStyle w:val="st"/>
          <w:rFonts w:asciiTheme="majorBidi" w:hAnsiTheme="majorBidi" w:cstheme="majorBidi"/>
          <w:sz w:val="24"/>
          <w:szCs w:val="24"/>
        </w:rPr>
        <w:t>solitary</w:t>
      </w:r>
      <w:r w:rsidRPr="00056D94">
        <w:rPr>
          <w:rStyle w:val="tlid-translation"/>
          <w:rFonts w:asciiTheme="majorBidi" w:hAnsiTheme="majorBidi" w:cstheme="majorBidi"/>
          <w:sz w:val="24"/>
          <w:szCs w:val="24"/>
          <w:lang w:val="en"/>
        </w:rPr>
        <w:t xml:space="preserve"> i</w:t>
      </w:r>
      <w:r w:rsidR="007065B2" w:rsidRPr="00056D94">
        <w:rPr>
          <w:rStyle w:val="tlid-translation"/>
          <w:rFonts w:asciiTheme="majorBidi" w:hAnsiTheme="majorBidi" w:cstheme="majorBidi"/>
          <w:sz w:val="24"/>
          <w:szCs w:val="24"/>
          <w:lang w:val="en"/>
        </w:rPr>
        <w:t xml:space="preserve">mprisonment for three to five years. </w:t>
      </w:r>
      <w:r w:rsidRPr="00056D94">
        <w:rPr>
          <w:rStyle w:val="st"/>
          <w:rFonts w:asciiTheme="majorBidi" w:hAnsiTheme="majorBidi" w:cstheme="majorBidi"/>
          <w:sz w:val="24"/>
          <w:szCs w:val="24"/>
        </w:rPr>
        <w:t>Fraudulent</w:t>
      </w:r>
      <w:r w:rsidRPr="00056D94">
        <w:rPr>
          <w:rStyle w:val="tlid-translation"/>
          <w:rFonts w:asciiTheme="majorBidi" w:hAnsiTheme="majorBidi" w:cstheme="majorBidi"/>
          <w:sz w:val="24"/>
          <w:szCs w:val="24"/>
          <w:lang w:val="en"/>
        </w:rPr>
        <w:t xml:space="preserve"> b</w:t>
      </w:r>
      <w:r w:rsidR="007065B2" w:rsidRPr="00056D94">
        <w:rPr>
          <w:rStyle w:val="tlid-translation"/>
          <w:rFonts w:asciiTheme="majorBidi" w:hAnsiTheme="majorBidi" w:cstheme="majorBidi"/>
          <w:sz w:val="24"/>
          <w:szCs w:val="24"/>
          <w:lang w:val="en"/>
        </w:rPr>
        <w:t xml:space="preserve">ankruptcy </w:t>
      </w:r>
      <w:r w:rsidRPr="00056D94">
        <w:rPr>
          <w:rStyle w:val="tlid-translation"/>
          <w:rFonts w:asciiTheme="majorBidi" w:hAnsiTheme="majorBidi" w:cstheme="majorBidi"/>
          <w:sz w:val="24"/>
          <w:szCs w:val="24"/>
          <w:lang w:val="en"/>
        </w:rPr>
        <w:t>in accordance with Article 559 of commercial law</w:t>
      </w:r>
      <w:r w:rsidR="007065B2" w:rsidRPr="00056D94">
        <w:rPr>
          <w:rStyle w:val="tlid-translation"/>
          <w:rFonts w:asciiTheme="majorBidi" w:hAnsiTheme="majorBidi" w:cstheme="majorBidi"/>
          <w:sz w:val="24"/>
          <w:szCs w:val="24"/>
          <w:lang w:val="en"/>
        </w:rPr>
        <w:t xml:space="preserve"> is the descr</w:t>
      </w:r>
      <w:r w:rsidRPr="00056D94">
        <w:rPr>
          <w:rStyle w:val="tlid-translation"/>
          <w:rFonts w:asciiTheme="majorBidi" w:hAnsiTheme="majorBidi" w:cstheme="majorBidi"/>
          <w:sz w:val="24"/>
          <w:szCs w:val="24"/>
          <w:lang w:val="en"/>
        </w:rPr>
        <w:t>ibed as follow</w:t>
      </w:r>
      <w:r w:rsidR="007B3101" w:rsidRPr="00056D94">
        <w:rPr>
          <w:rStyle w:val="tlid-translation"/>
          <w:rFonts w:asciiTheme="majorBidi" w:hAnsiTheme="majorBidi" w:cstheme="majorBidi"/>
          <w:sz w:val="24"/>
          <w:szCs w:val="24"/>
          <w:lang w:val="en"/>
        </w:rPr>
        <w:t xml:space="preserve">. </w:t>
      </w:r>
      <w:r w:rsidR="007065B2" w:rsidRPr="00056D94">
        <w:rPr>
          <w:rStyle w:val="tlid-translation"/>
          <w:rFonts w:asciiTheme="majorBidi" w:hAnsiTheme="majorBidi" w:cstheme="majorBidi"/>
          <w:sz w:val="24"/>
          <w:szCs w:val="24"/>
          <w:lang w:val="en"/>
        </w:rPr>
        <w:t xml:space="preserve">Any bankrupt </w:t>
      </w:r>
      <w:r w:rsidR="00303A17" w:rsidRPr="00056D94">
        <w:rPr>
          <w:rStyle w:val="tlid-translation"/>
          <w:rFonts w:asciiTheme="majorBidi" w:hAnsiTheme="majorBidi" w:cstheme="majorBidi"/>
          <w:sz w:val="24"/>
          <w:szCs w:val="24"/>
          <w:lang w:val="en"/>
        </w:rPr>
        <w:t>merchant</w:t>
      </w:r>
      <w:r w:rsidR="007065B2" w:rsidRPr="00056D94">
        <w:rPr>
          <w:rStyle w:val="tlid-translation"/>
          <w:rFonts w:asciiTheme="majorBidi" w:hAnsiTheme="majorBidi" w:cstheme="majorBidi"/>
          <w:sz w:val="24"/>
          <w:szCs w:val="24"/>
          <w:lang w:val="en"/>
        </w:rPr>
        <w:t xml:space="preserve"> who has </w:t>
      </w:r>
      <w:r w:rsidR="0043647A" w:rsidRPr="00056D94">
        <w:rPr>
          <w:rStyle w:val="tlid-translation"/>
          <w:rFonts w:asciiTheme="majorBidi" w:hAnsiTheme="majorBidi" w:cstheme="majorBidi"/>
          <w:sz w:val="24"/>
          <w:szCs w:val="24"/>
          <w:lang w:val="en"/>
        </w:rPr>
        <w:t>hidden his/her office or</w:t>
      </w:r>
      <w:r w:rsidR="007065B2" w:rsidRPr="00056D94">
        <w:rPr>
          <w:rStyle w:val="tlid-translation"/>
          <w:rFonts w:asciiTheme="majorBidi" w:hAnsiTheme="majorBidi" w:cstheme="majorBidi"/>
          <w:sz w:val="24"/>
          <w:szCs w:val="24"/>
          <w:lang w:val="en"/>
        </w:rPr>
        <w:t xml:space="preserve"> some of </w:t>
      </w:r>
      <w:r w:rsidR="0043647A" w:rsidRPr="00056D94">
        <w:rPr>
          <w:rStyle w:val="tlid-translation"/>
          <w:rFonts w:asciiTheme="majorBidi" w:hAnsiTheme="majorBidi" w:cstheme="majorBidi"/>
          <w:sz w:val="24"/>
          <w:szCs w:val="24"/>
          <w:lang w:val="en"/>
        </w:rPr>
        <w:t>his/her</w:t>
      </w:r>
      <w:r w:rsidR="007065B2" w:rsidRPr="00056D94">
        <w:rPr>
          <w:rStyle w:val="tlid-translation"/>
          <w:rFonts w:asciiTheme="majorBidi" w:hAnsiTheme="majorBidi" w:cstheme="majorBidi"/>
          <w:sz w:val="24"/>
          <w:szCs w:val="24"/>
          <w:lang w:val="en"/>
        </w:rPr>
        <w:t xml:space="preserve"> wealth or destroyed through formal transactions</w:t>
      </w:r>
      <w:r w:rsidR="00A640E4" w:rsidRPr="00056D94">
        <w:rPr>
          <w:rStyle w:val="fontstyle01"/>
          <w:rFonts w:asciiTheme="majorBidi" w:hAnsiTheme="majorBidi" w:cstheme="majorBidi" w:hint="default"/>
          <w:sz w:val="24"/>
          <w:szCs w:val="24"/>
        </w:rPr>
        <w:t xml:space="preserve"> </w:t>
      </w:r>
      <w:r w:rsidR="0043647A" w:rsidRPr="00056D94">
        <w:rPr>
          <w:rFonts w:asciiTheme="majorBidi" w:eastAsia="Times New Roman" w:hAnsiTheme="majorBidi" w:cstheme="majorBidi"/>
          <w:sz w:val="24"/>
          <w:szCs w:val="24"/>
          <w:lang w:val="en"/>
        </w:rPr>
        <w:t>a</w:t>
      </w:r>
      <w:r w:rsidR="007065B2" w:rsidRPr="00056D94">
        <w:rPr>
          <w:rFonts w:asciiTheme="majorBidi" w:eastAsia="Times New Roman" w:hAnsiTheme="majorBidi" w:cstheme="majorBidi"/>
          <w:sz w:val="24"/>
          <w:szCs w:val="24"/>
          <w:lang w:val="en"/>
        </w:rPr>
        <w:t xml:space="preserve">nd also any bankrupt </w:t>
      </w:r>
      <w:r w:rsidR="00303A17" w:rsidRPr="00056D94">
        <w:rPr>
          <w:rFonts w:asciiTheme="majorBidi" w:eastAsia="Times New Roman" w:hAnsiTheme="majorBidi" w:cstheme="majorBidi"/>
          <w:sz w:val="24"/>
          <w:szCs w:val="24"/>
          <w:lang w:val="en"/>
        </w:rPr>
        <w:t>merchant</w:t>
      </w:r>
      <w:r w:rsidR="0043647A" w:rsidRPr="00056D94">
        <w:rPr>
          <w:rFonts w:asciiTheme="majorBidi" w:eastAsia="Times New Roman" w:hAnsiTheme="majorBidi" w:cstheme="majorBidi"/>
          <w:sz w:val="24"/>
          <w:szCs w:val="24"/>
          <w:lang w:val="en"/>
        </w:rPr>
        <w:t xml:space="preserve"> who owes </w:t>
      </w:r>
      <w:r w:rsidR="0043647A" w:rsidRPr="00056D94">
        <w:rPr>
          <w:rFonts w:asciiTheme="majorBidi" w:eastAsia="Times New Roman" w:hAnsiTheme="majorBidi" w:cstheme="majorBidi"/>
          <w:sz w:val="24"/>
          <w:szCs w:val="24"/>
          <w:lang w:val="en"/>
        </w:rPr>
        <w:lastRenderedPageBreak/>
        <w:t>himself/</w:t>
      </w:r>
      <w:r w:rsidR="007065B2" w:rsidRPr="00056D94">
        <w:rPr>
          <w:rFonts w:asciiTheme="majorBidi" w:eastAsia="Times New Roman" w:hAnsiTheme="majorBidi" w:cstheme="majorBidi"/>
          <w:sz w:val="24"/>
          <w:szCs w:val="24"/>
          <w:lang w:val="en"/>
        </w:rPr>
        <w:t xml:space="preserve">herself </w:t>
      </w:r>
      <w:r w:rsidR="0043647A" w:rsidRPr="00056D94">
        <w:rPr>
          <w:rFonts w:asciiTheme="majorBidi" w:eastAsia="Times New Roman" w:hAnsiTheme="majorBidi" w:cstheme="majorBidi"/>
          <w:sz w:val="24"/>
          <w:szCs w:val="24"/>
          <w:lang w:val="en"/>
        </w:rPr>
        <w:t>debtor</w:t>
      </w:r>
      <w:r w:rsidR="0043647A" w:rsidRPr="00056D94">
        <w:rPr>
          <w:rFonts w:asciiTheme="majorBidi" w:hAnsiTheme="majorBidi" w:cstheme="majorBidi"/>
          <w:sz w:val="24"/>
          <w:szCs w:val="24"/>
          <w:lang w:val="en"/>
        </w:rPr>
        <w:t xml:space="preserve"> </w:t>
      </w:r>
      <w:r w:rsidR="0043647A" w:rsidRPr="00056D94">
        <w:rPr>
          <w:rStyle w:val="tlid-translation"/>
          <w:rFonts w:asciiTheme="majorBidi" w:hAnsiTheme="majorBidi" w:cstheme="majorBidi"/>
          <w:sz w:val="24"/>
          <w:szCs w:val="24"/>
          <w:lang w:val="en"/>
        </w:rPr>
        <w:t>by fraudulent documents or by assets and liabilities to the extent not actually owed</w:t>
      </w:r>
      <w:r w:rsidR="0043647A" w:rsidRPr="00056D94">
        <w:rPr>
          <w:rFonts w:asciiTheme="majorBidi" w:eastAsia="Times New Roman" w:hAnsiTheme="majorBidi" w:cstheme="majorBidi"/>
          <w:sz w:val="24"/>
          <w:szCs w:val="24"/>
          <w:lang w:val="en"/>
        </w:rPr>
        <w:t xml:space="preserve"> </w:t>
      </w:r>
      <w:r w:rsidR="007065B2" w:rsidRPr="00056D94">
        <w:rPr>
          <w:rFonts w:asciiTheme="majorBidi" w:eastAsia="Times New Roman" w:hAnsiTheme="majorBidi" w:cstheme="majorBidi"/>
          <w:sz w:val="24"/>
          <w:szCs w:val="24"/>
          <w:lang w:val="en"/>
        </w:rPr>
        <w:t>(</w:t>
      </w:r>
      <w:proofErr w:type="spellStart"/>
      <w:r w:rsidR="007065B2" w:rsidRPr="00056D94">
        <w:rPr>
          <w:rFonts w:asciiTheme="majorBidi" w:eastAsia="Times New Roman" w:hAnsiTheme="majorBidi" w:cstheme="majorBidi"/>
          <w:sz w:val="24"/>
          <w:szCs w:val="24"/>
          <w:lang w:val="en"/>
        </w:rPr>
        <w:t>Shaghaghi</w:t>
      </w:r>
      <w:proofErr w:type="spellEnd"/>
      <w:r w:rsidR="007065B2" w:rsidRPr="00056D94">
        <w:rPr>
          <w:rFonts w:asciiTheme="majorBidi" w:eastAsia="Times New Roman" w:hAnsiTheme="majorBidi" w:cstheme="majorBidi"/>
          <w:sz w:val="24"/>
          <w:szCs w:val="24"/>
          <w:lang w:val="en"/>
        </w:rPr>
        <w:t xml:space="preserve"> </w:t>
      </w:r>
      <w:proofErr w:type="spellStart"/>
      <w:r w:rsidR="007065B2" w:rsidRPr="00056D94">
        <w:rPr>
          <w:rFonts w:asciiTheme="majorBidi" w:eastAsia="Times New Roman" w:hAnsiTheme="majorBidi" w:cstheme="majorBidi"/>
          <w:sz w:val="24"/>
          <w:szCs w:val="24"/>
          <w:lang w:val="en"/>
        </w:rPr>
        <w:t>Nejad</w:t>
      </w:r>
      <w:proofErr w:type="spellEnd"/>
      <w:r w:rsidR="007065B2" w:rsidRPr="00056D94">
        <w:rPr>
          <w:rFonts w:asciiTheme="majorBidi" w:eastAsia="Times New Roman" w:hAnsiTheme="majorBidi" w:cstheme="majorBidi"/>
          <w:sz w:val="24"/>
          <w:szCs w:val="24"/>
          <w:lang w:val="en"/>
        </w:rPr>
        <w:t>,</w:t>
      </w:r>
      <w:r w:rsidR="0043647A" w:rsidRPr="00056D94">
        <w:rPr>
          <w:rFonts w:asciiTheme="majorBidi" w:eastAsia="Times New Roman" w:hAnsiTheme="majorBidi" w:cstheme="majorBidi"/>
          <w:sz w:val="24"/>
          <w:szCs w:val="24"/>
          <w:lang w:val="en"/>
        </w:rPr>
        <w:t xml:space="preserve"> 1993).</w:t>
      </w:r>
    </w:p>
    <w:p w:rsidR="007B3101" w:rsidRPr="00056D94" w:rsidRDefault="007065B2" w:rsidP="007B3101">
      <w:pPr>
        <w:spacing w:after="80" w:line="360" w:lineRule="auto"/>
        <w:jc w:val="lowKashida"/>
        <w:rPr>
          <w:rFonts w:asciiTheme="majorBidi" w:hAnsiTheme="majorBidi" w:cstheme="majorBidi"/>
          <w:color w:val="000000"/>
          <w:sz w:val="24"/>
          <w:szCs w:val="24"/>
        </w:rPr>
      </w:pPr>
      <w:r w:rsidRPr="00056D94">
        <w:rPr>
          <w:rStyle w:val="tlid-translation"/>
          <w:rFonts w:asciiTheme="majorBidi" w:hAnsiTheme="majorBidi" w:cstheme="majorBidi"/>
          <w:sz w:val="24"/>
          <w:szCs w:val="24"/>
          <w:lang w:val="en"/>
        </w:rPr>
        <w:t>Many modernists believe that a legal person can also commit a crime. They even cite the example that a press company can offend a person or a company so they commit a crime. It is true that the legal person is not capable of committing the crime at all.</w:t>
      </w:r>
      <w:r w:rsidR="007B3101" w:rsidRPr="00056D94">
        <w:rPr>
          <w:rStyle w:val="fontstyle01"/>
          <w:rFonts w:asciiTheme="majorBidi" w:hAnsiTheme="majorBidi" w:cstheme="majorBidi" w:hint="default"/>
          <w:sz w:val="24"/>
          <w:szCs w:val="24"/>
        </w:rPr>
        <w:t xml:space="preserve"> </w:t>
      </w:r>
      <w:r w:rsidRPr="00056D94">
        <w:rPr>
          <w:rFonts w:asciiTheme="majorBidi" w:eastAsia="Times New Roman" w:hAnsiTheme="majorBidi" w:cstheme="majorBidi"/>
          <w:sz w:val="24"/>
          <w:szCs w:val="24"/>
          <w:lang w:val="en"/>
        </w:rPr>
        <w:t xml:space="preserve">Even with the worst </w:t>
      </w:r>
      <w:r w:rsidR="0043647A" w:rsidRPr="00056D94">
        <w:rPr>
          <w:rFonts w:asciiTheme="majorBidi" w:eastAsia="Times New Roman" w:hAnsiTheme="majorBidi" w:cstheme="majorBidi"/>
          <w:sz w:val="24"/>
          <w:szCs w:val="24"/>
          <w:lang w:val="en"/>
        </w:rPr>
        <w:t xml:space="preserve">ways </w:t>
      </w:r>
      <w:r w:rsidRPr="00056D94">
        <w:rPr>
          <w:rFonts w:asciiTheme="majorBidi" w:eastAsia="Times New Roman" w:hAnsiTheme="majorBidi" w:cstheme="majorBidi"/>
          <w:sz w:val="24"/>
          <w:szCs w:val="24"/>
          <w:lang w:val="en"/>
        </w:rPr>
        <w:t>contained in its statute, it</w:t>
      </w:r>
      <w:r w:rsidR="0043647A"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 xml:space="preserve">is </w:t>
      </w:r>
      <w:r w:rsidR="0043647A" w:rsidRPr="00056D94">
        <w:rPr>
          <w:rFonts w:asciiTheme="majorBidi" w:eastAsia="Times New Roman" w:hAnsiTheme="majorBidi" w:cstheme="majorBidi"/>
          <w:sz w:val="24"/>
          <w:szCs w:val="24"/>
          <w:lang w:val="en"/>
        </w:rPr>
        <w:t>finally a private person</w:t>
      </w:r>
      <w:r w:rsidRPr="00056D94">
        <w:rPr>
          <w:rFonts w:asciiTheme="majorBidi" w:eastAsia="Times New Roman" w:hAnsiTheme="majorBidi" w:cstheme="majorBidi"/>
          <w:sz w:val="24"/>
          <w:szCs w:val="24"/>
          <w:lang w:val="en"/>
        </w:rPr>
        <w:t xml:space="preserve"> who </w:t>
      </w:r>
      <w:r w:rsidR="0043647A" w:rsidRPr="00056D94">
        <w:rPr>
          <w:rFonts w:asciiTheme="majorBidi" w:eastAsia="Times New Roman" w:hAnsiTheme="majorBidi" w:cstheme="majorBidi"/>
          <w:sz w:val="24"/>
          <w:szCs w:val="24"/>
          <w:lang w:val="en"/>
        </w:rPr>
        <w:t xml:space="preserve">attends in committing the crime </w:t>
      </w:r>
      <w:r w:rsidRPr="00056D94">
        <w:rPr>
          <w:rFonts w:asciiTheme="majorBidi" w:eastAsia="Times New Roman" w:hAnsiTheme="majorBidi" w:cstheme="majorBidi"/>
          <w:sz w:val="24"/>
          <w:szCs w:val="24"/>
          <w:lang w:val="en"/>
        </w:rPr>
        <w:t>on behalf of the legal person. This is argued for the inability of the legal person to commit the crime.</w:t>
      </w:r>
    </w:p>
    <w:p w:rsidR="007B3101" w:rsidRPr="00056D94" w:rsidRDefault="007B3101" w:rsidP="007B3101">
      <w:pPr>
        <w:spacing w:after="80" w:line="360" w:lineRule="auto"/>
        <w:jc w:val="lowKashida"/>
        <w:rPr>
          <w:rFonts w:asciiTheme="majorBidi" w:eastAsia="Times New Roman" w:hAnsiTheme="majorBidi" w:cstheme="majorBidi"/>
          <w:sz w:val="24"/>
          <w:szCs w:val="24"/>
          <w:lang w:val="en"/>
        </w:rPr>
      </w:pPr>
    </w:p>
    <w:p w:rsidR="007B3101" w:rsidRPr="00056D94" w:rsidRDefault="007B3101" w:rsidP="007B3101">
      <w:pPr>
        <w:spacing w:after="80" w:line="360" w:lineRule="auto"/>
        <w:jc w:val="lowKashida"/>
        <w:rPr>
          <w:rFonts w:asciiTheme="majorBidi" w:eastAsia="Times New Roman" w:hAnsiTheme="majorBidi" w:cstheme="majorBidi"/>
          <w:b/>
          <w:bCs/>
          <w:sz w:val="24"/>
          <w:szCs w:val="24"/>
          <w:lang w:val="en"/>
        </w:rPr>
      </w:pPr>
      <w:r w:rsidRPr="00056D94">
        <w:rPr>
          <w:rFonts w:asciiTheme="majorBidi" w:eastAsia="Times New Roman" w:hAnsiTheme="majorBidi" w:cstheme="majorBidi"/>
          <w:b/>
          <w:bCs/>
          <w:sz w:val="24"/>
          <w:szCs w:val="24"/>
          <w:lang w:val="en"/>
        </w:rPr>
        <w:t xml:space="preserve">4- </w:t>
      </w:r>
      <w:r w:rsidR="007065B2" w:rsidRPr="00056D94">
        <w:rPr>
          <w:rFonts w:asciiTheme="majorBidi" w:eastAsia="Times New Roman" w:hAnsiTheme="majorBidi" w:cstheme="majorBidi"/>
          <w:b/>
          <w:bCs/>
          <w:sz w:val="24"/>
          <w:szCs w:val="24"/>
          <w:lang w:val="en"/>
        </w:rPr>
        <w:t xml:space="preserve">Overview of </w:t>
      </w:r>
      <w:r w:rsidRPr="00056D94">
        <w:rPr>
          <w:rFonts w:asciiTheme="majorBidi" w:eastAsia="Times New Roman" w:hAnsiTheme="majorBidi" w:cstheme="majorBidi"/>
          <w:b/>
          <w:bCs/>
          <w:sz w:val="24"/>
          <w:szCs w:val="24"/>
          <w:lang w:val="en"/>
        </w:rPr>
        <w:t>B</w:t>
      </w:r>
      <w:r w:rsidR="007065B2" w:rsidRPr="00056D94">
        <w:rPr>
          <w:rFonts w:asciiTheme="majorBidi" w:eastAsia="Times New Roman" w:hAnsiTheme="majorBidi" w:cstheme="majorBidi"/>
          <w:b/>
          <w:bCs/>
          <w:sz w:val="24"/>
          <w:szCs w:val="24"/>
          <w:lang w:val="en"/>
        </w:rPr>
        <w:t xml:space="preserve">ankruptcy </w:t>
      </w:r>
      <w:r w:rsidRPr="00056D94">
        <w:rPr>
          <w:rFonts w:asciiTheme="majorBidi" w:eastAsia="Times New Roman" w:hAnsiTheme="majorBidi" w:cstheme="majorBidi"/>
          <w:b/>
          <w:bCs/>
          <w:sz w:val="24"/>
          <w:szCs w:val="24"/>
          <w:lang w:val="en"/>
        </w:rPr>
        <w:t>L</w:t>
      </w:r>
      <w:r w:rsidR="0043647A" w:rsidRPr="00056D94">
        <w:rPr>
          <w:rFonts w:asciiTheme="majorBidi" w:eastAsia="Times New Roman" w:hAnsiTheme="majorBidi" w:cstheme="majorBidi"/>
          <w:b/>
          <w:bCs/>
          <w:sz w:val="24"/>
          <w:szCs w:val="24"/>
          <w:lang w:val="en"/>
        </w:rPr>
        <w:t>aws of Iran and</w:t>
      </w:r>
      <w:r w:rsidR="007065B2" w:rsidRPr="00056D94">
        <w:rPr>
          <w:rFonts w:asciiTheme="majorBidi" w:eastAsia="Times New Roman" w:hAnsiTheme="majorBidi" w:cstheme="majorBidi"/>
          <w:b/>
          <w:bCs/>
          <w:sz w:val="24"/>
          <w:szCs w:val="24"/>
          <w:lang w:val="en"/>
        </w:rPr>
        <w:t xml:space="preserve"> France</w:t>
      </w:r>
    </w:p>
    <w:p w:rsidR="00425124" w:rsidRPr="00056D94" w:rsidRDefault="007B3101" w:rsidP="007B3101">
      <w:pPr>
        <w:spacing w:after="80" w:line="360" w:lineRule="auto"/>
        <w:jc w:val="lowKashida"/>
        <w:rPr>
          <w:rStyle w:val="fontstyle01"/>
          <w:rFonts w:asciiTheme="majorBidi" w:hAnsiTheme="majorBidi" w:cstheme="majorBidi" w:hint="default"/>
          <w:sz w:val="24"/>
          <w:szCs w:val="24"/>
          <w:rtl/>
        </w:rPr>
      </w:pPr>
      <w:r w:rsidRPr="00056D94">
        <w:rPr>
          <w:rFonts w:asciiTheme="majorBidi" w:eastAsia="Times New Roman" w:hAnsiTheme="majorBidi" w:cstheme="majorBidi"/>
          <w:sz w:val="24"/>
          <w:szCs w:val="24"/>
          <w:lang w:val="en"/>
        </w:rPr>
        <w:t>B</w:t>
      </w:r>
      <w:r w:rsidR="007065B2" w:rsidRPr="00056D94">
        <w:rPr>
          <w:rFonts w:asciiTheme="majorBidi" w:eastAsia="Times New Roman" w:hAnsiTheme="majorBidi" w:cstheme="majorBidi"/>
          <w:sz w:val="24"/>
          <w:szCs w:val="24"/>
          <w:lang w:val="en"/>
        </w:rPr>
        <w:t xml:space="preserve">ankruptcy </w:t>
      </w:r>
      <w:r w:rsidR="0043647A" w:rsidRPr="00056D94">
        <w:rPr>
          <w:rFonts w:asciiTheme="majorBidi" w:eastAsia="Times New Roman" w:hAnsiTheme="majorBidi" w:cstheme="majorBidi"/>
          <w:sz w:val="24"/>
          <w:szCs w:val="24"/>
          <w:lang w:val="en"/>
        </w:rPr>
        <w:t>l</w:t>
      </w:r>
      <w:r w:rsidR="007065B2" w:rsidRPr="00056D94">
        <w:rPr>
          <w:rFonts w:asciiTheme="majorBidi" w:eastAsia="Times New Roman" w:hAnsiTheme="majorBidi" w:cstheme="majorBidi"/>
          <w:sz w:val="24"/>
          <w:szCs w:val="24"/>
          <w:lang w:val="en"/>
        </w:rPr>
        <w:t xml:space="preserve">aws of </w:t>
      </w:r>
      <w:r w:rsidR="000444D0" w:rsidRPr="00056D94">
        <w:rPr>
          <w:rFonts w:asciiTheme="majorBidi" w:eastAsia="Times New Roman" w:hAnsiTheme="majorBidi" w:cstheme="majorBidi"/>
          <w:sz w:val="24"/>
          <w:szCs w:val="24"/>
          <w:lang w:val="en"/>
        </w:rPr>
        <w:t>F</w:t>
      </w:r>
      <w:r w:rsidR="007065B2" w:rsidRPr="00056D94">
        <w:rPr>
          <w:rFonts w:asciiTheme="majorBidi" w:eastAsia="Times New Roman" w:hAnsiTheme="majorBidi" w:cstheme="majorBidi"/>
          <w:sz w:val="24"/>
          <w:szCs w:val="24"/>
          <w:lang w:val="en"/>
        </w:rPr>
        <w:t>rance in order to use the experience of major and leading countries, in various aspects including the year of approval or amendment, the application forms, the</w:t>
      </w:r>
      <w:r w:rsidR="0043647A" w:rsidRPr="00056D94">
        <w:rPr>
          <w:rFonts w:asciiTheme="majorBidi" w:hAnsiTheme="majorBidi" w:cstheme="majorBidi"/>
          <w:sz w:val="24"/>
          <w:szCs w:val="24"/>
          <w:lang w:val="en"/>
        </w:rPr>
        <w:t xml:space="preserve"> </w:t>
      </w:r>
      <w:r w:rsidR="0043647A" w:rsidRPr="00056D94">
        <w:rPr>
          <w:rStyle w:val="tlid-translation"/>
          <w:rFonts w:asciiTheme="majorBidi" w:hAnsiTheme="majorBidi" w:cstheme="majorBidi"/>
          <w:sz w:val="24"/>
          <w:szCs w:val="24"/>
          <w:lang w:val="en"/>
        </w:rPr>
        <w:t>inclusion</w:t>
      </w:r>
      <w:r w:rsidR="007065B2" w:rsidRPr="00056D94">
        <w:rPr>
          <w:rFonts w:asciiTheme="majorBidi" w:eastAsia="Times New Roman" w:hAnsiTheme="majorBidi" w:cstheme="majorBidi"/>
          <w:sz w:val="24"/>
          <w:szCs w:val="24"/>
          <w:lang w:val="en"/>
        </w:rPr>
        <w:t xml:space="preserve"> scope, the bankruptcy applicants and its terms and conditions,</w:t>
      </w:r>
      <w:r w:rsidR="00C27AFE" w:rsidRPr="00056D94">
        <w:rPr>
          <w:rStyle w:val="fontstyle01"/>
          <w:rFonts w:asciiTheme="majorBidi" w:hAnsiTheme="majorBidi" w:cstheme="majorBidi" w:hint="default"/>
          <w:sz w:val="24"/>
          <w:szCs w:val="24"/>
        </w:rPr>
        <w:t xml:space="preserve"> </w:t>
      </w:r>
      <w:r w:rsidR="00E07098" w:rsidRPr="00056D94">
        <w:rPr>
          <w:rStyle w:val="st"/>
          <w:rFonts w:asciiTheme="majorBidi" w:hAnsiTheme="majorBidi" w:cstheme="majorBidi"/>
          <w:sz w:val="24"/>
          <w:szCs w:val="24"/>
        </w:rPr>
        <w:t xml:space="preserve">trial </w:t>
      </w:r>
      <w:r w:rsidR="0043647A" w:rsidRPr="00056D94">
        <w:rPr>
          <w:rStyle w:val="tlid-translation"/>
          <w:rFonts w:asciiTheme="majorBidi" w:hAnsiTheme="majorBidi" w:cstheme="majorBidi"/>
          <w:sz w:val="24"/>
          <w:szCs w:val="24"/>
          <w:lang w:val="en"/>
        </w:rPr>
        <w:t>r</w:t>
      </w:r>
      <w:r w:rsidR="007065B2" w:rsidRPr="00056D94">
        <w:rPr>
          <w:rStyle w:val="tlid-translation"/>
          <w:rFonts w:asciiTheme="majorBidi" w:hAnsiTheme="majorBidi" w:cstheme="majorBidi"/>
          <w:sz w:val="24"/>
          <w:szCs w:val="24"/>
          <w:lang w:val="en"/>
        </w:rPr>
        <w:t xml:space="preserve">eference, responsible for executing bankruptcy process and authorizations, automatically stopping creditors' actions against debtor, invalid and ineffective cases, executing contracts, </w:t>
      </w:r>
      <w:r w:rsidR="00C27AFE" w:rsidRPr="00056D94">
        <w:rPr>
          <w:rStyle w:val="tlid-translation"/>
          <w:rFonts w:asciiTheme="majorBidi" w:hAnsiTheme="majorBidi" w:cstheme="majorBidi"/>
          <w:sz w:val="24"/>
          <w:szCs w:val="24"/>
          <w:lang w:val="en"/>
        </w:rPr>
        <w:t>extradition</w:t>
      </w:r>
      <w:r w:rsidR="007065B2" w:rsidRPr="00056D94">
        <w:rPr>
          <w:rStyle w:val="tlid-translation"/>
          <w:rFonts w:asciiTheme="majorBidi" w:hAnsiTheme="majorBidi" w:cstheme="majorBidi"/>
          <w:sz w:val="24"/>
          <w:szCs w:val="24"/>
          <w:lang w:val="en"/>
        </w:rPr>
        <w:t xml:space="preserve"> of goods sold by creditors, </w:t>
      </w:r>
      <w:r w:rsidR="00C27AFE" w:rsidRPr="00056D94">
        <w:rPr>
          <w:rStyle w:val="tlid-translation"/>
          <w:rFonts w:asciiTheme="majorBidi" w:hAnsiTheme="majorBidi" w:cstheme="majorBidi"/>
          <w:sz w:val="24"/>
          <w:szCs w:val="24"/>
          <w:lang w:val="en"/>
        </w:rPr>
        <w:t>debt settlement from assets</w:t>
      </w:r>
      <w:r w:rsidR="007065B2" w:rsidRPr="00056D94">
        <w:rPr>
          <w:rStyle w:val="tlid-translation"/>
          <w:rFonts w:asciiTheme="majorBidi" w:hAnsiTheme="majorBidi" w:cstheme="majorBidi"/>
          <w:sz w:val="24"/>
          <w:szCs w:val="24"/>
          <w:lang w:val="en"/>
        </w:rPr>
        <w:t>,</w:t>
      </w:r>
      <w:r w:rsidR="000444D0" w:rsidRPr="00056D94">
        <w:rPr>
          <w:rStyle w:val="fontstyle01"/>
          <w:rFonts w:asciiTheme="majorBidi" w:hAnsiTheme="majorBidi" w:cstheme="majorBidi" w:hint="default"/>
          <w:sz w:val="24"/>
          <w:szCs w:val="24"/>
        </w:rPr>
        <w:t xml:space="preserve"> </w:t>
      </w:r>
      <w:r w:rsidR="000444D0" w:rsidRPr="00056D94">
        <w:rPr>
          <w:rStyle w:val="tlid-translation"/>
          <w:rFonts w:asciiTheme="majorBidi" w:hAnsiTheme="majorBidi" w:cstheme="majorBidi"/>
          <w:sz w:val="24"/>
          <w:szCs w:val="24"/>
          <w:lang w:val="en"/>
        </w:rPr>
        <w:t>p</w:t>
      </w:r>
      <w:r w:rsidR="00A640E4" w:rsidRPr="00056D94">
        <w:rPr>
          <w:rStyle w:val="tlid-translation"/>
          <w:rFonts w:asciiTheme="majorBidi" w:hAnsiTheme="majorBidi" w:cstheme="majorBidi"/>
          <w:sz w:val="24"/>
          <w:szCs w:val="24"/>
          <w:lang w:val="en"/>
        </w:rPr>
        <w:t>ost-petition financing</w:t>
      </w:r>
      <w:r w:rsidR="007065B2" w:rsidRPr="00056D94">
        <w:rPr>
          <w:rStyle w:val="tlid-translation"/>
          <w:rFonts w:asciiTheme="majorBidi" w:hAnsiTheme="majorBidi" w:cstheme="majorBidi"/>
          <w:sz w:val="24"/>
          <w:szCs w:val="24"/>
          <w:lang w:val="en"/>
        </w:rPr>
        <w:t xml:space="preserve">, </w:t>
      </w:r>
      <w:r w:rsidR="00A640E4" w:rsidRPr="00056D94">
        <w:rPr>
          <w:rStyle w:val="tlid-translation"/>
          <w:rFonts w:asciiTheme="majorBidi" w:hAnsiTheme="majorBidi" w:cstheme="majorBidi"/>
          <w:sz w:val="24"/>
          <w:szCs w:val="24"/>
          <w:lang w:val="en"/>
        </w:rPr>
        <w:t>c</w:t>
      </w:r>
      <w:r w:rsidR="007065B2" w:rsidRPr="00056D94">
        <w:rPr>
          <w:rStyle w:val="tlid-translation"/>
          <w:rFonts w:asciiTheme="majorBidi" w:hAnsiTheme="majorBidi" w:cstheme="majorBidi"/>
          <w:sz w:val="24"/>
          <w:szCs w:val="24"/>
          <w:lang w:val="en"/>
        </w:rPr>
        <w:t xml:space="preserve">lassification of </w:t>
      </w:r>
      <w:r w:rsidR="00A640E4" w:rsidRPr="00056D94">
        <w:rPr>
          <w:rStyle w:val="tlid-translation"/>
          <w:rFonts w:asciiTheme="majorBidi" w:hAnsiTheme="majorBidi" w:cstheme="majorBidi"/>
          <w:sz w:val="24"/>
          <w:szCs w:val="24"/>
          <w:lang w:val="en"/>
        </w:rPr>
        <w:t>c</w:t>
      </w:r>
      <w:r w:rsidR="007065B2" w:rsidRPr="00056D94">
        <w:rPr>
          <w:rStyle w:val="tlid-translation"/>
          <w:rFonts w:asciiTheme="majorBidi" w:hAnsiTheme="majorBidi" w:cstheme="majorBidi"/>
          <w:sz w:val="24"/>
          <w:szCs w:val="24"/>
          <w:lang w:val="en"/>
        </w:rPr>
        <w:t xml:space="preserve">reditors, </w:t>
      </w:r>
      <w:r w:rsidR="00A640E4" w:rsidRPr="00056D94">
        <w:rPr>
          <w:rStyle w:val="tlid-translation"/>
          <w:rFonts w:asciiTheme="majorBidi" w:hAnsiTheme="majorBidi" w:cstheme="majorBidi"/>
          <w:sz w:val="24"/>
          <w:szCs w:val="24"/>
          <w:lang w:val="en"/>
        </w:rPr>
        <w:t>advocates for the value of creditors</w:t>
      </w:r>
      <w:r w:rsidR="007065B2" w:rsidRPr="00056D94">
        <w:rPr>
          <w:rStyle w:val="tlid-translation"/>
          <w:rFonts w:asciiTheme="majorBidi" w:hAnsiTheme="majorBidi" w:cstheme="majorBidi"/>
          <w:sz w:val="24"/>
          <w:szCs w:val="24"/>
          <w:lang w:val="en"/>
        </w:rPr>
        <w:t xml:space="preserve">, </w:t>
      </w:r>
      <w:r w:rsidR="00A640E4" w:rsidRPr="00056D94">
        <w:rPr>
          <w:rStyle w:val="tlid-translation"/>
          <w:rFonts w:asciiTheme="majorBidi" w:hAnsiTheme="majorBidi" w:cstheme="majorBidi"/>
          <w:sz w:val="24"/>
          <w:szCs w:val="24"/>
          <w:lang w:val="en"/>
        </w:rPr>
        <w:t>d</w:t>
      </w:r>
      <w:r w:rsidR="007065B2" w:rsidRPr="00056D94">
        <w:rPr>
          <w:rStyle w:val="tlid-translation"/>
          <w:rFonts w:asciiTheme="majorBidi" w:hAnsiTheme="majorBidi" w:cstheme="majorBidi"/>
          <w:sz w:val="24"/>
          <w:szCs w:val="24"/>
          <w:lang w:val="en"/>
        </w:rPr>
        <w:t>ebt</w:t>
      </w:r>
      <w:r w:rsidR="007B7D9C" w:rsidRPr="00056D94">
        <w:rPr>
          <w:rStyle w:val="tlid-translation"/>
          <w:rFonts w:asciiTheme="majorBidi" w:hAnsiTheme="majorBidi" w:cstheme="majorBidi"/>
          <w:sz w:val="24"/>
          <w:szCs w:val="24"/>
          <w:lang w:val="en"/>
        </w:rPr>
        <w:t>s</w:t>
      </w:r>
      <w:r w:rsidR="007065B2" w:rsidRPr="00056D94">
        <w:rPr>
          <w:rStyle w:val="tlid-translation"/>
          <w:rFonts w:asciiTheme="majorBidi" w:hAnsiTheme="majorBidi" w:cstheme="majorBidi"/>
          <w:sz w:val="24"/>
          <w:szCs w:val="24"/>
          <w:lang w:val="en"/>
        </w:rPr>
        <w:t xml:space="preserve"> </w:t>
      </w:r>
      <w:r w:rsidR="00A640E4" w:rsidRPr="00056D94">
        <w:rPr>
          <w:rStyle w:val="tlid-translation"/>
          <w:rFonts w:asciiTheme="majorBidi" w:hAnsiTheme="majorBidi" w:cstheme="majorBidi"/>
          <w:sz w:val="24"/>
          <w:szCs w:val="24"/>
          <w:lang w:val="en"/>
        </w:rPr>
        <w:t>d</w:t>
      </w:r>
      <w:r w:rsidR="007065B2" w:rsidRPr="00056D94">
        <w:rPr>
          <w:rStyle w:val="tlid-translation"/>
          <w:rFonts w:asciiTheme="majorBidi" w:hAnsiTheme="majorBidi" w:cstheme="majorBidi"/>
          <w:sz w:val="24"/>
          <w:szCs w:val="24"/>
          <w:lang w:val="en"/>
        </w:rPr>
        <w:t xml:space="preserve">etermination, </w:t>
      </w:r>
      <w:r w:rsidR="00A640E4" w:rsidRPr="00056D94">
        <w:rPr>
          <w:rStyle w:val="tlid-translation"/>
          <w:rFonts w:asciiTheme="majorBidi" w:hAnsiTheme="majorBidi" w:cstheme="majorBidi"/>
          <w:sz w:val="24"/>
          <w:szCs w:val="24"/>
          <w:lang w:val="en"/>
        </w:rPr>
        <w:t>c</w:t>
      </w:r>
      <w:r w:rsidR="007065B2" w:rsidRPr="00056D94">
        <w:rPr>
          <w:rStyle w:val="tlid-translation"/>
          <w:rFonts w:asciiTheme="majorBidi" w:hAnsiTheme="majorBidi" w:cstheme="majorBidi"/>
          <w:sz w:val="24"/>
          <w:szCs w:val="24"/>
          <w:lang w:val="en"/>
        </w:rPr>
        <w:t xml:space="preserve">reditors </w:t>
      </w:r>
      <w:r w:rsidR="00A640E4" w:rsidRPr="00056D94">
        <w:rPr>
          <w:rStyle w:val="tlid-translation"/>
          <w:rFonts w:asciiTheme="majorBidi" w:hAnsiTheme="majorBidi" w:cstheme="majorBidi"/>
          <w:sz w:val="24"/>
          <w:szCs w:val="24"/>
          <w:lang w:val="en"/>
        </w:rPr>
        <w:t>c</w:t>
      </w:r>
      <w:r w:rsidR="007065B2" w:rsidRPr="00056D94">
        <w:rPr>
          <w:rStyle w:val="tlid-translation"/>
          <w:rFonts w:asciiTheme="majorBidi" w:hAnsiTheme="majorBidi" w:cstheme="majorBidi"/>
          <w:sz w:val="24"/>
          <w:szCs w:val="24"/>
          <w:lang w:val="en"/>
        </w:rPr>
        <w:t xml:space="preserve">ommittee, </w:t>
      </w:r>
      <w:r w:rsidR="00A640E4" w:rsidRPr="00056D94">
        <w:rPr>
          <w:rStyle w:val="tlid-translation"/>
          <w:rFonts w:asciiTheme="majorBidi" w:hAnsiTheme="majorBidi" w:cstheme="majorBidi"/>
          <w:sz w:val="24"/>
          <w:szCs w:val="24"/>
          <w:lang w:val="en"/>
        </w:rPr>
        <w:t>r</w:t>
      </w:r>
      <w:r w:rsidR="007065B2" w:rsidRPr="00056D94">
        <w:rPr>
          <w:rStyle w:val="tlid-translation"/>
          <w:rFonts w:asciiTheme="majorBidi" w:hAnsiTheme="majorBidi" w:cstheme="majorBidi"/>
          <w:sz w:val="24"/>
          <w:szCs w:val="24"/>
          <w:lang w:val="en"/>
        </w:rPr>
        <w:t>eco</w:t>
      </w:r>
      <w:r w:rsidR="00A640E4" w:rsidRPr="00056D94">
        <w:rPr>
          <w:rStyle w:val="tlid-translation"/>
          <w:rFonts w:asciiTheme="majorBidi" w:hAnsiTheme="majorBidi" w:cstheme="majorBidi"/>
          <w:sz w:val="24"/>
          <w:szCs w:val="24"/>
          <w:lang w:val="en"/>
        </w:rPr>
        <w:t>nstructing</w:t>
      </w:r>
      <w:r w:rsidR="007065B2" w:rsidRPr="00056D94">
        <w:rPr>
          <w:rStyle w:val="tlid-translation"/>
          <w:rFonts w:asciiTheme="majorBidi" w:hAnsiTheme="majorBidi" w:cstheme="majorBidi"/>
          <w:sz w:val="24"/>
          <w:szCs w:val="24"/>
          <w:lang w:val="en"/>
        </w:rPr>
        <w:t xml:space="preserve"> </w:t>
      </w:r>
      <w:r w:rsidR="00A640E4" w:rsidRPr="00056D94">
        <w:rPr>
          <w:rStyle w:val="tlid-translation"/>
          <w:rFonts w:asciiTheme="majorBidi" w:hAnsiTheme="majorBidi" w:cstheme="majorBidi"/>
          <w:sz w:val="24"/>
          <w:szCs w:val="24"/>
          <w:lang w:val="en"/>
        </w:rPr>
        <w:t>p</w:t>
      </w:r>
      <w:r w:rsidR="007065B2" w:rsidRPr="00056D94">
        <w:rPr>
          <w:rStyle w:val="tlid-translation"/>
          <w:rFonts w:asciiTheme="majorBidi" w:hAnsiTheme="majorBidi" w:cstheme="majorBidi"/>
          <w:sz w:val="24"/>
          <w:szCs w:val="24"/>
          <w:lang w:val="en"/>
        </w:rPr>
        <w:t xml:space="preserve">lanning </w:t>
      </w:r>
      <w:r w:rsidR="00A640E4" w:rsidRPr="00056D94">
        <w:rPr>
          <w:rStyle w:val="tlid-translation"/>
          <w:rFonts w:asciiTheme="majorBidi" w:hAnsiTheme="majorBidi" w:cstheme="majorBidi"/>
          <w:sz w:val="24"/>
          <w:szCs w:val="24"/>
          <w:lang w:val="en"/>
        </w:rPr>
        <w:t>r</w:t>
      </w:r>
      <w:r w:rsidR="007065B2" w:rsidRPr="00056D94">
        <w:rPr>
          <w:rStyle w:val="tlid-translation"/>
          <w:rFonts w:asciiTheme="majorBidi" w:hAnsiTheme="majorBidi" w:cstheme="majorBidi"/>
          <w:sz w:val="24"/>
          <w:szCs w:val="24"/>
          <w:lang w:val="en"/>
        </w:rPr>
        <w:t xml:space="preserve">ecord, </w:t>
      </w:r>
      <w:r w:rsidR="00A640E4" w:rsidRPr="00056D94">
        <w:rPr>
          <w:rStyle w:val="tlid-translation"/>
          <w:rFonts w:asciiTheme="majorBidi" w:hAnsiTheme="majorBidi" w:cstheme="majorBidi"/>
          <w:sz w:val="24"/>
          <w:szCs w:val="24"/>
          <w:lang w:val="en"/>
        </w:rPr>
        <w:t>a</w:t>
      </w:r>
      <w:r w:rsidR="007065B2" w:rsidRPr="00056D94">
        <w:rPr>
          <w:rStyle w:val="tlid-translation"/>
          <w:rFonts w:asciiTheme="majorBidi" w:hAnsiTheme="majorBidi" w:cstheme="majorBidi"/>
          <w:sz w:val="24"/>
          <w:szCs w:val="24"/>
          <w:lang w:val="en"/>
        </w:rPr>
        <w:t xml:space="preserve">pproval of </w:t>
      </w:r>
      <w:r w:rsidR="00A640E4" w:rsidRPr="00056D94">
        <w:rPr>
          <w:rStyle w:val="tlid-translation"/>
          <w:rFonts w:asciiTheme="majorBidi" w:hAnsiTheme="majorBidi" w:cstheme="majorBidi"/>
          <w:sz w:val="24"/>
          <w:szCs w:val="24"/>
          <w:lang w:val="en"/>
        </w:rPr>
        <w:t>r</w:t>
      </w:r>
      <w:r w:rsidR="007065B2" w:rsidRPr="00056D94">
        <w:rPr>
          <w:rStyle w:val="tlid-translation"/>
          <w:rFonts w:asciiTheme="majorBidi" w:hAnsiTheme="majorBidi" w:cstheme="majorBidi"/>
          <w:sz w:val="24"/>
          <w:szCs w:val="24"/>
          <w:lang w:val="en"/>
        </w:rPr>
        <w:t xml:space="preserve">econstruction </w:t>
      </w:r>
      <w:r w:rsidR="00A640E4" w:rsidRPr="00056D94">
        <w:rPr>
          <w:rStyle w:val="tlid-translation"/>
          <w:rFonts w:asciiTheme="majorBidi" w:hAnsiTheme="majorBidi" w:cstheme="majorBidi"/>
          <w:sz w:val="24"/>
          <w:szCs w:val="24"/>
          <w:lang w:val="en"/>
        </w:rPr>
        <w:t>p</w:t>
      </w:r>
      <w:r w:rsidR="007065B2" w:rsidRPr="00056D94">
        <w:rPr>
          <w:rStyle w:val="tlid-translation"/>
          <w:rFonts w:asciiTheme="majorBidi" w:hAnsiTheme="majorBidi" w:cstheme="majorBidi"/>
          <w:sz w:val="24"/>
          <w:szCs w:val="24"/>
          <w:lang w:val="en"/>
        </w:rPr>
        <w:t xml:space="preserve">lan, </w:t>
      </w:r>
      <w:r w:rsidR="00A640E4" w:rsidRPr="00056D94">
        <w:rPr>
          <w:rStyle w:val="tlid-translation"/>
          <w:rFonts w:asciiTheme="majorBidi" w:hAnsiTheme="majorBidi" w:cstheme="majorBidi"/>
          <w:sz w:val="24"/>
          <w:szCs w:val="24"/>
          <w:lang w:val="en"/>
        </w:rPr>
        <w:t>c</w:t>
      </w:r>
      <w:r w:rsidR="007065B2" w:rsidRPr="00056D94">
        <w:rPr>
          <w:rStyle w:val="tlid-translation"/>
          <w:rFonts w:asciiTheme="majorBidi" w:hAnsiTheme="majorBidi" w:cstheme="majorBidi"/>
          <w:sz w:val="24"/>
          <w:szCs w:val="24"/>
          <w:lang w:val="en"/>
        </w:rPr>
        <w:t xml:space="preserve">ourt </w:t>
      </w:r>
      <w:r w:rsidR="00A640E4" w:rsidRPr="00056D94">
        <w:rPr>
          <w:rStyle w:val="tlid-translation"/>
          <w:rFonts w:asciiTheme="majorBidi" w:hAnsiTheme="majorBidi" w:cstheme="majorBidi"/>
          <w:sz w:val="24"/>
          <w:szCs w:val="24"/>
          <w:lang w:val="en"/>
        </w:rPr>
        <w:t>a</w:t>
      </w:r>
      <w:r w:rsidR="007065B2" w:rsidRPr="00056D94">
        <w:rPr>
          <w:rStyle w:val="tlid-translation"/>
          <w:rFonts w:asciiTheme="majorBidi" w:hAnsiTheme="majorBidi" w:cstheme="majorBidi"/>
          <w:sz w:val="24"/>
          <w:szCs w:val="24"/>
          <w:lang w:val="en"/>
        </w:rPr>
        <w:t xml:space="preserve">uthorization to </w:t>
      </w:r>
      <w:r w:rsidR="00A640E4" w:rsidRPr="00056D94">
        <w:rPr>
          <w:rStyle w:val="tlid-translation"/>
          <w:rFonts w:asciiTheme="majorBidi" w:hAnsiTheme="majorBidi" w:cstheme="majorBidi"/>
          <w:sz w:val="24"/>
          <w:szCs w:val="24"/>
          <w:lang w:val="en"/>
        </w:rPr>
        <w:t>a</w:t>
      </w:r>
      <w:r w:rsidR="007065B2" w:rsidRPr="00056D94">
        <w:rPr>
          <w:rStyle w:val="tlid-translation"/>
          <w:rFonts w:asciiTheme="majorBidi" w:hAnsiTheme="majorBidi" w:cstheme="majorBidi"/>
          <w:sz w:val="24"/>
          <w:szCs w:val="24"/>
          <w:lang w:val="en"/>
        </w:rPr>
        <w:t xml:space="preserve">ccept </w:t>
      </w:r>
      <w:r w:rsidR="00A640E4" w:rsidRPr="00056D94">
        <w:rPr>
          <w:rStyle w:val="tlid-translation"/>
          <w:rFonts w:asciiTheme="majorBidi" w:hAnsiTheme="majorBidi" w:cstheme="majorBidi"/>
          <w:sz w:val="24"/>
          <w:szCs w:val="24"/>
          <w:lang w:val="en"/>
        </w:rPr>
        <w:t>r</w:t>
      </w:r>
      <w:r w:rsidR="007065B2" w:rsidRPr="00056D94">
        <w:rPr>
          <w:rStyle w:val="tlid-translation"/>
          <w:rFonts w:asciiTheme="majorBidi" w:hAnsiTheme="majorBidi" w:cstheme="majorBidi"/>
          <w:sz w:val="24"/>
          <w:szCs w:val="24"/>
          <w:lang w:val="en"/>
        </w:rPr>
        <w:t xml:space="preserve">econstruction and </w:t>
      </w:r>
      <w:r w:rsidR="00A640E4" w:rsidRPr="00056D94">
        <w:rPr>
          <w:rStyle w:val="tlid-translation"/>
          <w:rFonts w:asciiTheme="majorBidi" w:hAnsiTheme="majorBidi" w:cstheme="majorBidi"/>
          <w:sz w:val="24"/>
          <w:szCs w:val="24"/>
          <w:lang w:val="en"/>
        </w:rPr>
        <w:t>e</w:t>
      </w:r>
      <w:r w:rsidR="007065B2" w:rsidRPr="00056D94">
        <w:rPr>
          <w:rStyle w:val="tlid-translation"/>
          <w:rFonts w:asciiTheme="majorBidi" w:hAnsiTheme="majorBidi" w:cstheme="majorBidi"/>
          <w:sz w:val="24"/>
          <w:szCs w:val="24"/>
          <w:lang w:val="en"/>
        </w:rPr>
        <w:t xml:space="preserve">xposure to </w:t>
      </w:r>
      <w:r w:rsidR="00A640E4" w:rsidRPr="00056D94">
        <w:rPr>
          <w:rStyle w:val="tlid-translation"/>
          <w:rFonts w:asciiTheme="majorBidi" w:hAnsiTheme="majorBidi" w:cstheme="majorBidi"/>
          <w:sz w:val="24"/>
          <w:szCs w:val="24"/>
          <w:lang w:val="en"/>
        </w:rPr>
        <w:t>foreign b</w:t>
      </w:r>
      <w:r w:rsidR="007065B2" w:rsidRPr="00056D94">
        <w:rPr>
          <w:rStyle w:val="tlid-translation"/>
          <w:rFonts w:asciiTheme="majorBidi" w:hAnsiTheme="majorBidi" w:cstheme="majorBidi"/>
          <w:sz w:val="24"/>
          <w:szCs w:val="24"/>
          <w:lang w:val="en"/>
        </w:rPr>
        <w:t xml:space="preserve">ankruptcy </w:t>
      </w:r>
      <w:r w:rsidR="00A640E4" w:rsidRPr="00056D94">
        <w:rPr>
          <w:rStyle w:val="tlid-translation"/>
          <w:rFonts w:asciiTheme="majorBidi" w:hAnsiTheme="majorBidi" w:cstheme="majorBidi"/>
          <w:sz w:val="24"/>
          <w:szCs w:val="24"/>
          <w:lang w:val="en"/>
        </w:rPr>
        <w:t>d</w:t>
      </w:r>
      <w:r w:rsidR="007065B2" w:rsidRPr="00056D94">
        <w:rPr>
          <w:rStyle w:val="tlid-translation"/>
          <w:rFonts w:asciiTheme="majorBidi" w:hAnsiTheme="majorBidi" w:cstheme="majorBidi"/>
          <w:sz w:val="24"/>
          <w:szCs w:val="24"/>
          <w:lang w:val="en"/>
        </w:rPr>
        <w:t xml:space="preserve">ebtors are </w:t>
      </w:r>
      <w:r w:rsidR="000444D0" w:rsidRPr="00056D94">
        <w:rPr>
          <w:rStyle w:val="tlid-translation"/>
          <w:rFonts w:asciiTheme="majorBidi" w:hAnsiTheme="majorBidi" w:cstheme="majorBidi"/>
          <w:sz w:val="24"/>
          <w:szCs w:val="24"/>
          <w:lang w:val="en"/>
        </w:rPr>
        <w:t xml:space="preserve">investigated and </w:t>
      </w:r>
      <w:r w:rsidR="007065B2" w:rsidRPr="00056D94">
        <w:rPr>
          <w:rStyle w:val="tlid-translation"/>
          <w:rFonts w:asciiTheme="majorBidi" w:hAnsiTheme="majorBidi" w:cstheme="majorBidi"/>
          <w:sz w:val="24"/>
          <w:szCs w:val="24"/>
          <w:lang w:val="en"/>
        </w:rPr>
        <w:t xml:space="preserve">compared with Iranian </w:t>
      </w:r>
      <w:r w:rsidR="000444D0" w:rsidRPr="00056D94">
        <w:rPr>
          <w:rStyle w:val="tlid-translation"/>
          <w:rFonts w:asciiTheme="majorBidi" w:hAnsiTheme="majorBidi" w:cstheme="majorBidi"/>
          <w:sz w:val="24"/>
          <w:szCs w:val="24"/>
          <w:lang w:val="en"/>
        </w:rPr>
        <w:t>b</w:t>
      </w:r>
      <w:r w:rsidR="007065B2" w:rsidRPr="00056D94">
        <w:rPr>
          <w:rStyle w:val="tlid-translation"/>
          <w:rFonts w:asciiTheme="majorBidi" w:hAnsiTheme="majorBidi" w:cstheme="majorBidi"/>
          <w:sz w:val="24"/>
          <w:szCs w:val="24"/>
          <w:lang w:val="en"/>
        </w:rPr>
        <w:t xml:space="preserve">ankruptcy </w:t>
      </w:r>
      <w:r w:rsidR="000444D0" w:rsidRPr="00056D94">
        <w:rPr>
          <w:rStyle w:val="tlid-translation"/>
          <w:rFonts w:asciiTheme="majorBidi" w:hAnsiTheme="majorBidi" w:cstheme="majorBidi"/>
          <w:sz w:val="24"/>
          <w:szCs w:val="24"/>
          <w:lang w:val="en"/>
        </w:rPr>
        <w:t>law.</w:t>
      </w:r>
    </w:p>
    <w:p w:rsidR="007065B2" w:rsidRPr="00056D94" w:rsidRDefault="007065B2" w:rsidP="003B1719">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French bankruptcy laws pr</w:t>
      </w:r>
      <w:r w:rsidR="008258DF" w:rsidRPr="00056D94">
        <w:rPr>
          <w:rFonts w:asciiTheme="majorBidi" w:eastAsia="Times New Roman" w:hAnsiTheme="majorBidi" w:cstheme="majorBidi"/>
          <w:sz w:val="24"/>
          <w:szCs w:val="24"/>
          <w:lang w:val="en"/>
        </w:rPr>
        <w:t xml:space="preserve">edicts </w:t>
      </w:r>
      <w:r w:rsidRPr="00056D94">
        <w:rPr>
          <w:rFonts w:asciiTheme="majorBidi" w:eastAsia="Times New Roman" w:hAnsiTheme="majorBidi" w:cstheme="majorBidi"/>
          <w:sz w:val="24"/>
          <w:szCs w:val="24"/>
          <w:lang w:val="en"/>
        </w:rPr>
        <w:t>two forms of restructuring and liquidation to apply for bankruptcy. Iran's bankruptcy law does not provide such forms and only a petition for bankruptcy is filed with the court.</w:t>
      </w:r>
    </w:p>
    <w:p w:rsidR="00425124" w:rsidRPr="00056D94" w:rsidRDefault="007065B2" w:rsidP="007B3101">
      <w:pPr>
        <w:spacing w:after="80" w:line="360" w:lineRule="auto"/>
        <w:jc w:val="lowKashida"/>
        <w:rPr>
          <w:rStyle w:val="fontstyle01"/>
          <w:rFonts w:asciiTheme="majorBidi" w:eastAsia="Times New Roman" w:hAnsiTheme="majorBidi" w:cstheme="majorBidi" w:hint="default"/>
          <w:color w:val="auto"/>
          <w:sz w:val="24"/>
          <w:szCs w:val="24"/>
          <w:rtl/>
        </w:rPr>
      </w:pPr>
      <w:r w:rsidRPr="00056D94">
        <w:rPr>
          <w:rFonts w:asciiTheme="majorBidi" w:eastAsia="Times New Roman" w:hAnsiTheme="majorBidi" w:cstheme="majorBidi"/>
          <w:sz w:val="24"/>
          <w:szCs w:val="24"/>
          <w:lang w:val="en"/>
        </w:rPr>
        <w:t xml:space="preserve">French bankruptcy law covers all types of </w:t>
      </w:r>
      <w:r w:rsidR="008258DF" w:rsidRPr="00056D94">
        <w:rPr>
          <w:rFonts w:asciiTheme="majorBidi" w:eastAsia="Times New Roman" w:hAnsiTheme="majorBidi" w:cstheme="majorBidi"/>
          <w:sz w:val="24"/>
          <w:szCs w:val="24"/>
          <w:lang w:val="en"/>
        </w:rPr>
        <w:t>both merchant, non-merchant</w:t>
      </w:r>
      <w:r w:rsidRPr="00056D94">
        <w:rPr>
          <w:rFonts w:asciiTheme="majorBidi" w:eastAsia="Times New Roman" w:hAnsiTheme="majorBidi" w:cstheme="majorBidi"/>
          <w:sz w:val="24"/>
          <w:szCs w:val="24"/>
          <w:lang w:val="en"/>
        </w:rPr>
        <w:t xml:space="preserve">, legal and </w:t>
      </w:r>
      <w:r w:rsidR="008258DF" w:rsidRPr="00056D94">
        <w:rPr>
          <w:rFonts w:asciiTheme="majorBidi" w:eastAsia="Times New Roman" w:hAnsiTheme="majorBidi" w:cstheme="majorBidi"/>
          <w:sz w:val="24"/>
          <w:szCs w:val="24"/>
          <w:lang w:val="en"/>
        </w:rPr>
        <w:t>private person</w:t>
      </w:r>
      <w:r w:rsidRPr="00056D94">
        <w:rPr>
          <w:rFonts w:asciiTheme="majorBidi" w:eastAsia="Times New Roman" w:hAnsiTheme="majorBidi" w:cstheme="majorBidi"/>
          <w:sz w:val="24"/>
          <w:szCs w:val="24"/>
          <w:lang w:val="en"/>
        </w:rPr>
        <w:t xml:space="preserve">, with the exception of </w:t>
      </w:r>
      <w:r w:rsidR="008258DF" w:rsidRPr="00056D94">
        <w:rPr>
          <w:rFonts w:asciiTheme="majorBidi" w:eastAsia="Times New Roman" w:hAnsiTheme="majorBidi" w:cstheme="majorBidi"/>
          <w:sz w:val="24"/>
          <w:szCs w:val="24"/>
          <w:lang w:val="en"/>
        </w:rPr>
        <w:t>state-owned</w:t>
      </w:r>
      <w:r w:rsidRPr="00056D94">
        <w:rPr>
          <w:rFonts w:asciiTheme="majorBidi" w:eastAsia="Times New Roman" w:hAnsiTheme="majorBidi" w:cstheme="majorBidi"/>
          <w:sz w:val="24"/>
          <w:szCs w:val="24"/>
          <w:lang w:val="en"/>
        </w:rPr>
        <w:t xml:space="preserve"> and quasi-</w:t>
      </w:r>
      <w:r w:rsidR="008258DF" w:rsidRPr="00056D94">
        <w:rPr>
          <w:rFonts w:asciiTheme="majorBidi" w:eastAsia="Times New Roman" w:hAnsiTheme="majorBidi" w:cstheme="majorBidi"/>
          <w:sz w:val="24"/>
          <w:szCs w:val="24"/>
          <w:lang w:val="en"/>
        </w:rPr>
        <w:t>state</w:t>
      </w:r>
      <w:r w:rsidRPr="00056D94">
        <w:rPr>
          <w:rFonts w:asciiTheme="majorBidi" w:eastAsia="Times New Roman" w:hAnsiTheme="majorBidi" w:cstheme="majorBidi"/>
          <w:sz w:val="24"/>
          <w:szCs w:val="24"/>
          <w:lang w:val="en"/>
        </w:rPr>
        <w:t xml:space="preserve"> institutions such as governors, municipalities, prefectures and other public institutions.</w:t>
      </w:r>
      <w:r w:rsidR="007B3101" w:rsidRPr="00056D94">
        <w:rPr>
          <w:rFonts w:asciiTheme="majorBidi" w:eastAsia="Times New Roman" w:hAnsiTheme="majorBidi" w:cstheme="majorBidi"/>
          <w:sz w:val="24"/>
          <w:szCs w:val="24"/>
        </w:rPr>
        <w:t xml:space="preserve"> </w:t>
      </w:r>
      <w:r w:rsidRPr="00056D94">
        <w:rPr>
          <w:rStyle w:val="tlid-translation"/>
          <w:rFonts w:asciiTheme="majorBidi" w:hAnsiTheme="majorBidi" w:cstheme="majorBidi"/>
          <w:sz w:val="24"/>
          <w:szCs w:val="24"/>
          <w:lang w:val="en"/>
        </w:rPr>
        <w:t>China's bankruptcy law is purely state-owned and cooperative</w:t>
      </w:r>
      <w:r w:rsidR="00277D7C" w:rsidRPr="00056D94">
        <w:rPr>
          <w:rStyle w:val="tlid-translation"/>
          <w:rFonts w:asciiTheme="majorBidi" w:hAnsiTheme="majorBidi" w:cstheme="majorBidi"/>
          <w:sz w:val="24"/>
          <w:szCs w:val="24"/>
          <w:lang w:val="en"/>
        </w:rPr>
        <w:t>s companies</w:t>
      </w:r>
      <w:r w:rsidRPr="00056D94">
        <w:rPr>
          <w:rStyle w:val="tlid-translation"/>
          <w:rFonts w:asciiTheme="majorBidi" w:hAnsiTheme="majorBidi" w:cstheme="majorBidi"/>
          <w:sz w:val="24"/>
          <w:szCs w:val="24"/>
          <w:lang w:val="en"/>
        </w:rPr>
        <w:t xml:space="preserve">. Iran's bankruptcy law covers only the legal and </w:t>
      </w:r>
      <w:r w:rsidR="00277D7C" w:rsidRPr="00056D94">
        <w:rPr>
          <w:rStyle w:val="tlid-translation"/>
          <w:rFonts w:asciiTheme="majorBidi" w:hAnsiTheme="majorBidi" w:cstheme="majorBidi"/>
          <w:sz w:val="24"/>
          <w:szCs w:val="24"/>
          <w:lang w:val="en"/>
        </w:rPr>
        <w:t xml:space="preserve">private </w:t>
      </w:r>
      <w:r w:rsidRPr="00056D94">
        <w:rPr>
          <w:rStyle w:val="tlid-translation"/>
          <w:rFonts w:asciiTheme="majorBidi" w:hAnsiTheme="majorBidi" w:cstheme="majorBidi"/>
          <w:sz w:val="24"/>
          <w:szCs w:val="24"/>
          <w:lang w:val="en"/>
        </w:rPr>
        <w:t xml:space="preserve">persons of the merchant, and </w:t>
      </w:r>
      <w:r w:rsidR="00303A17" w:rsidRPr="00056D94">
        <w:rPr>
          <w:rStyle w:val="tlid-translation"/>
          <w:rFonts w:asciiTheme="majorBidi" w:hAnsiTheme="majorBidi" w:cstheme="majorBidi"/>
          <w:sz w:val="24"/>
          <w:szCs w:val="24"/>
          <w:lang w:val="en"/>
        </w:rPr>
        <w:t>non-</w:t>
      </w:r>
      <w:r w:rsidR="00277D7C" w:rsidRPr="00056D94">
        <w:rPr>
          <w:rStyle w:val="tlid-translation"/>
          <w:rFonts w:asciiTheme="majorBidi" w:hAnsiTheme="majorBidi" w:cstheme="majorBidi"/>
          <w:sz w:val="24"/>
          <w:szCs w:val="24"/>
          <w:lang w:val="en"/>
        </w:rPr>
        <w:t>merchant</w:t>
      </w:r>
      <w:r w:rsidRPr="00056D94">
        <w:rPr>
          <w:rStyle w:val="tlid-translation"/>
          <w:rFonts w:asciiTheme="majorBidi" w:hAnsiTheme="majorBidi" w:cstheme="majorBidi"/>
          <w:sz w:val="24"/>
          <w:szCs w:val="24"/>
          <w:lang w:val="en"/>
        </w:rPr>
        <w:t xml:space="preserve"> persons are not subject to this law.</w:t>
      </w:r>
    </w:p>
    <w:p w:rsidR="007065B2" w:rsidRPr="00056D94" w:rsidRDefault="007B3101" w:rsidP="007B3101">
      <w:pPr>
        <w:spacing w:after="80" w:line="360" w:lineRule="auto"/>
        <w:jc w:val="lowKashida"/>
        <w:rPr>
          <w:rFonts w:asciiTheme="majorBidi" w:hAnsiTheme="majorBidi" w:cstheme="majorBidi"/>
          <w:color w:val="000000"/>
          <w:sz w:val="24"/>
          <w:szCs w:val="24"/>
        </w:rPr>
      </w:pPr>
      <w:r w:rsidRPr="00056D94">
        <w:rPr>
          <w:rStyle w:val="tlid-translation"/>
          <w:rFonts w:asciiTheme="majorBidi" w:hAnsiTheme="majorBidi" w:cstheme="majorBidi"/>
          <w:sz w:val="24"/>
          <w:szCs w:val="24"/>
          <w:lang w:val="en"/>
        </w:rPr>
        <w:t>Based on</w:t>
      </w:r>
      <w:r w:rsidR="007065B2" w:rsidRPr="00056D94">
        <w:rPr>
          <w:rStyle w:val="tlid-translation"/>
          <w:rFonts w:asciiTheme="majorBidi" w:hAnsiTheme="majorBidi" w:cstheme="majorBidi"/>
          <w:sz w:val="24"/>
          <w:szCs w:val="24"/>
          <w:lang w:val="en"/>
        </w:rPr>
        <w:t xml:space="preserve"> French and Iranian law, both the debtor and the creditors can file for bankruptcy proceedings.</w:t>
      </w:r>
      <w:r w:rsidRPr="00056D94">
        <w:rPr>
          <w:rStyle w:val="fontstyle01"/>
          <w:rFonts w:asciiTheme="majorBidi" w:hAnsiTheme="majorBidi" w:cstheme="majorBidi" w:hint="default"/>
          <w:sz w:val="24"/>
          <w:szCs w:val="24"/>
        </w:rPr>
        <w:t xml:space="preserve"> </w:t>
      </w:r>
      <w:r w:rsidR="007065B2" w:rsidRPr="00056D94">
        <w:rPr>
          <w:rFonts w:asciiTheme="majorBidi" w:eastAsia="Times New Roman" w:hAnsiTheme="majorBidi" w:cstheme="majorBidi"/>
          <w:sz w:val="24"/>
          <w:szCs w:val="24"/>
          <w:lang w:val="en"/>
        </w:rPr>
        <w:t xml:space="preserve">As you can see in the table, the conditions for declaring bankruptcy in these two countries are different. According to Chinese bankruptcy law, if the debtor is unable to pay the debt or the amount of the company's liabilities exceeds its </w:t>
      </w:r>
      <w:r w:rsidR="006F6014" w:rsidRPr="00056D94">
        <w:rPr>
          <w:rFonts w:asciiTheme="majorBidi" w:eastAsia="Times New Roman" w:hAnsiTheme="majorBidi" w:cstheme="majorBidi"/>
          <w:sz w:val="24"/>
          <w:szCs w:val="24"/>
          <w:lang w:val="en"/>
        </w:rPr>
        <w:t>assets</w:t>
      </w:r>
      <w:r w:rsidR="007065B2" w:rsidRPr="00056D94">
        <w:rPr>
          <w:rFonts w:asciiTheme="majorBidi" w:eastAsia="Times New Roman" w:hAnsiTheme="majorBidi" w:cstheme="majorBidi"/>
          <w:sz w:val="24"/>
          <w:szCs w:val="24"/>
          <w:lang w:val="en"/>
        </w:rPr>
        <w:t>, it can file a lawsuit.</w:t>
      </w:r>
      <w:r w:rsidRPr="00056D94">
        <w:rPr>
          <w:rFonts w:asciiTheme="majorBidi" w:hAnsiTheme="majorBidi" w:cstheme="majorBidi"/>
          <w:color w:val="000000"/>
          <w:sz w:val="24"/>
          <w:szCs w:val="24"/>
        </w:rPr>
        <w:t xml:space="preserve"> </w:t>
      </w:r>
      <w:r w:rsidR="007065B2" w:rsidRPr="00056D94">
        <w:rPr>
          <w:rFonts w:asciiTheme="majorBidi" w:eastAsia="Times New Roman" w:hAnsiTheme="majorBidi" w:cstheme="majorBidi"/>
          <w:sz w:val="24"/>
          <w:szCs w:val="24"/>
          <w:lang w:val="en"/>
        </w:rPr>
        <w:lastRenderedPageBreak/>
        <w:t xml:space="preserve">Bankruptcy laws of France and Iran have set a deadline for the debtor to be 91 days </w:t>
      </w:r>
      <w:r w:rsidR="006F6014" w:rsidRPr="00056D94">
        <w:rPr>
          <w:rFonts w:asciiTheme="majorBidi" w:eastAsia="Times New Roman" w:hAnsiTheme="majorBidi" w:cstheme="majorBidi"/>
          <w:sz w:val="24"/>
          <w:szCs w:val="24"/>
          <w:lang w:val="en"/>
        </w:rPr>
        <w:t xml:space="preserve">in France </w:t>
      </w:r>
      <w:r w:rsidR="007065B2" w:rsidRPr="00056D94">
        <w:rPr>
          <w:rFonts w:asciiTheme="majorBidi" w:eastAsia="Times New Roman" w:hAnsiTheme="majorBidi" w:cstheme="majorBidi"/>
          <w:sz w:val="24"/>
          <w:szCs w:val="24"/>
          <w:lang w:val="en"/>
        </w:rPr>
        <w:t>and one day</w:t>
      </w:r>
      <w:r w:rsidR="006F6014" w:rsidRPr="00056D94">
        <w:rPr>
          <w:rFonts w:asciiTheme="majorBidi" w:eastAsia="Times New Roman" w:hAnsiTheme="majorBidi" w:cstheme="majorBidi"/>
          <w:sz w:val="24"/>
          <w:szCs w:val="24"/>
          <w:lang w:val="en"/>
        </w:rPr>
        <w:t xml:space="preserve"> in Iran</w:t>
      </w:r>
      <w:r w:rsidR="007065B2" w:rsidRPr="00056D94">
        <w:rPr>
          <w:rFonts w:asciiTheme="majorBidi" w:eastAsia="Times New Roman" w:hAnsiTheme="majorBidi" w:cstheme="majorBidi"/>
          <w:sz w:val="24"/>
          <w:szCs w:val="24"/>
          <w:lang w:val="en"/>
        </w:rPr>
        <w:t xml:space="preserve"> after stopping the payment of the debt and the debtor must file a bankruptcy </w:t>
      </w:r>
      <w:r w:rsidR="006F6014" w:rsidRPr="00056D94">
        <w:rPr>
          <w:rFonts w:asciiTheme="majorBidi" w:eastAsia="Times New Roman" w:hAnsiTheme="majorBidi" w:cstheme="majorBidi"/>
          <w:sz w:val="24"/>
          <w:szCs w:val="24"/>
          <w:lang w:val="en"/>
        </w:rPr>
        <w:t>lawsuit</w:t>
      </w:r>
      <w:r w:rsidR="007065B2" w:rsidRPr="00056D94">
        <w:rPr>
          <w:rFonts w:asciiTheme="majorBidi" w:eastAsia="Times New Roman" w:hAnsiTheme="majorBidi" w:cstheme="majorBidi"/>
          <w:sz w:val="24"/>
          <w:szCs w:val="24"/>
          <w:lang w:val="en"/>
        </w:rPr>
        <w:t xml:space="preserve"> during this period.</w:t>
      </w:r>
    </w:p>
    <w:p w:rsidR="00425124" w:rsidRPr="00056D94" w:rsidRDefault="007065B2" w:rsidP="007B3101">
      <w:pPr>
        <w:spacing w:after="80" w:line="360" w:lineRule="auto"/>
        <w:jc w:val="lowKashida"/>
        <w:rPr>
          <w:rStyle w:val="fontstyle01"/>
          <w:rFonts w:asciiTheme="majorBidi" w:hAnsiTheme="majorBidi" w:cstheme="majorBidi" w:hint="default"/>
          <w:sz w:val="24"/>
          <w:szCs w:val="24"/>
          <w:rtl/>
        </w:rPr>
      </w:pPr>
      <w:r w:rsidRPr="00056D94">
        <w:rPr>
          <w:rStyle w:val="tlid-translation"/>
          <w:rFonts w:asciiTheme="majorBidi" w:hAnsiTheme="majorBidi" w:cstheme="majorBidi"/>
          <w:sz w:val="24"/>
          <w:szCs w:val="24"/>
          <w:lang w:val="en"/>
        </w:rPr>
        <w:t xml:space="preserve">In France, any creditor who has not received </w:t>
      </w:r>
      <w:r w:rsidR="0043647A" w:rsidRPr="00056D94">
        <w:rPr>
          <w:rStyle w:val="tlid-translation"/>
          <w:rFonts w:asciiTheme="majorBidi" w:hAnsiTheme="majorBidi" w:cstheme="majorBidi"/>
          <w:sz w:val="24"/>
          <w:szCs w:val="24"/>
          <w:lang w:val="en"/>
        </w:rPr>
        <w:t>his/her</w:t>
      </w:r>
      <w:r w:rsidRPr="00056D94">
        <w:rPr>
          <w:rStyle w:val="tlid-translation"/>
          <w:rFonts w:asciiTheme="majorBidi" w:hAnsiTheme="majorBidi" w:cstheme="majorBidi"/>
          <w:sz w:val="24"/>
          <w:szCs w:val="24"/>
          <w:lang w:val="en"/>
        </w:rPr>
        <w:t xml:space="preserve"> claim can file a bankruptcy </w:t>
      </w:r>
      <w:r w:rsidR="006F6014" w:rsidRPr="00056D94">
        <w:rPr>
          <w:rFonts w:asciiTheme="majorBidi" w:eastAsia="Times New Roman" w:hAnsiTheme="majorBidi" w:cstheme="majorBidi"/>
          <w:sz w:val="24"/>
          <w:szCs w:val="24"/>
          <w:lang w:val="en"/>
        </w:rPr>
        <w:t xml:space="preserve">lawsuit </w:t>
      </w:r>
      <w:r w:rsidRPr="00056D94">
        <w:rPr>
          <w:rStyle w:val="tlid-translation"/>
          <w:rFonts w:asciiTheme="majorBidi" w:hAnsiTheme="majorBidi" w:cstheme="majorBidi"/>
          <w:sz w:val="24"/>
          <w:szCs w:val="24"/>
          <w:lang w:val="en"/>
        </w:rPr>
        <w:t>against the debtor.</w:t>
      </w:r>
      <w:r w:rsidR="007B3101" w:rsidRPr="00056D94">
        <w:rPr>
          <w:rStyle w:val="fontstyle01"/>
          <w:rFonts w:asciiTheme="majorBidi" w:hAnsiTheme="majorBidi" w:cstheme="majorBidi" w:hint="default"/>
          <w:sz w:val="24"/>
          <w:szCs w:val="24"/>
        </w:rPr>
        <w:t xml:space="preserve"> </w:t>
      </w:r>
      <w:r w:rsidRPr="00056D94">
        <w:rPr>
          <w:rStyle w:val="tlid-translation"/>
          <w:rFonts w:asciiTheme="majorBidi" w:hAnsiTheme="majorBidi" w:cstheme="majorBidi"/>
          <w:sz w:val="24"/>
          <w:szCs w:val="24"/>
          <w:lang w:val="en"/>
        </w:rPr>
        <w:t>The creditor must prove that he has already tried to get his deferred claim and the debtor is not really able to pay off his deferred debt.</w:t>
      </w:r>
      <w:r w:rsidR="007B3101" w:rsidRPr="00056D94">
        <w:rPr>
          <w:rStyle w:val="fontstyle01"/>
          <w:rFonts w:asciiTheme="majorBidi" w:hAnsiTheme="majorBidi" w:cstheme="majorBidi" w:hint="default"/>
          <w:sz w:val="24"/>
          <w:szCs w:val="24"/>
        </w:rPr>
        <w:t xml:space="preserve"> </w:t>
      </w:r>
      <w:r w:rsidRPr="00056D94">
        <w:rPr>
          <w:rFonts w:asciiTheme="majorBidi" w:eastAsia="Times New Roman" w:hAnsiTheme="majorBidi" w:cstheme="majorBidi"/>
          <w:sz w:val="24"/>
          <w:szCs w:val="24"/>
          <w:lang w:val="en"/>
        </w:rPr>
        <w:t>He</w:t>
      </w:r>
      <w:r w:rsidR="006F6014" w:rsidRPr="00056D94">
        <w:rPr>
          <w:rFonts w:asciiTheme="majorBidi" w:eastAsia="Times New Roman" w:hAnsiTheme="majorBidi" w:cstheme="majorBidi"/>
          <w:sz w:val="24"/>
          <w:szCs w:val="24"/>
          <w:lang w:val="en"/>
        </w:rPr>
        <w:t>/she</w:t>
      </w:r>
      <w:r w:rsidRPr="00056D94">
        <w:rPr>
          <w:rFonts w:asciiTheme="majorBidi" w:eastAsia="Times New Roman" w:hAnsiTheme="majorBidi" w:cstheme="majorBidi"/>
          <w:sz w:val="24"/>
          <w:szCs w:val="24"/>
          <w:lang w:val="en"/>
        </w:rPr>
        <w:t xml:space="preserve"> must also prove that the recovery of the debtor is completely impossible. </w:t>
      </w:r>
      <w:r w:rsidR="006F6014" w:rsidRPr="00056D94">
        <w:rPr>
          <w:rFonts w:asciiTheme="majorBidi" w:eastAsia="Times New Roman" w:hAnsiTheme="majorBidi" w:cstheme="majorBidi"/>
          <w:sz w:val="24"/>
          <w:szCs w:val="24"/>
          <w:lang w:val="en"/>
        </w:rPr>
        <w:t xml:space="preserve">According to </w:t>
      </w:r>
      <w:r w:rsidRPr="00056D94">
        <w:rPr>
          <w:rFonts w:asciiTheme="majorBidi" w:eastAsia="Times New Roman" w:hAnsiTheme="majorBidi" w:cstheme="majorBidi"/>
          <w:sz w:val="24"/>
          <w:szCs w:val="24"/>
          <w:lang w:val="en"/>
        </w:rPr>
        <w:t xml:space="preserve">Iranian bankruptcy law, anyone who claims </w:t>
      </w:r>
      <w:r w:rsidR="006F6014" w:rsidRPr="00056D94">
        <w:rPr>
          <w:rFonts w:asciiTheme="majorBidi" w:eastAsia="Times New Roman" w:hAnsiTheme="majorBidi" w:cstheme="majorBidi"/>
          <w:sz w:val="24"/>
          <w:szCs w:val="24"/>
          <w:lang w:val="en"/>
        </w:rPr>
        <w:t>for</w:t>
      </w:r>
      <w:r w:rsidRPr="00056D94">
        <w:rPr>
          <w:rFonts w:asciiTheme="majorBidi" w:eastAsia="Times New Roman" w:hAnsiTheme="majorBidi" w:cstheme="majorBidi"/>
          <w:sz w:val="24"/>
          <w:szCs w:val="24"/>
          <w:lang w:val="en"/>
        </w:rPr>
        <w:t xml:space="preserve"> </w:t>
      </w:r>
      <w:r w:rsidR="00303A17" w:rsidRPr="00056D94">
        <w:rPr>
          <w:rFonts w:asciiTheme="majorBidi" w:eastAsia="Times New Roman" w:hAnsiTheme="majorBidi" w:cstheme="majorBidi"/>
          <w:sz w:val="24"/>
          <w:szCs w:val="24"/>
          <w:lang w:val="en"/>
        </w:rPr>
        <w:t>merchant</w:t>
      </w:r>
      <w:r w:rsidRPr="00056D94">
        <w:rPr>
          <w:rFonts w:asciiTheme="majorBidi" w:eastAsia="Times New Roman" w:hAnsiTheme="majorBidi" w:cstheme="majorBidi"/>
          <w:sz w:val="24"/>
          <w:szCs w:val="24"/>
          <w:lang w:val="en"/>
        </w:rPr>
        <w:t xml:space="preserve"> can file a bankruptcy lawsuit against each of them in the event of a delay in the payment of such claims</w:t>
      </w:r>
      <w:r w:rsidR="006F6014" w:rsidRPr="00056D94">
        <w:rPr>
          <w:rFonts w:asciiTheme="majorBidi" w:eastAsia="Times New Roman" w:hAnsiTheme="majorBidi" w:cstheme="majorBidi"/>
          <w:sz w:val="24"/>
          <w:szCs w:val="24"/>
          <w:lang w:val="en"/>
        </w:rPr>
        <w:t xml:space="preserve"> by the merchant or business company</w:t>
      </w:r>
      <w:r w:rsidRPr="00056D94">
        <w:rPr>
          <w:rFonts w:asciiTheme="majorBidi" w:eastAsia="Times New Roman" w:hAnsiTheme="majorBidi" w:cstheme="majorBidi"/>
          <w:sz w:val="24"/>
          <w:szCs w:val="24"/>
          <w:lang w:val="en"/>
        </w:rPr>
        <w:t>.</w:t>
      </w:r>
      <w:r w:rsidR="007B3101" w:rsidRPr="00056D94">
        <w:rPr>
          <w:rFonts w:asciiTheme="majorBidi" w:hAnsiTheme="majorBidi" w:cstheme="majorBidi"/>
          <w:color w:val="000000"/>
          <w:sz w:val="24"/>
          <w:szCs w:val="24"/>
        </w:rPr>
        <w:t xml:space="preserve"> </w:t>
      </w:r>
      <w:r w:rsidR="00246C2A" w:rsidRPr="00056D94">
        <w:rPr>
          <w:rStyle w:val="tlid-translation"/>
          <w:rFonts w:asciiTheme="majorBidi" w:hAnsiTheme="majorBidi" w:cstheme="majorBidi"/>
          <w:sz w:val="24"/>
          <w:szCs w:val="24"/>
          <w:lang w:val="en"/>
        </w:rPr>
        <w:t>The prosecutor, on behalf of the society, also has the right to stop a bankruptcy judgment of the merchant or business company from related court</w:t>
      </w:r>
      <w:r w:rsidRPr="00056D94">
        <w:rPr>
          <w:rStyle w:val="tlid-translation"/>
          <w:rFonts w:asciiTheme="majorBidi" w:hAnsiTheme="majorBidi" w:cstheme="majorBidi"/>
          <w:sz w:val="24"/>
          <w:szCs w:val="24"/>
          <w:lang w:val="en"/>
        </w:rPr>
        <w:t>.</w:t>
      </w:r>
    </w:p>
    <w:p w:rsidR="00425124" w:rsidRPr="00056D94" w:rsidRDefault="007065B2" w:rsidP="003B1719">
      <w:pPr>
        <w:spacing w:after="80" w:line="360" w:lineRule="auto"/>
        <w:jc w:val="lowKashida"/>
        <w:rPr>
          <w:rStyle w:val="fontstyle01"/>
          <w:rFonts w:asciiTheme="majorBidi" w:hAnsiTheme="majorBidi" w:cstheme="majorBidi" w:hint="default"/>
          <w:sz w:val="24"/>
          <w:szCs w:val="24"/>
          <w:rtl/>
        </w:rPr>
      </w:pPr>
      <w:r w:rsidRPr="00056D94">
        <w:rPr>
          <w:rStyle w:val="tlid-translation"/>
          <w:rFonts w:asciiTheme="majorBidi" w:hAnsiTheme="majorBidi" w:cstheme="majorBidi"/>
          <w:sz w:val="24"/>
          <w:szCs w:val="24"/>
          <w:lang w:val="en"/>
        </w:rPr>
        <w:t xml:space="preserve">In Iran, the </w:t>
      </w:r>
      <w:r w:rsidR="006F6014" w:rsidRPr="00056D94">
        <w:rPr>
          <w:rStyle w:val="tlid-translation"/>
          <w:rFonts w:asciiTheme="majorBidi" w:hAnsiTheme="majorBidi" w:cstheme="majorBidi"/>
          <w:sz w:val="24"/>
          <w:szCs w:val="24"/>
          <w:lang w:val="en"/>
        </w:rPr>
        <w:t>general court</w:t>
      </w:r>
      <w:r w:rsidRPr="00056D94">
        <w:rPr>
          <w:rStyle w:val="tlid-translation"/>
          <w:rFonts w:asciiTheme="majorBidi" w:hAnsiTheme="majorBidi" w:cstheme="majorBidi"/>
          <w:sz w:val="24"/>
          <w:szCs w:val="24"/>
          <w:lang w:val="en"/>
        </w:rPr>
        <w:t xml:space="preserve"> deals with bankruptcy, and in France the courts vary depending on whether the bankruptcy </w:t>
      </w:r>
      <w:r w:rsidR="006F6014" w:rsidRPr="00056D94">
        <w:rPr>
          <w:rStyle w:val="tlid-translation"/>
          <w:rFonts w:asciiTheme="majorBidi" w:hAnsiTheme="majorBidi" w:cstheme="majorBidi"/>
          <w:sz w:val="24"/>
          <w:szCs w:val="24"/>
          <w:lang w:val="en"/>
        </w:rPr>
        <w:t xml:space="preserve">did business or was an </w:t>
      </w:r>
      <w:r w:rsidR="006F6014" w:rsidRPr="00056D94">
        <w:rPr>
          <w:rFonts w:asciiTheme="majorBidi" w:eastAsia="Times New Roman" w:hAnsiTheme="majorBidi" w:cstheme="majorBidi"/>
          <w:sz w:val="24"/>
          <w:szCs w:val="24"/>
        </w:rPr>
        <w:t>ordinary</w:t>
      </w:r>
      <w:r w:rsidR="006F6014" w:rsidRPr="00056D94">
        <w:rPr>
          <w:rStyle w:val="tlid-translation"/>
          <w:rFonts w:asciiTheme="majorBidi" w:hAnsiTheme="majorBidi" w:cstheme="majorBidi"/>
          <w:sz w:val="24"/>
          <w:szCs w:val="24"/>
          <w:lang w:val="en"/>
        </w:rPr>
        <w:t xml:space="preserve"> citizen</w:t>
      </w:r>
      <w:r w:rsidRPr="00056D94">
        <w:rPr>
          <w:rStyle w:val="tlid-translation"/>
          <w:rFonts w:asciiTheme="majorBidi" w:hAnsiTheme="majorBidi" w:cstheme="majorBidi"/>
          <w:sz w:val="24"/>
          <w:szCs w:val="24"/>
          <w:lang w:val="en"/>
        </w:rPr>
        <w:t>.</w:t>
      </w:r>
    </w:p>
    <w:p w:rsidR="00425124" w:rsidRPr="00056D94" w:rsidRDefault="007065B2" w:rsidP="007B3101">
      <w:pPr>
        <w:spacing w:after="80" w:line="360" w:lineRule="auto"/>
        <w:jc w:val="lowKashida"/>
        <w:rPr>
          <w:rStyle w:val="fontstyle01"/>
          <w:rFonts w:asciiTheme="majorBidi" w:eastAsia="Times New Roman" w:hAnsiTheme="majorBidi" w:cstheme="majorBidi" w:hint="default"/>
          <w:color w:val="auto"/>
          <w:sz w:val="24"/>
          <w:szCs w:val="24"/>
          <w:rtl/>
        </w:rPr>
      </w:pPr>
      <w:r w:rsidRPr="00056D94">
        <w:rPr>
          <w:rFonts w:asciiTheme="majorBidi" w:eastAsia="Times New Roman" w:hAnsiTheme="majorBidi" w:cstheme="majorBidi"/>
          <w:sz w:val="24"/>
          <w:szCs w:val="24"/>
          <w:lang w:val="en"/>
        </w:rPr>
        <w:t>In France, the manager</w:t>
      </w:r>
      <w:r w:rsidR="006F6014" w:rsidRPr="00056D94">
        <w:rPr>
          <w:rFonts w:asciiTheme="majorBidi" w:eastAsia="Times New Roman" w:hAnsiTheme="majorBidi" w:cstheme="majorBidi"/>
          <w:sz w:val="24"/>
          <w:szCs w:val="24"/>
          <w:lang w:val="en"/>
        </w:rPr>
        <w:t xml:space="preserve"> (</w:t>
      </w:r>
      <w:r w:rsidR="009849E4" w:rsidRPr="00056D94">
        <w:rPr>
          <w:rFonts w:asciiTheme="majorBidi" w:eastAsia="Times New Roman" w:hAnsiTheme="majorBidi" w:cstheme="majorBidi"/>
          <w:sz w:val="24"/>
          <w:szCs w:val="24"/>
          <w:lang w:val="en"/>
        </w:rPr>
        <w:t>liquidation</w:t>
      </w:r>
      <w:r w:rsidR="006F6014" w:rsidRPr="00056D94">
        <w:rPr>
          <w:rFonts w:asciiTheme="majorBidi" w:eastAsia="Times New Roman" w:hAnsiTheme="majorBidi" w:cstheme="majorBidi"/>
          <w:sz w:val="24"/>
          <w:szCs w:val="24"/>
          <w:lang w:val="en"/>
        </w:rPr>
        <w:t>)</w:t>
      </w:r>
      <w:r w:rsidRPr="00056D94">
        <w:rPr>
          <w:rFonts w:asciiTheme="majorBidi" w:eastAsia="Times New Roman" w:hAnsiTheme="majorBidi" w:cstheme="majorBidi"/>
          <w:sz w:val="24"/>
          <w:szCs w:val="24"/>
          <w:lang w:val="en"/>
        </w:rPr>
        <w:t xml:space="preserve"> has little executive power and his</w:t>
      </w:r>
      <w:r w:rsidR="006F6014" w:rsidRPr="00056D94">
        <w:rPr>
          <w:rFonts w:asciiTheme="majorBidi" w:eastAsia="Times New Roman" w:hAnsiTheme="majorBidi" w:cstheme="majorBidi"/>
          <w:sz w:val="24"/>
          <w:szCs w:val="24"/>
          <w:lang w:val="en"/>
        </w:rPr>
        <w:t>/her</w:t>
      </w:r>
      <w:r w:rsidRPr="00056D94">
        <w:rPr>
          <w:rFonts w:asciiTheme="majorBidi" w:eastAsia="Times New Roman" w:hAnsiTheme="majorBidi" w:cstheme="majorBidi"/>
          <w:sz w:val="24"/>
          <w:szCs w:val="24"/>
          <w:lang w:val="en"/>
        </w:rPr>
        <w:t xml:space="preserve"> main role is to enforce the decisions of company officials. He</w:t>
      </w:r>
      <w:r w:rsidR="006F6014" w:rsidRPr="00056D94">
        <w:rPr>
          <w:rFonts w:asciiTheme="majorBidi" w:eastAsia="Times New Roman" w:hAnsiTheme="majorBidi" w:cstheme="majorBidi"/>
          <w:sz w:val="24"/>
          <w:szCs w:val="24"/>
          <w:lang w:val="en"/>
        </w:rPr>
        <w:t>/she</w:t>
      </w:r>
      <w:r w:rsidRPr="00056D94">
        <w:rPr>
          <w:rFonts w:asciiTheme="majorBidi" w:eastAsia="Times New Roman" w:hAnsiTheme="majorBidi" w:cstheme="majorBidi"/>
          <w:sz w:val="24"/>
          <w:szCs w:val="24"/>
          <w:lang w:val="en"/>
        </w:rPr>
        <w:t xml:space="preserve"> does not have the power to change the management of the company and can make suggestions to reduce debts or increase their repayment time.</w:t>
      </w:r>
      <w:r w:rsidR="007B3101"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 xml:space="preserve">In Iran, the court appoints one person as the </w:t>
      </w:r>
      <w:r w:rsidR="009849E4" w:rsidRPr="00056D94">
        <w:rPr>
          <w:rFonts w:asciiTheme="majorBidi" w:eastAsia="Times New Roman" w:hAnsiTheme="majorBidi" w:cstheme="majorBidi"/>
          <w:sz w:val="24"/>
          <w:szCs w:val="24"/>
          <w:lang w:val="en"/>
        </w:rPr>
        <w:t>liquidation manager</w:t>
      </w:r>
      <w:r w:rsidRPr="00056D94">
        <w:rPr>
          <w:rFonts w:asciiTheme="majorBidi" w:eastAsia="Times New Roman" w:hAnsiTheme="majorBidi" w:cstheme="majorBidi"/>
          <w:sz w:val="24"/>
          <w:szCs w:val="24"/>
          <w:lang w:val="en"/>
        </w:rPr>
        <w:t>. The liquidation manager can be either the company manager or other people.</w:t>
      </w:r>
      <w:r w:rsidR="007B3101"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 xml:space="preserve">If there is a bankruptcy </w:t>
      </w:r>
      <w:r w:rsidR="0032691A" w:rsidRPr="00056D94">
        <w:rPr>
          <w:rFonts w:asciiTheme="majorBidi" w:eastAsia="Times New Roman" w:hAnsiTheme="majorBidi" w:cstheme="majorBidi"/>
          <w:sz w:val="24"/>
          <w:szCs w:val="24"/>
          <w:lang w:val="en"/>
        </w:rPr>
        <w:t>liquidation</w:t>
      </w:r>
      <w:r w:rsidRPr="00056D94">
        <w:rPr>
          <w:rFonts w:asciiTheme="majorBidi" w:eastAsia="Times New Roman" w:hAnsiTheme="majorBidi" w:cstheme="majorBidi"/>
          <w:sz w:val="24"/>
          <w:szCs w:val="24"/>
          <w:lang w:val="en"/>
        </w:rPr>
        <w:t xml:space="preserve"> office within the court, the office </w:t>
      </w:r>
      <w:r w:rsidR="0032691A" w:rsidRPr="00056D94">
        <w:rPr>
          <w:rFonts w:asciiTheme="majorBidi" w:eastAsia="Times New Roman" w:hAnsiTheme="majorBidi" w:cstheme="majorBidi"/>
          <w:sz w:val="24"/>
          <w:szCs w:val="24"/>
          <w:lang w:val="en"/>
        </w:rPr>
        <w:t xml:space="preserve">or otherwise one person manager specified by the court </w:t>
      </w:r>
      <w:r w:rsidRPr="00056D94">
        <w:rPr>
          <w:rFonts w:asciiTheme="majorBidi" w:eastAsia="Times New Roman" w:hAnsiTheme="majorBidi" w:cstheme="majorBidi"/>
          <w:sz w:val="24"/>
          <w:szCs w:val="24"/>
          <w:lang w:val="en"/>
        </w:rPr>
        <w:t xml:space="preserve">oversees the performance of the </w:t>
      </w:r>
      <w:r w:rsidR="0032691A" w:rsidRPr="00056D94">
        <w:rPr>
          <w:rFonts w:asciiTheme="majorBidi" w:eastAsia="Times New Roman" w:hAnsiTheme="majorBidi" w:cstheme="majorBidi"/>
          <w:sz w:val="24"/>
          <w:szCs w:val="24"/>
          <w:lang w:val="en"/>
        </w:rPr>
        <w:t>liquidation</w:t>
      </w:r>
      <w:r w:rsidRPr="00056D94">
        <w:rPr>
          <w:rFonts w:asciiTheme="majorBidi" w:eastAsia="Times New Roman" w:hAnsiTheme="majorBidi" w:cstheme="majorBidi"/>
          <w:sz w:val="24"/>
          <w:szCs w:val="24"/>
          <w:lang w:val="en"/>
        </w:rPr>
        <w:t>.</w:t>
      </w:r>
      <w:r w:rsidR="007B3101" w:rsidRPr="00056D94">
        <w:rPr>
          <w:rFonts w:asciiTheme="majorBidi" w:eastAsia="Times New Roman" w:hAnsiTheme="majorBidi" w:cstheme="majorBidi"/>
          <w:sz w:val="24"/>
          <w:szCs w:val="24"/>
        </w:rPr>
        <w:t xml:space="preserve"> </w:t>
      </w:r>
      <w:r w:rsidR="00A7068D" w:rsidRPr="00056D94">
        <w:rPr>
          <w:rStyle w:val="tlid-translation"/>
          <w:rFonts w:asciiTheme="majorBidi" w:hAnsiTheme="majorBidi" w:cstheme="majorBidi"/>
          <w:sz w:val="24"/>
          <w:szCs w:val="24"/>
          <w:lang w:val="en"/>
        </w:rPr>
        <w:t>Invitation</w:t>
      </w:r>
      <w:r w:rsidR="00A7068D" w:rsidRPr="00056D94">
        <w:rPr>
          <w:rFonts w:asciiTheme="majorBidi" w:eastAsia="Times New Roman" w:hAnsiTheme="majorBidi" w:cstheme="majorBidi"/>
          <w:sz w:val="24"/>
          <w:szCs w:val="24"/>
          <w:lang w:val="en"/>
        </w:rPr>
        <w:t xml:space="preserve"> of bankruptcy </w:t>
      </w:r>
      <w:r w:rsidRPr="00056D94">
        <w:rPr>
          <w:rFonts w:asciiTheme="majorBidi" w:eastAsia="Times New Roman" w:hAnsiTheme="majorBidi" w:cstheme="majorBidi"/>
          <w:sz w:val="24"/>
          <w:szCs w:val="24"/>
          <w:lang w:val="en"/>
        </w:rPr>
        <w:t xml:space="preserve">creditors </w:t>
      </w:r>
      <w:r w:rsidR="00A7068D" w:rsidRPr="00056D94">
        <w:rPr>
          <w:rFonts w:asciiTheme="majorBidi" w:eastAsia="Times New Roman" w:hAnsiTheme="majorBidi" w:cstheme="majorBidi"/>
          <w:sz w:val="24"/>
          <w:szCs w:val="24"/>
          <w:lang w:val="en"/>
        </w:rPr>
        <w:t>and debtors,</w:t>
      </w:r>
      <w:r w:rsidRPr="00056D94">
        <w:rPr>
          <w:rFonts w:asciiTheme="majorBidi" w:eastAsia="Times New Roman" w:hAnsiTheme="majorBidi" w:cstheme="majorBidi"/>
          <w:sz w:val="24"/>
          <w:szCs w:val="24"/>
          <w:lang w:val="en"/>
        </w:rPr>
        <w:t xml:space="preserve"> the </w:t>
      </w:r>
      <w:r w:rsidR="00A7068D" w:rsidRPr="00056D94">
        <w:rPr>
          <w:rFonts w:asciiTheme="majorBidi" w:eastAsia="Times New Roman" w:hAnsiTheme="majorBidi" w:cstheme="majorBidi"/>
          <w:sz w:val="24"/>
          <w:szCs w:val="24"/>
          <w:lang w:val="en"/>
        </w:rPr>
        <w:t>bankruptcy</w:t>
      </w:r>
      <w:r w:rsidR="00A7068D" w:rsidRPr="00056D94">
        <w:rPr>
          <w:rStyle w:val="tlid-translation"/>
          <w:rFonts w:asciiTheme="majorBidi" w:hAnsiTheme="majorBidi" w:cstheme="majorBidi"/>
          <w:sz w:val="24"/>
          <w:szCs w:val="24"/>
          <w:lang w:val="en"/>
        </w:rPr>
        <w:t xml:space="preserve"> receiving claims</w:t>
      </w:r>
      <w:r w:rsidR="00A7068D" w:rsidRPr="00056D94">
        <w:rPr>
          <w:rFonts w:asciiTheme="majorBidi" w:eastAsia="Times New Roman" w:hAnsiTheme="majorBidi" w:cstheme="majorBidi"/>
          <w:sz w:val="24"/>
          <w:szCs w:val="24"/>
          <w:lang w:val="en"/>
        </w:rPr>
        <w:t xml:space="preserve"> and properties office</w:t>
      </w:r>
      <w:r w:rsidRPr="00056D94">
        <w:rPr>
          <w:rFonts w:asciiTheme="majorBidi" w:eastAsia="Times New Roman" w:hAnsiTheme="majorBidi" w:cstheme="majorBidi"/>
          <w:sz w:val="24"/>
          <w:szCs w:val="24"/>
          <w:lang w:val="en"/>
        </w:rPr>
        <w:t xml:space="preserve">, </w:t>
      </w:r>
      <w:r w:rsidR="00A7068D" w:rsidRPr="00056D94">
        <w:rPr>
          <w:rFonts w:asciiTheme="majorBidi" w:eastAsia="Times New Roman" w:hAnsiTheme="majorBidi" w:cstheme="majorBidi"/>
          <w:sz w:val="24"/>
          <w:szCs w:val="24"/>
          <w:lang w:val="en"/>
        </w:rPr>
        <w:t>selling</w:t>
      </w:r>
      <w:r w:rsidRPr="00056D94">
        <w:rPr>
          <w:rFonts w:asciiTheme="majorBidi" w:eastAsia="Times New Roman" w:hAnsiTheme="majorBidi" w:cstheme="majorBidi"/>
          <w:sz w:val="24"/>
          <w:szCs w:val="24"/>
          <w:lang w:val="en"/>
        </w:rPr>
        <w:t xml:space="preserve"> </w:t>
      </w:r>
      <w:r w:rsidR="00A7068D" w:rsidRPr="00056D94">
        <w:rPr>
          <w:rFonts w:asciiTheme="majorBidi" w:eastAsia="Times New Roman" w:hAnsiTheme="majorBidi" w:cstheme="majorBidi"/>
          <w:sz w:val="24"/>
          <w:szCs w:val="24"/>
          <w:lang w:val="en"/>
        </w:rPr>
        <w:t>bankruptcy properties</w:t>
      </w:r>
      <w:r w:rsidRPr="00056D94">
        <w:rPr>
          <w:rFonts w:asciiTheme="majorBidi" w:eastAsia="Times New Roman" w:hAnsiTheme="majorBidi" w:cstheme="majorBidi"/>
          <w:sz w:val="24"/>
          <w:szCs w:val="24"/>
          <w:lang w:val="en"/>
        </w:rPr>
        <w:t xml:space="preserve">, splitting bankruptcy assets </w:t>
      </w:r>
      <w:r w:rsidR="00A7068D" w:rsidRPr="00056D94">
        <w:rPr>
          <w:rFonts w:asciiTheme="majorBidi" w:eastAsia="Times New Roman" w:hAnsiTheme="majorBidi" w:cstheme="majorBidi"/>
          <w:sz w:val="24"/>
          <w:szCs w:val="24"/>
          <w:lang w:val="en"/>
        </w:rPr>
        <w:t xml:space="preserve">between </w:t>
      </w:r>
      <w:proofErr w:type="gramStart"/>
      <w:r w:rsidR="00A7068D" w:rsidRPr="00056D94">
        <w:rPr>
          <w:rFonts w:asciiTheme="majorBidi" w:eastAsia="Times New Roman" w:hAnsiTheme="majorBidi" w:cstheme="majorBidi"/>
          <w:sz w:val="24"/>
          <w:szCs w:val="24"/>
          <w:lang w:val="en"/>
        </w:rPr>
        <w:t>creditor</w:t>
      </w:r>
      <w:proofErr w:type="gramEnd"/>
      <w:r w:rsidR="00A7068D"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and declaring bankruptcy can be the responsibility of the</w:t>
      </w:r>
      <w:r w:rsidR="0032691A" w:rsidRPr="00056D94">
        <w:rPr>
          <w:rFonts w:asciiTheme="majorBidi" w:eastAsia="Times New Roman" w:hAnsiTheme="majorBidi" w:cstheme="majorBidi"/>
          <w:sz w:val="24"/>
          <w:szCs w:val="24"/>
          <w:lang w:val="en"/>
        </w:rPr>
        <w:t xml:space="preserve"> liquidation </w:t>
      </w:r>
      <w:r w:rsidRPr="00056D94">
        <w:rPr>
          <w:rFonts w:asciiTheme="majorBidi" w:eastAsia="Times New Roman" w:hAnsiTheme="majorBidi" w:cstheme="majorBidi"/>
          <w:sz w:val="24"/>
          <w:szCs w:val="24"/>
          <w:lang w:val="en"/>
        </w:rPr>
        <w:t>manager.</w:t>
      </w:r>
    </w:p>
    <w:p w:rsidR="007065B2" w:rsidRPr="00056D94" w:rsidRDefault="007065B2" w:rsidP="007B3101">
      <w:pPr>
        <w:spacing w:after="80" w:line="360" w:lineRule="auto"/>
        <w:jc w:val="lowKashida"/>
        <w:rPr>
          <w:rFonts w:asciiTheme="majorBidi" w:hAnsiTheme="majorBidi" w:cstheme="majorBidi"/>
          <w:color w:val="000000"/>
          <w:sz w:val="24"/>
          <w:szCs w:val="24"/>
        </w:rPr>
      </w:pPr>
      <w:r w:rsidRPr="00056D94">
        <w:rPr>
          <w:rFonts w:asciiTheme="majorBidi" w:eastAsia="Times New Roman" w:hAnsiTheme="majorBidi" w:cstheme="majorBidi"/>
          <w:sz w:val="24"/>
          <w:szCs w:val="24"/>
          <w:lang w:val="en"/>
        </w:rPr>
        <w:t xml:space="preserve">In France, the creditors' actions against the debtor will automatically stop </w:t>
      </w:r>
      <w:r w:rsidR="00A7068D" w:rsidRPr="00056D94">
        <w:rPr>
          <w:rFonts w:asciiTheme="majorBidi" w:eastAsia="Times New Roman" w:hAnsiTheme="majorBidi" w:cstheme="majorBidi"/>
          <w:sz w:val="24"/>
          <w:szCs w:val="24"/>
          <w:lang w:val="en"/>
        </w:rPr>
        <w:t>with beginning</w:t>
      </w:r>
      <w:r w:rsidRPr="00056D94">
        <w:rPr>
          <w:rFonts w:asciiTheme="majorBidi" w:eastAsia="Times New Roman" w:hAnsiTheme="majorBidi" w:cstheme="majorBidi"/>
          <w:sz w:val="24"/>
          <w:szCs w:val="24"/>
          <w:lang w:val="en"/>
        </w:rPr>
        <w:t xml:space="preserve"> the proceedings. The automatic </w:t>
      </w:r>
      <w:r w:rsidR="00A7068D" w:rsidRPr="00056D94">
        <w:rPr>
          <w:rFonts w:asciiTheme="majorBidi" w:eastAsia="Times New Roman" w:hAnsiTheme="majorBidi" w:cstheme="majorBidi"/>
          <w:sz w:val="24"/>
          <w:szCs w:val="24"/>
          <w:lang w:val="en"/>
        </w:rPr>
        <w:t>stop</w:t>
      </w:r>
      <w:r w:rsidRPr="00056D94">
        <w:rPr>
          <w:rFonts w:asciiTheme="majorBidi" w:eastAsia="Times New Roman" w:hAnsiTheme="majorBidi" w:cstheme="majorBidi"/>
          <w:sz w:val="24"/>
          <w:szCs w:val="24"/>
          <w:lang w:val="en"/>
        </w:rPr>
        <w:t xml:space="preserve"> period is 1 month, which can be extended by 1 month with court approval.</w:t>
      </w:r>
      <w:r w:rsidR="007B3101" w:rsidRPr="00056D94">
        <w:rPr>
          <w:rStyle w:val="fontstyle01"/>
          <w:rFonts w:asciiTheme="majorBidi" w:hAnsiTheme="majorBidi" w:cstheme="majorBidi" w:hint="default"/>
          <w:sz w:val="24"/>
          <w:szCs w:val="24"/>
        </w:rPr>
        <w:t xml:space="preserve"> </w:t>
      </w:r>
      <w:r w:rsidRPr="00056D94">
        <w:rPr>
          <w:rFonts w:asciiTheme="majorBidi" w:eastAsia="Times New Roman" w:hAnsiTheme="majorBidi" w:cstheme="majorBidi"/>
          <w:sz w:val="24"/>
          <w:szCs w:val="24"/>
          <w:lang w:val="en"/>
        </w:rPr>
        <w:t xml:space="preserve">According to Iran's bankruptcy law, the court will set a date of </w:t>
      </w:r>
      <w:r w:rsidR="00A7068D" w:rsidRPr="00056D94">
        <w:rPr>
          <w:rFonts w:asciiTheme="majorBidi" w:eastAsia="Times New Roman" w:hAnsiTheme="majorBidi" w:cstheme="majorBidi"/>
          <w:sz w:val="24"/>
          <w:szCs w:val="24"/>
          <w:lang w:val="en"/>
        </w:rPr>
        <w:t>stop</w:t>
      </w:r>
      <w:r w:rsidRPr="00056D94">
        <w:rPr>
          <w:rFonts w:asciiTheme="majorBidi" w:eastAsia="Times New Roman" w:hAnsiTheme="majorBidi" w:cstheme="majorBidi"/>
          <w:sz w:val="24"/>
          <w:szCs w:val="24"/>
          <w:lang w:val="en"/>
        </w:rPr>
        <w:t xml:space="preserve">. Otherwise, the date of issuance of the bankruptcy </w:t>
      </w:r>
      <w:r w:rsidR="00A7068D" w:rsidRPr="00056D94">
        <w:rPr>
          <w:rFonts w:asciiTheme="majorBidi" w:eastAsia="Times New Roman" w:hAnsiTheme="majorBidi" w:cstheme="majorBidi"/>
          <w:sz w:val="24"/>
          <w:szCs w:val="24"/>
          <w:lang w:val="en"/>
        </w:rPr>
        <w:t>judgment</w:t>
      </w:r>
      <w:r w:rsidRPr="00056D94">
        <w:rPr>
          <w:rFonts w:asciiTheme="majorBidi" w:eastAsia="Times New Roman" w:hAnsiTheme="majorBidi" w:cstheme="majorBidi"/>
          <w:sz w:val="24"/>
          <w:szCs w:val="24"/>
          <w:lang w:val="en"/>
        </w:rPr>
        <w:t xml:space="preserve"> shall be deemed to be the date of </w:t>
      </w:r>
      <w:r w:rsidR="00A7068D" w:rsidRPr="00056D94">
        <w:rPr>
          <w:rFonts w:asciiTheme="majorBidi" w:eastAsia="Times New Roman" w:hAnsiTheme="majorBidi" w:cstheme="majorBidi"/>
          <w:sz w:val="24"/>
          <w:szCs w:val="24"/>
          <w:lang w:val="en"/>
        </w:rPr>
        <w:t>stop</w:t>
      </w:r>
      <w:r w:rsidRPr="00056D94">
        <w:rPr>
          <w:rFonts w:asciiTheme="majorBidi" w:eastAsia="Times New Roman" w:hAnsiTheme="majorBidi" w:cstheme="majorBidi"/>
          <w:sz w:val="24"/>
          <w:szCs w:val="24"/>
          <w:lang w:val="en"/>
        </w:rPr>
        <w:t xml:space="preserve">. In addition, creditors can request the court to change the </w:t>
      </w:r>
      <w:r w:rsidR="00A7068D" w:rsidRPr="00056D94">
        <w:rPr>
          <w:rFonts w:asciiTheme="majorBidi" w:eastAsia="Times New Roman" w:hAnsiTheme="majorBidi" w:cstheme="majorBidi"/>
          <w:sz w:val="24"/>
          <w:szCs w:val="24"/>
          <w:lang w:val="en"/>
        </w:rPr>
        <w:t>stop</w:t>
      </w:r>
      <w:r w:rsidRPr="00056D94">
        <w:rPr>
          <w:rFonts w:asciiTheme="majorBidi" w:eastAsia="Times New Roman" w:hAnsiTheme="majorBidi" w:cstheme="majorBidi"/>
          <w:sz w:val="24"/>
          <w:szCs w:val="24"/>
          <w:lang w:val="en"/>
        </w:rPr>
        <w:t xml:space="preserve"> date until the deadline set for the recognition a</w:t>
      </w:r>
      <w:r w:rsidR="00A7068D" w:rsidRPr="00056D94">
        <w:rPr>
          <w:rFonts w:asciiTheme="majorBidi" w:eastAsia="Times New Roman" w:hAnsiTheme="majorBidi" w:cstheme="majorBidi"/>
          <w:sz w:val="24"/>
          <w:szCs w:val="24"/>
          <w:lang w:val="en"/>
        </w:rPr>
        <w:t>nd verification of their claims.</w:t>
      </w:r>
    </w:p>
    <w:p w:rsidR="007065B2" w:rsidRPr="00056D94" w:rsidRDefault="007065B2" w:rsidP="007B3101">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In France, legal proceedings by a bankrupt after a bankruptcy judgment and in a suspicious period are ineffective on creditors and are forbidden during the due process hearing for pre-trial debt except as the court permits.</w:t>
      </w:r>
      <w:r w:rsidR="007B3101" w:rsidRPr="00056D94">
        <w:rPr>
          <w:rFonts w:asciiTheme="majorBidi" w:eastAsia="Times New Roman" w:hAnsiTheme="majorBidi" w:cstheme="majorBidi"/>
          <w:sz w:val="24"/>
          <w:szCs w:val="24"/>
        </w:rPr>
        <w:t xml:space="preserve"> </w:t>
      </w:r>
      <w:r w:rsidR="00A7068D" w:rsidRPr="00056D94">
        <w:rPr>
          <w:rFonts w:asciiTheme="majorBidi" w:eastAsia="Times New Roman" w:hAnsiTheme="majorBidi" w:cstheme="majorBidi"/>
          <w:sz w:val="24"/>
          <w:szCs w:val="24"/>
          <w:lang w:val="en"/>
        </w:rPr>
        <w:t>According to</w:t>
      </w:r>
      <w:r w:rsidRPr="00056D94">
        <w:rPr>
          <w:rFonts w:asciiTheme="majorBidi" w:eastAsia="Times New Roman" w:hAnsiTheme="majorBidi" w:cstheme="majorBidi"/>
          <w:sz w:val="24"/>
          <w:szCs w:val="24"/>
          <w:lang w:val="en"/>
        </w:rPr>
        <w:t xml:space="preserve"> Iranian bankruptcy law, if </w:t>
      </w:r>
      <w:r w:rsidR="00A7068D" w:rsidRPr="00056D94">
        <w:rPr>
          <w:rFonts w:asciiTheme="majorBidi" w:eastAsia="Times New Roman" w:hAnsiTheme="majorBidi" w:cstheme="majorBidi"/>
          <w:sz w:val="24"/>
          <w:szCs w:val="24"/>
          <w:lang w:val="en"/>
        </w:rPr>
        <w:t xml:space="preserve">stopped </w:t>
      </w:r>
      <w:r w:rsidRPr="00056D94">
        <w:rPr>
          <w:rFonts w:asciiTheme="majorBidi" w:eastAsia="Times New Roman" w:hAnsiTheme="majorBidi" w:cstheme="majorBidi"/>
          <w:sz w:val="24"/>
          <w:szCs w:val="24"/>
          <w:lang w:val="en"/>
        </w:rPr>
        <w:t>a</w:t>
      </w:r>
      <w:r w:rsidR="00D17DA2" w:rsidRPr="00056D94">
        <w:rPr>
          <w:rFonts w:asciiTheme="majorBidi" w:eastAsia="Times New Roman" w:hAnsiTheme="majorBidi" w:cstheme="majorBidi"/>
          <w:sz w:val="24"/>
          <w:szCs w:val="24"/>
          <w:lang w:val="en"/>
        </w:rPr>
        <w:t xml:space="preserve"> </w:t>
      </w:r>
      <w:r w:rsidR="00A7068D" w:rsidRPr="00056D94">
        <w:rPr>
          <w:rFonts w:asciiTheme="majorBidi" w:eastAsia="Times New Roman" w:hAnsiTheme="majorBidi" w:cstheme="majorBidi"/>
          <w:sz w:val="24"/>
          <w:szCs w:val="24"/>
          <w:lang w:val="en"/>
        </w:rPr>
        <w:t>merchant</w:t>
      </w:r>
      <w:r w:rsidRPr="00056D94">
        <w:rPr>
          <w:rFonts w:asciiTheme="majorBidi" w:eastAsia="Times New Roman" w:hAnsiTheme="majorBidi" w:cstheme="majorBidi"/>
          <w:sz w:val="24"/>
          <w:szCs w:val="24"/>
          <w:lang w:val="en"/>
        </w:rPr>
        <w:t xml:space="preserve"> </w:t>
      </w:r>
      <w:r w:rsidR="002E3DA1" w:rsidRPr="00056D94">
        <w:rPr>
          <w:rFonts w:asciiTheme="majorBidi" w:eastAsia="Times New Roman" w:hAnsiTheme="majorBidi" w:cstheme="majorBidi"/>
          <w:sz w:val="24"/>
          <w:szCs w:val="24"/>
          <w:lang w:val="en"/>
        </w:rPr>
        <w:t>stops</w:t>
      </w:r>
      <w:r w:rsidRPr="00056D94">
        <w:rPr>
          <w:rFonts w:asciiTheme="majorBidi" w:eastAsia="Times New Roman" w:hAnsiTheme="majorBidi" w:cstheme="majorBidi"/>
          <w:sz w:val="24"/>
          <w:szCs w:val="24"/>
          <w:lang w:val="en"/>
        </w:rPr>
        <w:t xml:space="preserve"> to trade with up to five years prior to </w:t>
      </w:r>
      <w:r w:rsidR="0043647A" w:rsidRPr="00056D94">
        <w:rPr>
          <w:rFonts w:asciiTheme="majorBidi" w:eastAsia="Times New Roman" w:hAnsiTheme="majorBidi" w:cstheme="majorBidi"/>
          <w:sz w:val="24"/>
          <w:szCs w:val="24"/>
          <w:lang w:val="en"/>
        </w:rPr>
        <w:t>his/her</w:t>
      </w:r>
      <w:r w:rsidR="00C45486" w:rsidRPr="00056D94">
        <w:rPr>
          <w:rFonts w:asciiTheme="majorBidi" w:eastAsia="Times New Roman" w:hAnsiTheme="majorBidi" w:cstheme="majorBidi"/>
          <w:sz w:val="24"/>
          <w:szCs w:val="24"/>
          <w:lang w:val="en"/>
        </w:rPr>
        <w:t xml:space="preserve"> stop</w:t>
      </w:r>
      <w:r w:rsidRPr="00056D94">
        <w:rPr>
          <w:rFonts w:asciiTheme="majorBidi" w:eastAsia="Times New Roman" w:hAnsiTheme="majorBidi" w:cstheme="majorBidi"/>
          <w:sz w:val="24"/>
          <w:szCs w:val="24"/>
          <w:lang w:val="en"/>
        </w:rPr>
        <w:t xml:space="preserve"> date for</w:t>
      </w:r>
      <w:r w:rsidR="00C45486" w:rsidRPr="00056D94">
        <w:rPr>
          <w:rFonts w:asciiTheme="majorBidi" w:eastAsia="Times New Roman" w:hAnsiTheme="majorBidi" w:cstheme="majorBidi"/>
          <w:sz w:val="24"/>
          <w:szCs w:val="24"/>
          <w:lang w:val="en"/>
        </w:rPr>
        <w:t xml:space="preserve"> escaping debt or</w:t>
      </w:r>
      <w:r w:rsidRPr="00056D94">
        <w:rPr>
          <w:rFonts w:asciiTheme="majorBidi" w:eastAsia="Times New Roman" w:hAnsiTheme="majorBidi" w:cstheme="majorBidi"/>
          <w:sz w:val="24"/>
          <w:szCs w:val="24"/>
          <w:lang w:val="en"/>
        </w:rPr>
        <w:t xml:space="preserve"> damag</w:t>
      </w:r>
      <w:r w:rsidR="00C45486" w:rsidRPr="00056D94">
        <w:rPr>
          <w:rFonts w:asciiTheme="majorBidi" w:eastAsia="Times New Roman" w:hAnsiTheme="majorBidi" w:cstheme="majorBidi"/>
          <w:sz w:val="24"/>
          <w:szCs w:val="24"/>
          <w:lang w:val="en"/>
        </w:rPr>
        <w:t>ing</w:t>
      </w:r>
      <w:r w:rsidRPr="00056D94">
        <w:rPr>
          <w:rFonts w:asciiTheme="majorBidi" w:eastAsia="Times New Roman" w:hAnsiTheme="majorBidi" w:cstheme="majorBidi"/>
          <w:sz w:val="24"/>
          <w:szCs w:val="24"/>
          <w:lang w:val="en"/>
        </w:rPr>
        <w:t xml:space="preserve"> to </w:t>
      </w:r>
      <w:r w:rsidRPr="00056D94">
        <w:rPr>
          <w:rFonts w:asciiTheme="majorBidi" w:eastAsia="Times New Roman" w:hAnsiTheme="majorBidi" w:cstheme="majorBidi"/>
          <w:sz w:val="24"/>
          <w:szCs w:val="24"/>
          <w:lang w:val="en"/>
        </w:rPr>
        <w:lastRenderedPageBreak/>
        <w:t>creditors, which involves a loss of more than a quarter of the price during the transaction, that transaction may be terminated.</w:t>
      </w:r>
      <w:r w:rsidR="007B3101"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 xml:space="preserve">Unless the </w:t>
      </w:r>
      <w:r w:rsidR="00C45486" w:rsidRPr="00056D94">
        <w:rPr>
          <w:rFonts w:asciiTheme="majorBidi" w:eastAsia="Times New Roman" w:hAnsiTheme="majorBidi" w:cstheme="majorBidi"/>
          <w:sz w:val="24"/>
          <w:szCs w:val="24"/>
          <w:lang w:val="en"/>
        </w:rPr>
        <w:t>t</w:t>
      </w:r>
      <w:r w:rsidRPr="00056D94">
        <w:rPr>
          <w:rFonts w:asciiTheme="majorBidi" w:eastAsia="Times New Roman" w:hAnsiTheme="majorBidi" w:cstheme="majorBidi"/>
          <w:sz w:val="24"/>
          <w:szCs w:val="24"/>
          <w:lang w:val="en"/>
        </w:rPr>
        <w:t xml:space="preserve">ransaction </w:t>
      </w:r>
      <w:r w:rsidR="00C45486" w:rsidRPr="00056D94">
        <w:rPr>
          <w:rFonts w:asciiTheme="majorBidi" w:eastAsia="Times New Roman" w:hAnsiTheme="majorBidi" w:cstheme="majorBidi"/>
          <w:sz w:val="24"/>
          <w:szCs w:val="24"/>
          <w:lang w:val="en"/>
        </w:rPr>
        <w:t>p</w:t>
      </w:r>
      <w:r w:rsidRPr="00056D94">
        <w:rPr>
          <w:rFonts w:asciiTheme="majorBidi" w:eastAsia="Times New Roman" w:hAnsiTheme="majorBidi" w:cstheme="majorBidi"/>
          <w:sz w:val="24"/>
          <w:szCs w:val="24"/>
          <w:lang w:val="en"/>
        </w:rPr>
        <w:t xml:space="preserve">arty pays the price difference before terminating the order. Formal or pre-emptive transactions are automatically revoked </w:t>
      </w:r>
      <w:r w:rsidR="00C45486" w:rsidRPr="00056D94">
        <w:rPr>
          <w:rFonts w:asciiTheme="majorBidi" w:eastAsia="Times New Roman" w:hAnsiTheme="majorBidi" w:cstheme="majorBidi"/>
          <w:sz w:val="24"/>
          <w:szCs w:val="24"/>
        </w:rPr>
        <w:t xml:space="preserve">and </w:t>
      </w:r>
      <w:r w:rsidR="00C45486" w:rsidRPr="00056D94">
        <w:rPr>
          <w:rStyle w:val="tlid-translation"/>
          <w:rFonts w:asciiTheme="majorBidi" w:hAnsiTheme="majorBidi" w:cstheme="majorBidi"/>
          <w:sz w:val="24"/>
          <w:szCs w:val="24"/>
          <w:lang w:val="en"/>
        </w:rPr>
        <w:t xml:space="preserve">the financial interests that have been the subject of the transaction have been refunded and </w:t>
      </w:r>
      <w:r w:rsidR="002E3DA1" w:rsidRPr="00056D94">
        <w:rPr>
          <w:rFonts w:asciiTheme="majorBidi" w:eastAsia="Times New Roman" w:hAnsiTheme="majorBidi" w:cstheme="majorBidi"/>
          <w:sz w:val="24"/>
          <w:szCs w:val="24"/>
          <w:lang w:val="en"/>
        </w:rPr>
        <w:t xml:space="preserve">transaction party </w:t>
      </w:r>
      <w:r w:rsidR="00C45486" w:rsidRPr="00056D94">
        <w:rPr>
          <w:rStyle w:val="tlid-translation"/>
          <w:rFonts w:asciiTheme="majorBidi" w:hAnsiTheme="majorBidi" w:cstheme="majorBidi"/>
          <w:sz w:val="24"/>
          <w:szCs w:val="24"/>
          <w:lang w:val="en"/>
        </w:rPr>
        <w:t>if creditor becomes a creditor, he</w:t>
      </w:r>
      <w:r w:rsidR="002E3DA1" w:rsidRPr="00056D94">
        <w:rPr>
          <w:rStyle w:val="tlid-translation"/>
          <w:rFonts w:asciiTheme="majorBidi" w:hAnsiTheme="majorBidi" w:cstheme="majorBidi"/>
          <w:sz w:val="24"/>
          <w:szCs w:val="24"/>
          <w:lang w:val="en"/>
        </w:rPr>
        <w:t>/she</w:t>
      </w:r>
      <w:r w:rsidR="00C45486" w:rsidRPr="00056D94">
        <w:rPr>
          <w:rStyle w:val="tlid-translation"/>
          <w:rFonts w:asciiTheme="majorBidi" w:hAnsiTheme="majorBidi" w:cstheme="majorBidi"/>
          <w:sz w:val="24"/>
          <w:szCs w:val="24"/>
          <w:lang w:val="en"/>
        </w:rPr>
        <w:t xml:space="preserve"> will only </w:t>
      </w:r>
      <w:r w:rsidR="002E3DA1" w:rsidRPr="00056D94">
        <w:rPr>
          <w:rStyle w:val="tlid-translation"/>
          <w:rFonts w:asciiTheme="majorBidi" w:hAnsiTheme="majorBidi" w:cstheme="majorBidi"/>
          <w:sz w:val="24"/>
          <w:szCs w:val="24"/>
          <w:lang w:val="en"/>
        </w:rPr>
        <w:t xml:space="preserve">be </w:t>
      </w:r>
      <w:r w:rsidR="002E3DA1" w:rsidRPr="00056D94">
        <w:rPr>
          <w:rStyle w:val="st"/>
          <w:rFonts w:asciiTheme="majorBidi" w:hAnsiTheme="majorBidi" w:cstheme="majorBidi"/>
          <w:sz w:val="24"/>
          <w:szCs w:val="24"/>
        </w:rPr>
        <w:t>creditor.</w:t>
      </w:r>
      <w:r w:rsidR="007B3101"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 xml:space="preserve">Also, after the </w:t>
      </w:r>
      <w:r w:rsidR="002E3DA1" w:rsidRPr="00056D94">
        <w:rPr>
          <w:rFonts w:asciiTheme="majorBidi" w:eastAsia="Times New Roman" w:hAnsiTheme="majorBidi" w:cstheme="majorBidi"/>
          <w:sz w:val="24"/>
          <w:szCs w:val="24"/>
          <w:lang w:val="en"/>
        </w:rPr>
        <w:t>stop</w:t>
      </w:r>
      <w:r w:rsidRPr="00056D94">
        <w:rPr>
          <w:rFonts w:asciiTheme="majorBidi" w:eastAsia="Times New Roman" w:hAnsiTheme="majorBidi" w:cstheme="majorBidi"/>
          <w:sz w:val="24"/>
          <w:szCs w:val="24"/>
          <w:lang w:val="en"/>
        </w:rPr>
        <w:t xml:space="preserve"> of </w:t>
      </w:r>
      <w:r w:rsidR="002E3DA1" w:rsidRPr="00056D94">
        <w:rPr>
          <w:rFonts w:asciiTheme="majorBidi" w:eastAsia="Times New Roman" w:hAnsiTheme="majorBidi" w:cstheme="majorBidi"/>
          <w:sz w:val="24"/>
          <w:szCs w:val="24"/>
          <w:lang w:val="en"/>
        </w:rPr>
        <w:t>true</w:t>
      </w:r>
      <w:r w:rsidR="002E3DA1" w:rsidRPr="00056D94">
        <w:rPr>
          <w:rFonts w:asciiTheme="majorBidi" w:hAnsiTheme="majorBidi" w:cstheme="majorBidi"/>
          <w:sz w:val="24"/>
          <w:szCs w:val="24"/>
          <w:lang w:val="en"/>
        </w:rPr>
        <w:t xml:space="preserve"> peace or </w:t>
      </w:r>
      <w:r w:rsidR="002E3DA1" w:rsidRPr="00056D94">
        <w:rPr>
          <w:rStyle w:val="st"/>
          <w:rFonts w:asciiTheme="majorBidi" w:hAnsiTheme="majorBidi" w:cstheme="majorBidi"/>
          <w:sz w:val="24"/>
          <w:szCs w:val="24"/>
        </w:rPr>
        <w:t xml:space="preserve">donation </w:t>
      </w:r>
      <w:r w:rsidRPr="00056D94">
        <w:rPr>
          <w:rFonts w:asciiTheme="majorBidi" w:eastAsia="Times New Roman" w:hAnsiTheme="majorBidi" w:cstheme="majorBidi"/>
          <w:sz w:val="24"/>
          <w:szCs w:val="24"/>
          <w:lang w:val="en"/>
        </w:rPr>
        <w:t xml:space="preserve">and in general any immovable transfer, whether movable or immovable, the payment of any debt, whether present or </w:t>
      </w:r>
      <w:r w:rsidR="002E3DA1" w:rsidRPr="00056D94">
        <w:rPr>
          <w:rFonts w:asciiTheme="majorBidi" w:eastAsia="Times New Roman" w:hAnsiTheme="majorBidi" w:cstheme="majorBidi"/>
          <w:sz w:val="24"/>
          <w:szCs w:val="24"/>
          <w:lang w:val="en"/>
        </w:rPr>
        <w:t>rush</w:t>
      </w:r>
      <w:r w:rsidRPr="00056D94">
        <w:rPr>
          <w:rFonts w:asciiTheme="majorBidi" w:eastAsia="Times New Roman" w:hAnsiTheme="majorBidi" w:cstheme="majorBidi"/>
          <w:sz w:val="24"/>
          <w:szCs w:val="24"/>
          <w:lang w:val="en"/>
        </w:rPr>
        <w:t>, in any way, any transaction which confines the finances of the immovable or immovable property to the merchan</w:t>
      </w:r>
      <w:r w:rsidR="002E3DA1" w:rsidRPr="00056D94">
        <w:rPr>
          <w:rFonts w:asciiTheme="majorBidi" w:eastAsia="Times New Roman" w:hAnsiTheme="majorBidi" w:cstheme="majorBidi"/>
          <w:sz w:val="24"/>
          <w:szCs w:val="24"/>
          <w:lang w:val="en"/>
        </w:rPr>
        <w:t>t and</w:t>
      </w:r>
      <w:r w:rsidRPr="00056D94">
        <w:rPr>
          <w:rFonts w:asciiTheme="majorBidi" w:eastAsia="Times New Roman" w:hAnsiTheme="majorBidi" w:cstheme="majorBidi"/>
          <w:sz w:val="24"/>
          <w:szCs w:val="24"/>
          <w:lang w:val="en"/>
        </w:rPr>
        <w:t xml:space="preserve"> </w:t>
      </w:r>
      <w:r w:rsidR="002E3DA1" w:rsidRPr="00056D94">
        <w:rPr>
          <w:rFonts w:asciiTheme="majorBidi" w:eastAsia="Times New Roman" w:hAnsiTheme="majorBidi" w:cstheme="majorBidi"/>
          <w:sz w:val="24"/>
          <w:szCs w:val="24"/>
          <w:lang w:val="en"/>
        </w:rPr>
        <w:t>e</w:t>
      </w:r>
      <w:r w:rsidRPr="00056D94">
        <w:rPr>
          <w:rFonts w:asciiTheme="majorBidi" w:eastAsia="Times New Roman" w:hAnsiTheme="majorBidi" w:cstheme="majorBidi"/>
          <w:sz w:val="24"/>
          <w:szCs w:val="24"/>
          <w:lang w:val="en"/>
        </w:rPr>
        <w:t>nd the creditors' losses</w:t>
      </w:r>
      <w:r w:rsidR="002E3DA1" w:rsidRPr="00056D94">
        <w:rPr>
          <w:rFonts w:asciiTheme="majorBidi" w:eastAsia="Times New Roman" w:hAnsiTheme="majorBidi" w:cstheme="majorBidi"/>
          <w:sz w:val="24"/>
          <w:szCs w:val="24"/>
          <w:lang w:val="en"/>
        </w:rPr>
        <w:t>.</w:t>
      </w:r>
      <w:r w:rsidR="007B3101"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 xml:space="preserve">And the transaction of bankrupt property by the </w:t>
      </w:r>
      <w:r w:rsidR="009849E4" w:rsidRPr="00056D94">
        <w:rPr>
          <w:rFonts w:asciiTheme="majorBidi" w:eastAsia="Times New Roman" w:hAnsiTheme="majorBidi" w:cstheme="majorBidi"/>
          <w:sz w:val="24"/>
          <w:szCs w:val="24"/>
          <w:lang w:val="en"/>
        </w:rPr>
        <w:t>liquidation</w:t>
      </w:r>
      <w:r w:rsidRPr="00056D94">
        <w:rPr>
          <w:rFonts w:asciiTheme="majorBidi" w:eastAsia="Times New Roman" w:hAnsiTheme="majorBidi" w:cstheme="majorBidi"/>
          <w:sz w:val="24"/>
          <w:szCs w:val="24"/>
          <w:lang w:val="en"/>
        </w:rPr>
        <w:t xml:space="preserve"> office staff or their </w:t>
      </w:r>
      <w:r w:rsidR="009849E4" w:rsidRPr="00056D94">
        <w:rPr>
          <w:rFonts w:asciiTheme="majorBidi" w:eastAsia="Times New Roman" w:hAnsiTheme="majorBidi" w:cstheme="majorBidi"/>
          <w:sz w:val="24"/>
          <w:szCs w:val="24"/>
          <w:lang w:val="en"/>
        </w:rPr>
        <w:t xml:space="preserve">second-degree </w:t>
      </w:r>
      <w:r w:rsidRPr="00056D94">
        <w:rPr>
          <w:rFonts w:asciiTheme="majorBidi" w:eastAsia="Times New Roman" w:hAnsiTheme="majorBidi" w:cstheme="majorBidi"/>
          <w:sz w:val="24"/>
          <w:szCs w:val="24"/>
          <w:lang w:val="en"/>
        </w:rPr>
        <w:t>dependents is invalid and ineffective.</w:t>
      </w:r>
    </w:p>
    <w:tbl>
      <w:tblPr>
        <w:tblStyle w:val="TableGrid"/>
        <w:bidiVisual/>
        <w:tblW w:w="0" w:type="auto"/>
        <w:jc w:val="right"/>
        <w:tblLook w:val="04A0" w:firstRow="1" w:lastRow="0" w:firstColumn="1" w:lastColumn="0" w:noHBand="0" w:noVBand="1"/>
      </w:tblPr>
      <w:tblGrid>
        <w:gridCol w:w="1670"/>
        <w:gridCol w:w="3655"/>
        <w:gridCol w:w="3736"/>
      </w:tblGrid>
      <w:tr w:rsidR="00A1509D" w:rsidRPr="00056D94" w:rsidTr="003B1719">
        <w:trPr>
          <w:jc w:val="right"/>
        </w:trPr>
        <w:tc>
          <w:tcPr>
            <w:tcW w:w="1548" w:type="dxa"/>
          </w:tcPr>
          <w:p w:rsidR="00A1509D" w:rsidRPr="00056D94" w:rsidRDefault="00A1509D" w:rsidP="003B1719">
            <w:pPr>
              <w:pStyle w:val="a"/>
              <w:bidi w:val="0"/>
              <w:spacing w:after="80" w:line="360" w:lineRule="auto"/>
              <w:jc w:val="lowKashida"/>
              <w:rPr>
                <w:rFonts w:asciiTheme="majorBidi" w:hAnsiTheme="majorBidi" w:cstheme="majorBidi"/>
                <w:b w:val="0"/>
                <w:szCs w:val="24"/>
                <w:rtl/>
                <w:lang w:bidi="ar-SA"/>
              </w:rPr>
            </w:pPr>
          </w:p>
        </w:tc>
        <w:tc>
          <w:tcPr>
            <w:tcW w:w="3715" w:type="dxa"/>
          </w:tcPr>
          <w:p w:rsidR="00A1509D" w:rsidRPr="00056D94" w:rsidRDefault="00871134" w:rsidP="003B1719">
            <w:pPr>
              <w:spacing w:after="80" w:line="360" w:lineRule="auto"/>
              <w:rPr>
                <w:rFonts w:asciiTheme="majorBidi" w:hAnsiTheme="majorBidi" w:cstheme="majorBidi"/>
                <w:sz w:val="24"/>
                <w:szCs w:val="24"/>
                <w:rtl/>
                <w:lang w:bidi="fa-IR"/>
              </w:rPr>
            </w:pPr>
            <w:r w:rsidRPr="00056D94">
              <w:rPr>
                <w:rStyle w:val="tlid-translation"/>
                <w:rFonts w:asciiTheme="majorBidi" w:hAnsiTheme="majorBidi" w:cstheme="majorBidi"/>
                <w:sz w:val="24"/>
                <w:szCs w:val="24"/>
                <w:lang w:val="en"/>
              </w:rPr>
              <w:t>France</w:t>
            </w:r>
          </w:p>
        </w:tc>
        <w:tc>
          <w:tcPr>
            <w:tcW w:w="3798" w:type="dxa"/>
          </w:tcPr>
          <w:p w:rsidR="00A1509D" w:rsidRPr="00056D94" w:rsidRDefault="00871134" w:rsidP="003B1719">
            <w:pPr>
              <w:spacing w:after="80" w:line="360" w:lineRule="auto"/>
              <w:rPr>
                <w:rFonts w:asciiTheme="majorBidi" w:hAnsiTheme="majorBidi" w:cstheme="majorBidi"/>
                <w:sz w:val="24"/>
                <w:szCs w:val="24"/>
                <w:lang w:bidi="fa-IR"/>
              </w:rPr>
            </w:pPr>
            <w:r w:rsidRPr="00056D94">
              <w:rPr>
                <w:rStyle w:val="fontstyle01"/>
                <w:rFonts w:asciiTheme="majorBidi" w:hAnsiTheme="majorBidi" w:cstheme="majorBidi" w:hint="default"/>
                <w:sz w:val="24"/>
                <w:szCs w:val="24"/>
              </w:rPr>
              <w:t>Iran</w:t>
            </w:r>
          </w:p>
        </w:tc>
      </w:tr>
      <w:tr w:rsidR="00A1509D" w:rsidRPr="00056D94" w:rsidTr="003B1719">
        <w:trPr>
          <w:jc w:val="right"/>
        </w:trPr>
        <w:tc>
          <w:tcPr>
            <w:tcW w:w="1548" w:type="dxa"/>
          </w:tcPr>
          <w:p w:rsidR="007065B2" w:rsidRPr="00056D94" w:rsidRDefault="007065B2" w:rsidP="003B1719">
            <w:pPr>
              <w:spacing w:after="80" w:line="360" w:lineRule="auto"/>
              <w:rPr>
                <w:rFonts w:asciiTheme="majorBidi" w:hAnsiTheme="majorBidi" w:cstheme="majorBidi"/>
                <w:sz w:val="24"/>
                <w:szCs w:val="24"/>
                <w:rtl/>
                <w:lang w:bidi="fa-IR"/>
              </w:rPr>
            </w:pPr>
            <w:r w:rsidRPr="00056D94">
              <w:rPr>
                <w:rStyle w:val="tlid-translation"/>
                <w:rFonts w:asciiTheme="majorBidi" w:hAnsiTheme="majorBidi" w:cstheme="majorBidi"/>
                <w:sz w:val="24"/>
                <w:szCs w:val="24"/>
                <w:lang w:val="en"/>
              </w:rPr>
              <w:t>Year of approval or amendment</w:t>
            </w:r>
          </w:p>
        </w:tc>
        <w:tc>
          <w:tcPr>
            <w:tcW w:w="3715" w:type="dxa"/>
          </w:tcPr>
          <w:p w:rsidR="00871134" w:rsidRPr="00056D94" w:rsidRDefault="00871134" w:rsidP="003B1719">
            <w:pPr>
              <w:spacing w:after="80" w:line="360" w:lineRule="auto"/>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The first law was </w:t>
            </w:r>
            <w:r w:rsidR="00CE4B8F" w:rsidRPr="00056D94">
              <w:rPr>
                <w:rFonts w:asciiTheme="majorBidi" w:eastAsia="Times New Roman" w:hAnsiTheme="majorBidi" w:cstheme="majorBidi"/>
                <w:sz w:val="24"/>
                <w:szCs w:val="24"/>
                <w:lang w:val="en"/>
              </w:rPr>
              <w:t>approved</w:t>
            </w:r>
            <w:r w:rsidRPr="00056D94">
              <w:rPr>
                <w:rFonts w:asciiTheme="majorBidi" w:eastAsia="Times New Roman" w:hAnsiTheme="majorBidi" w:cstheme="majorBidi"/>
                <w:sz w:val="24"/>
                <w:szCs w:val="24"/>
                <w:lang w:val="en"/>
              </w:rPr>
              <w:t xml:space="preserve"> in </w:t>
            </w:r>
            <w:r w:rsidR="00CE4B8F" w:rsidRPr="00056D94">
              <w:rPr>
                <w:rFonts w:asciiTheme="majorBidi" w:eastAsia="Times New Roman" w:hAnsiTheme="majorBidi" w:cstheme="majorBidi"/>
                <w:sz w:val="24"/>
                <w:szCs w:val="24"/>
                <w:lang w:val="en"/>
              </w:rPr>
              <w:t>3081</w:t>
            </w:r>
            <w:r w:rsidRPr="00056D94">
              <w:rPr>
                <w:rFonts w:asciiTheme="majorBidi" w:eastAsia="Times New Roman" w:hAnsiTheme="majorBidi" w:cstheme="majorBidi"/>
                <w:sz w:val="24"/>
                <w:szCs w:val="24"/>
                <w:lang w:val="en"/>
              </w:rPr>
              <w:t xml:space="preserve"> and the last amendment was made in 5881.</w:t>
            </w:r>
          </w:p>
          <w:p w:rsidR="00A1509D" w:rsidRPr="00056D94" w:rsidRDefault="00A1509D" w:rsidP="003B1719">
            <w:pPr>
              <w:pStyle w:val="a"/>
              <w:bidi w:val="0"/>
              <w:spacing w:after="80" w:line="360" w:lineRule="auto"/>
              <w:rPr>
                <w:rFonts w:asciiTheme="majorBidi" w:hAnsiTheme="majorBidi" w:cstheme="majorBidi"/>
                <w:b w:val="0"/>
                <w:szCs w:val="24"/>
                <w:rtl/>
              </w:rPr>
            </w:pPr>
          </w:p>
        </w:tc>
        <w:tc>
          <w:tcPr>
            <w:tcW w:w="3798" w:type="dxa"/>
          </w:tcPr>
          <w:p w:rsidR="00A1509D" w:rsidRPr="00056D94" w:rsidRDefault="00BA2F68" w:rsidP="003B1719">
            <w:pPr>
              <w:spacing w:after="80" w:line="360" w:lineRule="auto"/>
              <w:rPr>
                <w:rFonts w:asciiTheme="majorBidi" w:eastAsia="Times New Roman" w:hAnsiTheme="majorBidi" w:cstheme="majorBidi"/>
                <w:sz w:val="24"/>
                <w:szCs w:val="24"/>
                <w:rtl/>
              </w:rPr>
            </w:pPr>
            <w:r w:rsidRPr="00056D94">
              <w:rPr>
                <w:rFonts w:asciiTheme="majorBidi" w:eastAsia="Times New Roman" w:hAnsiTheme="majorBidi" w:cstheme="majorBidi"/>
                <w:sz w:val="24"/>
                <w:szCs w:val="24"/>
                <w:lang w:val="en"/>
              </w:rPr>
              <w:t xml:space="preserve">The first law was </w:t>
            </w:r>
            <w:r w:rsidR="00CE4B8F" w:rsidRPr="00056D94">
              <w:rPr>
                <w:rFonts w:asciiTheme="majorBidi" w:eastAsia="Times New Roman" w:hAnsiTheme="majorBidi" w:cstheme="majorBidi"/>
                <w:sz w:val="24"/>
                <w:szCs w:val="24"/>
                <w:lang w:val="en"/>
              </w:rPr>
              <w:t>approved</w:t>
            </w:r>
            <w:r w:rsidRPr="00056D94">
              <w:rPr>
                <w:rFonts w:asciiTheme="majorBidi" w:eastAsia="Times New Roman" w:hAnsiTheme="majorBidi" w:cstheme="majorBidi"/>
                <w:sz w:val="24"/>
                <w:szCs w:val="24"/>
                <w:lang w:val="en"/>
              </w:rPr>
              <w:t xml:space="preserve"> in 3133 and has not changed much. In 3130, the law on the bankruptcy </w:t>
            </w:r>
            <w:r w:rsidR="00CE4B8F" w:rsidRPr="00056D94">
              <w:rPr>
                <w:rStyle w:val="tlid-translation"/>
                <w:rFonts w:asciiTheme="majorBidi" w:hAnsiTheme="majorBidi" w:cstheme="majorBidi"/>
                <w:sz w:val="24"/>
                <w:szCs w:val="24"/>
                <w:lang w:val="en"/>
              </w:rPr>
              <w:t>liquidation</w:t>
            </w:r>
            <w:r w:rsidRPr="00056D94">
              <w:rPr>
                <w:rFonts w:asciiTheme="majorBidi" w:eastAsia="Times New Roman" w:hAnsiTheme="majorBidi" w:cstheme="majorBidi"/>
                <w:sz w:val="24"/>
                <w:szCs w:val="24"/>
                <w:lang w:val="en"/>
              </w:rPr>
              <w:t xml:space="preserve"> office was </w:t>
            </w:r>
            <w:r w:rsidR="00CE4B8F" w:rsidRPr="00056D94">
              <w:rPr>
                <w:rFonts w:asciiTheme="majorBidi" w:eastAsia="Times New Roman" w:hAnsiTheme="majorBidi" w:cstheme="majorBidi"/>
                <w:sz w:val="24"/>
                <w:szCs w:val="24"/>
                <w:lang w:val="en"/>
              </w:rPr>
              <w:t>approved.</w:t>
            </w:r>
          </w:p>
        </w:tc>
      </w:tr>
      <w:tr w:rsidR="00A1509D" w:rsidRPr="00056D94" w:rsidTr="003B1719">
        <w:trPr>
          <w:jc w:val="right"/>
        </w:trPr>
        <w:tc>
          <w:tcPr>
            <w:tcW w:w="1548" w:type="dxa"/>
          </w:tcPr>
          <w:p w:rsidR="00A1509D" w:rsidRPr="00056D94" w:rsidRDefault="00E07098" w:rsidP="003B1719">
            <w:pPr>
              <w:pStyle w:val="a"/>
              <w:bidi w:val="0"/>
              <w:spacing w:after="80" w:line="360" w:lineRule="auto"/>
              <w:rPr>
                <w:rFonts w:asciiTheme="majorBidi" w:hAnsiTheme="majorBidi" w:cstheme="majorBidi"/>
                <w:b w:val="0"/>
                <w:szCs w:val="24"/>
                <w:rtl/>
                <w:lang w:bidi="ar-SA"/>
              </w:rPr>
            </w:pPr>
            <w:r w:rsidRPr="00056D94">
              <w:rPr>
                <w:rStyle w:val="tlid-translation"/>
                <w:rFonts w:asciiTheme="majorBidi" w:hAnsiTheme="majorBidi" w:cstheme="majorBidi"/>
                <w:b w:val="0"/>
                <w:szCs w:val="24"/>
                <w:lang w:val="en"/>
              </w:rPr>
              <w:t xml:space="preserve">Proceedings </w:t>
            </w:r>
            <w:r w:rsidR="007065B2" w:rsidRPr="00056D94">
              <w:rPr>
                <w:rStyle w:val="tlid-translation"/>
                <w:rFonts w:asciiTheme="majorBidi" w:hAnsiTheme="majorBidi" w:cstheme="majorBidi"/>
                <w:b w:val="0"/>
                <w:szCs w:val="24"/>
                <w:lang w:val="en"/>
              </w:rPr>
              <w:t>forms</w:t>
            </w:r>
          </w:p>
        </w:tc>
        <w:tc>
          <w:tcPr>
            <w:tcW w:w="3715" w:type="dxa"/>
          </w:tcPr>
          <w:p w:rsidR="00A1509D" w:rsidRPr="00056D94" w:rsidRDefault="00CA4AF6" w:rsidP="003B1719">
            <w:pPr>
              <w:pStyle w:val="a"/>
              <w:bidi w:val="0"/>
              <w:spacing w:after="80" w:line="360" w:lineRule="auto"/>
              <w:rPr>
                <w:rFonts w:asciiTheme="majorBidi" w:hAnsiTheme="majorBidi" w:cstheme="majorBidi"/>
                <w:b w:val="0"/>
                <w:szCs w:val="24"/>
                <w:rtl/>
                <w:lang w:bidi="ar-SA"/>
              </w:rPr>
            </w:pPr>
            <w:r w:rsidRPr="00056D94">
              <w:rPr>
                <w:rStyle w:val="tlid-translation"/>
                <w:rFonts w:asciiTheme="majorBidi" w:hAnsiTheme="majorBidi" w:cstheme="majorBidi"/>
                <w:b w:val="0"/>
                <w:szCs w:val="24"/>
                <w:lang w:val="en"/>
              </w:rPr>
              <w:t xml:space="preserve">There has been a bankruptcy lawsuit until 5881, which two forms of restructuring and liquidation </w:t>
            </w:r>
            <w:r w:rsidR="001A6655" w:rsidRPr="00056D94">
              <w:rPr>
                <w:rStyle w:val="tlid-translation"/>
                <w:rFonts w:asciiTheme="majorBidi" w:hAnsiTheme="majorBidi" w:cstheme="majorBidi"/>
                <w:b w:val="0"/>
                <w:szCs w:val="24"/>
                <w:lang w:val="en"/>
              </w:rPr>
              <w:t xml:space="preserve">has been considered for bankruptcy </w:t>
            </w:r>
            <w:r w:rsidRPr="00056D94">
              <w:rPr>
                <w:rStyle w:val="tlid-translation"/>
                <w:rFonts w:asciiTheme="majorBidi" w:hAnsiTheme="majorBidi" w:cstheme="majorBidi"/>
                <w:b w:val="0"/>
                <w:szCs w:val="24"/>
                <w:lang w:val="en"/>
              </w:rPr>
              <w:t>since this year.</w:t>
            </w:r>
          </w:p>
        </w:tc>
        <w:tc>
          <w:tcPr>
            <w:tcW w:w="3798" w:type="dxa"/>
          </w:tcPr>
          <w:p w:rsidR="00A1509D" w:rsidRPr="00056D94" w:rsidRDefault="00BA2F68" w:rsidP="003B1719">
            <w:pPr>
              <w:pStyle w:val="a"/>
              <w:bidi w:val="0"/>
              <w:spacing w:after="80" w:line="360" w:lineRule="auto"/>
              <w:rPr>
                <w:rFonts w:asciiTheme="majorBidi" w:hAnsiTheme="majorBidi" w:cstheme="majorBidi"/>
                <w:b w:val="0"/>
                <w:szCs w:val="24"/>
                <w:rtl/>
              </w:rPr>
            </w:pPr>
            <w:r w:rsidRPr="00056D94">
              <w:rPr>
                <w:rStyle w:val="tlid-translation"/>
                <w:rFonts w:asciiTheme="majorBidi" w:hAnsiTheme="majorBidi" w:cstheme="majorBidi"/>
                <w:b w:val="0"/>
                <w:szCs w:val="24"/>
                <w:lang w:val="en"/>
              </w:rPr>
              <w:t>Bankruptcy lawsuit</w:t>
            </w:r>
          </w:p>
        </w:tc>
      </w:tr>
      <w:tr w:rsidR="00A1509D" w:rsidRPr="00056D94" w:rsidTr="003B1719">
        <w:trPr>
          <w:jc w:val="right"/>
        </w:trPr>
        <w:tc>
          <w:tcPr>
            <w:tcW w:w="1548" w:type="dxa"/>
          </w:tcPr>
          <w:p w:rsidR="007065B2" w:rsidRPr="00056D94" w:rsidRDefault="007065B2" w:rsidP="003B1719">
            <w:pPr>
              <w:spacing w:after="80" w:line="360" w:lineRule="auto"/>
              <w:rPr>
                <w:rFonts w:asciiTheme="majorBidi" w:hAnsiTheme="majorBidi" w:cstheme="majorBidi"/>
                <w:sz w:val="24"/>
                <w:szCs w:val="24"/>
                <w:lang w:bidi="fa-IR"/>
              </w:rPr>
            </w:pPr>
            <w:r w:rsidRPr="00056D94">
              <w:rPr>
                <w:rStyle w:val="tlid-translation"/>
                <w:rFonts w:asciiTheme="majorBidi" w:hAnsiTheme="majorBidi" w:cstheme="majorBidi"/>
                <w:sz w:val="24"/>
                <w:szCs w:val="24"/>
                <w:lang w:val="en"/>
              </w:rPr>
              <w:t xml:space="preserve">Inclusion </w:t>
            </w:r>
            <w:r w:rsidR="00E07098" w:rsidRPr="00056D94">
              <w:rPr>
                <w:rStyle w:val="tlid-translation"/>
                <w:rFonts w:asciiTheme="majorBidi" w:hAnsiTheme="majorBidi" w:cstheme="majorBidi"/>
                <w:sz w:val="24"/>
                <w:szCs w:val="24"/>
                <w:lang w:val="en"/>
              </w:rPr>
              <w:t>scope</w:t>
            </w:r>
          </w:p>
          <w:p w:rsidR="00A1509D" w:rsidRPr="00056D94" w:rsidRDefault="00A1509D" w:rsidP="003B1719">
            <w:pPr>
              <w:pStyle w:val="a"/>
              <w:bidi w:val="0"/>
              <w:spacing w:after="80" w:line="360" w:lineRule="auto"/>
              <w:ind w:firstLine="720"/>
              <w:rPr>
                <w:rFonts w:asciiTheme="majorBidi" w:hAnsiTheme="majorBidi" w:cstheme="majorBidi"/>
                <w:b w:val="0"/>
                <w:szCs w:val="24"/>
                <w:rtl/>
                <w:lang w:bidi="ar-SA"/>
              </w:rPr>
            </w:pPr>
          </w:p>
        </w:tc>
        <w:tc>
          <w:tcPr>
            <w:tcW w:w="3715" w:type="dxa"/>
          </w:tcPr>
          <w:p w:rsidR="00A1509D" w:rsidRPr="00056D94" w:rsidRDefault="001A6655" w:rsidP="003B1719">
            <w:pPr>
              <w:spacing w:after="80" w:line="360" w:lineRule="auto"/>
              <w:rPr>
                <w:rFonts w:asciiTheme="majorBidi" w:eastAsia="Times New Roman" w:hAnsiTheme="majorBidi" w:cstheme="majorBidi"/>
                <w:sz w:val="24"/>
                <w:szCs w:val="24"/>
                <w:rtl/>
              </w:rPr>
            </w:pPr>
            <w:r w:rsidRPr="00056D94">
              <w:rPr>
                <w:rFonts w:asciiTheme="majorBidi" w:eastAsia="Times New Roman" w:hAnsiTheme="majorBidi" w:cstheme="majorBidi"/>
                <w:sz w:val="24"/>
                <w:szCs w:val="24"/>
                <w:lang w:val="en"/>
              </w:rPr>
              <w:t>The persons</w:t>
            </w:r>
            <w:r w:rsidR="00CA4AF6" w:rsidRPr="00056D94">
              <w:rPr>
                <w:rFonts w:asciiTheme="majorBidi" w:eastAsia="Times New Roman" w:hAnsiTheme="majorBidi" w:cstheme="majorBidi"/>
                <w:sz w:val="24"/>
                <w:szCs w:val="24"/>
                <w:lang w:val="en"/>
              </w:rPr>
              <w:t xml:space="preserve">, both </w:t>
            </w:r>
            <w:r w:rsidRPr="00056D94">
              <w:rPr>
                <w:rFonts w:asciiTheme="majorBidi" w:eastAsia="Times New Roman" w:hAnsiTheme="majorBidi" w:cstheme="majorBidi"/>
                <w:sz w:val="24"/>
                <w:szCs w:val="24"/>
                <w:lang w:val="en"/>
              </w:rPr>
              <w:t>merchant</w:t>
            </w:r>
            <w:r w:rsidR="00CA4AF6" w:rsidRPr="00056D94">
              <w:rPr>
                <w:rFonts w:asciiTheme="majorBidi" w:eastAsia="Times New Roman" w:hAnsiTheme="majorBidi" w:cstheme="majorBidi"/>
                <w:sz w:val="24"/>
                <w:szCs w:val="24"/>
                <w:lang w:val="en"/>
              </w:rPr>
              <w:t xml:space="preserve"> and non-</w:t>
            </w:r>
            <w:r w:rsidRPr="00056D94">
              <w:rPr>
                <w:rFonts w:asciiTheme="majorBidi" w:eastAsia="Times New Roman" w:hAnsiTheme="majorBidi" w:cstheme="majorBidi"/>
                <w:sz w:val="24"/>
                <w:szCs w:val="24"/>
                <w:lang w:val="en"/>
              </w:rPr>
              <w:t xml:space="preserve"> merchant, and companies</w:t>
            </w:r>
            <w:r w:rsidR="00CA4AF6" w:rsidRPr="00056D94">
              <w:rPr>
                <w:rFonts w:asciiTheme="majorBidi" w:eastAsia="Times New Roman" w:hAnsiTheme="majorBidi" w:cstheme="majorBidi"/>
                <w:sz w:val="24"/>
                <w:szCs w:val="24"/>
                <w:lang w:val="en"/>
              </w:rPr>
              <w:t xml:space="preserve">, both </w:t>
            </w:r>
            <w:r w:rsidRPr="00056D94">
              <w:rPr>
                <w:rFonts w:asciiTheme="majorBidi" w:eastAsia="Times New Roman" w:hAnsiTheme="majorBidi" w:cstheme="majorBidi"/>
                <w:sz w:val="24"/>
                <w:szCs w:val="24"/>
                <w:lang w:val="en"/>
              </w:rPr>
              <w:t xml:space="preserve">business </w:t>
            </w:r>
            <w:r w:rsidR="00CA4AF6" w:rsidRPr="00056D94">
              <w:rPr>
                <w:rFonts w:asciiTheme="majorBidi" w:eastAsia="Times New Roman" w:hAnsiTheme="majorBidi" w:cstheme="majorBidi"/>
                <w:sz w:val="24"/>
                <w:szCs w:val="24"/>
                <w:lang w:val="en"/>
              </w:rPr>
              <w:t xml:space="preserve">and </w:t>
            </w:r>
            <w:r w:rsidR="00303A17" w:rsidRPr="00056D94">
              <w:rPr>
                <w:rFonts w:asciiTheme="majorBidi" w:eastAsia="Times New Roman" w:hAnsiTheme="majorBidi" w:cstheme="majorBidi"/>
                <w:sz w:val="24"/>
                <w:szCs w:val="24"/>
                <w:lang w:val="en"/>
              </w:rPr>
              <w:t>non-business</w:t>
            </w:r>
            <w:r w:rsidR="00CA4AF6" w:rsidRPr="00056D94">
              <w:rPr>
                <w:rFonts w:asciiTheme="majorBidi" w:eastAsia="Times New Roman" w:hAnsiTheme="majorBidi" w:cstheme="majorBidi"/>
                <w:sz w:val="24"/>
                <w:szCs w:val="24"/>
                <w:lang w:val="en"/>
              </w:rPr>
              <w:t xml:space="preserve"> (</w:t>
            </w:r>
            <w:r w:rsidRPr="00056D94">
              <w:rPr>
                <w:rStyle w:val="tlid-translation"/>
                <w:rFonts w:asciiTheme="majorBidi" w:hAnsiTheme="majorBidi" w:cstheme="majorBidi"/>
                <w:sz w:val="24"/>
                <w:szCs w:val="24"/>
                <w:lang w:val="en"/>
              </w:rPr>
              <w:t>with the exception of governorship- municipality- prefecture and other public institutions</w:t>
            </w:r>
            <w:r w:rsidR="00CA4AF6" w:rsidRPr="00056D94">
              <w:rPr>
                <w:rFonts w:asciiTheme="majorBidi" w:eastAsia="Times New Roman" w:hAnsiTheme="majorBidi" w:cstheme="majorBidi"/>
                <w:sz w:val="24"/>
                <w:szCs w:val="24"/>
                <w:lang w:val="en"/>
              </w:rPr>
              <w:t>)</w:t>
            </w:r>
            <w:r w:rsidRPr="00056D94">
              <w:rPr>
                <w:rFonts w:asciiTheme="majorBidi" w:eastAsia="Times New Roman" w:hAnsiTheme="majorBidi" w:cstheme="majorBidi"/>
                <w:sz w:val="24"/>
                <w:szCs w:val="24"/>
                <w:lang w:val="en"/>
              </w:rPr>
              <w:t>.</w:t>
            </w:r>
          </w:p>
        </w:tc>
        <w:tc>
          <w:tcPr>
            <w:tcW w:w="3798" w:type="dxa"/>
          </w:tcPr>
          <w:p w:rsidR="00A1509D" w:rsidRPr="00056D94" w:rsidRDefault="00E951AC" w:rsidP="003B1719">
            <w:pPr>
              <w:pStyle w:val="a"/>
              <w:bidi w:val="0"/>
              <w:spacing w:after="80" w:line="360" w:lineRule="auto"/>
              <w:rPr>
                <w:rFonts w:asciiTheme="majorBidi" w:hAnsiTheme="majorBidi" w:cstheme="majorBidi"/>
                <w:b w:val="0"/>
                <w:szCs w:val="24"/>
                <w:rtl/>
              </w:rPr>
            </w:pPr>
            <w:r w:rsidRPr="00056D94">
              <w:rPr>
                <w:rStyle w:val="tlid-translation"/>
                <w:rFonts w:asciiTheme="majorBidi" w:hAnsiTheme="majorBidi" w:cstheme="majorBidi"/>
                <w:b w:val="0"/>
                <w:szCs w:val="24"/>
                <w:lang w:val="en"/>
              </w:rPr>
              <w:t>Business and non-business companies</w:t>
            </w:r>
          </w:p>
        </w:tc>
      </w:tr>
      <w:tr w:rsidR="001F2197" w:rsidRPr="00056D94" w:rsidTr="003B1719">
        <w:trPr>
          <w:jc w:val="right"/>
        </w:trPr>
        <w:tc>
          <w:tcPr>
            <w:tcW w:w="1548" w:type="dxa"/>
          </w:tcPr>
          <w:p w:rsidR="007065B2" w:rsidRPr="00056D94" w:rsidRDefault="007065B2" w:rsidP="003B1719">
            <w:pPr>
              <w:spacing w:after="80" w:line="360" w:lineRule="auto"/>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Bankruptcy Applicants and its </w:t>
            </w:r>
            <w:r w:rsidR="00E07098" w:rsidRPr="00056D94">
              <w:rPr>
                <w:rFonts w:asciiTheme="majorBidi" w:eastAsia="Times New Roman" w:hAnsiTheme="majorBidi" w:cstheme="majorBidi"/>
                <w:sz w:val="24"/>
                <w:szCs w:val="24"/>
                <w:lang w:val="en"/>
              </w:rPr>
              <w:t>t</w:t>
            </w:r>
            <w:r w:rsidRPr="00056D94">
              <w:rPr>
                <w:rFonts w:asciiTheme="majorBidi" w:eastAsia="Times New Roman" w:hAnsiTheme="majorBidi" w:cstheme="majorBidi"/>
                <w:sz w:val="24"/>
                <w:szCs w:val="24"/>
                <w:lang w:val="en"/>
              </w:rPr>
              <w:t>erms and Conditions</w:t>
            </w:r>
          </w:p>
          <w:p w:rsidR="001F2197" w:rsidRPr="00056D94" w:rsidRDefault="001F2197" w:rsidP="003B1719">
            <w:pPr>
              <w:spacing w:after="80" w:line="360" w:lineRule="auto"/>
              <w:rPr>
                <w:rStyle w:val="fontstyle01"/>
                <w:rFonts w:asciiTheme="majorBidi" w:hAnsiTheme="majorBidi" w:cstheme="majorBidi" w:hint="default"/>
                <w:sz w:val="24"/>
                <w:szCs w:val="24"/>
                <w:rtl/>
              </w:rPr>
            </w:pPr>
          </w:p>
        </w:tc>
        <w:tc>
          <w:tcPr>
            <w:tcW w:w="3715" w:type="dxa"/>
          </w:tcPr>
          <w:p w:rsidR="00CA4AF6" w:rsidRPr="00056D94" w:rsidRDefault="001A6655" w:rsidP="003B1719">
            <w:pPr>
              <w:spacing w:after="80" w:line="360" w:lineRule="auto"/>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 </w:t>
            </w:r>
            <w:r w:rsidR="00CA4AF6" w:rsidRPr="00056D94">
              <w:rPr>
                <w:rFonts w:asciiTheme="majorBidi" w:eastAsia="Times New Roman" w:hAnsiTheme="majorBidi" w:cstheme="majorBidi"/>
                <w:sz w:val="24"/>
                <w:szCs w:val="24"/>
                <w:lang w:val="en"/>
              </w:rPr>
              <w:t xml:space="preserve">Any private or </w:t>
            </w:r>
            <w:r w:rsidRPr="00056D94">
              <w:rPr>
                <w:rFonts w:asciiTheme="majorBidi" w:eastAsia="Times New Roman" w:hAnsiTheme="majorBidi" w:cstheme="majorBidi"/>
                <w:sz w:val="24"/>
                <w:szCs w:val="24"/>
                <w:lang w:val="en"/>
              </w:rPr>
              <w:t>legal</w:t>
            </w:r>
            <w:r w:rsidR="00CA4AF6" w:rsidRPr="00056D94">
              <w:rPr>
                <w:rFonts w:asciiTheme="majorBidi" w:eastAsia="Times New Roman" w:hAnsiTheme="majorBidi" w:cstheme="majorBidi"/>
                <w:sz w:val="24"/>
                <w:szCs w:val="24"/>
                <w:lang w:val="en"/>
              </w:rPr>
              <w:t xml:space="preserve"> person, even a non-</w:t>
            </w:r>
            <w:r w:rsidRPr="00056D94">
              <w:rPr>
                <w:rFonts w:asciiTheme="majorBidi" w:eastAsia="Times New Roman" w:hAnsiTheme="majorBidi" w:cstheme="majorBidi"/>
                <w:sz w:val="24"/>
                <w:szCs w:val="24"/>
                <w:lang w:val="en"/>
              </w:rPr>
              <w:t>merchant</w:t>
            </w:r>
            <w:r w:rsidR="00CA4AF6" w:rsidRPr="00056D94">
              <w:rPr>
                <w:rFonts w:asciiTheme="majorBidi" w:eastAsia="Times New Roman" w:hAnsiTheme="majorBidi" w:cstheme="majorBidi"/>
                <w:sz w:val="24"/>
                <w:szCs w:val="24"/>
                <w:lang w:val="en"/>
              </w:rPr>
              <w:t xml:space="preserve"> who </w:t>
            </w:r>
            <w:r w:rsidRPr="00056D94">
              <w:rPr>
                <w:rFonts w:asciiTheme="majorBidi" w:eastAsia="Times New Roman" w:hAnsiTheme="majorBidi" w:cstheme="majorBidi"/>
                <w:sz w:val="24"/>
                <w:szCs w:val="24"/>
                <w:lang w:val="en"/>
              </w:rPr>
              <w:t>stops</w:t>
            </w:r>
            <w:r w:rsidR="00CA4AF6" w:rsidRPr="00056D94">
              <w:rPr>
                <w:rFonts w:asciiTheme="majorBidi" w:eastAsia="Times New Roman" w:hAnsiTheme="majorBidi" w:cstheme="majorBidi"/>
                <w:sz w:val="24"/>
                <w:szCs w:val="24"/>
                <w:lang w:val="en"/>
              </w:rPr>
              <w:t xml:space="preserve"> to pay his</w:t>
            </w:r>
            <w:r w:rsidRPr="00056D94">
              <w:rPr>
                <w:rFonts w:asciiTheme="majorBidi" w:eastAsia="Times New Roman" w:hAnsiTheme="majorBidi" w:cstheme="majorBidi"/>
                <w:sz w:val="24"/>
                <w:szCs w:val="24"/>
                <w:lang w:val="en"/>
              </w:rPr>
              <w:t>/her</w:t>
            </w:r>
            <w:r w:rsidR="00CA4AF6" w:rsidRPr="00056D94">
              <w:rPr>
                <w:rFonts w:asciiTheme="majorBidi" w:eastAsia="Times New Roman" w:hAnsiTheme="majorBidi" w:cstheme="majorBidi"/>
                <w:sz w:val="24"/>
                <w:szCs w:val="24"/>
                <w:lang w:val="en"/>
              </w:rPr>
              <w:t xml:space="preserve"> debt, must file a bankruptcy lawsuit within 91 days.</w:t>
            </w:r>
          </w:p>
          <w:p w:rsidR="00425124" w:rsidRPr="00056D94" w:rsidRDefault="001A6655" w:rsidP="003B1719">
            <w:pPr>
              <w:spacing w:after="80" w:line="360" w:lineRule="auto"/>
              <w:rPr>
                <w:rStyle w:val="fontstyle01"/>
                <w:rFonts w:asciiTheme="majorBidi" w:hAnsiTheme="majorBidi" w:cstheme="majorBidi" w:hint="default"/>
                <w:sz w:val="24"/>
                <w:szCs w:val="24"/>
                <w:rtl/>
              </w:rPr>
            </w:pPr>
            <w:r w:rsidRPr="00056D94">
              <w:rPr>
                <w:rStyle w:val="tlid-translation"/>
                <w:rFonts w:asciiTheme="majorBidi" w:hAnsiTheme="majorBidi" w:cstheme="majorBidi"/>
                <w:sz w:val="24"/>
                <w:szCs w:val="24"/>
                <w:lang w:val="en"/>
              </w:rPr>
              <w:lastRenderedPageBreak/>
              <w:t xml:space="preserve">- </w:t>
            </w:r>
            <w:r w:rsidR="00CA4AF6" w:rsidRPr="00056D94">
              <w:rPr>
                <w:rStyle w:val="tlid-translation"/>
                <w:rFonts w:asciiTheme="majorBidi" w:hAnsiTheme="majorBidi" w:cstheme="majorBidi"/>
                <w:sz w:val="24"/>
                <w:szCs w:val="24"/>
                <w:lang w:val="en"/>
              </w:rPr>
              <w:t xml:space="preserve">Any creditor who has not received </w:t>
            </w:r>
            <w:r w:rsidR="0043647A" w:rsidRPr="00056D94">
              <w:rPr>
                <w:rStyle w:val="tlid-translation"/>
                <w:rFonts w:asciiTheme="majorBidi" w:hAnsiTheme="majorBidi" w:cstheme="majorBidi"/>
                <w:sz w:val="24"/>
                <w:szCs w:val="24"/>
                <w:lang w:val="en"/>
              </w:rPr>
              <w:t>his/her</w:t>
            </w:r>
            <w:r w:rsidR="00CA4AF6" w:rsidRPr="00056D94">
              <w:rPr>
                <w:rStyle w:val="tlid-translation"/>
                <w:rFonts w:asciiTheme="majorBidi" w:hAnsiTheme="majorBidi" w:cstheme="majorBidi"/>
                <w:sz w:val="24"/>
                <w:szCs w:val="24"/>
                <w:lang w:val="en"/>
              </w:rPr>
              <w:t xml:space="preserve"> claim can file a bankruptcy lawsuit against the debtor.</w:t>
            </w:r>
          </w:p>
          <w:p w:rsidR="00425124" w:rsidRPr="00056D94" w:rsidRDefault="001A6655" w:rsidP="003B1719">
            <w:pPr>
              <w:spacing w:after="80" w:line="360" w:lineRule="auto"/>
              <w:rPr>
                <w:rStyle w:val="fontstyle01"/>
                <w:rFonts w:asciiTheme="majorBidi" w:hAnsiTheme="majorBidi" w:cstheme="majorBidi" w:hint="default"/>
                <w:sz w:val="24"/>
                <w:szCs w:val="24"/>
                <w:rtl/>
              </w:rPr>
            </w:pPr>
            <w:r w:rsidRPr="00056D94">
              <w:rPr>
                <w:rStyle w:val="tlid-translation"/>
                <w:rFonts w:asciiTheme="majorBidi" w:hAnsiTheme="majorBidi" w:cstheme="majorBidi"/>
                <w:sz w:val="24"/>
                <w:szCs w:val="24"/>
                <w:lang w:val="en"/>
              </w:rPr>
              <w:t xml:space="preserve">- </w:t>
            </w:r>
            <w:r w:rsidR="00CA4AF6" w:rsidRPr="00056D94">
              <w:rPr>
                <w:rStyle w:val="tlid-translation"/>
                <w:rFonts w:asciiTheme="majorBidi" w:hAnsiTheme="majorBidi" w:cstheme="majorBidi"/>
                <w:sz w:val="24"/>
                <w:szCs w:val="24"/>
                <w:lang w:val="en"/>
              </w:rPr>
              <w:t>The creditor must prove that he has already tried to get his deferred claim and the debtor is not really able to pay off his deferred debt.</w:t>
            </w:r>
          </w:p>
          <w:p w:rsidR="001F2197" w:rsidRPr="00056D94" w:rsidRDefault="001A6655" w:rsidP="003B1719">
            <w:pPr>
              <w:spacing w:after="80" w:line="360" w:lineRule="auto"/>
              <w:rPr>
                <w:rStyle w:val="fontstyle01"/>
                <w:rFonts w:asciiTheme="majorBidi" w:hAnsiTheme="majorBidi" w:cstheme="majorBidi" w:hint="default"/>
                <w:sz w:val="24"/>
                <w:szCs w:val="24"/>
                <w:rtl/>
              </w:rPr>
            </w:pPr>
            <w:r w:rsidRPr="00056D94">
              <w:rPr>
                <w:rFonts w:asciiTheme="majorBidi" w:eastAsia="Times New Roman" w:hAnsiTheme="majorBidi" w:cstheme="majorBidi"/>
                <w:sz w:val="24"/>
                <w:szCs w:val="24"/>
                <w:lang w:val="en"/>
              </w:rPr>
              <w:t>- He/she must also prove that the recovery of the debtor is completely impossible</w:t>
            </w:r>
          </w:p>
        </w:tc>
        <w:tc>
          <w:tcPr>
            <w:tcW w:w="3798" w:type="dxa"/>
          </w:tcPr>
          <w:p w:rsidR="007229D5" w:rsidRPr="00056D94" w:rsidRDefault="007B3101" w:rsidP="003B1719">
            <w:pPr>
              <w:spacing w:after="80" w:line="360" w:lineRule="auto"/>
              <w:rPr>
                <w:rStyle w:val="tlid-translation"/>
                <w:rFonts w:asciiTheme="majorBidi" w:hAnsiTheme="majorBidi" w:cstheme="majorBidi"/>
                <w:sz w:val="24"/>
                <w:szCs w:val="24"/>
                <w:lang w:val="en"/>
              </w:rPr>
            </w:pPr>
            <w:r w:rsidRPr="00056D94">
              <w:rPr>
                <w:rStyle w:val="tlid-translation"/>
                <w:rFonts w:asciiTheme="majorBidi" w:hAnsiTheme="majorBidi" w:cstheme="majorBidi"/>
                <w:sz w:val="24"/>
                <w:szCs w:val="24"/>
                <w:lang w:val="en"/>
              </w:rPr>
              <w:lastRenderedPageBreak/>
              <w:t xml:space="preserve">- </w:t>
            </w:r>
            <w:r w:rsidR="00206AB1" w:rsidRPr="00056D94">
              <w:rPr>
                <w:rStyle w:val="tlid-translation"/>
                <w:rFonts w:asciiTheme="majorBidi" w:hAnsiTheme="majorBidi" w:cstheme="majorBidi"/>
                <w:sz w:val="24"/>
                <w:szCs w:val="24"/>
                <w:lang w:val="en"/>
              </w:rPr>
              <w:t xml:space="preserve">Each </w:t>
            </w:r>
            <w:r w:rsidR="005258CC" w:rsidRPr="00056D94">
              <w:rPr>
                <w:rStyle w:val="tlid-translation"/>
                <w:rFonts w:asciiTheme="majorBidi" w:hAnsiTheme="majorBidi" w:cstheme="majorBidi"/>
                <w:sz w:val="24"/>
                <w:szCs w:val="24"/>
                <w:lang w:val="en"/>
              </w:rPr>
              <w:t xml:space="preserve">debt </w:t>
            </w:r>
            <w:r w:rsidR="00206AB1" w:rsidRPr="00056D94">
              <w:rPr>
                <w:rStyle w:val="tlid-translation"/>
                <w:rFonts w:asciiTheme="majorBidi" w:hAnsiTheme="majorBidi" w:cstheme="majorBidi"/>
                <w:sz w:val="24"/>
                <w:szCs w:val="24"/>
                <w:lang w:val="en"/>
              </w:rPr>
              <w:t xml:space="preserve">merchant is obliged to file a petition for a </w:t>
            </w:r>
            <w:r w:rsidR="005258CC" w:rsidRPr="00056D94">
              <w:rPr>
                <w:rStyle w:val="tlid-translation"/>
                <w:rFonts w:asciiTheme="majorBidi" w:hAnsiTheme="majorBidi" w:cstheme="majorBidi"/>
                <w:sz w:val="24"/>
                <w:szCs w:val="24"/>
                <w:lang w:val="en"/>
              </w:rPr>
              <w:t>stop</w:t>
            </w:r>
            <w:r w:rsidR="00206AB1" w:rsidRPr="00056D94">
              <w:rPr>
                <w:rStyle w:val="tlid-translation"/>
                <w:rFonts w:asciiTheme="majorBidi" w:hAnsiTheme="majorBidi" w:cstheme="majorBidi"/>
                <w:sz w:val="24"/>
                <w:szCs w:val="24"/>
                <w:lang w:val="en"/>
              </w:rPr>
              <w:t xml:space="preserve"> within one day of the </w:t>
            </w:r>
            <w:r w:rsidR="005258CC" w:rsidRPr="00056D94">
              <w:rPr>
                <w:rStyle w:val="tlid-translation"/>
                <w:rFonts w:asciiTheme="majorBidi" w:hAnsiTheme="majorBidi" w:cstheme="majorBidi"/>
                <w:sz w:val="24"/>
                <w:szCs w:val="24"/>
                <w:lang w:val="en"/>
              </w:rPr>
              <w:t>stop</w:t>
            </w:r>
            <w:r w:rsidR="00206AB1" w:rsidRPr="00056D94">
              <w:rPr>
                <w:rStyle w:val="tlid-translation"/>
                <w:rFonts w:asciiTheme="majorBidi" w:hAnsiTheme="majorBidi" w:cstheme="majorBidi"/>
                <w:sz w:val="24"/>
                <w:szCs w:val="24"/>
                <w:lang w:val="en"/>
              </w:rPr>
              <w:t xml:space="preserve"> of the debt</w:t>
            </w:r>
            <w:r w:rsidR="005258CC" w:rsidRPr="00056D94">
              <w:rPr>
                <w:rStyle w:val="tlid-translation"/>
                <w:rFonts w:asciiTheme="majorBidi" w:hAnsiTheme="majorBidi" w:cstheme="majorBidi"/>
                <w:sz w:val="24"/>
                <w:szCs w:val="24"/>
                <w:lang w:val="en"/>
              </w:rPr>
              <w:t xml:space="preserve"> payment</w:t>
            </w:r>
            <w:r w:rsidR="00206AB1" w:rsidRPr="00056D94">
              <w:rPr>
                <w:rStyle w:val="tlid-translation"/>
                <w:rFonts w:asciiTheme="majorBidi" w:hAnsiTheme="majorBidi" w:cstheme="majorBidi"/>
                <w:sz w:val="24"/>
                <w:szCs w:val="24"/>
                <w:lang w:val="en"/>
              </w:rPr>
              <w:t xml:space="preserve">, together with the asset statement and all commercial offices of the </w:t>
            </w:r>
            <w:r w:rsidR="00206AB1" w:rsidRPr="00056D94">
              <w:rPr>
                <w:rStyle w:val="tlid-translation"/>
                <w:rFonts w:asciiTheme="majorBidi" w:hAnsiTheme="majorBidi" w:cstheme="majorBidi"/>
                <w:sz w:val="24"/>
                <w:szCs w:val="24"/>
                <w:lang w:val="en"/>
              </w:rPr>
              <w:lastRenderedPageBreak/>
              <w:t>jurisdictional office of his</w:t>
            </w:r>
            <w:r w:rsidR="005258CC" w:rsidRPr="00056D94">
              <w:rPr>
                <w:rStyle w:val="tlid-translation"/>
                <w:rFonts w:asciiTheme="majorBidi" w:hAnsiTheme="majorBidi" w:cstheme="majorBidi"/>
                <w:sz w:val="24"/>
                <w:szCs w:val="24"/>
                <w:lang w:val="en"/>
              </w:rPr>
              <w:t xml:space="preserve">/her </w:t>
            </w:r>
            <w:r w:rsidR="00206AB1" w:rsidRPr="00056D94">
              <w:rPr>
                <w:rStyle w:val="tlid-translation"/>
                <w:rFonts w:asciiTheme="majorBidi" w:hAnsiTheme="majorBidi" w:cstheme="majorBidi"/>
                <w:sz w:val="24"/>
                <w:szCs w:val="24"/>
                <w:lang w:val="en"/>
              </w:rPr>
              <w:t xml:space="preserve"> residence.</w:t>
            </w:r>
          </w:p>
          <w:p w:rsidR="00206AB1" w:rsidRPr="00056D94" w:rsidRDefault="005258CC" w:rsidP="003B1719">
            <w:pPr>
              <w:spacing w:after="80" w:line="360" w:lineRule="auto"/>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 </w:t>
            </w:r>
            <w:r w:rsidR="00206AB1" w:rsidRPr="00056D94">
              <w:rPr>
                <w:rFonts w:asciiTheme="majorBidi" w:eastAsia="Times New Roman" w:hAnsiTheme="majorBidi" w:cstheme="majorBidi"/>
                <w:sz w:val="24"/>
                <w:szCs w:val="24"/>
                <w:lang w:val="en"/>
              </w:rPr>
              <w:t xml:space="preserve">Subject to Article 931 </w:t>
            </w:r>
            <w:r w:rsidRPr="00056D94">
              <w:rPr>
                <w:rFonts w:asciiTheme="majorBidi" w:eastAsia="Times New Roman" w:hAnsiTheme="majorBidi" w:cstheme="majorBidi"/>
                <w:sz w:val="24"/>
                <w:szCs w:val="24"/>
                <w:lang w:val="en"/>
              </w:rPr>
              <w:t>of commercial law,</w:t>
            </w:r>
            <w:r w:rsidR="00206AB1" w:rsidRPr="00056D94">
              <w:rPr>
                <w:rFonts w:asciiTheme="majorBidi" w:eastAsia="Times New Roman" w:hAnsiTheme="majorBidi" w:cstheme="majorBidi"/>
                <w:sz w:val="24"/>
                <w:szCs w:val="24"/>
                <w:lang w:val="en"/>
              </w:rPr>
              <w:t xml:space="preserve"> any person who </w:t>
            </w:r>
            <w:r w:rsidRPr="00056D94">
              <w:rPr>
                <w:rFonts w:asciiTheme="majorBidi" w:eastAsia="Times New Roman" w:hAnsiTheme="majorBidi" w:cstheme="majorBidi"/>
                <w:sz w:val="24"/>
                <w:szCs w:val="24"/>
                <w:lang w:val="en"/>
              </w:rPr>
              <w:t xml:space="preserve">has </w:t>
            </w:r>
            <w:r w:rsidR="00206AB1" w:rsidRPr="00056D94">
              <w:rPr>
                <w:rFonts w:asciiTheme="majorBidi" w:eastAsia="Times New Roman" w:hAnsiTheme="majorBidi" w:cstheme="majorBidi"/>
                <w:sz w:val="24"/>
                <w:szCs w:val="24"/>
                <w:lang w:val="en"/>
              </w:rPr>
              <w:t xml:space="preserve">claims </w:t>
            </w:r>
            <w:r w:rsidRPr="00056D94">
              <w:rPr>
                <w:rFonts w:asciiTheme="majorBidi" w:eastAsia="Times New Roman" w:hAnsiTheme="majorBidi" w:cstheme="majorBidi"/>
                <w:sz w:val="24"/>
                <w:szCs w:val="24"/>
                <w:lang w:val="en"/>
              </w:rPr>
              <w:t>from</w:t>
            </w:r>
            <w:r w:rsidR="00206AB1" w:rsidRPr="00056D94">
              <w:rPr>
                <w:rFonts w:asciiTheme="majorBidi" w:eastAsia="Times New Roman" w:hAnsiTheme="majorBidi" w:cstheme="majorBidi"/>
                <w:sz w:val="24"/>
                <w:szCs w:val="24"/>
                <w:lang w:val="en"/>
              </w:rPr>
              <w:t xml:space="preserve"> merchant </w:t>
            </w:r>
            <w:r w:rsidRPr="00056D94">
              <w:rPr>
                <w:rFonts w:asciiTheme="majorBidi" w:eastAsia="Times New Roman" w:hAnsiTheme="majorBidi" w:cstheme="majorBidi"/>
                <w:sz w:val="24"/>
                <w:szCs w:val="24"/>
                <w:lang w:val="en"/>
              </w:rPr>
              <w:t>can</w:t>
            </w:r>
            <w:r w:rsidR="00206AB1" w:rsidRPr="00056D94">
              <w:rPr>
                <w:rFonts w:asciiTheme="majorBidi" w:eastAsia="Times New Roman" w:hAnsiTheme="majorBidi" w:cstheme="majorBidi"/>
                <w:sz w:val="24"/>
                <w:szCs w:val="24"/>
                <w:lang w:val="en"/>
              </w:rPr>
              <w:t xml:space="preserve"> file a bankruptcy lawsuit against each of them </w:t>
            </w:r>
            <w:r w:rsidRPr="00056D94">
              <w:rPr>
                <w:rFonts w:asciiTheme="majorBidi" w:eastAsia="Times New Roman" w:hAnsiTheme="majorBidi" w:cstheme="majorBidi"/>
                <w:sz w:val="24"/>
                <w:szCs w:val="24"/>
                <w:lang w:val="en"/>
              </w:rPr>
              <w:t xml:space="preserve">and give ti the court </w:t>
            </w:r>
            <w:r w:rsidR="00206AB1" w:rsidRPr="00056D94">
              <w:rPr>
                <w:rFonts w:asciiTheme="majorBidi" w:eastAsia="Times New Roman" w:hAnsiTheme="majorBidi" w:cstheme="majorBidi"/>
                <w:sz w:val="24"/>
                <w:szCs w:val="24"/>
                <w:lang w:val="en"/>
              </w:rPr>
              <w:t xml:space="preserve">in the event of a delay in the payment of such claims by the merchant or </w:t>
            </w:r>
            <w:r w:rsidRPr="00056D94">
              <w:rPr>
                <w:rFonts w:asciiTheme="majorBidi" w:eastAsia="Times New Roman" w:hAnsiTheme="majorBidi" w:cstheme="majorBidi"/>
                <w:sz w:val="24"/>
                <w:szCs w:val="24"/>
                <w:lang w:val="en"/>
              </w:rPr>
              <w:t xml:space="preserve">business </w:t>
            </w:r>
            <w:r w:rsidR="00206AB1" w:rsidRPr="00056D94">
              <w:rPr>
                <w:rFonts w:asciiTheme="majorBidi" w:eastAsia="Times New Roman" w:hAnsiTheme="majorBidi" w:cstheme="majorBidi"/>
                <w:sz w:val="24"/>
                <w:szCs w:val="24"/>
                <w:lang w:val="en"/>
              </w:rPr>
              <w:t>company.</w:t>
            </w:r>
          </w:p>
          <w:p w:rsidR="00425124" w:rsidRPr="00056D94" w:rsidRDefault="007B3101" w:rsidP="003B1719">
            <w:pPr>
              <w:spacing w:after="80" w:line="360" w:lineRule="auto"/>
              <w:rPr>
                <w:rStyle w:val="fontstyle01"/>
                <w:rFonts w:asciiTheme="majorBidi" w:eastAsia="Times New Roman" w:hAnsiTheme="majorBidi" w:cstheme="majorBidi" w:hint="default"/>
                <w:color w:val="auto"/>
                <w:sz w:val="24"/>
                <w:szCs w:val="24"/>
                <w:rtl/>
                <w:lang w:val="en"/>
              </w:rPr>
            </w:pPr>
            <w:r w:rsidRPr="00056D94">
              <w:rPr>
                <w:rStyle w:val="tlid-translation"/>
                <w:rFonts w:asciiTheme="majorBidi" w:hAnsiTheme="majorBidi" w:cstheme="majorBidi"/>
                <w:sz w:val="24"/>
                <w:szCs w:val="24"/>
                <w:lang w:val="en"/>
              </w:rPr>
              <w:t xml:space="preserve">- </w:t>
            </w:r>
            <w:r w:rsidR="00246C2A" w:rsidRPr="00056D94">
              <w:rPr>
                <w:rStyle w:val="tlid-translation"/>
                <w:rFonts w:asciiTheme="majorBidi" w:hAnsiTheme="majorBidi" w:cstheme="majorBidi"/>
                <w:sz w:val="24"/>
                <w:szCs w:val="24"/>
                <w:lang w:val="en"/>
              </w:rPr>
              <w:t>The prosecutor, on behalf of the society, also has the right to stop a bankruptcy judgment of the merchant or business company from related court</w:t>
            </w:r>
            <w:r w:rsidR="00246C2A" w:rsidRPr="00056D94">
              <w:rPr>
                <w:rFonts w:asciiTheme="majorBidi" w:eastAsia="Times New Roman" w:hAnsiTheme="majorBidi" w:cstheme="majorBidi"/>
                <w:sz w:val="24"/>
                <w:szCs w:val="24"/>
                <w:lang w:val="en"/>
              </w:rPr>
              <w:t>.</w:t>
            </w:r>
          </w:p>
        </w:tc>
      </w:tr>
      <w:tr w:rsidR="00A1509D" w:rsidRPr="00056D94" w:rsidTr="003B1719">
        <w:trPr>
          <w:jc w:val="right"/>
        </w:trPr>
        <w:tc>
          <w:tcPr>
            <w:tcW w:w="1548" w:type="dxa"/>
          </w:tcPr>
          <w:p w:rsidR="00A1509D" w:rsidRPr="00056D94" w:rsidRDefault="00E07098" w:rsidP="003B1719">
            <w:pPr>
              <w:pStyle w:val="a"/>
              <w:bidi w:val="0"/>
              <w:spacing w:after="80" w:line="360" w:lineRule="auto"/>
              <w:rPr>
                <w:rFonts w:asciiTheme="majorBidi" w:hAnsiTheme="majorBidi" w:cstheme="majorBidi"/>
                <w:b w:val="0"/>
                <w:szCs w:val="24"/>
                <w:rtl/>
              </w:rPr>
            </w:pPr>
            <w:r w:rsidRPr="00056D94">
              <w:rPr>
                <w:rStyle w:val="tlid-translation"/>
                <w:rFonts w:asciiTheme="majorBidi" w:hAnsiTheme="majorBidi" w:cstheme="majorBidi"/>
                <w:b w:val="0"/>
                <w:szCs w:val="24"/>
                <w:lang w:val="en"/>
              </w:rPr>
              <w:lastRenderedPageBreak/>
              <w:t>Trial r</w:t>
            </w:r>
            <w:r w:rsidR="007065B2" w:rsidRPr="00056D94">
              <w:rPr>
                <w:rStyle w:val="tlid-translation"/>
                <w:rFonts w:asciiTheme="majorBidi" w:hAnsiTheme="majorBidi" w:cstheme="majorBidi"/>
                <w:b w:val="0"/>
                <w:szCs w:val="24"/>
                <w:lang w:val="en"/>
              </w:rPr>
              <w:t>eference</w:t>
            </w:r>
          </w:p>
        </w:tc>
        <w:tc>
          <w:tcPr>
            <w:tcW w:w="3715" w:type="dxa"/>
          </w:tcPr>
          <w:p w:rsidR="00425124" w:rsidRPr="00056D94" w:rsidRDefault="001A6655" w:rsidP="003B1719">
            <w:pPr>
              <w:spacing w:after="80" w:line="360" w:lineRule="auto"/>
              <w:rPr>
                <w:rFonts w:asciiTheme="majorBidi" w:hAnsiTheme="majorBidi" w:cstheme="majorBidi"/>
                <w:color w:val="000000"/>
                <w:sz w:val="24"/>
                <w:szCs w:val="24"/>
                <w:rtl/>
              </w:rPr>
            </w:pPr>
            <w:r w:rsidRPr="00056D94">
              <w:rPr>
                <w:rStyle w:val="tlid-translation"/>
                <w:rFonts w:asciiTheme="majorBidi" w:hAnsiTheme="majorBidi" w:cstheme="majorBidi"/>
                <w:sz w:val="24"/>
                <w:szCs w:val="24"/>
                <w:lang w:val="en"/>
              </w:rPr>
              <w:t xml:space="preserve">The courts vary depending on whether the bankruptcy did business or was an </w:t>
            </w:r>
            <w:r w:rsidRPr="00056D94">
              <w:rPr>
                <w:rFonts w:asciiTheme="majorBidi" w:eastAsia="Times New Roman" w:hAnsiTheme="majorBidi" w:cstheme="majorBidi"/>
                <w:sz w:val="24"/>
                <w:szCs w:val="24"/>
              </w:rPr>
              <w:t>ordinary</w:t>
            </w:r>
            <w:r w:rsidRPr="00056D94">
              <w:rPr>
                <w:rStyle w:val="tlid-translation"/>
                <w:rFonts w:asciiTheme="majorBidi" w:hAnsiTheme="majorBidi" w:cstheme="majorBidi"/>
                <w:sz w:val="24"/>
                <w:szCs w:val="24"/>
                <w:lang w:val="en"/>
              </w:rPr>
              <w:t xml:space="preserve"> </w:t>
            </w:r>
            <w:proofErr w:type="gramStart"/>
            <w:r w:rsidRPr="00056D94">
              <w:rPr>
                <w:rStyle w:val="tlid-translation"/>
                <w:rFonts w:asciiTheme="majorBidi" w:hAnsiTheme="majorBidi" w:cstheme="majorBidi"/>
                <w:sz w:val="24"/>
                <w:szCs w:val="24"/>
                <w:lang w:val="en"/>
              </w:rPr>
              <w:t>citizen</w:t>
            </w:r>
            <w:r w:rsidRPr="00056D94">
              <w:rPr>
                <w:rStyle w:val="fontstyle01"/>
                <w:rFonts w:asciiTheme="majorBidi" w:hAnsiTheme="majorBidi" w:cstheme="majorBidi" w:hint="default"/>
                <w:sz w:val="24"/>
                <w:szCs w:val="24"/>
                <w:rtl/>
              </w:rPr>
              <w:t xml:space="preserve"> </w:t>
            </w:r>
            <w:r w:rsidRPr="00056D94">
              <w:rPr>
                <w:rStyle w:val="fontstyle01"/>
                <w:rFonts w:asciiTheme="majorBidi" w:hAnsiTheme="majorBidi" w:cstheme="majorBidi" w:hint="default"/>
                <w:sz w:val="24"/>
                <w:szCs w:val="24"/>
              </w:rPr>
              <w:t xml:space="preserve"> </w:t>
            </w:r>
            <w:r w:rsidR="00C93917" w:rsidRPr="00056D94">
              <w:rPr>
                <w:rFonts w:asciiTheme="majorBidi" w:eastAsia="Times New Roman" w:hAnsiTheme="majorBidi" w:cstheme="majorBidi"/>
                <w:sz w:val="24"/>
                <w:szCs w:val="24"/>
                <w:lang w:val="en"/>
              </w:rPr>
              <w:t>(</w:t>
            </w:r>
            <w:proofErr w:type="gramEnd"/>
            <w:r w:rsidR="00C93917" w:rsidRPr="00056D94">
              <w:rPr>
                <w:rFonts w:asciiTheme="majorBidi" w:eastAsia="Times New Roman" w:hAnsiTheme="majorBidi" w:cstheme="majorBidi"/>
                <w:sz w:val="24"/>
                <w:szCs w:val="24"/>
                <w:lang w:val="en"/>
              </w:rPr>
              <w:t>The bankruptcy of commercial</w:t>
            </w:r>
            <w:r w:rsidRPr="00056D94">
              <w:rPr>
                <w:rFonts w:asciiTheme="majorBidi" w:eastAsia="Times New Roman" w:hAnsiTheme="majorBidi" w:cstheme="majorBidi"/>
                <w:sz w:val="24"/>
                <w:szCs w:val="24"/>
                <w:lang w:val="en"/>
              </w:rPr>
              <w:t xml:space="preserve"> private</w:t>
            </w:r>
            <w:r w:rsidR="00C93917" w:rsidRPr="00056D94">
              <w:rPr>
                <w:rFonts w:asciiTheme="majorBidi" w:eastAsia="Times New Roman" w:hAnsiTheme="majorBidi" w:cstheme="majorBidi"/>
                <w:sz w:val="24"/>
                <w:szCs w:val="24"/>
                <w:lang w:val="en"/>
              </w:rPr>
              <w:t xml:space="preserve"> and legal persons is handled by the competent </w:t>
            </w:r>
            <w:r w:rsidR="006F6014" w:rsidRPr="00056D94">
              <w:rPr>
                <w:rFonts w:asciiTheme="majorBidi" w:eastAsia="Times New Roman" w:hAnsiTheme="majorBidi" w:cstheme="majorBidi"/>
                <w:sz w:val="24"/>
                <w:szCs w:val="24"/>
                <w:lang w:val="en"/>
              </w:rPr>
              <w:t>general court</w:t>
            </w:r>
            <w:r w:rsidR="00C93917" w:rsidRPr="00056D94">
              <w:rPr>
                <w:rFonts w:asciiTheme="majorBidi" w:eastAsia="Times New Roman" w:hAnsiTheme="majorBidi" w:cstheme="majorBidi"/>
                <w:sz w:val="24"/>
                <w:szCs w:val="24"/>
                <w:lang w:val="en"/>
              </w:rPr>
              <w:t xml:space="preserve"> of commercial litigation.</w:t>
            </w:r>
          </w:p>
        </w:tc>
        <w:tc>
          <w:tcPr>
            <w:tcW w:w="3798" w:type="dxa"/>
          </w:tcPr>
          <w:p w:rsidR="00A1509D" w:rsidRPr="00056D94" w:rsidRDefault="00E951AC" w:rsidP="003B1719">
            <w:pPr>
              <w:pStyle w:val="a"/>
              <w:bidi w:val="0"/>
              <w:spacing w:after="80" w:line="360" w:lineRule="auto"/>
              <w:rPr>
                <w:rFonts w:asciiTheme="majorBidi" w:hAnsiTheme="majorBidi" w:cstheme="majorBidi"/>
                <w:b w:val="0"/>
                <w:szCs w:val="24"/>
                <w:rtl/>
                <w:lang w:bidi="ar-SA"/>
              </w:rPr>
            </w:pPr>
            <w:r w:rsidRPr="00056D94">
              <w:rPr>
                <w:rStyle w:val="tlid-translation"/>
                <w:rFonts w:asciiTheme="majorBidi" w:hAnsiTheme="majorBidi" w:cstheme="majorBidi"/>
                <w:b w:val="0"/>
                <w:szCs w:val="24"/>
                <w:lang w:val="en"/>
              </w:rPr>
              <w:t>G</w:t>
            </w:r>
            <w:r w:rsidR="00C93917" w:rsidRPr="00056D94">
              <w:rPr>
                <w:rStyle w:val="tlid-translation"/>
                <w:rFonts w:asciiTheme="majorBidi" w:hAnsiTheme="majorBidi" w:cstheme="majorBidi"/>
                <w:b w:val="0"/>
                <w:szCs w:val="24"/>
                <w:lang w:val="en"/>
              </w:rPr>
              <w:t xml:space="preserve">eneral </w:t>
            </w:r>
            <w:r w:rsidRPr="00056D94">
              <w:rPr>
                <w:rStyle w:val="tlid-translation"/>
                <w:rFonts w:asciiTheme="majorBidi" w:hAnsiTheme="majorBidi" w:cstheme="majorBidi"/>
                <w:b w:val="0"/>
                <w:szCs w:val="24"/>
                <w:lang w:val="en"/>
              </w:rPr>
              <w:t>c</w:t>
            </w:r>
            <w:r w:rsidR="00C93917" w:rsidRPr="00056D94">
              <w:rPr>
                <w:rStyle w:val="tlid-translation"/>
                <w:rFonts w:asciiTheme="majorBidi" w:hAnsiTheme="majorBidi" w:cstheme="majorBidi"/>
                <w:b w:val="0"/>
                <w:szCs w:val="24"/>
                <w:lang w:val="en"/>
              </w:rPr>
              <w:t>ourt</w:t>
            </w:r>
          </w:p>
        </w:tc>
      </w:tr>
      <w:tr w:rsidR="00A1509D" w:rsidRPr="00056D94" w:rsidTr="003B1719">
        <w:trPr>
          <w:jc w:val="right"/>
        </w:trPr>
        <w:tc>
          <w:tcPr>
            <w:tcW w:w="1548" w:type="dxa"/>
          </w:tcPr>
          <w:p w:rsidR="00A1509D" w:rsidRPr="00056D94" w:rsidRDefault="007065B2" w:rsidP="003B1719">
            <w:pPr>
              <w:pStyle w:val="a"/>
              <w:bidi w:val="0"/>
              <w:spacing w:after="80" w:line="360" w:lineRule="auto"/>
              <w:rPr>
                <w:rFonts w:asciiTheme="majorBidi" w:hAnsiTheme="majorBidi" w:cstheme="majorBidi"/>
                <w:b w:val="0"/>
                <w:szCs w:val="24"/>
                <w:rtl/>
                <w:lang w:bidi="ar-SA"/>
              </w:rPr>
            </w:pPr>
            <w:r w:rsidRPr="00056D94">
              <w:rPr>
                <w:rStyle w:val="tlid-translation"/>
                <w:rFonts w:asciiTheme="majorBidi" w:hAnsiTheme="majorBidi" w:cstheme="majorBidi"/>
                <w:b w:val="0"/>
                <w:szCs w:val="24"/>
                <w:lang w:val="en"/>
              </w:rPr>
              <w:t>Facing foreign bankrupt debtors</w:t>
            </w:r>
          </w:p>
        </w:tc>
        <w:tc>
          <w:tcPr>
            <w:tcW w:w="3715" w:type="dxa"/>
          </w:tcPr>
          <w:p w:rsidR="00425124" w:rsidRPr="00056D94" w:rsidRDefault="00C93917" w:rsidP="003B1719">
            <w:pPr>
              <w:spacing w:after="80" w:line="360" w:lineRule="auto"/>
              <w:rPr>
                <w:rFonts w:asciiTheme="majorBidi" w:eastAsia="Times New Roman" w:hAnsiTheme="majorBidi" w:cstheme="majorBidi"/>
                <w:sz w:val="24"/>
                <w:szCs w:val="24"/>
                <w:rtl/>
              </w:rPr>
            </w:pPr>
            <w:r w:rsidRPr="00056D94">
              <w:rPr>
                <w:rFonts w:asciiTheme="majorBidi" w:eastAsia="Times New Roman" w:hAnsiTheme="majorBidi" w:cstheme="majorBidi"/>
                <w:sz w:val="24"/>
                <w:szCs w:val="24"/>
                <w:lang w:val="en"/>
              </w:rPr>
              <w:t xml:space="preserve">The </w:t>
            </w:r>
            <w:r w:rsidR="009C3D2A" w:rsidRPr="00056D94">
              <w:rPr>
                <w:rFonts w:asciiTheme="majorBidi" w:eastAsia="Times New Roman" w:hAnsiTheme="majorBidi" w:cstheme="majorBidi"/>
                <w:sz w:val="24"/>
                <w:szCs w:val="24"/>
                <w:lang w:val="en"/>
              </w:rPr>
              <w:t xml:space="preserve">bankruptcy laws of companies which </w:t>
            </w:r>
            <w:r w:rsidRPr="00056D94">
              <w:rPr>
                <w:rFonts w:asciiTheme="majorBidi" w:eastAsia="Times New Roman" w:hAnsiTheme="majorBidi" w:cstheme="majorBidi"/>
                <w:sz w:val="24"/>
                <w:szCs w:val="24"/>
                <w:lang w:val="en"/>
              </w:rPr>
              <w:t xml:space="preserve">main focus is on the European Union (with the exception of Denmark) include EU Law 5888/3191 adopted </w:t>
            </w:r>
            <w:r w:rsidR="009C3D2A" w:rsidRPr="00056D94">
              <w:rPr>
                <w:rFonts w:asciiTheme="majorBidi" w:eastAsia="Times New Roman" w:hAnsiTheme="majorBidi" w:cstheme="majorBidi"/>
                <w:sz w:val="24"/>
                <w:szCs w:val="24"/>
                <w:lang w:val="en"/>
              </w:rPr>
              <w:t>in</w:t>
            </w:r>
            <w:r w:rsidRPr="00056D94">
              <w:rPr>
                <w:rFonts w:asciiTheme="majorBidi" w:eastAsia="Times New Roman" w:hAnsiTheme="majorBidi" w:cstheme="majorBidi"/>
                <w:sz w:val="24"/>
                <w:szCs w:val="24"/>
                <w:lang w:val="en"/>
              </w:rPr>
              <w:t xml:space="preserve"> May </w:t>
            </w:r>
            <w:r w:rsidR="009C3D2A" w:rsidRPr="00056D94">
              <w:rPr>
                <w:rFonts w:asciiTheme="majorBidi" w:eastAsia="Times New Roman" w:hAnsiTheme="majorBidi" w:cstheme="majorBidi"/>
                <w:sz w:val="24"/>
                <w:szCs w:val="24"/>
                <w:lang w:val="en"/>
              </w:rPr>
              <w:t>1958</w:t>
            </w:r>
            <w:r w:rsidRPr="00056D94">
              <w:rPr>
                <w:rFonts w:asciiTheme="majorBidi" w:eastAsia="Times New Roman" w:hAnsiTheme="majorBidi" w:cstheme="majorBidi"/>
                <w:sz w:val="24"/>
                <w:szCs w:val="24"/>
                <w:lang w:val="en"/>
              </w:rPr>
              <w:t>.</w:t>
            </w:r>
          </w:p>
          <w:p w:rsidR="007065B2" w:rsidRPr="00056D94" w:rsidRDefault="007065B2" w:rsidP="003B1719">
            <w:pPr>
              <w:spacing w:after="80" w:line="360" w:lineRule="auto"/>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In the case of other countries, the law of the </w:t>
            </w:r>
            <w:r w:rsidR="009C3D2A" w:rsidRPr="00056D94">
              <w:rPr>
                <w:rFonts w:asciiTheme="majorBidi" w:eastAsia="Times New Roman" w:hAnsiTheme="majorBidi" w:cstheme="majorBidi"/>
                <w:sz w:val="24"/>
                <w:szCs w:val="24"/>
                <w:lang w:val="en"/>
              </w:rPr>
              <w:t>c</w:t>
            </w:r>
            <w:r w:rsidRPr="00056D94">
              <w:rPr>
                <w:rFonts w:asciiTheme="majorBidi" w:eastAsia="Times New Roman" w:hAnsiTheme="majorBidi" w:cstheme="majorBidi"/>
                <w:sz w:val="24"/>
                <w:szCs w:val="24"/>
                <w:lang w:val="en"/>
              </w:rPr>
              <w:t xml:space="preserve">ourt </w:t>
            </w:r>
            <w:r w:rsidR="009C3D2A" w:rsidRPr="00056D94">
              <w:rPr>
                <w:rFonts w:asciiTheme="majorBidi" w:eastAsia="Times New Roman" w:hAnsiTheme="majorBidi" w:cstheme="majorBidi"/>
                <w:sz w:val="24"/>
                <w:szCs w:val="24"/>
                <w:lang w:val="en"/>
              </w:rPr>
              <w:t>country will apply.</w:t>
            </w:r>
          </w:p>
          <w:p w:rsidR="00A1509D" w:rsidRPr="00056D94" w:rsidRDefault="00A1509D" w:rsidP="003B1719">
            <w:pPr>
              <w:pStyle w:val="a"/>
              <w:bidi w:val="0"/>
              <w:spacing w:after="80" w:line="360" w:lineRule="auto"/>
              <w:rPr>
                <w:rFonts w:asciiTheme="majorBidi" w:hAnsiTheme="majorBidi" w:cstheme="majorBidi"/>
                <w:b w:val="0"/>
                <w:szCs w:val="24"/>
                <w:rtl/>
                <w:lang w:bidi="ar-SA"/>
              </w:rPr>
            </w:pPr>
          </w:p>
        </w:tc>
        <w:tc>
          <w:tcPr>
            <w:tcW w:w="3798" w:type="dxa"/>
          </w:tcPr>
          <w:p w:rsidR="009C3D2A" w:rsidRPr="00056D94" w:rsidRDefault="00C93917" w:rsidP="003B1719">
            <w:pPr>
              <w:spacing w:after="80" w:line="360" w:lineRule="auto"/>
              <w:rPr>
                <w:rFonts w:asciiTheme="majorBidi" w:eastAsia="Times New Roman" w:hAnsiTheme="majorBidi" w:cstheme="majorBidi"/>
                <w:sz w:val="24"/>
                <w:szCs w:val="24"/>
                <w:lang w:val="en"/>
              </w:rPr>
            </w:pPr>
            <w:r w:rsidRPr="00056D94">
              <w:rPr>
                <w:rFonts w:asciiTheme="majorBidi" w:eastAsia="Times New Roman" w:hAnsiTheme="majorBidi" w:cstheme="majorBidi"/>
                <w:sz w:val="24"/>
                <w:szCs w:val="24"/>
                <w:lang w:val="en"/>
              </w:rPr>
              <w:t xml:space="preserve">Bankruptcy lawsuits against commercial companies, which </w:t>
            </w:r>
            <w:r w:rsidR="009C3D2A" w:rsidRPr="00056D94">
              <w:rPr>
                <w:rFonts w:asciiTheme="majorBidi" w:eastAsia="Times New Roman" w:hAnsiTheme="majorBidi" w:cstheme="majorBidi"/>
                <w:sz w:val="24"/>
                <w:szCs w:val="24"/>
                <w:lang w:val="en"/>
              </w:rPr>
              <w:t xml:space="preserve">main focus is </w:t>
            </w:r>
            <w:r w:rsidRPr="00056D94">
              <w:rPr>
                <w:rFonts w:asciiTheme="majorBidi" w:eastAsia="Times New Roman" w:hAnsiTheme="majorBidi" w:cstheme="majorBidi"/>
                <w:sz w:val="24"/>
                <w:szCs w:val="24"/>
                <w:lang w:val="en"/>
              </w:rPr>
              <w:t>in Iran, should be filed at the company's headquarters.</w:t>
            </w:r>
          </w:p>
          <w:p w:rsidR="00A1509D" w:rsidRPr="00056D94" w:rsidRDefault="00C93917" w:rsidP="003B1719">
            <w:pPr>
              <w:spacing w:after="80" w:line="360" w:lineRule="auto"/>
              <w:rPr>
                <w:rFonts w:asciiTheme="majorBidi" w:hAnsiTheme="majorBidi" w:cstheme="majorBidi"/>
                <w:sz w:val="24"/>
                <w:szCs w:val="24"/>
                <w:rtl/>
                <w:lang w:bidi="fa-IR"/>
              </w:rPr>
            </w:pPr>
            <w:r w:rsidRPr="00056D94">
              <w:rPr>
                <w:rStyle w:val="tlid-translation"/>
                <w:rFonts w:asciiTheme="majorBidi" w:hAnsiTheme="majorBidi" w:cstheme="majorBidi"/>
                <w:sz w:val="24"/>
                <w:szCs w:val="24"/>
                <w:lang w:val="en"/>
              </w:rPr>
              <w:t xml:space="preserve">Whenever a merchant does not have a permanent residence in Iran, </w:t>
            </w:r>
            <w:r w:rsidR="00017FCB" w:rsidRPr="00056D94">
              <w:rPr>
                <w:rStyle w:val="tlid-translation"/>
                <w:rFonts w:asciiTheme="majorBidi" w:hAnsiTheme="majorBidi" w:cstheme="majorBidi"/>
                <w:sz w:val="24"/>
                <w:szCs w:val="24"/>
                <w:lang w:val="en"/>
              </w:rPr>
              <w:t>the stopping lawsuit</w:t>
            </w:r>
            <w:r w:rsidRPr="00056D94">
              <w:rPr>
                <w:rStyle w:val="tlid-translation"/>
                <w:rFonts w:asciiTheme="majorBidi" w:hAnsiTheme="majorBidi" w:cstheme="majorBidi"/>
                <w:sz w:val="24"/>
                <w:szCs w:val="24"/>
                <w:lang w:val="en"/>
              </w:rPr>
              <w:t xml:space="preserve"> will be </w:t>
            </w:r>
            <w:r w:rsidR="00017FCB" w:rsidRPr="00056D94">
              <w:rPr>
                <w:rStyle w:val="tlid-translation"/>
                <w:rFonts w:asciiTheme="majorBidi" w:hAnsiTheme="majorBidi" w:cstheme="majorBidi"/>
                <w:sz w:val="24"/>
                <w:szCs w:val="24"/>
                <w:lang w:val="en"/>
              </w:rPr>
              <w:t>done</w:t>
            </w:r>
            <w:r w:rsidRPr="00056D94">
              <w:rPr>
                <w:rStyle w:val="tlid-translation"/>
                <w:rFonts w:asciiTheme="majorBidi" w:hAnsiTheme="majorBidi" w:cstheme="majorBidi"/>
                <w:sz w:val="24"/>
                <w:szCs w:val="24"/>
                <w:lang w:val="en"/>
              </w:rPr>
              <w:t xml:space="preserve"> in a court that ha</w:t>
            </w:r>
            <w:r w:rsidR="00017FCB" w:rsidRPr="00056D94">
              <w:rPr>
                <w:rStyle w:val="tlid-translation"/>
                <w:rFonts w:asciiTheme="majorBidi" w:hAnsiTheme="majorBidi" w:cstheme="majorBidi"/>
                <w:sz w:val="24"/>
                <w:szCs w:val="24"/>
                <w:lang w:val="en"/>
              </w:rPr>
              <w:t>s</w:t>
            </w:r>
            <w:r w:rsidRPr="00056D94">
              <w:rPr>
                <w:rStyle w:val="tlid-translation"/>
                <w:rFonts w:asciiTheme="majorBidi" w:hAnsiTheme="majorBidi" w:cstheme="majorBidi"/>
                <w:sz w:val="24"/>
                <w:szCs w:val="24"/>
                <w:lang w:val="en"/>
              </w:rPr>
              <w:t xml:space="preserve"> a </w:t>
            </w:r>
            <w:r w:rsidR="00017FCB" w:rsidRPr="00056D94">
              <w:rPr>
                <w:rStyle w:val="tlid-translation"/>
                <w:rFonts w:asciiTheme="majorBidi" w:hAnsiTheme="majorBidi" w:cstheme="majorBidi"/>
                <w:sz w:val="24"/>
                <w:szCs w:val="24"/>
                <w:lang w:val="en"/>
              </w:rPr>
              <w:t>commercial company</w:t>
            </w:r>
            <w:r w:rsidRPr="00056D94">
              <w:rPr>
                <w:rStyle w:val="tlid-translation"/>
                <w:rFonts w:asciiTheme="majorBidi" w:hAnsiTheme="majorBidi" w:cstheme="majorBidi"/>
                <w:sz w:val="24"/>
                <w:szCs w:val="24"/>
                <w:lang w:val="en"/>
              </w:rPr>
              <w:t xml:space="preserve">, branch, or agent for </w:t>
            </w:r>
            <w:r w:rsidR="00017FCB" w:rsidRPr="00056D94">
              <w:rPr>
                <w:rStyle w:val="tlid-translation"/>
                <w:rFonts w:asciiTheme="majorBidi" w:hAnsiTheme="majorBidi" w:cstheme="majorBidi"/>
                <w:sz w:val="24"/>
                <w:szCs w:val="24"/>
                <w:lang w:val="en"/>
              </w:rPr>
              <w:lastRenderedPageBreak/>
              <w:t>transactions</w:t>
            </w:r>
            <w:r w:rsidRPr="00056D94">
              <w:rPr>
                <w:rStyle w:val="tlid-translation"/>
                <w:rFonts w:asciiTheme="majorBidi" w:hAnsiTheme="majorBidi" w:cstheme="majorBidi"/>
                <w:sz w:val="24"/>
                <w:szCs w:val="24"/>
                <w:lang w:val="en"/>
              </w:rPr>
              <w:t xml:space="preserve"> in its field</w:t>
            </w:r>
            <w:r w:rsidR="00017FCB" w:rsidRPr="00056D94">
              <w:rPr>
                <w:rStyle w:val="tlid-translation"/>
                <w:rFonts w:asciiTheme="majorBidi" w:hAnsiTheme="majorBidi" w:cstheme="majorBidi"/>
                <w:sz w:val="24"/>
                <w:szCs w:val="24"/>
                <w:lang w:val="en"/>
              </w:rPr>
              <w:t xml:space="preserve"> or previously</w:t>
            </w:r>
            <w:r w:rsidRPr="00056D94">
              <w:rPr>
                <w:rStyle w:val="tlid-translation"/>
                <w:rFonts w:asciiTheme="majorBidi" w:hAnsiTheme="majorBidi" w:cstheme="majorBidi"/>
                <w:sz w:val="24"/>
                <w:szCs w:val="24"/>
                <w:lang w:val="en"/>
              </w:rPr>
              <w:t>.</w:t>
            </w:r>
          </w:p>
        </w:tc>
      </w:tr>
      <w:tr w:rsidR="007065B2" w:rsidRPr="00056D94" w:rsidTr="003B1719">
        <w:trPr>
          <w:jc w:val="right"/>
        </w:trPr>
        <w:tc>
          <w:tcPr>
            <w:tcW w:w="1548" w:type="dxa"/>
          </w:tcPr>
          <w:p w:rsidR="007065B2" w:rsidRPr="00056D94" w:rsidRDefault="00E07098" w:rsidP="003B1719">
            <w:pPr>
              <w:pStyle w:val="a"/>
              <w:bidi w:val="0"/>
              <w:spacing w:after="80" w:line="360" w:lineRule="auto"/>
              <w:rPr>
                <w:rFonts w:asciiTheme="majorBidi" w:hAnsiTheme="majorBidi" w:cstheme="majorBidi"/>
                <w:b w:val="0"/>
                <w:szCs w:val="24"/>
                <w:rtl/>
                <w:lang w:bidi="ar-SA"/>
              </w:rPr>
            </w:pPr>
            <w:r w:rsidRPr="00056D94">
              <w:rPr>
                <w:rStyle w:val="tlid-translation"/>
                <w:rFonts w:asciiTheme="majorBidi" w:hAnsiTheme="majorBidi" w:cstheme="majorBidi"/>
                <w:b w:val="0"/>
                <w:szCs w:val="24"/>
                <w:lang w:val="en"/>
              </w:rPr>
              <w:lastRenderedPageBreak/>
              <w:t>Reconstructing planning record</w:t>
            </w:r>
          </w:p>
        </w:tc>
        <w:tc>
          <w:tcPr>
            <w:tcW w:w="3715" w:type="dxa"/>
          </w:tcPr>
          <w:p w:rsidR="007065B2" w:rsidRPr="00056D94" w:rsidRDefault="009C3D2A" w:rsidP="003B1719">
            <w:pPr>
              <w:pStyle w:val="a"/>
              <w:bidi w:val="0"/>
              <w:spacing w:after="80" w:line="360" w:lineRule="auto"/>
              <w:rPr>
                <w:rFonts w:asciiTheme="majorBidi" w:hAnsiTheme="majorBidi" w:cstheme="majorBidi"/>
                <w:b w:val="0"/>
                <w:szCs w:val="24"/>
                <w:rtl/>
                <w:lang w:bidi="ar-SA"/>
              </w:rPr>
            </w:pPr>
            <w:r w:rsidRPr="00056D94">
              <w:rPr>
                <w:rStyle w:val="tlid-translation"/>
                <w:rFonts w:asciiTheme="majorBidi" w:hAnsiTheme="majorBidi" w:cstheme="majorBidi"/>
                <w:b w:val="0"/>
                <w:szCs w:val="24"/>
                <w:lang w:val="en"/>
              </w:rPr>
              <w:t>If the company in debts deadline is able to pay the debt, it can begin the process of reconciliation or restructuring within 9 days.</w:t>
            </w:r>
            <w:r w:rsidRPr="00056D94">
              <w:rPr>
                <w:rFonts w:asciiTheme="majorBidi" w:hAnsiTheme="majorBidi" w:cstheme="majorBidi"/>
                <w:b w:val="0"/>
                <w:szCs w:val="24"/>
                <w:rtl/>
                <w:lang w:bidi="ar-SA"/>
              </w:rPr>
              <w:t xml:space="preserve"> </w:t>
            </w:r>
          </w:p>
        </w:tc>
        <w:tc>
          <w:tcPr>
            <w:tcW w:w="3798" w:type="dxa"/>
          </w:tcPr>
          <w:p w:rsidR="007065B2" w:rsidRPr="00056D94" w:rsidRDefault="007065B2" w:rsidP="003B1719">
            <w:pPr>
              <w:spacing w:after="80" w:line="360" w:lineRule="auto"/>
              <w:rPr>
                <w:rFonts w:asciiTheme="majorBidi" w:eastAsia="Times New Roman" w:hAnsiTheme="majorBidi" w:cstheme="majorBidi"/>
                <w:sz w:val="24"/>
                <w:szCs w:val="24"/>
                <w:rtl/>
              </w:rPr>
            </w:pPr>
            <w:r w:rsidRPr="00056D94">
              <w:rPr>
                <w:rFonts w:asciiTheme="majorBidi" w:eastAsia="Times New Roman" w:hAnsiTheme="majorBidi" w:cstheme="majorBidi"/>
                <w:sz w:val="24"/>
                <w:szCs w:val="24"/>
                <w:lang w:val="en"/>
              </w:rPr>
              <w:t>Within 9 days of the date</w:t>
            </w:r>
            <w:r w:rsidR="009E0588" w:rsidRPr="00056D94">
              <w:rPr>
                <w:rFonts w:asciiTheme="majorBidi" w:eastAsia="Times New Roman" w:hAnsiTheme="majorBidi" w:cstheme="majorBidi"/>
                <w:sz w:val="24"/>
                <w:szCs w:val="24"/>
                <w:lang w:val="en"/>
              </w:rPr>
              <w:t xml:space="preserve"> determined</w:t>
            </w:r>
            <w:r w:rsidRPr="00056D94">
              <w:rPr>
                <w:rFonts w:asciiTheme="majorBidi" w:eastAsia="Times New Roman" w:hAnsiTheme="majorBidi" w:cstheme="majorBidi"/>
                <w:sz w:val="24"/>
                <w:szCs w:val="24"/>
                <w:lang w:val="en"/>
              </w:rPr>
              <w:t xml:space="preserve">, when the </w:t>
            </w:r>
            <w:r w:rsidR="009E0588" w:rsidRPr="00056D94">
              <w:rPr>
                <w:rFonts w:asciiTheme="majorBidi" w:eastAsia="Times New Roman" w:hAnsiTheme="majorBidi" w:cstheme="majorBidi"/>
                <w:sz w:val="24"/>
                <w:szCs w:val="24"/>
                <w:lang w:val="en"/>
              </w:rPr>
              <w:t>c</w:t>
            </w:r>
            <w:r w:rsidRPr="00056D94">
              <w:rPr>
                <w:rFonts w:asciiTheme="majorBidi" w:eastAsia="Times New Roman" w:hAnsiTheme="majorBidi" w:cstheme="majorBidi"/>
                <w:sz w:val="24"/>
                <w:szCs w:val="24"/>
                <w:lang w:val="en"/>
              </w:rPr>
              <w:t xml:space="preserve">reditors' </w:t>
            </w:r>
            <w:r w:rsidR="009E0588" w:rsidRPr="00056D94">
              <w:rPr>
                <w:rFonts w:asciiTheme="majorBidi" w:eastAsia="Times New Roman" w:hAnsiTheme="majorBidi" w:cstheme="majorBidi"/>
                <w:sz w:val="24"/>
                <w:szCs w:val="24"/>
                <w:lang w:val="en"/>
              </w:rPr>
              <w:t>a</w:t>
            </w:r>
            <w:r w:rsidRPr="00056D94">
              <w:rPr>
                <w:rFonts w:asciiTheme="majorBidi" w:eastAsia="Times New Roman" w:hAnsiTheme="majorBidi" w:cstheme="majorBidi"/>
                <w:sz w:val="24"/>
                <w:szCs w:val="24"/>
                <w:lang w:val="en"/>
              </w:rPr>
              <w:t xml:space="preserve">ssembly has been convened at the invitation of the </w:t>
            </w:r>
            <w:r w:rsidR="009E0588" w:rsidRPr="00056D94">
              <w:rPr>
                <w:rFonts w:asciiTheme="majorBidi" w:eastAsia="Times New Roman" w:hAnsiTheme="majorBidi" w:cstheme="majorBidi"/>
                <w:sz w:val="24"/>
                <w:szCs w:val="24"/>
                <w:lang w:val="en"/>
              </w:rPr>
              <w:t>s</w:t>
            </w:r>
            <w:r w:rsidRPr="00056D94">
              <w:rPr>
                <w:rFonts w:asciiTheme="majorBidi" w:eastAsia="Times New Roman" w:hAnsiTheme="majorBidi" w:cstheme="majorBidi"/>
                <w:sz w:val="24"/>
                <w:szCs w:val="24"/>
                <w:lang w:val="en"/>
              </w:rPr>
              <w:t>upervisor with at least one-half plus one</w:t>
            </w:r>
            <w:r w:rsidR="009E0588" w:rsidRPr="00056D94">
              <w:rPr>
                <w:rFonts w:asciiTheme="majorBidi" w:eastAsia="Times New Roman" w:hAnsiTheme="majorBidi" w:cstheme="majorBidi"/>
                <w:sz w:val="24"/>
                <w:szCs w:val="24"/>
                <w:lang w:val="en"/>
              </w:rPr>
              <w:t xml:space="preserve"> creditor</w:t>
            </w:r>
            <w:r w:rsidRPr="00056D94">
              <w:rPr>
                <w:rFonts w:asciiTheme="majorBidi" w:eastAsia="Times New Roman" w:hAnsiTheme="majorBidi" w:cstheme="majorBidi"/>
                <w:sz w:val="24"/>
                <w:szCs w:val="24"/>
                <w:lang w:val="en"/>
              </w:rPr>
              <w:t xml:space="preserve"> and </w:t>
            </w:r>
            <w:r w:rsidR="009E0588" w:rsidRPr="00056D94">
              <w:rPr>
                <w:rStyle w:val="tlid-translation"/>
                <w:rFonts w:asciiTheme="majorBidi" w:hAnsiTheme="majorBidi" w:cstheme="majorBidi"/>
                <w:sz w:val="24"/>
                <w:szCs w:val="24"/>
              </w:rPr>
              <w:t>holders</w:t>
            </w:r>
            <w:r w:rsidR="009E0588" w:rsidRPr="00056D94">
              <w:rPr>
                <w:rStyle w:val="tlid-translation"/>
                <w:rFonts w:asciiTheme="majorBidi" w:hAnsiTheme="majorBidi" w:cstheme="majorBidi"/>
                <w:sz w:val="24"/>
                <w:szCs w:val="24"/>
                <w:lang w:val="en"/>
              </w:rPr>
              <w:t xml:space="preserve"> of three quarters</w:t>
            </w:r>
            <w:r w:rsidR="009E0588"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claims,</w:t>
            </w:r>
            <w:r w:rsidR="009E0588" w:rsidRPr="00056D94">
              <w:rPr>
                <w:rFonts w:asciiTheme="majorBidi" w:eastAsia="Times New Roman" w:hAnsiTheme="majorBidi" w:cstheme="majorBidi"/>
                <w:sz w:val="24"/>
                <w:szCs w:val="24"/>
                <w:lang w:val="en"/>
              </w:rPr>
              <w:t xml:space="preserve"> b</w:t>
            </w:r>
            <w:r w:rsidRPr="00056D94">
              <w:rPr>
                <w:rFonts w:asciiTheme="majorBidi" w:eastAsia="Times New Roman" w:hAnsiTheme="majorBidi" w:cstheme="majorBidi"/>
                <w:sz w:val="24"/>
                <w:szCs w:val="24"/>
                <w:lang w:val="en"/>
              </w:rPr>
              <w:t xml:space="preserve">ankruptcy will be suspended if the necessary majority agreement is reached to conclude a </w:t>
            </w:r>
            <w:r w:rsidR="009E0588" w:rsidRPr="00056D94">
              <w:rPr>
                <w:rFonts w:asciiTheme="majorBidi" w:hAnsiTheme="majorBidi" w:cstheme="majorBidi"/>
                <w:sz w:val="24"/>
                <w:szCs w:val="24"/>
                <w:lang w:val="en"/>
              </w:rPr>
              <w:t xml:space="preserve">compensation </w:t>
            </w:r>
            <w:r w:rsidRPr="00056D94">
              <w:rPr>
                <w:rFonts w:asciiTheme="majorBidi" w:eastAsia="Times New Roman" w:hAnsiTheme="majorBidi" w:cstheme="majorBidi"/>
                <w:sz w:val="24"/>
                <w:szCs w:val="24"/>
                <w:lang w:val="en"/>
              </w:rPr>
              <w:t>contract and the merchant will continue to do business.</w:t>
            </w:r>
          </w:p>
        </w:tc>
      </w:tr>
      <w:tr w:rsidR="00A1509D" w:rsidRPr="00056D94" w:rsidTr="003B1719">
        <w:trPr>
          <w:jc w:val="right"/>
        </w:trPr>
        <w:tc>
          <w:tcPr>
            <w:tcW w:w="1548" w:type="dxa"/>
          </w:tcPr>
          <w:p w:rsidR="00A1509D" w:rsidRPr="00056D94" w:rsidRDefault="007065B2" w:rsidP="003B1719">
            <w:pPr>
              <w:pStyle w:val="a"/>
              <w:bidi w:val="0"/>
              <w:spacing w:after="80" w:line="360" w:lineRule="auto"/>
              <w:jc w:val="lowKashida"/>
              <w:rPr>
                <w:rFonts w:asciiTheme="majorBidi" w:hAnsiTheme="majorBidi" w:cstheme="majorBidi"/>
                <w:b w:val="0"/>
                <w:szCs w:val="24"/>
                <w:rtl/>
                <w:lang w:bidi="ar-SA"/>
              </w:rPr>
            </w:pPr>
            <w:r w:rsidRPr="00056D94">
              <w:rPr>
                <w:rStyle w:val="tlid-translation"/>
                <w:rFonts w:asciiTheme="majorBidi" w:hAnsiTheme="majorBidi" w:cstheme="majorBidi"/>
                <w:b w:val="0"/>
                <w:szCs w:val="24"/>
                <w:lang w:val="en"/>
              </w:rPr>
              <w:t>Debt</w:t>
            </w:r>
            <w:r w:rsidR="00E07098" w:rsidRPr="00056D94">
              <w:rPr>
                <w:rStyle w:val="tlid-translation"/>
                <w:rFonts w:asciiTheme="majorBidi" w:hAnsiTheme="majorBidi" w:cstheme="majorBidi"/>
                <w:b w:val="0"/>
                <w:szCs w:val="24"/>
                <w:lang w:val="en"/>
              </w:rPr>
              <w:t>s</w:t>
            </w:r>
            <w:r w:rsidRPr="00056D94">
              <w:rPr>
                <w:rStyle w:val="tlid-translation"/>
                <w:rFonts w:asciiTheme="majorBidi" w:hAnsiTheme="majorBidi" w:cstheme="majorBidi"/>
                <w:b w:val="0"/>
                <w:szCs w:val="24"/>
                <w:lang w:val="en"/>
              </w:rPr>
              <w:t xml:space="preserve"> determination</w:t>
            </w:r>
          </w:p>
        </w:tc>
        <w:tc>
          <w:tcPr>
            <w:tcW w:w="3715" w:type="dxa"/>
          </w:tcPr>
          <w:p w:rsidR="00A1509D" w:rsidRPr="00056D94" w:rsidRDefault="009C3D2A" w:rsidP="003B1719">
            <w:pPr>
              <w:spacing w:after="80" w:line="360" w:lineRule="auto"/>
              <w:rPr>
                <w:rFonts w:asciiTheme="majorBidi" w:eastAsia="Times New Roman" w:hAnsiTheme="majorBidi" w:cstheme="majorBidi"/>
                <w:sz w:val="24"/>
                <w:szCs w:val="24"/>
                <w:rtl/>
                <w:lang w:val="en"/>
              </w:rPr>
            </w:pPr>
            <w:r w:rsidRPr="00056D94">
              <w:rPr>
                <w:rFonts w:asciiTheme="majorBidi" w:eastAsia="Times New Roman" w:hAnsiTheme="majorBidi" w:cstheme="majorBidi"/>
                <w:sz w:val="24"/>
                <w:szCs w:val="24"/>
                <w:lang w:val="en"/>
              </w:rPr>
              <w:t>The c</w:t>
            </w:r>
            <w:r w:rsidR="007065B2" w:rsidRPr="00056D94">
              <w:rPr>
                <w:rFonts w:asciiTheme="majorBidi" w:eastAsia="Times New Roman" w:hAnsiTheme="majorBidi" w:cstheme="majorBidi"/>
                <w:sz w:val="24"/>
                <w:szCs w:val="24"/>
                <w:lang w:val="en"/>
              </w:rPr>
              <w:t xml:space="preserve">reditors must </w:t>
            </w:r>
            <w:r w:rsidRPr="00056D94">
              <w:rPr>
                <w:rFonts w:asciiTheme="majorBidi" w:eastAsia="Times New Roman" w:hAnsiTheme="majorBidi" w:cstheme="majorBidi"/>
                <w:sz w:val="24"/>
                <w:szCs w:val="24"/>
                <w:lang w:val="en"/>
              </w:rPr>
              <w:t xml:space="preserve">register </w:t>
            </w:r>
            <w:r w:rsidR="007065B2" w:rsidRPr="00056D94">
              <w:rPr>
                <w:rFonts w:asciiTheme="majorBidi" w:eastAsia="Times New Roman" w:hAnsiTheme="majorBidi" w:cstheme="majorBidi"/>
                <w:sz w:val="24"/>
                <w:szCs w:val="24"/>
                <w:lang w:val="en"/>
              </w:rPr>
              <w:t xml:space="preserve">their claims for bankruptcy litigation within two months (if outside of main French territory within 9 months) following the publication of the notice of initiation in the </w:t>
            </w:r>
            <w:r w:rsidRPr="00056D94">
              <w:rPr>
                <w:rFonts w:asciiTheme="majorBidi" w:eastAsia="Times New Roman" w:hAnsiTheme="majorBidi" w:cstheme="majorBidi"/>
                <w:sz w:val="24"/>
                <w:szCs w:val="24"/>
                <w:lang w:val="en"/>
              </w:rPr>
              <w:t>o</w:t>
            </w:r>
            <w:r w:rsidR="007065B2" w:rsidRPr="00056D94">
              <w:rPr>
                <w:rFonts w:asciiTheme="majorBidi" w:eastAsia="Times New Roman" w:hAnsiTheme="majorBidi" w:cstheme="majorBidi"/>
                <w:sz w:val="24"/>
                <w:szCs w:val="24"/>
                <w:lang w:val="en"/>
              </w:rPr>
              <w:t xml:space="preserve">fficial </w:t>
            </w:r>
            <w:r w:rsidRPr="00056D94">
              <w:rPr>
                <w:rFonts w:asciiTheme="majorBidi" w:eastAsia="Times New Roman" w:hAnsiTheme="majorBidi" w:cstheme="majorBidi"/>
                <w:sz w:val="24"/>
                <w:szCs w:val="24"/>
                <w:lang w:val="en"/>
              </w:rPr>
              <w:t>gazette</w:t>
            </w:r>
            <w:r w:rsidR="007065B2" w:rsidRPr="00056D94">
              <w:rPr>
                <w:rFonts w:asciiTheme="majorBidi" w:eastAsia="Times New Roman" w:hAnsiTheme="majorBidi" w:cstheme="majorBidi"/>
                <w:sz w:val="24"/>
                <w:szCs w:val="24"/>
                <w:lang w:val="en"/>
              </w:rPr>
              <w:t xml:space="preserve"> of </w:t>
            </w:r>
            <w:r w:rsidRPr="00056D94">
              <w:rPr>
                <w:rFonts w:asciiTheme="majorBidi" w:eastAsia="Times New Roman" w:hAnsiTheme="majorBidi" w:cstheme="majorBidi"/>
                <w:sz w:val="24"/>
                <w:szCs w:val="24"/>
                <w:lang w:val="en"/>
              </w:rPr>
              <w:t xml:space="preserve">commercial </w:t>
            </w:r>
            <w:r w:rsidRPr="00056D94">
              <w:rPr>
                <w:rFonts w:asciiTheme="majorBidi" w:eastAsia="Times New Roman" w:hAnsiTheme="majorBidi" w:cstheme="majorBidi"/>
                <w:sz w:val="24"/>
                <w:szCs w:val="24"/>
              </w:rPr>
              <w:t>and civil decla</w:t>
            </w:r>
            <w:r w:rsidR="00FE36D0" w:rsidRPr="00056D94">
              <w:rPr>
                <w:rFonts w:asciiTheme="majorBidi" w:eastAsia="Times New Roman" w:hAnsiTheme="majorBidi" w:cstheme="majorBidi"/>
                <w:sz w:val="24"/>
                <w:szCs w:val="24"/>
              </w:rPr>
              <w:t>ration.</w:t>
            </w:r>
          </w:p>
        </w:tc>
        <w:tc>
          <w:tcPr>
            <w:tcW w:w="3798" w:type="dxa"/>
          </w:tcPr>
          <w:p w:rsidR="00A1509D" w:rsidRPr="00056D94" w:rsidRDefault="007065B2" w:rsidP="003B1719">
            <w:pPr>
              <w:pStyle w:val="a"/>
              <w:bidi w:val="0"/>
              <w:spacing w:after="80" w:line="360" w:lineRule="auto"/>
              <w:rPr>
                <w:rFonts w:asciiTheme="majorBidi" w:hAnsiTheme="majorBidi" w:cstheme="majorBidi"/>
                <w:b w:val="0"/>
                <w:szCs w:val="24"/>
                <w:rtl/>
                <w:lang w:val="en"/>
              </w:rPr>
            </w:pPr>
            <w:r w:rsidRPr="00056D94">
              <w:rPr>
                <w:rStyle w:val="tlid-translation"/>
                <w:rFonts w:asciiTheme="majorBidi" w:hAnsiTheme="majorBidi" w:cstheme="majorBidi"/>
                <w:b w:val="0"/>
                <w:szCs w:val="24"/>
                <w:lang w:val="en"/>
              </w:rPr>
              <w:t xml:space="preserve">The merchant is required to submit a debt statement. In addition, creditors are required to submit their </w:t>
            </w:r>
            <w:r w:rsidR="00E1284A" w:rsidRPr="00056D94">
              <w:rPr>
                <w:rStyle w:val="tlid-translation"/>
                <w:rFonts w:asciiTheme="majorBidi" w:hAnsiTheme="majorBidi" w:cstheme="majorBidi"/>
                <w:b w:val="0"/>
                <w:szCs w:val="24"/>
                <w:lang w:val="en"/>
              </w:rPr>
              <w:t>claimed documents or a copy of it</w:t>
            </w:r>
            <w:r w:rsidR="00E1284A" w:rsidRPr="00056D94">
              <w:rPr>
                <w:rFonts w:asciiTheme="majorBidi" w:hAnsiTheme="majorBidi" w:cstheme="majorBidi"/>
                <w:b w:val="0"/>
                <w:szCs w:val="24"/>
                <w:lang w:val="en"/>
              </w:rPr>
              <w:t xml:space="preserve"> to di</w:t>
            </w:r>
            <w:r w:rsidR="00E1284A" w:rsidRPr="00056D94">
              <w:rPr>
                <w:rStyle w:val="tlid-translation"/>
                <w:rFonts w:asciiTheme="majorBidi" w:hAnsiTheme="majorBidi" w:cstheme="majorBidi"/>
                <w:b w:val="0"/>
                <w:szCs w:val="24"/>
                <w:lang w:val="en"/>
              </w:rPr>
              <w:t xml:space="preserve">rector of the relevant court office and receive a receipt </w:t>
            </w:r>
            <w:r w:rsidRPr="00056D94">
              <w:rPr>
                <w:rStyle w:val="tlid-translation"/>
                <w:rFonts w:asciiTheme="majorBidi" w:hAnsiTheme="majorBidi" w:cstheme="majorBidi"/>
                <w:b w:val="0"/>
                <w:szCs w:val="24"/>
                <w:lang w:val="en"/>
              </w:rPr>
              <w:t xml:space="preserve">within one day of the deadline for </w:t>
            </w:r>
            <w:r w:rsidR="00E1284A" w:rsidRPr="00056D94">
              <w:rPr>
                <w:rStyle w:val="tlid-translation"/>
                <w:rFonts w:asciiTheme="majorBidi" w:hAnsiTheme="majorBidi" w:cstheme="majorBidi"/>
                <w:b w:val="0"/>
                <w:szCs w:val="24"/>
                <w:lang w:val="en"/>
              </w:rPr>
              <w:t>the publication of the last ad.</w:t>
            </w:r>
          </w:p>
        </w:tc>
      </w:tr>
    </w:tbl>
    <w:p w:rsidR="007B3101" w:rsidRPr="00056D94" w:rsidRDefault="007B3101" w:rsidP="003B1719">
      <w:pPr>
        <w:spacing w:after="80" w:line="360" w:lineRule="auto"/>
        <w:jc w:val="lowKashida"/>
        <w:rPr>
          <w:rStyle w:val="tlid-translation"/>
          <w:rFonts w:asciiTheme="majorBidi" w:hAnsiTheme="majorBidi" w:cstheme="majorBidi"/>
          <w:sz w:val="24"/>
          <w:szCs w:val="24"/>
          <w:lang w:val="en"/>
        </w:rPr>
      </w:pPr>
    </w:p>
    <w:p w:rsidR="007229D5" w:rsidRPr="00056D94" w:rsidRDefault="007B3101" w:rsidP="003B1719">
      <w:pPr>
        <w:spacing w:after="80" w:line="360" w:lineRule="auto"/>
        <w:jc w:val="lowKashida"/>
        <w:rPr>
          <w:rStyle w:val="tlid-translation"/>
          <w:rFonts w:asciiTheme="majorBidi" w:hAnsiTheme="majorBidi" w:cstheme="majorBidi"/>
          <w:b/>
          <w:bCs/>
          <w:sz w:val="24"/>
          <w:szCs w:val="24"/>
          <w:lang w:val="en"/>
        </w:rPr>
      </w:pPr>
      <w:r w:rsidRPr="00056D94">
        <w:rPr>
          <w:rStyle w:val="tlid-translation"/>
          <w:rFonts w:asciiTheme="majorBidi" w:hAnsiTheme="majorBidi" w:cstheme="majorBidi"/>
          <w:b/>
          <w:bCs/>
          <w:sz w:val="24"/>
          <w:szCs w:val="24"/>
          <w:lang w:val="en"/>
        </w:rPr>
        <w:t xml:space="preserve">5- </w:t>
      </w:r>
      <w:r w:rsidR="00144FEB" w:rsidRPr="00056D94">
        <w:rPr>
          <w:rStyle w:val="tlid-translation"/>
          <w:rFonts w:asciiTheme="majorBidi" w:hAnsiTheme="majorBidi" w:cstheme="majorBidi"/>
          <w:b/>
          <w:bCs/>
          <w:sz w:val="24"/>
          <w:szCs w:val="24"/>
          <w:lang w:val="en"/>
        </w:rPr>
        <w:t xml:space="preserve">Experiences and </w:t>
      </w:r>
      <w:r w:rsidR="00206AB1" w:rsidRPr="00056D94">
        <w:rPr>
          <w:rStyle w:val="tlid-translation"/>
          <w:rFonts w:asciiTheme="majorBidi" w:hAnsiTheme="majorBidi" w:cstheme="majorBidi"/>
          <w:b/>
          <w:bCs/>
          <w:sz w:val="24"/>
          <w:szCs w:val="24"/>
          <w:lang w:val="en"/>
        </w:rPr>
        <w:t>Suggestions for Iran</w:t>
      </w:r>
    </w:p>
    <w:p w:rsidR="00206AB1" w:rsidRPr="00056D94" w:rsidRDefault="00206AB1" w:rsidP="007B3101">
      <w:pPr>
        <w:spacing w:after="80" w:line="360" w:lineRule="auto"/>
        <w:jc w:val="lowKashida"/>
        <w:rPr>
          <w:rFonts w:asciiTheme="majorBidi" w:hAnsiTheme="majorBidi" w:cstheme="majorBidi"/>
          <w:color w:val="000000"/>
          <w:sz w:val="24"/>
          <w:szCs w:val="24"/>
        </w:rPr>
      </w:pPr>
      <w:r w:rsidRPr="00056D94">
        <w:rPr>
          <w:rStyle w:val="tlid-translation"/>
          <w:rFonts w:asciiTheme="majorBidi" w:hAnsiTheme="majorBidi" w:cstheme="majorBidi"/>
          <w:sz w:val="24"/>
          <w:szCs w:val="24"/>
          <w:lang w:val="en"/>
        </w:rPr>
        <w:t>A comparison of the bankruptcy laws of Iran and France shows that over the past 38 years</w:t>
      </w:r>
      <w:r w:rsidR="00144FEB" w:rsidRPr="00056D94">
        <w:rPr>
          <w:rStyle w:val="tlid-translation"/>
          <w:rFonts w:asciiTheme="majorBidi" w:hAnsiTheme="majorBidi" w:cstheme="majorBidi"/>
          <w:sz w:val="24"/>
          <w:szCs w:val="24"/>
          <w:lang w:val="en"/>
        </w:rPr>
        <w:t>,</w:t>
      </w:r>
      <w:r w:rsidRPr="00056D94">
        <w:rPr>
          <w:rStyle w:val="tlid-translation"/>
          <w:rFonts w:asciiTheme="majorBidi" w:hAnsiTheme="majorBidi" w:cstheme="majorBidi"/>
          <w:sz w:val="24"/>
          <w:szCs w:val="24"/>
          <w:lang w:val="en"/>
        </w:rPr>
        <w:t xml:space="preserve"> France has amended its laws and adjusted them to the current conditions of national and international economy.</w:t>
      </w:r>
      <w:r w:rsidR="007B3101" w:rsidRPr="00056D94">
        <w:rPr>
          <w:rStyle w:val="fontstyle01"/>
          <w:rFonts w:asciiTheme="majorBidi" w:hAnsiTheme="majorBidi" w:cstheme="majorBidi" w:hint="default"/>
          <w:sz w:val="24"/>
          <w:szCs w:val="24"/>
        </w:rPr>
        <w:t xml:space="preserve"> </w:t>
      </w:r>
      <w:r w:rsidRPr="00056D94">
        <w:rPr>
          <w:rStyle w:val="tlid-translation"/>
          <w:rFonts w:asciiTheme="majorBidi" w:hAnsiTheme="majorBidi" w:cstheme="majorBidi"/>
          <w:sz w:val="24"/>
          <w:szCs w:val="24"/>
          <w:lang w:val="en"/>
        </w:rPr>
        <w:t xml:space="preserve">The current Iranian bankruptcy law was adopted by the French Bankruptcy </w:t>
      </w:r>
      <w:r w:rsidR="00441D6F" w:rsidRPr="00056D94">
        <w:rPr>
          <w:rStyle w:val="tlid-translation"/>
          <w:rFonts w:asciiTheme="majorBidi" w:hAnsiTheme="majorBidi" w:cstheme="majorBidi"/>
          <w:sz w:val="24"/>
          <w:szCs w:val="24"/>
          <w:lang w:val="en"/>
        </w:rPr>
        <w:t>law</w:t>
      </w:r>
      <w:r w:rsidRPr="00056D94">
        <w:rPr>
          <w:rStyle w:val="tlid-translation"/>
          <w:rFonts w:asciiTheme="majorBidi" w:hAnsiTheme="majorBidi" w:cstheme="majorBidi"/>
          <w:sz w:val="24"/>
          <w:szCs w:val="24"/>
          <w:lang w:val="en"/>
        </w:rPr>
        <w:t xml:space="preserve"> of 3081 and was enacted in 3133 and has not been amended or changed so far, while France has repeate</w:t>
      </w:r>
      <w:r w:rsidR="00441D6F" w:rsidRPr="00056D94">
        <w:rPr>
          <w:rStyle w:val="tlid-translation"/>
          <w:rFonts w:asciiTheme="majorBidi" w:hAnsiTheme="majorBidi" w:cstheme="majorBidi"/>
          <w:sz w:val="24"/>
          <w:szCs w:val="24"/>
          <w:lang w:val="en"/>
        </w:rPr>
        <w:t>dly amended its bankruptcy law.</w:t>
      </w:r>
      <w:r w:rsidR="007B3101" w:rsidRPr="00056D94">
        <w:rPr>
          <w:rStyle w:val="fontstyle01"/>
          <w:rFonts w:asciiTheme="majorBidi" w:hAnsiTheme="majorBidi" w:cstheme="majorBidi" w:hint="default"/>
          <w:sz w:val="24"/>
          <w:szCs w:val="24"/>
        </w:rPr>
        <w:t xml:space="preserve"> </w:t>
      </w:r>
      <w:r w:rsidRPr="00056D94">
        <w:rPr>
          <w:rStyle w:val="tlid-translation"/>
          <w:rFonts w:asciiTheme="majorBidi" w:hAnsiTheme="majorBidi" w:cstheme="majorBidi"/>
          <w:sz w:val="24"/>
          <w:szCs w:val="24"/>
          <w:lang w:val="en"/>
        </w:rPr>
        <w:t xml:space="preserve">Obviously, the economic situation is very different from eight years ago, since the way you deal with a bankruptcy firm is different from the traditional and </w:t>
      </w:r>
      <w:r w:rsidR="00441D6F" w:rsidRPr="00056D94">
        <w:rPr>
          <w:rStyle w:val="tlid-translation"/>
          <w:rFonts w:asciiTheme="majorBidi" w:hAnsiTheme="majorBidi" w:cstheme="majorBidi"/>
          <w:sz w:val="24"/>
          <w:szCs w:val="24"/>
          <w:lang w:val="en"/>
        </w:rPr>
        <w:t>modern bankruptcy law.</w:t>
      </w:r>
      <w:r w:rsidR="007B3101" w:rsidRPr="00056D94">
        <w:rPr>
          <w:rStyle w:val="fontstyle01"/>
          <w:rFonts w:asciiTheme="majorBidi" w:hAnsiTheme="majorBidi" w:cstheme="majorBidi" w:hint="default"/>
          <w:sz w:val="24"/>
          <w:szCs w:val="24"/>
        </w:rPr>
        <w:t xml:space="preserve"> </w:t>
      </w:r>
      <w:r w:rsidRPr="00056D94">
        <w:rPr>
          <w:rFonts w:asciiTheme="majorBidi" w:eastAsia="Times New Roman" w:hAnsiTheme="majorBidi" w:cstheme="majorBidi"/>
          <w:sz w:val="24"/>
          <w:szCs w:val="24"/>
          <w:lang w:val="en"/>
        </w:rPr>
        <w:t>It is imperative that the country's bankruptcy law be revised and amended to suit the current state of the national economy, taking into account the conditions of the global economy.</w:t>
      </w:r>
    </w:p>
    <w:p w:rsidR="00206AB1" w:rsidRPr="00056D94" w:rsidRDefault="00206AB1" w:rsidP="003B1719">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lastRenderedPageBreak/>
        <w:t>Given France's experience in bankruptcy law, the following are suggested to improve the legal proce</w:t>
      </w:r>
      <w:r w:rsidR="007B3101" w:rsidRPr="00056D94">
        <w:rPr>
          <w:rFonts w:asciiTheme="majorBidi" w:eastAsia="Times New Roman" w:hAnsiTheme="majorBidi" w:cstheme="majorBidi"/>
          <w:sz w:val="24"/>
          <w:szCs w:val="24"/>
          <w:lang w:val="en"/>
        </w:rPr>
        <w:t>ss of bankruptcy in the country:</w:t>
      </w:r>
    </w:p>
    <w:p w:rsidR="00206AB1" w:rsidRPr="00056D94" w:rsidRDefault="00206AB1" w:rsidP="007B3101">
      <w:pPr>
        <w:pStyle w:val="ListParagraph"/>
        <w:numPr>
          <w:ilvl w:val="0"/>
          <w:numId w:val="9"/>
        </w:numPr>
        <w:spacing w:after="80" w:line="360" w:lineRule="auto"/>
        <w:ind w:left="426"/>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France has a special bankruptcy law, but in Iran bankruptcy is included under the </w:t>
      </w:r>
      <w:r w:rsidR="00441D6F" w:rsidRPr="00056D94">
        <w:rPr>
          <w:rFonts w:asciiTheme="majorBidi" w:eastAsia="Times New Roman" w:hAnsiTheme="majorBidi" w:cstheme="majorBidi"/>
          <w:sz w:val="24"/>
          <w:szCs w:val="24"/>
          <w:lang w:val="en"/>
        </w:rPr>
        <w:t>c</w:t>
      </w:r>
      <w:r w:rsidRPr="00056D94">
        <w:rPr>
          <w:rFonts w:asciiTheme="majorBidi" w:eastAsia="Times New Roman" w:hAnsiTheme="majorBidi" w:cstheme="majorBidi"/>
          <w:sz w:val="24"/>
          <w:szCs w:val="24"/>
          <w:lang w:val="en"/>
        </w:rPr>
        <w:t xml:space="preserve">ommercial </w:t>
      </w:r>
      <w:r w:rsidR="00441D6F" w:rsidRPr="00056D94">
        <w:rPr>
          <w:rFonts w:asciiTheme="majorBidi" w:eastAsia="Times New Roman" w:hAnsiTheme="majorBidi" w:cstheme="majorBidi"/>
          <w:sz w:val="24"/>
          <w:szCs w:val="24"/>
          <w:lang w:val="en"/>
        </w:rPr>
        <w:t>law</w:t>
      </w:r>
      <w:r w:rsidRPr="00056D94">
        <w:rPr>
          <w:rFonts w:asciiTheme="majorBidi" w:eastAsia="Times New Roman" w:hAnsiTheme="majorBidi" w:cstheme="majorBidi"/>
          <w:sz w:val="24"/>
          <w:szCs w:val="24"/>
          <w:lang w:val="en"/>
        </w:rPr>
        <w:t xml:space="preserve">. Given the importance of the bankruptcy issue and the multitude of </w:t>
      </w:r>
      <w:r w:rsidR="00441D6F" w:rsidRPr="00056D94">
        <w:rPr>
          <w:rFonts w:asciiTheme="majorBidi" w:eastAsia="Times New Roman" w:hAnsiTheme="majorBidi" w:cstheme="majorBidi"/>
          <w:sz w:val="24"/>
          <w:szCs w:val="24"/>
          <w:lang w:val="en"/>
        </w:rPr>
        <w:t xml:space="preserve">articles </w:t>
      </w:r>
      <w:r w:rsidRPr="00056D94">
        <w:rPr>
          <w:rFonts w:asciiTheme="majorBidi" w:eastAsia="Times New Roman" w:hAnsiTheme="majorBidi" w:cstheme="majorBidi"/>
          <w:sz w:val="24"/>
          <w:szCs w:val="24"/>
          <w:lang w:val="en"/>
        </w:rPr>
        <w:t xml:space="preserve">and related notes, it is best to adopt a separate bankruptcy law from the </w:t>
      </w:r>
      <w:r w:rsidR="00441D6F" w:rsidRPr="00056D94">
        <w:rPr>
          <w:rFonts w:asciiTheme="majorBidi" w:eastAsia="Times New Roman" w:hAnsiTheme="majorBidi" w:cstheme="majorBidi"/>
          <w:sz w:val="24"/>
          <w:szCs w:val="24"/>
          <w:lang w:val="en"/>
        </w:rPr>
        <w:t>c</w:t>
      </w:r>
      <w:r w:rsidRPr="00056D94">
        <w:rPr>
          <w:rFonts w:asciiTheme="majorBidi" w:eastAsia="Times New Roman" w:hAnsiTheme="majorBidi" w:cstheme="majorBidi"/>
          <w:sz w:val="24"/>
          <w:szCs w:val="24"/>
          <w:lang w:val="en"/>
        </w:rPr>
        <w:t xml:space="preserve">ommercial </w:t>
      </w:r>
      <w:r w:rsidR="00441D6F" w:rsidRPr="00056D94">
        <w:rPr>
          <w:rFonts w:asciiTheme="majorBidi" w:eastAsia="Times New Roman" w:hAnsiTheme="majorBidi" w:cstheme="majorBidi"/>
          <w:sz w:val="24"/>
          <w:szCs w:val="24"/>
          <w:lang w:val="en"/>
        </w:rPr>
        <w:t>law</w:t>
      </w:r>
      <w:r w:rsidRPr="00056D94">
        <w:rPr>
          <w:rFonts w:asciiTheme="majorBidi" w:eastAsia="Times New Roman" w:hAnsiTheme="majorBidi" w:cstheme="majorBidi"/>
          <w:sz w:val="24"/>
          <w:szCs w:val="24"/>
          <w:lang w:val="en"/>
        </w:rPr>
        <w:t>.</w:t>
      </w:r>
    </w:p>
    <w:p w:rsidR="00441D6F" w:rsidRPr="00056D94" w:rsidRDefault="00206AB1" w:rsidP="007B3101">
      <w:pPr>
        <w:pStyle w:val="ListParagraph"/>
        <w:numPr>
          <w:ilvl w:val="0"/>
          <w:numId w:val="9"/>
        </w:numPr>
        <w:spacing w:after="80" w:line="360" w:lineRule="auto"/>
        <w:ind w:left="426"/>
        <w:jc w:val="lowKashida"/>
        <w:rPr>
          <w:rFonts w:asciiTheme="majorBidi" w:eastAsia="Times New Roman" w:hAnsiTheme="majorBidi" w:cstheme="majorBidi"/>
          <w:sz w:val="24"/>
          <w:szCs w:val="24"/>
          <w:lang w:val="en"/>
        </w:rPr>
      </w:pPr>
      <w:r w:rsidRPr="00056D94">
        <w:rPr>
          <w:rFonts w:asciiTheme="majorBidi" w:eastAsia="Times New Roman" w:hAnsiTheme="majorBidi" w:cstheme="majorBidi"/>
          <w:sz w:val="24"/>
          <w:szCs w:val="24"/>
          <w:lang w:val="en"/>
        </w:rPr>
        <w:t>Consider</w:t>
      </w:r>
      <w:r w:rsidR="00441D6F" w:rsidRPr="00056D94">
        <w:rPr>
          <w:rFonts w:asciiTheme="majorBidi" w:eastAsia="Times New Roman" w:hAnsiTheme="majorBidi" w:cstheme="majorBidi"/>
          <w:sz w:val="24"/>
          <w:szCs w:val="24"/>
          <w:lang w:val="en"/>
        </w:rPr>
        <w:t>ing</w:t>
      </w:r>
      <w:r w:rsidRPr="00056D94">
        <w:rPr>
          <w:rFonts w:asciiTheme="majorBidi" w:eastAsia="Times New Roman" w:hAnsiTheme="majorBidi" w:cstheme="majorBidi"/>
          <w:sz w:val="24"/>
          <w:szCs w:val="24"/>
          <w:lang w:val="en"/>
        </w:rPr>
        <w:t xml:space="preserve"> at least two forms, including restructuring and liquidation, to file for bankruptcy</w:t>
      </w:r>
      <w:r w:rsidR="00441D6F" w:rsidRPr="00056D94">
        <w:rPr>
          <w:rFonts w:asciiTheme="majorBidi" w:eastAsia="Times New Roman" w:hAnsiTheme="majorBidi" w:cstheme="majorBidi"/>
          <w:sz w:val="24"/>
          <w:szCs w:val="24"/>
          <w:lang w:val="en"/>
        </w:rPr>
        <w:t xml:space="preserve"> lawsuit</w:t>
      </w:r>
      <w:r w:rsidRPr="00056D94">
        <w:rPr>
          <w:rFonts w:asciiTheme="majorBidi" w:eastAsia="Times New Roman" w:hAnsiTheme="majorBidi" w:cstheme="majorBidi"/>
          <w:sz w:val="24"/>
          <w:szCs w:val="24"/>
          <w:lang w:val="en"/>
        </w:rPr>
        <w:t>.</w:t>
      </w:r>
      <w:r w:rsidR="007229D5" w:rsidRPr="00056D94">
        <w:rPr>
          <w:rFonts w:asciiTheme="majorBidi" w:eastAsia="Times New Roman" w:hAnsiTheme="majorBidi" w:cstheme="majorBidi"/>
          <w:sz w:val="24"/>
          <w:szCs w:val="24"/>
          <w:lang w:val="en"/>
        </w:rPr>
        <w:t xml:space="preserve"> </w:t>
      </w:r>
    </w:p>
    <w:p w:rsidR="00206AB1" w:rsidRPr="00056D94" w:rsidRDefault="00206AB1" w:rsidP="007B3101">
      <w:pPr>
        <w:pStyle w:val="ListParagraph"/>
        <w:numPr>
          <w:ilvl w:val="0"/>
          <w:numId w:val="9"/>
        </w:numPr>
        <w:spacing w:after="80" w:line="360" w:lineRule="auto"/>
        <w:ind w:left="426"/>
        <w:jc w:val="lowKashida"/>
        <w:rPr>
          <w:rFonts w:asciiTheme="majorBidi" w:eastAsia="Times New Roman" w:hAnsiTheme="majorBidi" w:cstheme="majorBidi"/>
          <w:sz w:val="24"/>
          <w:szCs w:val="24"/>
          <w:lang w:val="en"/>
        </w:rPr>
      </w:pPr>
      <w:r w:rsidRPr="00056D94">
        <w:rPr>
          <w:rFonts w:asciiTheme="majorBidi" w:eastAsia="Times New Roman" w:hAnsiTheme="majorBidi" w:cstheme="majorBidi"/>
          <w:sz w:val="24"/>
          <w:szCs w:val="24"/>
          <w:lang w:val="en"/>
        </w:rPr>
        <w:t>Expand</w:t>
      </w:r>
      <w:r w:rsidR="00441D6F" w:rsidRPr="00056D94">
        <w:rPr>
          <w:rFonts w:asciiTheme="majorBidi" w:eastAsia="Times New Roman" w:hAnsiTheme="majorBidi" w:cstheme="majorBidi"/>
          <w:sz w:val="24"/>
          <w:szCs w:val="24"/>
          <w:lang w:val="en"/>
        </w:rPr>
        <w:t>ing</w:t>
      </w:r>
      <w:r w:rsidRPr="00056D94">
        <w:rPr>
          <w:rFonts w:asciiTheme="majorBidi" w:eastAsia="Times New Roman" w:hAnsiTheme="majorBidi" w:cstheme="majorBidi"/>
          <w:sz w:val="24"/>
          <w:szCs w:val="24"/>
          <w:lang w:val="en"/>
        </w:rPr>
        <w:t xml:space="preserve"> bankruptcy law to include all kinds of legal and natural persons.</w:t>
      </w:r>
    </w:p>
    <w:p w:rsidR="00206AB1" w:rsidRPr="00056D94" w:rsidRDefault="00206AB1" w:rsidP="007B3101">
      <w:pPr>
        <w:pStyle w:val="ListParagraph"/>
        <w:numPr>
          <w:ilvl w:val="0"/>
          <w:numId w:val="9"/>
        </w:numPr>
        <w:spacing w:after="80" w:line="360" w:lineRule="auto"/>
        <w:ind w:left="426"/>
        <w:jc w:val="lowKashida"/>
        <w:rPr>
          <w:rFonts w:asciiTheme="majorBidi" w:eastAsia="Times New Roman" w:hAnsiTheme="majorBidi" w:cstheme="majorBidi"/>
          <w:sz w:val="24"/>
          <w:szCs w:val="24"/>
          <w:lang w:val="en"/>
        </w:rPr>
      </w:pPr>
      <w:r w:rsidRPr="00056D94">
        <w:rPr>
          <w:rFonts w:asciiTheme="majorBidi" w:eastAsia="Times New Roman" w:hAnsiTheme="majorBidi" w:cstheme="majorBidi"/>
          <w:sz w:val="24"/>
          <w:szCs w:val="24"/>
          <w:lang w:val="en"/>
        </w:rPr>
        <w:t>The debtor's deadline for filing a bankruptcy</w:t>
      </w:r>
      <w:r w:rsidR="006F6014" w:rsidRPr="00056D94">
        <w:rPr>
          <w:rFonts w:asciiTheme="majorBidi" w:eastAsia="Times New Roman" w:hAnsiTheme="majorBidi" w:cstheme="majorBidi"/>
          <w:sz w:val="24"/>
          <w:szCs w:val="24"/>
          <w:lang w:val="en"/>
        </w:rPr>
        <w:t xml:space="preserve"> lawsuit </w:t>
      </w:r>
      <w:r w:rsidRPr="00056D94">
        <w:rPr>
          <w:rFonts w:asciiTheme="majorBidi" w:eastAsia="Times New Roman" w:hAnsiTheme="majorBidi" w:cstheme="majorBidi"/>
          <w:sz w:val="24"/>
          <w:szCs w:val="24"/>
          <w:lang w:val="en"/>
        </w:rPr>
        <w:t>should be increased to at least one month from the 1-day delay</w:t>
      </w:r>
      <w:r w:rsidR="00441D6F" w:rsidRPr="00056D94">
        <w:rPr>
          <w:rFonts w:asciiTheme="majorBidi" w:eastAsia="Times New Roman" w:hAnsiTheme="majorBidi" w:cstheme="majorBidi"/>
          <w:sz w:val="24"/>
          <w:szCs w:val="24"/>
          <w:lang w:val="en"/>
        </w:rPr>
        <w:t xml:space="preserve"> in debts payment</w:t>
      </w:r>
      <w:r w:rsidRPr="00056D94">
        <w:rPr>
          <w:rFonts w:asciiTheme="majorBidi" w:eastAsia="Times New Roman" w:hAnsiTheme="majorBidi" w:cstheme="majorBidi"/>
          <w:sz w:val="24"/>
          <w:szCs w:val="24"/>
          <w:lang w:val="en"/>
        </w:rPr>
        <w:t xml:space="preserve"> (The US and China have not set a deadline in this regard, bu</w:t>
      </w:r>
      <w:r w:rsidR="00375280" w:rsidRPr="00056D94">
        <w:rPr>
          <w:rFonts w:asciiTheme="majorBidi" w:eastAsia="Times New Roman" w:hAnsiTheme="majorBidi" w:cstheme="majorBidi"/>
          <w:sz w:val="24"/>
          <w:szCs w:val="24"/>
          <w:lang w:val="en"/>
        </w:rPr>
        <w:t xml:space="preserve">t </w:t>
      </w:r>
      <w:r w:rsidR="00441D6F" w:rsidRPr="00056D94">
        <w:rPr>
          <w:rFonts w:asciiTheme="majorBidi" w:eastAsia="Times New Roman" w:hAnsiTheme="majorBidi" w:cstheme="majorBidi"/>
          <w:sz w:val="24"/>
          <w:szCs w:val="24"/>
          <w:lang w:val="en"/>
        </w:rPr>
        <w:t xml:space="preserve">in </w:t>
      </w:r>
      <w:r w:rsidR="00375280" w:rsidRPr="00056D94">
        <w:rPr>
          <w:rFonts w:asciiTheme="majorBidi" w:eastAsia="Times New Roman" w:hAnsiTheme="majorBidi" w:cstheme="majorBidi"/>
          <w:sz w:val="24"/>
          <w:szCs w:val="24"/>
          <w:lang w:val="en"/>
        </w:rPr>
        <w:t xml:space="preserve">France </w:t>
      </w:r>
      <w:r w:rsidR="00441D6F" w:rsidRPr="00056D94">
        <w:rPr>
          <w:rFonts w:asciiTheme="majorBidi" w:eastAsia="Times New Roman" w:hAnsiTheme="majorBidi" w:cstheme="majorBidi"/>
          <w:sz w:val="24"/>
          <w:szCs w:val="24"/>
          <w:lang w:val="en"/>
        </w:rPr>
        <w:t>debtor has</w:t>
      </w:r>
      <w:r w:rsidR="00375280" w:rsidRPr="00056D94">
        <w:rPr>
          <w:rFonts w:asciiTheme="majorBidi" w:eastAsia="Times New Roman" w:hAnsiTheme="majorBidi" w:cstheme="majorBidi"/>
          <w:sz w:val="24"/>
          <w:szCs w:val="24"/>
          <w:lang w:val="en"/>
        </w:rPr>
        <w:t xml:space="preserve"> a 91-day deadline</w:t>
      </w:r>
      <w:r w:rsidRPr="00056D94">
        <w:rPr>
          <w:rFonts w:asciiTheme="majorBidi" w:eastAsia="Times New Roman" w:hAnsiTheme="majorBidi" w:cstheme="majorBidi"/>
          <w:sz w:val="24"/>
          <w:szCs w:val="24"/>
          <w:lang w:val="en"/>
        </w:rPr>
        <w:t>)</w:t>
      </w:r>
    </w:p>
    <w:p w:rsidR="00425124" w:rsidRPr="00056D94" w:rsidRDefault="00206AB1" w:rsidP="007B3101">
      <w:pPr>
        <w:pStyle w:val="ListParagraph"/>
        <w:numPr>
          <w:ilvl w:val="0"/>
          <w:numId w:val="9"/>
        </w:numPr>
        <w:spacing w:after="80" w:line="360" w:lineRule="auto"/>
        <w:ind w:left="426"/>
        <w:jc w:val="lowKashida"/>
        <w:rPr>
          <w:rFonts w:asciiTheme="majorBidi" w:eastAsia="Times New Roman" w:hAnsiTheme="majorBidi" w:cstheme="majorBidi"/>
          <w:sz w:val="24"/>
          <w:szCs w:val="24"/>
          <w:lang w:val="en"/>
        </w:rPr>
      </w:pPr>
      <w:r w:rsidRPr="00056D94">
        <w:rPr>
          <w:rFonts w:asciiTheme="majorBidi" w:eastAsia="Times New Roman" w:hAnsiTheme="majorBidi" w:cstheme="majorBidi"/>
          <w:sz w:val="24"/>
          <w:szCs w:val="24"/>
        </w:rPr>
        <w:t xml:space="preserve">Establishing a specialized court to handle commercial litigation, including bankruptcy, can speed up the </w:t>
      </w:r>
      <w:r w:rsidR="00441D6F" w:rsidRPr="00056D94">
        <w:rPr>
          <w:rFonts w:asciiTheme="majorBidi" w:eastAsia="Times New Roman" w:hAnsiTheme="majorBidi" w:cstheme="majorBidi"/>
          <w:sz w:val="24"/>
          <w:szCs w:val="24"/>
        </w:rPr>
        <w:t xml:space="preserve">hearing </w:t>
      </w:r>
      <w:r w:rsidRPr="00056D94">
        <w:rPr>
          <w:rFonts w:asciiTheme="majorBidi" w:eastAsia="Times New Roman" w:hAnsiTheme="majorBidi" w:cstheme="majorBidi"/>
          <w:sz w:val="24"/>
          <w:szCs w:val="24"/>
        </w:rPr>
        <w:t>process.</w:t>
      </w:r>
    </w:p>
    <w:p w:rsidR="00206AB1" w:rsidRPr="00056D94" w:rsidRDefault="00206AB1" w:rsidP="007B3101">
      <w:pPr>
        <w:pStyle w:val="ListParagraph"/>
        <w:numPr>
          <w:ilvl w:val="0"/>
          <w:numId w:val="9"/>
        </w:numPr>
        <w:spacing w:after="80" w:line="360" w:lineRule="auto"/>
        <w:ind w:left="426"/>
        <w:jc w:val="lowKashida"/>
        <w:rPr>
          <w:rFonts w:asciiTheme="majorBidi" w:eastAsia="Times New Roman" w:hAnsiTheme="majorBidi" w:cstheme="majorBidi"/>
          <w:sz w:val="24"/>
          <w:szCs w:val="24"/>
          <w:lang w:val="en"/>
        </w:rPr>
      </w:pPr>
      <w:r w:rsidRPr="00056D94">
        <w:rPr>
          <w:rFonts w:asciiTheme="majorBidi" w:eastAsia="Times New Roman" w:hAnsiTheme="majorBidi" w:cstheme="majorBidi"/>
          <w:sz w:val="24"/>
          <w:szCs w:val="24"/>
          <w:lang w:val="en"/>
        </w:rPr>
        <w:t xml:space="preserve">Bankruptcy law in Iran does not contain automatic </w:t>
      </w:r>
      <w:r w:rsidR="00A7068D" w:rsidRPr="00056D94">
        <w:rPr>
          <w:rFonts w:asciiTheme="majorBidi" w:eastAsia="Times New Roman" w:hAnsiTheme="majorBidi" w:cstheme="majorBidi"/>
          <w:sz w:val="24"/>
          <w:szCs w:val="24"/>
          <w:lang w:val="en"/>
        </w:rPr>
        <w:t>stop</w:t>
      </w:r>
      <w:r w:rsidRPr="00056D94">
        <w:rPr>
          <w:rFonts w:asciiTheme="majorBidi" w:eastAsia="Times New Roman" w:hAnsiTheme="majorBidi" w:cstheme="majorBidi"/>
          <w:sz w:val="24"/>
          <w:szCs w:val="24"/>
          <w:lang w:val="en"/>
        </w:rPr>
        <w:t xml:space="preserve"> of creditors 'actions against the debtor and the </w:t>
      </w:r>
      <w:r w:rsidR="00A7068D" w:rsidRPr="00056D94">
        <w:rPr>
          <w:rFonts w:asciiTheme="majorBidi" w:eastAsia="Times New Roman" w:hAnsiTheme="majorBidi" w:cstheme="majorBidi"/>
          <w:sz w:val="24"/>
          <w:szCs w:val="24"/>
          <w:lang w:val="en"/>
        </w:rPr>
        <w:t>stop</w:t>
      </w:r>
      <w:r w:rsidRPr="00056D94">
        <w:rPr>
          <w:rFonts w:asciiTheme="majorBidi" w:eastAsia="Times New Roman" w:hAnsiTheme="majorBidi" w:cstheme="majorBidi"/>
          <w:sz w:val="24"/>
          <w:szCs w:val="24"/>
          <w:lang w:val="en"/>
        </w:rPr>
        <w:t xml:space="preserve"> of creditors' actions against the debtor is subject to a court </w:t>
      </w:r>
      <w:r w:rsidR="00441D6F" w:rsidRPr="00056D94">
        <w:rPr>
          <w:rFonts w:asciiTheme="majorBidi" w:eastAsia="Times New Roman" w:hAnsiTheme="majorBidi" w:cstheme="majorBidi"/>
          <w:sz w:val="24"/>
          <w:szCs w:val="24"/>
          <w:lang w:val="en"/>
        </w:rPr>
        <w:t>judgment</w:t>
      </w:r>
      <w:r w:rsidRPr="00056D94">
        <w:rPr>
          <w:rFonts w:asciiTheme="majorBidi" w:eastAsia="Times New Roman" w:hAnsiTheme="majorBidi" w:cstheme="majorBidi"/>
          <w:sz w:val="24"/>
          <w:szCs w:val="24"/>
          <w:lang w:val="en"/>
        </w:rPr>
        <w:t>.</w:t>
      </w:r>
      <w:r w:rsidR="007B3101" w:rsidRPr="00056D94">
        <w:rPr>
          <w:rFonts w:asciiTheme="majorBidi" w:eastAsia="Times New Roman" w:hAnsiTheme="majorBidi" w:cstheme="majorBidi"/>
          <w:sz w:val="24"/>
          <w:szCs w:val="24"/>
          <w:lang w:val="en"/>
        </w:rPr>
        <w:t xml:space="preserve"> </w:t>
      </w:r>
      <w:r w:rsidR="00441D6F" w:rsidRPr="00056D94">
        <w:rPr>
          <w:rFonts w:asciiTheme="majorBidi" w:eastAsia="Times New Roman" w:hAnsiTheme="majorBidi" w:cstheme="majorBidi"/>
          <w:sz w:val="24"/>
          <w:szCs w:val="24"/>
          <w:lang w:val="en"/>
        </w:rPr>
        <w:t xml:space="preserve">The automatic stop period is required to </w:t>
      </w:r>
      <w:r w:rsidRPr="00056D94">
        <w:rPr>
          <w:rFonts w:asciiTheme="majorBidi" w:eastAsia="Times New Roman" w:hAnsiTheme="majorBidi" w:cstheme="majorBidi"/>
          <w:sz w:val="24"/>
          <w:szCs w:val="24"/>
          <w:lang w:val="en"/>
        </w:rPr>
        <w:t>include in the law so that creditors are not parallel to the prosecution.</w:t>
      </w:r>
    </w:p>
    <w:p w:rsidR="00206AB1" w:rsidRPr="00056D94" w:rsidRDefault="00206AB1" w:rsidP="007B3101">
      <w:pPr>
        <w:pStyle w:val="ListParagraph"/>
        <w:numPr>
          <w:ilvl w:val="0"/>
          <w:numId w:val="9"/>
        </w:numPr>
        <w:spacing w:after="80" w:line="360" w:lineRule="auto"/>
        <w:ind w:left="426"/>
        <w:jc w:val="lowKashida"/>
        <w:rPr>
          <w:rFonts w:asciiTheme="majorBidi" w:eastAsia="Times New Roman" w:hAnsiTheme="majorBidi" w:cstheme="majorBidi"/>
          <w:sz w:val="24"/>
          <w:szCs w:val="24"/>
          <w:lang w:val="en"/>
        </w:rPr>
      </w:pPr>
      <w:r w:rsidRPr="00056D94">
        <w:rPr>
          <w:rFonts w:asciiTheme="majorBidi" w:eastAsia="Times New Roman" w:hAnsiTheme="majorBidi" w:cstheme="majorBidi"/>
          <w:sz w:val="24"/>
          <w:szCs w:val="24"/>
          <w:lang w:val="en"/>
        </w:rPr>
        <w:t>In France, a manager may, under certain conditions, request a judge to terminate a contract. Except in special cases, there is a requirement in Iranian law for contracts to continue. There is a need to be more flexible about extending or rejecting ongoing contracts.</w:t>
      </w:r>
    </w:p>
    <w:p w:rsidR="00206AB1" w:rsidRPr="00056D94" w:rsidRDefault="00206AB1" w:rsidP="007B3101">
      <w:pPr>
        <w:pStyle w:val="ListParagraph"/>
        <w:numPr>
          <w:ilvl w:val="0"/>
          <w:numId w:val="9"/>
        </w:numPr>
        <w:spacing w:after="80" w:line="360" w:lineRule="auto"/>
        <w:ind w:left="426"/>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In Iran, unlike the three US, China and France, there have been no financial arrangements </w:t>
      </w:r>
      <w:r w:rsidR="00441D6F" w:rsidRPr="00056D94">
        <w:rPr>
          <w:rFonts w:asciiTheme="majorBidi" w:eastAsia="Times New Roman" w:hAnsiTheme="majorBidi" w:cstheme="majorBidi"/>
          <w:sz w:val="24"/>
          <w:szCs w:val="24"/>
          <w:lang w:val="en"/>
        </w:rPr>
        <w:t>after</w:t>
      </w:r>
      <w:r w:rsidRPr="00056D94">
        <w:rPr>
          <w:rFonts w:asciiTheme="majorBidi" w:eastAsia="Times New Roman" w:hAnsiTheme="majorBidi" w:cstheme="majorBidi"/>
          <w:sz w:val="24"/>
          <w:szCs w:val="24"/>
          <w:lang w:val="en"/>
        </w:rPr>
        <w:t xml:space="preserve"> the bankruptcy </w:t>
      </w:r>
      <w:r w:rsidR="00441D6F" w:rsidRPr="00056D94">
        <w:rPr>
          <w:rFonts w:asciiTheme="majorBidi" w:eastAsia="Times New Roman" w:hAnsiTheme="majorBidi" w:cstheme="majorBidi"/>
          <w:sz w:val="24"/>
          <w:szCs w:val="24"/>
          <w:lang w:val="en"/>
        </w:rPr>
        <w:t>lawsuit</w:t>
      </w:r>
      <w:r w:rsidRPr="00056D94">
        <w:rPr>
          <w:rFonts w:asciiTheme="majorBidi" w:eastAsia="Times New Roman" w:hAnsiTheme="majorBidi" w:cstheme="majorBidi"/>
          <w:sz w:val="24"/>
          <w:szCs w:val="24"/>
          <w:lang w:val="en"/>
        </w:rPr>
        <w:t>, so there is a need for ways to address this.</w:t>
      </w:r>
    </w:p>
    <w:p w:rsidR="00425124" w:rsidRPr="00056D94" w:rsidRDefault="00206AB1" w:rsidP="007B3101">
      <w:pPr>
        <w:pStyle w:val="ListParagraph"/>
        <w:numPr>
          <w:ilvl w:val="0"/>
          <w:numId w:val="9"/>
        </w:numPr>
        <w:spacing w:after="80" w:line="360" w:lineRule="auto"/>
        <w:ind w:left="426"/>
        <w:jc w:val="lowKashida"/>
        <w:rPr>
          <w:rStyle w:val="fontstyle01"/>
          <w:rFonts w:asciiTheme="majorBidi" w:eastAsia="Times New Roman" w:hAnsiTheme="majorBidi" w:cstheme="majorBidi" w:hint="default"/>
          <w:color w:val="auto"/>
          <w:sz w:val="24"/>
          <w:szCs w:val="24"/>
        </w:rPr>
      </w:pPr>
      <w:r w:rsidRPr="00056D94">
        <w:rPr>
          <w:rFonts w:asciiTheme="majorBidi" w:eastAsia="Times New Roman" w:hAnsiTheme="majorBidi" w:cstheme="majorBidi"/>
          <w:sz w:val="24"/>
          <w:szCs w:val="24"/>
          <w:lang w:val="en"/>
        </w:rPr>
        <w:t xml:space="preserve">Restructuring is an important part of the laws of the US, China and France, while there is no Iranian law and the compensation </w:t>
      </w:r>
      <w:r w:rsidR="00636113" w:rsidRPr="00056D94">
        <w:rPr>
          <w:rFonts w:asciiTheme="majorBidi" w:eastAsia="Times New Roman" w:hAnsiTheme="majorBidi" w:cstheme="majorBidi"/>
          <w:sz w:val="24"/>
          <w:szCs w:val="24"/>
          <w:lang w:val="en"/>
        </w:rPr>
        <w:t>contract</w:t>
      </w:r>
      <w:r w:rsidRPr="00056D94">
        <w:rPr>
          <w:rFonts w:asciiTheme="majorBidi" w:eastAsia="Times New Roman" w:hAnsiTheme="majorBidi" w:cstheme="majorBidi"/>
          <w:sz w:val="24"/>
          <w:szCs w:val="24"/>
          <w:lang w:val="en"/>
        </w:rPr>
        <w:t xml:space="preserve"> is very flawed</w:t>
      </w:r>
      <w:r w:rsidR="00636113" w:rsidRPr="00056D94">
        <w:rPr>
          <w:rFonts w:asciiTheme="majorBidi" w:eastAsia="Times New Roman" w:hAnsiTheme="majorBidi" w:cstheme="majorBidi"/>
          <w:sz w:val="24"/>
          <w:szCs w:val="24"/>
          <w:lang w:val="en"/>
        </w:rPr>
        <w:t xml:space="preserve"> in comparison with it</w:t>
      </w:r>
      <w:r w:rsidRPr="00056D94">
        <w:rPr>
          <w:rFonts w:asciiTheme="majorBidi" w:eastAsia="Times New Roman" w:hAnsiTheme="majorBidi" w:cstheme="majorBidi"/>
          <w:sz w:val="24"/>
          <w:szCs w:val="24"/>
          <w:lang w:val="en"/>
        </w:rPr>
        <w:t>.</w:t>
      </w:r>
      <w:r w:rsidR="007B3101" w:rsidRPr="00056D94">
        <w:rPr>
          <w:rFonts w:asciiTheme="majorBidi" w:eastAsia="Times New Roman" w:hAnsiTheme="majorBidi" w:cstheme="majorBidi"/>
          <w:sz w:val="24"/>
          <w:szCs w:val="24"/>
          <w:lang w:val="en"/>
        </w:rPr>
        <w:t xml:space="preserve"> </w:t>
      </w:r>
      <w:r w:rsidRPr="00056D94">
        <w:rPr>
          <w:rStyle w:val="tlid-translation"/>
          <w:rFonts w:asciiTheme="majorBidi" w:hAnsiTheme="majorBidi" w:cstheme="majorBidi"/>
          <w:sz w:val="24"/>
          <w:szCs w:val="24"/>
          <w:lang w:val="en"/>
        </w:rPr>
        <w:t xml:space="preserve">It is therefore proposed to include a chapter entitled </w:t>
      </w:r>
      <w:r w:rsidR="00636113" w:rsidRPr="00056D94">
        <w:rPr>
          <w:rStyle w:val="tlid-translation"/>
          <w:rFonts w:asciiTheme="majorBidi" w:hAnsiTheme="majorBidi" w:cstheme="majorBidi"/>
          <w:sz w:val="24"/>
          <w:szCs w:val="24"/>
          <w:lang w:val="en"/>
        </w:rPr>
        <w:t>r</w:t>
      </w:r>
      <w:r w:rsidRPr="00056D94">
        <w:rPr>
          <w:rStyle w:val="tlid-translation"/>
          <w:rFonts w:asciiTheme="majorBidi" w:hAnsiTheme="majorBidi" w:cstheme="majorBidi"/>
          <w:sz w:val="24"/>
          <w:szCs w:val="24"/>
          <w:lang w:val="en"/>
        </w:rPr>
        <w:t>econstruction in the law. Using the experience of these countries, the following can be considered regarding reconstruction:</w:t>
      </w:r>
    </w:p>
    <w:p w:rsidR="00636113" w:rsidRPr="00056D94" w:rsidRDefault="00636113" w:rsidP="007B3101">
      <w:pPr>
        <w:pStyle w:val="ListParagraph"/>
        <w:numPr>
          <w:ilvl w:val="0"/>
          <w:numId w:val="10"/>
        </w:numPr>
        <w:spacing w:after="80" w:line="360" w:lineRule="auto"/>
        <w:jc w:val="lowKashida"/>
        <w:rPr>
          <w:rFonts w:asciiTheme="majorBidi" w:eastAsia="Times New Roman" w:hAnsiTheme="majorBidi" w:cstheme="majorBidi"/>
          <w:sz w:val="24"/>
          <w:szCs w:val="24"/>
          <w:lang w:val="en"/>
        </w:rPr>
      </w:pPr>
      <w:r w:rsidRPr="00056D94">
        <w:rPr>
          <w:rFonts w:asciiTheme="majorBidi" w:eastAsia="Times New Roman" w:hAnsiTheme="majorBidi" w:cstheme="majorBidi"/>
          <w:sz w:val="24"/>
          <w:szCs w:val="24"/>
          <w:lang w:val="en"/>
        </w:rPr>
        <w:t>Determining d</w:t>
      </w:r>
      <w:r w:rsidR="00206AB1" w:rsidRPr="00056D94">
        <w:rPr>
          <w:rFonts w:asciiTheme="majorBidi" w:eastAsia="Times New Roman" w:hAnsiTheme="majorBidi" w:cstheme="majorBidi"/>
          <w:sz w:val="24"/>
          <w:szCs w:val="24"/>
          <w:lang w:val="en"/>
        </w:rPr>
        <w:t xml:space="preserve">eadline for </w:t>
      </w:r>
      <w:r w:rsidRPr="00056D94">
        <w:rPr>
          <w:rFonts w:asciiTheme="majorBidi" w:eastAsia="Times New Roman" w:hAnsiTheme="majorBidi" w:cstheme="majorBidi"/>
          <w:sz w:val="24"/>
          <w:szCs w:val="24"/>
          <w:lang w:val="en"/>
        </w:rPr>
        <w:t>d</w:t>
      </w:r>
      <w:r w:rsidR="00206AB1" w:rsidRPr="00056D94">
        <w:rPr>
          <w:rFonts w:asciiTheme="majorBidi" w:eastAsia="Times New Roman" w:hAnsiTheme="majorBidi" w:cstheme="majorBidi"/>
          <w:sz w:val="24"/>
          <w:szCs w:val="24"/>
          <w:lang w:val="en"/>
        </w:rPr>
        <w:t xml:space="preserve">ebtor to </w:t>
      </w:r>
      <w:r w:rsidRPr="00056D94">
        <w:rPr>
          <w:rFonts w:asciiTheme="majorBidi" w:eastAsia="Times New Roman" w:hAnsiTheme="majorBidi" w:cstheme="majorBidi"/>
          <w:sz w:val="24"/>
          <w:szCs w:val="24"/>
          <w:lang w:val="en"/>
        </w:rPr>
        <w:t>s</w:t>
      </w:r>
      <w:r w:rsidR="00206AB1" w:rsidRPr="00056D94">
        <w:rPr>
          <w:rFonts w:asciiTheme="majorBidi" w:eastAsia="Times New Roman" w:hAnsiTheme="majorBidi" w:cstheme="majorBidi"/>
          <w:sz w:val="24"/>
          <w:szCs w:val="24"/>
          <w:lang w:val="en"/>
        </w:rPr>
        <w:t xml:space="preserve">ubmit </w:t>
      </w:r>
      <w:r w:rsidRPr="00056D94">
        <w:rPr>
          <w:rStyle w:val="tlid-translation"/>
          <w:rFonts w:asciiTheme="majorBidi" w:hAnsiTheme="majorBidi" w:cstheme="majorBidi"/>
          <w:sz w:val="24"/>
          <w:szCs w:val="24"/>
          <w:lang w:val="en"/>
        </w:rPr>
        <w:t>reconstruction</w:t>
      </w:r>
      <w:r w:rsidRPr="00056D94">
        <w:rPr>
          <w:rFonts w:asciiTheme="majorBidi" w:eastAsia="Times New Roman" w:hAnsiTheme="majorBidi" w:cstheme="majorBidi"/>
          <w:sz w:val="24"/>
          <w:szCs w:val="24"/>
          <w:lang w:val="en"/>
        </w:rPr>
        <w:t xml:space="preserve"> plan.</w:t>
      </w:r>
    </w:p>
    <w:p w:rsidR="00206AB1" w:rsidRPr="00056D94" w:rsidRDefault="00636113" w:rsidP="007B3101">
      <w:pPr>
        <w:pStyle w:val="ListParagraph"/>
        <w:numPr>
          <w:ilvl w:val="0"/>
          <w:numId w:val="10"/>
        </w:num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Determining deadline</w:t>
      </w:r>
      <w:r w:rsidR="00206AB1" w:rsidRPr="00056D94">
        <w:rPr>
          <w:rFonts w:asciiTheme="majorBidi" w:eastAsia="Times New Roman" w:hAnsiTheme="majorBidi" w:cstheme="majorBidi"/>
          <w:sz w:val="24"/>
          <w:szCs w:val="24"/>
          <w:lang w:val="en"/>
        </w:rPr>
        <w:t xml:space="preserve"> for </w:t>
      </w:r>
      <w:r w:rsidRPr="00056D94">
        <w:rPr>
          <w:rFonts w:asciiTheme="majorBidi" w:eastAsia="Times New Roman" w:hAnsiTheme="majorBidi" w:cstheme="majorBidi"/>
          <w:sz w:val="24"/>
          <w:szCs w:val="24"/>
          <w:lang w:val="en"/>
        </w:rPr>
        <w:t>c</w:t>
      </w:r>
      <w:r w:rsidR="00206AB1" w:rsidRPr="00056D94">
        <w:rPr>
          <w:rFonts w:asciiTheme="majorBidi" w:eastAsia="Times New Roman" w:hAnsiTheme="majorBidi" w:cstheme="majorBidi"/>
          <w:sz w:val="24"/>
          <w:szCs w:val="24"/>
          <w:lang w:val="en"/>
        </w:rPr>
        <w:t xml:space="preserve">reditors to </w:t>
      </w:r>
      <w:r w:rsidRPr="00056D94">
        <w:rPr>
          <w:rFonts w:asciiTheme="majorBidi" w:eastAsia="Times New Roman" w:hAnsiTheme="majorBidi" w:cstheme="majorBidi"/>
          <w:sz w:val="24"/>
          <w:szCs w:val="24"/>
          <w:lang w:val="en"/>
        </w:rPr>
        <w:t>a</w:t>
      </w:r>
      <w:r w:rsidR="00206AB1" w:rsidRPr="00056D94">
        <w:rPr>
          <w:rFonts w:asciiTheme="majorBidi" w:eastAsia="Times New Roman" w:hAnsiTheme="majorBidi" w:cstheme="majorBidi"/>
          <w:sz w:val="24"/>
          <w:szCs w:val="24"/>
          <w:lang w:val="en"/>
        </w:rPr>
        <w:t xml:space="preserve">pprove </w:t>
      </w:r>
      <w:r w:rsidRPr="00056D94">
        <w:rPr>
          <w:rStyle w:val="tlid-translation"/>
          <w:rFonts w:asciiTheme="majorBidi" w:hAnsiTheme="majorBidi" w:cstheme="majorBidi"/>
          <w:sz w:val="24"/>
          <w:szCs w:val="24"/>
          <w:lang w:val="en"/>
        </w:rPr>
        <w:t>reconstruction</w:t>
      </w:r>
      <w:r w:rsidRPr="00056D94">
        <w:rPr>
          <w:rFonts w:asciiTheme="majorBidi" w:eastAsia="Times New Roman" w:hAnsiTheme="majorBidi" w:cstheme="majorBidi"/>
          <w:sz w:val="24"/>
          <w:szCs w:val="24"/>
          <w:lang w:val="en"/>
        </w:rPr>
        <w:t xml:space="preserve"> plan by the creditors </w:t>
      </w:r>
      <w:r w:rsidR="00206AB1" w:rsidRPr="00056D94">
        <w:rPr>
          <w:rFonts w:asciiTheme="majorBidi" w:eastAsia="Times New Roman" w:hAnsiTheme="majorBidi" w:cstheme="majorBidi"/>
          <w:sz w:val="24"/>
          <w:szCs w:val="24"/>
          <w:lang w:val="en"/>
        </w:rPr>
        <w:t xml:space="preserve">within </w:t>
      </w:r>
      <w:r w:rsidRPr="00056D94">
        <w:rPr>
          <w:rFonts w:asciiTheme="majorBidi" w:eastAsia="Times New Roman" w:hAnsiTheme="majorBidi" w:cstheme="majorBidi"/>
          <w:sz w:val="24"/>
          <w:szCs w:val="24"/>
          <w:lang w:val="en"/>
        </w:rPr>
        <w:t>c</w:t>
      </w:r>
      <w:r w:rsidR="00206AB1" w:rsidRPr="00056D94">
        <w:rPr>
          <w:rFonts w:asciiTheme="majorBidi" w:eastAsia="Times New Roman" w:hAnsiTheme="majorBidi" w:cstheme="majorBidi"/>
          <w:sz w:val="24"/>
          <w:szCs w:val="24"/>
          <w:lang w:val="en"/>
        </w:rPr>
        <w:t xml:space="preserve">reditors </w:t>
      </w:r>
      <w:r w:rsidRPr="00056D94">
        <w:rPr>
          <w:rFonts w:asciiTheme="majorBidi" w:eastAsia="Times New Roman" w:hAnsiTheme="majorBidi" w:cstheme="majorBidi"/>
          <w:sz w:val="24"/>
          <w:szCs w:val="24"/>
          <w:lang w:val="en"/>
        </w:rPr>
        <w:t>c</w:t>
      </w:r>
      <w:r w:rsidR="00206AB1" w:rsidRPr="00056D94">
        <w:rPr>
          <w:rFonts w:asciiTheme="majorBidi" w:eastAsia="Times New Roman" w:hAnsiTheme="majorBidi" w:cstheme="majorBidi"/>
          <w:sz w:val="24"/>
          <w:szCs w:val="24"/>
          <w:lang w:val="en"/>
        </w:rPr>
        <w:t>ommittee</w:t>
      </w:r>
    </w:p>
    <w:p w:rsidR="00AD4114" w:rsidRPr="00056D94" w:rsidRDefault="00206AB1" w:rsidP="007B3101">
      <w:pPr>
        <w:pStyle w:val="ListParagraph"/>
        <w:numPr>
          <w:ilvl w:val="0"/>
          <w:numId w:val="10"/>
        </w:numPr>
        <w:spacing w:after="80" w:line="360" w:lineRule="auto"/>
        <w:jc w:val="lowKashida"/>
        <w:rPr>
          <w:rStyle w:val="fontstyle01"/>
          <w:rFonts w:asciiTheme="majorBidi" w:hAnsiTheme="majorBidi" w:cstheme="majorBidi" w:hint="default"/>
          <w:sz w:val="24"/>
          <w:szCs w:val="24"/>
          <w:rtl/>
        </w:rPr>
      </w:pPr>
      <w:r w:rsidRPr="00056D94">
        <w:rPr>
          <w:rStyle w:val="tlid-translation"/>
          <w:rFonts w:asciiTheme="majorBidi" w:hAnsiTheme="majorBidi" w:cstheme="majorBidi"/>
          <w:sz w:val="24"/>
          <w:szCs w:val="24"/>
          <w:lang w:val="en"/>
        </w:rPr>
        <w:t>Empower</w:t>
      </w:r>
      <w:r w:rsidR="00636113" w:rsidRPr="00056D94">
        <w:rPr>
          <w:rStyle w:val="tlid-translation"/>
          <w:rFonts w:asciiTheme="majorBidi" w:hAnsiTheme="majorBidi" w:cstheme="majorBidi"/>
          <w:sz w:val="24"/>
          <w:szCs w:val="24"/>
          <w:lang w:val="en"/>
        </w:rPr>
        <w:t>ing</w:t>
      </w:r>
      <w:r w:rsidRPr="00056D94">
        <w:rPr>
          <w:rStyle w:val="tlid-translation"/>
          <w:rFonts w:asciiTheme="majorBidi" w:hAnsiTheme="majorBidi" w:cstheme="majorBidi"/>
          <w:sz w:val="24"/>
          <w:szCs w:val="24"/>
          <w:lang w:val="en"/>
        </w:rPr>
        <w:t xml:space="preserve"> the court to accept a restructuring plan even if the creditors do not approve it, provided that the </w:t>
      </w:r>
      <w:r w:rsidR="00636113" w:rsidRPr="00056D94">
        <w:rPr>
          <w:rStyle w:val="tlid-translation"/>
          <w:rFonts w:asciiTheme="majorBidi" w:hAnsiTheme="majorBidi" w:cstheme="majorBidi"/>
          <w:sz w:val="24"/>
          <w:szCs w:val="24"/>
          <w:lang w:val="en"/>
        </w:rPr>
        <w:t xml:space="preserve">reconstruction </w:t>
      </w:r>
      <w:r w:rsidRPr="00056D94">
        <w:rPr>
          <w:rStyle w:val="tlid-translation"/>
          <w:rFonts w:asciiTheme="majorBidi" w:hAnsiTheme="majorBidi" w:cstheme="majorBidi"/>
          <w:sz w:val="24"/>
          <w:szCs w:val="24"/>
          <w:lang w:val="en"/>
        </w:rPr>
        <w:t>interest to the creditors is not less than the liquidation interest.</w:t>
      </w:r>
    </w:p>
    <w:p w:rsidR="007B3101" w:rsidRPr="00056D94" w:rsidRDefault="007B3101" w:rsidP="003B1719">
      <w:pPr>
        <w:spacing w:after="80" w:line="360" w:lineRule="auto"/>
        <w:jc w:val="lowKashida"/>
        <w:rPr>
          <w:rFonts w:asciiTheme="majorBidi" w:eastAsia="Times New Roman" w:hAnsiTheme="majorBidi" w:cstheme="majorBidi"/>
          <w:sz w:val="24"/>
          <w:szCs w:val="24"/>
          <w:lang w:val="en"/>
        </w:rPr>
      </w:pPr>
    </w:p>
    <w:p w:rsidR="00CC4F74" w:rsidRPr="00056D94" w:rsidRDefault="00CC4F74" w:rsidP="003B1719">
      <w:pPr>
        <w:spacing w:after="80" w:line="360" w:lineRule="auto"/>
        <w:jc w:val="lowKashida"/>
        <w:rPr>
          <w:rFonts w:asciiTheme="majorBidi" w:eastAsia="Times New Roman" w:hAnsiTheme="majorBidi" w:cstheme="majorBidi"/>
          <w:b/>
          <w:bCs/>
          <w:sz w:val="24"/>
          <w:szCs w:val="24"/>
          <w:lang w:val="en"/>
        </w:rPr>
      </w:pPr>
      <w:r w:rsidRPr="00056D94">
        <w:rPr>
          <w:rFonts w:asciiTheme="majorBidi" w:eastAsia="Times New Roman" w:hAnsiTheme="majorBidi" w:cstheme="majorBidi"/>
          <w:b/>
          <w:bCs/>
          <w:sz w:val="24"/>
          <w:szCs w:val="24"/>
          <w:lang w:val="en"/>
        </w:rPr>
        <w:lastRenderedPageBreak/>
        <w:t xml:space="preserve">6- </w:t>
      </w:r>
      <w:r w:rsidR="00206AB1" w:rsidRPr="00056D94">
        <w:rPr>
          <w:rFonts w:asciiTheme="majorBidi" w:eastAsia="Times New Roman" w:hAnsiTheme="majorBidi" w:cstheme="majorBidi"/>
          <w:b/>
          <w:bCs/>
          <w:sz w:val="24"/>
          <w:szCs w:val="24"/>
          <w:lang w:val="en"/>
        </w:rPr>
        <w:t>Conclusion</w:t>
      </w:r>
      <w:r w:rsidR="007B3101" w:rsidRPr="00056D94">
        <w:rPr>
          <w:rFonts w:asciiTheme="majorBidi" w:eastAsia="Times New Roman" w:hAnsiTheme="majorBidi" w:cstheme="majorBidi"/>
          <w:b/>
          <w:bCs/>
          <w:sz w:val="24"/>
          <w:szCs w:val="24"/>
          <w:lang w:val="en"/>
        </w:rPr>
        <w:t>s</w:t>
      </w:r>
    </w:p>
    <w:p w:rsidR="00206AB1" w:rsidRPr="00056D94" w:rsidRDefault="00375280" w:rsidP="003B1719">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One</w:t>
      </w:r>
      <w:r w:rsidR="00206AB1" w:rsidRPr="00056D94">
        <w:rPr>
          <w:rFonts w:asciiTheme="majorBidi" w:eastAsia="Times New Roman" w:hAnsiTheme="majorBidi" w:cstheme="majorBidi"/>
          <w:sz w:val="24"/>
          <w:szCs w:val="24"/>
          <w:lang w:val="en"/>
        </w:rPr>
        <w:t>- Bankruptcy in France</w:t>
      </w:r>
    </w:p>
    <w:p w:rsidR="00425124" w:rsidRPr="00056D94" w:rsidRDefault="00C91862" w:rsidP="00CC4F74">
      <w:pPr>
        <w:spacing w:after="80" w:line="360" w:lineRule="auto"/>
        <w:jc w:val="lowKashida"/>
        <w:rPr>
          <w:rStyle w:val="fontstyle01"/>
          <w:rFonts w:asciiTheme="majorBidi" w:eastAsia="Times New Roman" w:hAnsiTheme="majorBidi" w:cstheme="majorBidi" w:hint="default"/>
          <w:color w:val="auto"/>
          <w:sz w:val="24"/>
          <w:szCs w:val="24"/>
          <w:rtl/>
        </w:rPr>
      </w:pPr>
      <w:r w:rsidRPr="00056D94">
        <w:rPr>
          <w:rStyle w:val="fontstyle01"/>
          <w:rFonts w:asciiTheme="majorBidi" w:hAnsiTheme="majorBidi" w:cstheme="majorBidi" w:hint="default"/>
          <w:sz w:val="24"/>
          <w:szCs w:val="24"/>
        </w:rPr>
        <w:t xml:space="preserve"> </w:t>
      </w:r>
      <w:r w:rsidR="00206AB1" w:rsidRPr="00056D94">
        <w:rPr>
          <w:rFonts w:asciiTheme="majorBidi" w:eastAsia="Times New Roman" w:hAnsiTheme="majorBidi" w:cstheme="majorBidi"/>
          <w:sz w:val="24"/>
          <w:szCs w:val="24"/>
          <w:lang w:val="en"/>
        </w:rPr>
        <w:t xml:space="preserve">The stages of the company's financial downturn to </w:t>
      </w:r>
      <w:r w:rsidR="00636113" w:rsidRPr="00056D94">
        <w:rPr>
          <w:rFonts w:asciiTheme="majorBidi" w:eastAsia="Times New Roman" w:hAnsiTheme="majorBidi" w:cstheme="majorBidi"/>
          <w:sz w:val="24"/>
          <w:szCs w:val="24"/>
          <w:lang w:val="en"/>
        </w:rPr>
        <w:t xml:space="preserve">the period of </w:t>
      </w:r>
      <w:r w:rsidR="00636113" w:rsidRPr="00056D94">
        <w:rPr>
          <w:rStyle w:val="st"/>
          <w:rFonts w:asciiTheme="majorBidi" w:hAnsiTheme="majorBidi" w:cstheme="majorBidi"/>
          <w:sz w:val="24"/>
          <w:szCs w:val="24"/>
        </w:rPr>
        <w:t>incubation</w:t>
      </w:r>
      <w:r w:rsidR="00206AB1" w:rsidRPr="00056D94">
        <w:rPr>
          <w:rFonts w:asciiTheme="majorBidi" w:eastAsia="Times New Roman" w:hAnsiTheme="majorBidi" w:cstheme="majorBidi"/>
          <w:sz w:val="24"/>
          <w:szCs w:val="24"/>
          <w:lang w:val="en"/>
        </w:rPr>
        <w:t xml:space="preserve">, cash deficit, </w:t>
      </w:r>
      <w:r w:rsidR="00636113" w:rsidRPr="00056D94">
        <w:rPr>
          <w:rFonts w:asciiTheme="majorBidi" w:eastAsia="Times New Roman" w:hAnsiTheme="majorBidi" w:cstheme="majorBidi"/>
          <w:sz w:val="24"/>
          <w:szCs w:val="24"/>
          <w:lang w:val="en"/>
        </w:rPr>
        <w:t>the power</w:t>
      </w:r>
      <w:r w:rsidR="00206AB1" w:rsidRPr="00056D94">
        <w:rPr>
          <w:rFonts w:asciiTheme="majorBidi" w:eastAsia="Times New Roman" w:hAnsiTheme="majorBidi" w:cstheme="majorBidi"/>
          <w:sz w:val="24"/>
          <w:szCs w:val="24"/>
          <w:lang w:val="en"/>
        </w:rPr>
        <w:t xml:space="preserve"> of financial or commercial debt</w:t>
      </w:r>
      <w:r w:rsidR="00636113" w:rsidRPr="00056D94">
        <w:rPr>
          <w:rFonts w:asciiTheme="majorBidi" w:eastAsia="Times New Roman" w:hAnsiTheme="majorBidi" w:cstheme="majorBidi"/>
          <w:sz w:val="24"/>
          <w:szCs w:val="24"/>
          <w:lang w:val="en"/>
        </w:rPr>
        <w:t xml:space="preserve"> payment</w:t>
      </w:r>
      <w:r w:rsidR="00206AB1" w:rsidRPr="00056D94">
        <w:rPr>
          <w:rFonts w:asciiTheme="majorBidi" w:eastAsia="Times New Roman" w:hAnsiTheme="majorBidi" w:cstheme="majorBidi"/>
          <w:sz w:val="24"/>
          <w:szCs w:val="24"/>
          <w:lang w:val="en"/>
        </w:rPr>
        <w:t>, lack of full debt</w:t>
      </w:r>
      <w:r w:rsidR="00636113" w:rsidRPr="00056D94">
        <w:rPr>
          <w:rFonts w:asciiTheme="majorBidi" w:eastAsia="Times New Roman" w:hAnsiTheme="majorBidi" w:cstheme="majorBidi"/>
          <w:sz w:val="24"/>
          <w:szCs w:val="24"/>
          <w:lang w:val="en"/>
        </w:rPr>
        <w:t xml:space="preserve"> payment power</w:t>
      </w:r>
      <w:r w:rsidR="00206AB1" w:rsidRPr="00056D94">
        <w:rPr>
          <w:rFonts w:asciiTheme="majorBidi" w:eastAsia="Times New Roman" w:hAnsiTheme="majorBidi" w:cstheme="majorBidi"/>
          <w:sz w:val="24"/>
          <w:szCs w:val="24"/>
          <w:lang w:val="en"/>
        </w:rPr>
        <w:t>, and ultimately bankruptcy are decided.</w:t>
      </w:r>
      <w:r w:rsidR="00CC4F74" w:rsidRPr="00056D94">
        <w:rPr>
          <w:rFonts w:asciiTheme="majorBidi" w:eastAsia="Times New Roman" w:hAnsiTheme="majorBidi" w:cstheme="majorBidi"/>
          <w:sz w:val="24"/>
          <w:szCs w:val="24"/>
        </w:rPr>
        <w:t xml:space="preserve"> </w:t>
      </w:r>
      <w:r w:rsidR="00206AB1" w:rsidRPr="00056D94">
        <w:rPr>
          <w:rStyle w:val="tlid-translation"/>
          <w:rFonts w:asciiTheme="majorBidi" w:hAnsiTheme="majorBidi" w:cstheme="majorBidi"/>
          <w:sz w:val="24"/>
          <w:szCs w:val="24"/>
          <w:lang w:val="en"/>
        </w:rPr>
        <w:t>Although mos</w:t>
      </w:r>
      <w:r w:rsidR="00636113" w:rsidRPr="00056D94">
        <w:rPr>
          <w:rStyle w:val="tlid-translation"/>
          <w:rFonts w:asciiTheme="majorBidi" w:hAnsiTheme="majorBidi" w:cstheme="majorBidi"/>
          <w:sz w:val="24"/>
          <w:szCs w:val="24"/>
          <w:lang w:val="en"/>
        </w:rPr>
        <w:t>t bankruptcies follow these stage</w:t>
      </w:r>
      <w:r w:rsidR="00206AB1" w:rsidRPr="00056D94">
        <w:rPr>
          <w:rStyle w:val="tlid-translation"/>
          <w:rFonts w:asciiTheme="majorBidi" w:hAnsiTheme="majorBidi" w:cstheme="majorBidi"/>
          <w:sz w:val="24"/>
          <w:szCs w:val="24"/>
          <w:lang w:val="en"/>
        </w:rPr>
        <w:t xml:space="preserve">s, some </w:t>
      </w:r>
      <w:r w:rsidR="00636113" w:rsidRPr="00056D94">
        <w:rPr>
          <w:rStyle w:val="tlid-translation"/>
          <w:rFonts w:asciiTheme="majorBidi" w:hAnsiTheme="majorBidi" w:cstheme="majorBidi"/>
          <w:sz w:val="24"/>
          <w:szCs w:val="24"/>
          <w:lang w:val="en"/>
        </w:rPr>
        <w:t>companies</w:t>
      </w:r>
      <w:r w:rsidR="00206AB1" w:rsidRPr="00056D94">
        <w:rPr>
          <w:rStyle w:val="tlid-translation"/>
          <w:rFonts w:asciiTheme="majorBidi" w:hAnsiTheme="majorBidi" w:cstheme="majorBidi"/>
          <w:sz w:val="24"/>
          <w:szCs w:val="24"/>
          <w:lang w:val="en"/>
        </w:rPr>
        <w:t xml:space="preserve"> may reach bankruptcy without </w:t>
      </w:r>
      <w:r w:rsidR="00636113" w:rsidRPr="00056D94">
        <w:rPr>
          <w:rStyle w:val="tlid-translation"/>
          <w:rFonts w:asciiTheme="majorBidi" w:hAnsiTheme="majorBidi" w:cstheme="majorBidi"/>
          <w:sz w:val="24"/>
          <w:szCs w:val="24"/>
          <w:lang w:val="en"/>
        </w:rPr>
        <w:t>passing all stages.</w:t>
      </w:r>
    </w:p>
    <w:p w:rsidR="00425124" w:rsidRPr="00056D94" w:rsidRDefault="00206AB1" w:rsidP="003B1719">
      <w:pPr>
        <w:spacing w:after="80" w:line="360" w:lineRule="auto"/>
        <w:jc w:val="lowKashida"/>
        <w:rPr>
          <w:rStyle w:val="fontstyle01"/>
          <w:rFonts w:asciiTheme="majorBidi" w:hAnsiTheme="majorBidi" w:cstheme="majorBidi" w:hint="default"/>
          <w:sz w:val="24"/>
          <w:szCs w:val="24"/>
          <w:rtl/>
        </w:rPr>
      </w:pPr>
      <w:r w:rsidRPr="00056D94">
        <w:rPr>
          <w:rFonts w:asciiTheme="majorBidi" w:eastAsia="Times New Roman" w:hAnsiTheme="majorBidi" w:cstheme="majorBidi"/>
          <w:sz w:val="24"/>
          <w:szCs w:val="24"/>
          <w:lang w:val="en"/>
        </w:rPr>
        <w:t xml:space="preserve">According to French law, </w:t>
      </w:r>
      <w:r w:rsidR="00636113" w:rsidRPr="00056D94">
        <w:rPr>
          <w:rFonts w:asciiTheme="majorBidi" w:eastAsia="Times New Roman" w:hAnsiTheme="majorBidi" w:cstheme="majorBidi"/>
          <w:sz w:val="24"/>
          <w:szCs w:val="24"/>
          <w:lang w:val="en"/>
        </w:rPr>
        <w:t>non-payment</w:t>
      </w:r>
      <w:r w:rsidRPr="00056D94">
        <w:rPr>
          <w:rFonts w:asciiTheme="majorBidi" w:eastAsia="Times New Roman" w:hAnsiTheme="majorBidi" w:cstheme="majorBidi"/>
          <w:sz w:val="24"/>
          <w:szCs w:val="24"/>
          <w:lang w:val="en"/>
        </w:rPr>
        <w:t xml:space="preserve"> is a key concept in which a company faces financial problems</w:t>
      </w:r>
      <w:r w:rsidR="00636113" w:rsidRPr="00056D94">
        <w:rPr>
          <w:rFonts w:asciiTheme="majorBidi" w:eastAsia="Times New Roman" w:hAnsiTheme="majorBidi" w:cstheme="majorBidi"/>
          <w:sz w:val="24"/>
          <w:szCs w:val="24"/>
          <w:lang w:val="en"/>
        </w:rPr>
        <w:t>.</w:t>
      </w:r>
      <w:r w:rsidR="007229D5"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 xml:space="preserve">It should be noted that if there is a </w:t>
      </w:r>
      <w:r w:rsidR="00636113" w:rsidRPr="00056D94">
        <w:rPr>
          <w:rFonts w:asciiTheme="majorBidi" w:eastAsia="Times New Roman" w:hAnsiTheme="majorBidi" w:cstheme="majorBidi"/>
          <w:sz w:val="24"/>
          <w:szCs w:val="24"/>
          <w:lang w:val="en"/>
        </w:rPr>
        <w:t>non-payment</w:t>
      </w:r>
      <w:r w:rsidRPr="00056D94">
        <w:rPr>
          <w:rFonts w:asciiTheme="majorBidi" w:eastAsia="Times New Roman" w:hAnsiTheme="majorBidi" w:cstheme="majorBidi"/>
          <w:sz w:val="24"/>
          <w:szCs w:val="24"/>
          <w:lang w:val="en"/>
        </w:rPr>
        <w:t xml:space="preserve"> situation, reorganization or liquidation proceedings should begin.</w:t>
      </w:r>
    </w:p>
    <w:p w:rsidR="00B019A3" w:rsidRPr="00056D94" w:rsidRDefault="00206AB1" w:rsidP="00CC4F74">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W</w:t>
      </w:r>
      <w:r w:rsidR="00636113" w:rsidRPr="00056D94">
        <w:rPr>
          <w:rFonts w:asciiTheme="majorBidi" w:eastAsia="Times New Roman" w:hAnsiTheme="majorBidi" w:cstheme="majorBidi"/>
          <w:sz w:val="24"/>
          <w:szCs w:val="24"/>
          <w:lang w:val="en"/>
        </w:rPr>
        <w:t>hen a business finds itself in non-payment situation</w:t>
      </w:r>
      <w:r w:rsidRPr="00056D94">
        <w:rPr>
          <w:rFonts w:asciiTheme="majorBidi" w:eastAsia="Times New Roman" w:hAnsiTheme="majorBidi" w:cstheme="majorBidi"/>
          <w:sz w:val="24"/>
          <w:szCs w:val="24"/>
          <w:lang w:val="en"/>
        </w:rPr>
        <w:t xml:space="preserve">, there is a 45-day period in which to file for </w:t>
      </w:r>
      <w:r w:rsidR="00636113" w:rsidRPr="00056D94">
        <w:rPr>
          <w:rFonts w:asciiTheme="majorBidi" w:eastAsia="Times New Roman" w:hAnsiTheme="majorBidi" w:cstheme="majorBidi"/>
          <w:sz w:val="24"/>
          <w:szCs w:val="24"/>
          <w:lang w:val="en"/>
        </w:rPr>
        <w:t>non-payment</w:t>
      </w:r>
      <w:r w:rsidRPr="00056D94">
        <w:rPr>
          <w:rFonts w:asciiTheme="majorBidi" w:eastAsia="Times New Roman" w:hAnsiTheme="majorBidi" w:cstheme="majorBidi"/>
          <w:sz w:val="24"/>
          <w:szCs w:val="24"/>
          <w:lang w:val="en"/>
        </w:rPr>
        <w:t xml:space="preserve"> or bankruptcy. </w:t>
      </w:r>
      <w:r w:rsidR="00636113" w:rsidRPr="00056D94">
        <w:rPr>
          <w:rFonts w:asciiTheme="majorBidi" w:eastAsia="Times New Roman" w:hAnsiTheme="majorBidi" w:cstheme="majorBidi"/>
          <w:sz w:val="24"/>
          <w:szCs w:val="24"/>
        </w:rPr>
        <w:t>Prior to</w:t>
      </w:r>
      <w:r w:rsidRPr="00056D94">
        <w:rPr>
          <w:rFonts w:asciiTheme="majorBidi" w:eastAsia="Times New Roman" w:hAnsiTheme="majorBidi" w:cstheme="majorBidi"/>
          <w:sz w:val="24"/>
          <w:szCs w:val="24"/>
          <w:lang w:val="en"/>
        </w:rPr>
        <w:t xml:space="preserve"> 2005 </w:t>
      </w:r>
      <w:r w:rsidR="00636113" w:rsidRPr="00056D94">
        <w:rPr>
          <w:rFonts w:asciiTheme="majorBidi" w:eastAsia="Times New Roman" w:hAnsiTheme="majorBidi" w:cstheme="majorBidi"/>
          <w:sz w:val="24"/>
          <w:szCs w:val="24"/>
          <w:lang w:val="en"/>
        </w:rPr>
        <w:t>law, there</w:t>
      </w:r>
      <w:r w:rsidRPr="00056D94">
        <w:rPr>
          <w:rFonts w:asciiTheme="majorBidi" w:eastAsia="Times New Roman" w:hAnsiTheme="majorBidi" w:cstheme="majorBidi"/>
          <w:sz w:val="24"/>
          <w:szCs w:val="24"/>
          <w:lang w:val="en"/>
        </w:rPr>
        <w:t xml:space="preserve"> was a 15-day period. The 45-day period begins on the first day of non-payment</w:t>
      </w:r>
      <w:r w:rsidR="00636113" w:rsidRPr="00056D94">
        <w:rPr>
          <w:rFonts w:asciiTheme="majorBidi" w:eastAsia="Times New Roman" w:hAnsiTheme="majorBidi" w:cstheme="majorBidi"/>
          <w:sz w:val="24"/>
          <w:szCs w:val="24"/>
          <w:lang w:val="en"/>
        </w:rPr>
        <w:t xml:space="preserve"> declaration</w:t>
      </w:r>
      <w:r w:rsidRPr="00056D94">
        <w:rPr>
          <w:rFonts w:asciiTheme="majorBidi" w:eastAsia="Times New Roman" w:hAnsiTheme="majorBidi" w:cstheme="majorBidi"/>
          <w:sz w:val="24"/>
          <w:szCs w:val="24"/>
          <w:lang w:val="en"/>
        </w:rPr>
        <w:t>.</w:t>
      </w:r>
      <w:r w:rsidR="00CC4F74"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 xml:space="preserve">The </w:t>
      </w:r>
      <w:r w:rsidR="00636113" w:rsidRPr="00056D94">
        <w:rPr>
          <w:rFonts w:asciiTheme="majorBidi" w:eastAsia="Times New Roman" w:hAnsiTheme="majorBidi" w:cstheme="majorBidi"/>
          <w:sz w:val="24"/>
          <w:szCs w:val="24"/>
          <w:lang w:val="en"/>
        </w:rPr>
        <w:t>l</w:t>
      </w:r>
      <w:r w:rsidRPr="00056D94">
        <w:rPr>
          <w:rFonts w:asciiTheme="majorBidi" w:eastAsia="Times New Roman" w:hAnsiTheme="majorBidi" w:cstheme="majorBidi"/>
          <w:sz w:val="24"/>
          <w:szCs w:val="24"/>
          <w:lang w:val="en"/>
        </w:rPr>
        <w:t>aw recommends that a person be notified without delay. There are penalties for those who do not declare</w:t>
      </w:r>
      <w:r w:rsidR="00636113" w:rsidRPr="00056D94">
        <w:rPr>
          <w:rFonts w:asciiTheme="majorBidi" w:eastAsia="Times New Roman" w:hAnsiTheme="majorBidi" w:cstheme="majorBidi"/>
          <w:sz w:val="24"/>
          <w:szCs w:val="24"/>
          <w:lang w:val="en"/>
        </w:rPr>
        <w:t xml:space="preserve"> </w:t>
      </w:r>
      <w:r w:rsidRPr="00056D94">
        <w:rPr>
          <w:rFonts w:asciiTheme="majorBidi" w:eastAsia="Times New Roman" w:hAnsiTheme="majorBidi" w:cstheme="majorBidi"/>
          <w:sz w:val="24"/>
          <w:szCs w:val="24"/>
          <w:lang w:val="en"/>
        </w:rPr>
        <w:t xml:space="preserve">or want to delay their </w:t>
      </w:r>
      <w:r w:rsidR="00B019A3" w:rsidRPr="00056D94">
        <w:rPr>
          <w:rStyle w:val="tlid-translation"/>
          <w:rFonts w:asciiTheme="majorBidi" w:hAnsiTheme="majorBidi" w:cstheme="majorBidi"/>
          <w:sz w:val="24"/>
          <w:szCs w:val="24"/>
          <w:lang w:val="en"/>
        </w:rPr>
        <w:t>bankruptcy</w:t>
      </w:r>
      <w:r w:rsidRPr="00056D94">
        <w:rPr>
          <w:rFonts w:asciiTheme="majorBidi" w:eastAsia="Times New Roman" w:hAnsiTheme="majorBidi" w:cstheme="majorBidi"/>
          <w:sz w:val="24"/>
          <w:szCs w:val="24"/>
          <w:lang w:val="en"/>
        </w:rPr>
        <w:t>.</w:t>
      </w:r>
    </w:p>
    <w:p w:rsidR="00425124" w:rsidRPr="00056D94" w:rsidRDefault="00206AB1" w:rsidP="003B1719">
      <w:pPr>
        <w:spacing w:after="80" w:line="360" w:lineRule="auto"/>
        <w:jc w:val="lowKashida"/>
        <w:rPr>
          <w:rStyle w:val="tlid-translation"/>
          <w:rFonts w:asciiTheme="majorBidi" w:hAnsiTheme="majorBidi" w:cstheme="majorBidi"/>
          <w:sz w:val="24"/>
          <w:szCs w:val="24"/>
          <w:lang w:val="en"/>
        </w:rPr>
      </w:pPr>
      <w:r w:rsidRPr="00056D94">
        <w:rPr>
          <w:rStyle w:val="tlid-translation"/>
          <w:rFonts w:asciiTheme="majorBidi" w:hAnsiTheme="majorBidi" w:cstheme="majorBidi"/>
          <w:sz w:val="24"/>
          <w:szCs w:val="24"/>
          <w:lang w:val="en"/>
        </w:rPr>
        <w:t xml:space="preserve">The technical meaning of bankruptcy for French lawyers is a broad description of the penalties that apply only if they violate the French </w:t>
      </w:r>
      <w:r w:rsidR="0007032C" w:rsidRPr="00056D94">
        <w:rPr>
          <w:rStyle w:val="tlid-translation"/>
          <w:rFonts w:asciiTheme="majorBidi" w:hAnsiTheme="majorBidi" w:cstheme="majorBidi"/>
          <w:sz w:val="24"/>
          <w:szCs w:val="24"/>
          <w:lang w:val="en"/>
        </w:rPr>
        <w:t>commercial law</w:t>
      </w:r>
      <w:r w:rsidRPr="00056D94">
        <w:rPr>
          <w:rStyle w:val="tlid-translation"/>
          <w:rFonts w:asciiTheme="majorBidi" w:hAnsiTheme="majorBidi" w:cstheme="majorBidi"/>
          <w:sz w:val="24"/>
          <w:szCs w:val="24"/>
          <w:lang w:val="en"/>
        </w:rPr>
        <w:t xml:space="preserve">. The </w:t>
      </w:r>
      <w:r w:rsidR="00B019A3" w:rsidRPr="00056D94">
        <w:rPr>
          <w:rStyle w:val="tlid-translation"/>
          <w:rFonts w:asciiTheme="majorBidi" w:hAnsiTheme="majorBidi" w:cstheme="majorBidi"/>
          <w:sz w:val="24"/>
          <w:szCs w:val="24"/>
          <w:lang w:val="en"/>
        </w:rPr>
        <w:t>person</w:t>
      </w:r>
      <w:r w:rsidRPr="00056D94">
        <w:rPr>
          <w:rStyle w:val="tlid-translation"/>
          <w:rFonts w:asciiTheme="majorBidi" w:hAnsiTheme="majorBidi" w:cstheme="majorBidi"/>
          <w:sz w:val="24"/>
          <w:szCs w:val="24"/>
          <w:lang w:val="en"/>
        </w:rPr>
        <w:t xml:space="preserve"> is then described as a </w:t>
      </w:r>
      <w:r w:rsidR="00B019A3" w:rsidRPr="00056D94">
        <w:rPr>
          <w:rStyle w:val="tlid-translation"/>
          <w:rFonts w:asciiTheme="majorBidi" w:hAnsiTheme="majorBidi" w:cstheme="majorBidi"/>
          <w:sz w:val="24"/>
          <w:szCs w:val="24"/>
          <w:lang w:val="en"/>
        </w:rPr>
        <w:t>bankrupt</w:t>
      </w:r>
      <w:r w:rsidRPr="00056D94">
        <w:rPr>
          <w:rStyle w:val="tlid-translation"/>
          <w:rFonts w:asciiTheme="majorBidi" w:hAnsiTheme="majorBidi" w:cstheme="majorBidi"/>
          <w:sz w:val="24"/>
          <w:szCs w:val="24"/>
          <w:lang w:val="en"/>
        </w:rPr>
        <w:t xml:space="preserve"> person.</w:t>
      </w:r>
    </w:p>
    <w:p w:rsidR="00206AB1" w:rsidRPr="00056D94" w:rsidRDefault="00206AB1" w:rsidP="003B1719">
      <w:pPr>
        <w:spacing w:after="80" w:line="360" w:lineRule="auto"/>
        <w:jc w:val="lowKashida"/>
        <w:rPr>
          <w:rFonts w:asciiTheme="majorBidi" w:eastAsia="Times New Roman" w:hAnsiTheme="majorBidi" w:cstheme="majorBidi"/>
          <w:sz w:val="24"/>
          <w:szCs w:val="24"/>
        </w:rPr>
      </w:pPr>
      <w:r w:rsidRPr="00056D94">
        <w:rPr>
          <w:rFonts w:asciiTheme="majorBidi" w:eastAsia="Times New Roman" w:hAnsiTheme="majorBidi" w:cstheme="majorBidi"/>
          <w:sz w:val="24"/>
          <w:szCs w:val="24"/>
          <w:lang w:val="en"/>
        </w:rPr>
        <w:t xml:space="preserve">French law allows a debtor company to get out of its financial trouble. A legal deadline is imposed on </w:t>
      </w:r>
      <w:r w:rsidR="00B019A3" w:rsidRPr="00056D94">
        <w:rPr>
          <w:rFonts w:asciiTheme="majorBidi" w:eastAsia="Times New Roman" w:hAnsiTheme="majorBidi" w:cstheme="majorBidi"/>
          <w:sz w:val="24"/>
          <w:szCs w:val="24"/>
          <w:lang w:val="en"/>
        </w:rPr>
        <w:t xml:space="preserve">person based on </w:t>
      </w:r>
      <w:r w:rsidRPr="00056D94">
        <w:rPr>
          <w:rFonts w:asciiTheme="majorBidi" w:eastAsia="Times New Roman" w:hAnsiTheme="majorBidi" w:cstheme="majorBidi"/>
          <w:sz w:val="24"/>
          <w:szCs w:val="24"/>
          <w:lang w:val="en"/>
        </w:rPr>
        <w:t>creditors' claims, and creditors must accept any reorganization plan that is settled by the court.</w:t>
      </w:r>
    </w:p>
    <w:p w:rsidR="008F4345" w:rsidRPr="00056D94" w:rsidRDefault="008F4345" w:rsidP="00CC4F74">
      <w:pPr>
        <w:spacing w:after="80" w:line="360" w:lineRule="auto"/>
        <w:jc w:val="lowKashida"/>
        <w:rPr>
          <w:rFonts w:asciiTheme="majorBidi" w:eastAsia="Times New Roman" w:hAnsiTheme="majorBidi" w:cstheme="majorBidi"/>
          <w:sz w:val="24"/>
          <w:szCs w:val="24"/>
          <w:lang w:val="en"/>
        </w:rPr>
      </w:pPr>
      <w:r w:rsidRPr="00056D94">
        <w:rPr>
          <w:rStyle w:val="tlid-translation"/>
          <w:rFonts w:asciiTheme="majorBidi" w:hAnsiTheme="majorBidi" w:cstheme="majorBidi"/>
          <w:sz w:val="24"/>
          <w:szCs w:val="24"/>
          <w:lang w:val="en"/>
        </w:rPr>
        <w:t xml:space="preserve">The present </w:t>
      </w:r>
      <w:r w:rsidR="00CC4F74" w:rsidRPr="00056D94">
        <w:rPr>
          <w:rStyle w:val="tlid-translation"/>
          <w:rFonts w:asciiTheme="majorBidi" w:hAnsiTheme="majorBidi" w:cstheme="majorBidi"/>
          <w:sz w:val="24"/>
          <w:szCs w:val="24"/>
          <w:lang w:val="en"/>
        </w:rPr>
        <w:t>research</w:t>
      </w:r>
      <w:r w:rsidRPr="00056D94">
        <w:rPr>
          <w:rStyle w:val="tlid-translation"/>
          <w:rFonts w:asciiTheme="majorBidi" w:hAnsiTheme="majorBidi" w:cstheme="majorBidi"/>
          <w:sz w:val="24"/>
          <w:szCs w:val="24"/>
          <w:lang w:val="en"/>
        </w:rPr>
        <w:t xml:space="preserve"> examined the bankruptcy of Iranian and French law. There are many shortcomings in Iran's bankruptcy law, including the lack of laws and regulations, the lack of a substantive </w:t>
      </w:r>
      <w:r w:rsidR="00B019A3" w:rsidRPr="00056D94">
        <w:rPr>
          <w:rStyle w:val="tlid-translation"/>
          <w:rFonts w:asciiTheme="majorBidi" w:hAnsiTheme="majorBidi" w:cstheme="majorBidi"/>
          <w:sz w:val="24"/>
          <w:szCs w:val="24"/>
          <w:lang w:val="en"/>
        </w:rPr>
        <w:t>criterion</w:t>
      </w:r>
      <w:r w:rsidRPr="00056D94">
        <w:rPr>
          <w:rStyle w:val="tlid-translation"/>
          <w:rFonts w:asciiTheme="majorBidi" w:hAnsiTheme="majorBidi" w:cstheme="majorBidi"/>
          <w:sz w:val="24"/>
          <w:szCs w:val="24"/>
          <w:lang w:val="en"/>
        </w:rPr>
        <w:t xml:space="preserve">, the </w:t>
      </w:r>
      <w:r w:rsidR="00B019A3" w:rsidRPr="00056D94">
        <w:rPr>
          <w:rStyle w:val="tlid-translation"/>
          <w:rFonts w:asciiTheme="majorBidi" w:hAnsiTheme="majorBidi" w:cstheme="majorBidi"/>
          <w:sz w:val="24"/>
          <w:szCs w:val="24"/>
          <w:lang w:val="en"/>
        </w:rPr>
        <w:t>lack</w:t>
      </w:r>
      <w:r w:rsidRPr="00056D94">
        <w:rPr>
          <w:rStyle w:val="tlid-translation"/>
          <w:rFonts w:asciiTheme="majorBidi" w:hAnsiTheme="majorBidi" w:cstheme="majorBidi"/>
          <w:sz w:val="24"/>
          <w:szCs w:val="24"/>
          <w:lang w:val="en"/>
        </w:rPr>
        <w:t xml:space="preserve"> of </w:t>
      </w:r>
      <w:r w:rsidR="00B019A3" w:rsidRPr="00056D94">
        <w:rPr>
          <w:rStyle w:val="tlid-translation"/>
          <w:rFonts w:asciiTheme="majorBidi" w:hAnsiTheme="majorBidi" w:cstheme="majorBidi"/>
          <w:sz w:val="24"/>
          <w:szCs w:val="24"/>
          <w:lang w:val="en"/>
        </w:rPr>
        <w:t xml:space="preserve">bankruptcy laws and regulations. </w:t>
      </w:r>
      <w:r w:rsidRPr="00056D94">
        <w:rPr>
          <w:rStyle w:val="tlid-translation"/>
          <w:rFonts w:asciiTheme="majorBidi" w:hAnsiTheme="majorBidi" w:cstheme="majorBidi"/>
          <w:sz w:val="24"/>
          <w:szCs w:val="24"/>
          <w:lang w:val="en"/>
        </w:rPr>
        <w:t xml:space="preserve">There are also no references to bankruptcy in </w:t>
      </w:r>
      <w:r w:rsidR="00441D6F" w:rsidRPr="00056D94">
        <w:rPr>
          <w:rStyle w:val="tlid-translation"/>
          <w:rFonts w:asciiTheme="majorBidi" w:hAnsiTheme="majorBidi" w:cstheme="majorBidi"/>
          <w:sz w:val="24"/>
          <w:szCs w:val="24"/>
          <w:lang w:val="en"/>
        </w:rPr>
        <w:t xml:space="preserve">commercial </w:t>
      </w:r>
      <w:r w:rsidRPr="00056D94">
        <w:rPr>
          <w:rStyle w:val="tlid-translation"/>
          <w:rFonts w:asciiTheme="majorBidi" w:hAnsiTheme="majorBidi" w:cstheme="majorBidi"/>
          <w:sz w:val="24"/>
          <w:szCs w:val="24"/>
          <w:lang w:val="en"/>
        </w:rPr>
        <w:t>law</w:t>
      </w:r>
      <w:r w:rsidR="00441D6F" w:rsidRPr="00056D94">
        <w:rPr>
          <w:rStyle w:val="tlid-translation"/>
          <w:rFonts w:asciiTheme="majorBidi" w:hAnsiTheme="majorBidi" w:cstheme="majorBidi"/>
          <w:sz w:val="24"/>
          <w:szCs w:val="24"/>
          <w:lang w:val="en"/>
        </w:rPr>
        <w:t xml:space="preserve">. </w:t>
      </w:r>
      <w:r w:rsidRPr="00056D94">
        <w:rPr>
          <w:rStyle w:val="tlid-translation"/>
          <w:rFonts w:asciiTheme="majorBidi" w:hAnsiTheme="majorBidi" w:cstheme="majorBidi"/>
          <w:sz w:val="24"/>
          <w:szCs w:val="24"/>
          <w:lang w:val="en"/>
        </w:rPr>
        <w:t xml:space="preserve">Iran's </w:t>
      </w:r>
      <w:r w:rsidR="00DD6D29" w:rsidRPr="00056D94">
        <w:rPr>
          <w:rStyle w:val="tlid-translation"/>
          <w:rFonts w:asciiTheme="majorBidi" w:hAnsiTheme="majorBidi" w:cstheme="majorBidi"/>
          <w:sz w:val="24"/>
          <w:szCs w:val="24"/>
          <w:lang w:val="en"/>
        </w:rPr>
        <w:t>Legislator</w:t>
      </w:r>
      <w:r w:rsidRPr="00056D94">
        <w:rPr>
          <w:rStyle w:val="tlid-translation"/>
          <w:rFonts w:asciiTheme="majorBidi" w:hAnsiTheme="majorBidi" w:cstheme="majorBidi"/>
          <w:sz w:val="24"/>
          <w:szCs w:val="24"/>
          <w:lang w:val="en"/>
        </w:rPr>
        <w:t>s have been silent on bankruptcy and, consequently, on all matters that can resolve such issues. It</w:t>
      </w:r>
      <w:r w:rsidR="00441D6F" w:rsidRPr="00056D94">
        <w:rPr>
          <w:rStyle w:val="tlid-translation"/>
          <w:rFonts w:asciiTheme="majorBidi" w:hAnsiTheme="majorBidi" w:cstheme="majorBidi"/>
          <w:sz w:val="24"/>
          <w:szCs w:val="24"/>
          <w:lang w:val="en"/>
        </w:rPr>
        <w:t xml:space="preserve"> is worth mentioning o</w:t>
      </w:r>
      <w:r w:rsidRPr="00056D94">
        <w:rPr>
          <w:rFonts w:asciiTheme="majorBidi" w:eastAsia="Times New Roman" w:hAnsiTheme="majorBidi" w:cstheme="majorBidi"/>
          <w:sz w:val="24"/>
          <w:szCs w:val="24"/>
          <w:lang w:val="en"/>
        </w:rPr>
        <w:t xml:space="preserve">nly subject to matters not mentioned in their laws and </w:t>
      </w:r>
      <w:r w:rsidR="00FE36D0" w:rsidRPr="00056D94">
        <w:rPr>
          <w:rFonts w:asciiTheme="majorBidi" w:eastAsia="Times New Roman" w:hAnsiTheme="majorBidi" w:cstheme="majorBidi"/>
          <w:sz w:val="24"/>
          <w:szCs w:val="24"/>
          <w:lang w:val="en"/>
        </w:rPr>
        <w:t>status</w:t>
      </w:r>
      <w:r w:rsidRPr="00056D94">
        <w:rPr>
          <w:rFonts w:asciiTheme="majorBidi" w:eastAsia="Times New Roman" w:hAnsiTheme="majorBidi" w:cstheme="majorBidi"/>
          <w:sz w:val="24"/>
          <w:szCs w:val="24"/>
          <w:lang w:val="en"/>
        </w:rPr>
        <w:t xml:space="preserve"> shall be subject to the provisions of the Amendment </w:t>
      </w:r>
      <w:r w:rsidR="00FE36D0" w:rsidRPr="00056D94">
        <w:rPr>
          <w:rFonts w:asciiTheme="majorBidi" w:eastAsia="Times New Roman" w:hAnsiTheme="majorBidi" w:cstheme="majorBidi"/>
          <w:sz w:val="24"/>
          <w:szCs w:val="24"/>
          <w:lang w:val="en"/>
        </w:rPr>
        <w:t>1968 of</w:t>
      </w:r>
      <w:r w:rsidRPr="00056D94">
        <w:rPr>
          <w:rFonts w:asciiTheme="majorBidi" w:eastAsia="Times New Roman" w:hAnsiTheme="majorBidi" w:cstheme="majorBidi"/>
          <w:sz w:val="24"/>
          <w:szCs w:val="24"/>
          <w:lang w:val="en"/>
        </w:rPr>
        <w:t xml:space="preserve"> the </w:t>
      </w:r>
      <w:r w:rsidR="00FE36D0" w:rsidRPr="00056D94">
        <w:rPr>
          <w:rFonts w:asciiTheme="majorBidi" w:eastAsia="Times New Roman" w:hAnsiTheme="majorBidi" w:cstheme="majorBidi"/>
          <w:sz w:val="24"/>
          <w:szCs w:val="24"/>
          <w:lang w:val="en"/>
        </w:rPr>
        <w:t>commercial law</w:t>
      </w:r>
      <w:r w:rsidRPr="00056D94">
        <w:rPr>
          <w:rFonts w:asciiTheme="majorBidi" w:eastAsia="Times New Roman" w:hAnsiTheme="majorBidi" w:cstheme="majorBidi"/>
          <w:sz w:val="24"/>
          <w:szCs w:val="24"/>
          <w:lang w:val="en"/>
        </w:rPr>
        <w:t>. France has passed bankruptcy legislation sooner than Iran.</w:t>
      </w:r>
      <w:r w:rsidR="00193D3C" w:rsidRPr="00056D94">
        <w:rPr>
          <w:rFonts w:asciiTheme="majorBidi" w:eastAsia="Times New Roman" w:hAnsiTheme="majorBidi" w:cstheme="majorBidi"/>
          <w:sz w:val="24"/>
          <w:szCs w:val="24"/>
        </w:rPr>
        <w:t xml:space="preserve"> </w:t>
      </w:r>
      <w:r w:rsidRPr="00056D94">
        <w:rPr>
          <w:rFonts w:asciiTheme="majorBidi" w:eastAsia="Times New Roman" w:hAnsiTheme="majorBidi" w:cstheme="majorBidi"/>
          <w:sz w:val="24"/>
          <w:szCs w:val="24"/>
          <w:lang w:val="en"/>
        </w:rPr>
        <w:t>In addition, France has made amendments to its bankruptcy law in 2005, while no amendments have been made to Iran's bankruptcy law.</w:t>
      </w:r>
      <w:r w:rsidR="00193D3C" w:rsidRPr="00056D94">
        <w:rPr>
          <w:rFonts w:asciiTheme="majorBidi" w:hAnsiTheme="majorBidi" w:cstheme="majorBidi"/>
          <w:sz w:val="24"/>
          <w:szCs w:val="24"/>
          <w:lang w:val="en"/>
        </w:rPr>
        <w:t xml:space="preserve"> </w:t>
      </w:r>
      <w:r w:rsidR="00193D3C" w:rsidRPr="00056D94">
        <w:rPr>
          <w:rStyle w:val="tlid-translation"/>
          <w:rFonts w:asciiTheme="majorBidi" w:hAnsiTheme="majorBidi" w:cstheme="majorBidi"/>
          <w:sz w:val="24"/>
          <w:szCs w:val="24"/>
          <w:lang w:val="en"/>
        </w:rPr>
        <w:t>In France, for example, merchant transactions have been subjected to public law before stopping.</w:t>
      </w:r>
      <w:r w:rsidR="00CC4F74" w:rsidRPr="00056D94">
        <w:rPr>
          <w:rStyle w:val="fontstyle01"/>
          <w:rFonts w:asciiTheme="majorBidi" w:hAnsiTheme="majorBidi" w:cstheme="majorBidi" w:hint="default"/>
          <w:sz w:val="24"/>
          <w:szCs w:val="24"/>
        </w:rPr>
        <w:t xml:space="preserve"> </w:t>
      </w:r>
      <w:r w:rsidRPr="00056D94">
        <w:rPr>
          <w:rFonts w:asciiTheme="majorBidi" w:eastAsia="Times New Roman" w:hAnsiTheme="majorBidi" w:cstheme="majorBidi"/>
          <w:sz w:val="24"/>
          <w:szCs w:val="24"/>
          <w:lang w:val="en"/>
        </w:rPr>
        <w:t xml:space="preserve">While in Iran, before the bankruptcy and stop, if the </w:t>
      </w:r>
      <w:r w:rsidR="00144FEB" w:rsidRPr="00056D94">
        <w:rPr>
          <w:rFonts w:asciiTheme="majorBidi" w:eastAsia="Times New Roman" w:hAnsiTheme="majorBidi" w:cstheme="majorBidi"/>
          <w:sz w:val="24"/>
          <w:szCs w:val="24"/>
          <w:lang w:val="en"/>
        </w:rPr>
        <w:t>merchant</w:t>
      </w:r>
      <w:r w:rsidRPr="00056D94">
        <w:rPr>
          <w:rFonts w:asciiTheme="majorBidi" w:eastAsia="Times New Roman" w:hAnsiTheme="majorBidi" w:cstheme="majorBidi"/>
          <w:sz w:val="24"/>
          <w:szCs w:val="24"/>
          <w:lang w:val="en"/>
        </w:rPr>
        <w:t xml:space="preserve"> makes a </w:t>
      </w:r>
      <w:r w:rsidR="00144FEB" w:rsidRPr="00056D94">
        <w:rPr>
          <w:rFonts w:asciiTheme="majorBidi" w:eastAsia="Times New Roman" w:hAnsiTheme="majorBidi" w:cstheme="majorBidi"/>
          <w:sz w:val="24"/>
          <w:szCs w:val="24"/>
          <w:lang w:val="en"/>
        </w:rPr>
        <w:t>transaction</w:t>
      </w:r>
      <w:r w:rsidRPr="00056D94">
        <w:rPr>
          <w:rFonts w:asciiTheme="majorBidi" w:eastAsia="Times New Roman" w:hAnsiTheme="majorBidi" w:cstheme="majorBidi"/>
          <w:sz w:val="24"/>
          <w:szCs w:val="24"/>
          <w:lang w:val="en"/>
        </w:rPr>
        <w:t xml:space="preserve">, transactions are subject to </w:t>
      </w:r>
      <w:r w:rsidR="0007032C" w:rsidRPr="00056D94">
        <w:rPr>
          <w:rFonts w:asciiTheme="majorBidi" w:eastAsia="Times New Roman" w:hAnsiTheme="majorBidi" w:cstheme="majorBidi"/>
          <w:sz w:val="24"/>
          <w:szCs w:val="24"/>
          <w:lang w:val="en"/>
        </w:rPr>
        <w:t>commercial law</w:t>
      </w:r>
      <w:r w:rsidRPr="00056D94">
        <w:rPr>
          <w:rFonts w:asciiTheme="majorBidi" w:eastAsia="Times New Roman" w:hAnsiTheme="majorBidi" w:cstheme="majorBidi"/>
          <w:sz w:val="24"/>
          <w:szCs w:val="24"/>
          <w:lang w:val="en"/>
        </w:rPr>
        <w:t xml:space="preserve">. French bankruptcy laws provide for two forms of judicial restructuring and </w:t>
      </w:r>
      <w:r w:rsidRPr="00056D94">
        <w:rPr>
          <w:rFonts w:asciiTheme="majorBidi" w:eastAsia="Times New Roman" w:hAnsiTheme="majorBidi" w:cstheme="majorBidi"/>
          <w:sz w:val="24"/>
          <w:szCs w:val="24"/>
          <w:lang w:val="en"/>
        </w:rPr>
        <w:lastRenderedPageBreak/>
        <w:t>liquidation for bankruptcy</w:t>
      </w:r>
      <w:r w:rsidR="00144FEB" w:rsidRPr="00056D94">
        <w:rPr>
          <w:rFonts w:asciiTheme="majorBidi" w:eastAsia="Times New Roman" w:hAnsiTheme="majorBidi" w:cstheme="majorBidi"/>
          <w:sz w:val="24"/>
          <w:szCs w:val="24"/>
          <w:lang w:val="en"/>
        </w:rPr>
        <w:t xml:space="preserve"> petition.</w:t>
      </w:r>
      <w:r w:rsidR="00CC4F74" w:rsidRPr="00056D94">
        <w:rPr>
          <w:rFonts w:asciiTheme="majorBidi" w:hAnsiTheme="majorBidi" w:cstheme="majorBidi"/>
          <w:color w:val="000000"/>
          <w:sz w:val="24"/>
          <w:szCs w:val="24"/>
        </w:rPr>
        <w:t xml:space="preserve"> </w:t>
      </w:r>
      <w:r w:rsidR="00144FEB" w:rsidRPr="00056D94">
        <w:rPr>
          <w:rStyle w:val="tlid-translation"/>
          <w:rFonts w:asciiTheme="majorBidi" w:hAnsiTheme="majorBidi" w:cstheme="majorBidi"/>
          <w:sz w:val="24"/>
          <w:szCs w:val="24"/>
          <w:lang w:val="en"/>
        </w:rPr>
        <w:t>In French law</w:t>
      </w:r>
      <w:r w:rsidRPr="00056D94">
        <w:rPr>
          <w:rStyle w:val="tlid-translation"/>
          <w:rFonts w:asciiTheme="majorBidi" w:hAnsiTheme="majorBidi" w:cstheme="majorBidi"/>
          <w:sz w:val="24"/>
          <w:szCs w:val="24"/>
          <w:lang w:val="en"/>
        </w:rPr>
        <w:t xml:space="preserve">- Article 1 of the </w:t>
      </w:r>
      <w:r w:rsidR="00144FEB" w:rsidRPr="00056D94">
        <w:rPr>
          <w:rStyle w:val="tlid-translation"/>
          <w:rFonts w:asciiTheme="majorBidi" w:hAnsiTheme="majorBidi" w:cstheme="majorBidi"/>
          <w:sz w:val="24"/>
          <w:szCs w:val="24"/>
          <w:lang w:val="en"/>
        </w:rPr>
        <w:t>565 Law-</w:t>
      </w:r>
      <w:r w:rsidRPr="00056D94">
        <w:rPr>
          <w:rStyle w:val="tlid-translation"/>
          <w:rFonts w:asciiTheme="majorBidi" w:hAnsiTheme="majorBidi" w:cstheme="majorBidi"/>
          <w:sz w:val="24"/>
          <w:szCs w:val="24"/>
          <w:lang w:val="en"/>
        </w:rPr>
        <w:t xml:space="preserve"> July </w:t>
      </w:r>
      <w:r w:rsidR="00144FEB" w:rsidRPr="00056D94">
        <w:rPr>
          <w:rStyle w:val="tlid-translation"/>
          <w:rFonts w:asciiTheme="majorBidi" w:hAnsiTheme="majorBidi" w:cstheme="majorBidi"/>
          <w:sz w:val="24"/>
          <w:szCs w:val="24"/>
          <w:lang w:val="en"/>
        </w:rPr>
        <w:t>13</w:t>
      </w:r>
      <w:r w:rsidRPr="00056D94">
        <w:rPr>
          <w:rStyle w:val="tlid-translation"/>
          <w:rFonts w:asciiTheme="majorBidi" w:hAnsiTheme="majorBidi" w:cstheme="majorBidi"/>
          <w:sz w:val="24"/>
          <w:szCs w:val="24"/>
          <w:lang w:val="en"/>
        </w:rPr>
        <w:t xml:space="preserve">, 1967, with subsequent amendments to Articles 96 and 104 of the same law, </w:t>
      </w:r>
      <w:r w:rsidR="00144FEB" w:rsidRPr="00056D94">
        <w:rPr>
          <w:rStyle w:val="tlid-translation"/>
          <w:rFonts w:asciiTheme="majorBidi" w:hAnsiTheme="majorBidi" w:cstheme="majorBidi"/>
          <w:sz w:val="24"/>
          <w:szCs w:val="24"/>
          <w:lang w:val="en"/>
        </w:rPr>
        <w:t xml:space="preserve">have expanded the </w:t>
      </w:r>
      <w:r w:rsidR="00144FEB" w:rsidRPr="00056D94">
        <w:rPr>
          <w:rFonts w:asciiTheme="majorBidi" w:eastAsia="Times New Roman" w:hAnsiTheme="majorBidi" w:cstheme="majorBidi"/>
          <w:sz w:val="24"/>
          <w:szCs w:val="24"/>
          <w:lang w:val="en"/>
        </w:rPr>
        <w:t xml:space="preserve">bankruptcy, </w:t>
      </w:r>
      <w:r w:rsidRPr="00056D94">
        <w:rPr>
          <w:rStyle w:val="tlid-translation"/>
          <w:rFonts w:asciiTheme="majorBidi" w:hAnsiTheme="majorBidi" w:cstheme="majorBidi"/>
          <w:sz w:val="24"/>
          <w:szCs w:val="24"/>
          <w:lang w:val="en"/>
        </w:rPr>
        <w:t xml:space="preserve">in addition to </w:t>
      </w:r>
      <w:r w:rsidR="00144FEB" w:rsidRPr="00056D94">
        <w:rPr>
          <w:rStyle w:val="tlid-translation"/>
          <w:rFonts w:asciiTheme="majorBidi" w:hAnsiTheme="majorBidi" w:cstheme="majorBidi"/>
          <w:sz w:val="24"/>
          <w:szCs w:val="24"/>
          <w:lang w:val="en"/>
        </w:rPr>
        <w:t>merchant</w:t>
      </w:r>
      <w:r w:rsidRPr="00056D94">
        <w:rPr>
          <w:rStyle w:val="tlid-translation"/>
          <w:rFonts w:asciiTheme="majorBidi" w:hAnsiTheme="majorBidi" w:cstheme="majorBidi"/>
          <w:sz w:val="24"/>
          <w:szCs w:val="24"/>
          <w:lang w:val="en"/>
        </w:rPr>
        <w:t xml:space="preserve">,  to </w:t>
      </w:r>
      <w:r w:rsidR="00303A17" w:rsidRPr="00056D94">
        <w:rPr>
          <w:rStyle w:val="tlid-translation"/>
          <w:rFonts w:asciiTheme="majorBidi" w:hAnsiTheme="majorBidi" w:cstheme="majorBidi"/>
          <w:sz w:val="24"/>
          <w:szCs w:val="24"/>
          <w:lang w:val="en"/>
        </w:rPr>
        <w:t>non-business</w:t>
      </w:r>
      <w:r w:rsidRPr="00056D94">
        <w:rPr>
          <w:rStyle w:val="tlid-translation"/>
          <w:rFonts w:asciiTheme="majorBidi" w:hAnsiTheme="majorBidi" w:cstheme="majorBidi"/>
          <w:sz w:val="24"/>
          <w:szCs w:val="24"/>
          <w:lang w:val="en"/>
        </w:rPr>
        <w:t xml:space="preserve"> co</w:t>
      </w:r>
      <w:r w:rsidR="00144FEB" w:rsidRPr="00056D94">
        <w:rPr>
          <w:rStyle w:val="tlid-translation"/>
          <w:rFonts w:asciiTheme="majorBidi" w:hAnsiTheme="majorBidi" w:cstheme="majorBidi"/>
          <w:sz w:val="24"/>
          <w:szCs w:val="24"/>
          <w:lang w:val="en"/>
        </w:rPr>
        <w:t>mpanies</w:t>
      </w:r>
      <w:r w:rsidRPr="00056D94">
        <w:rPr>
          <w:rStyle w:val="tlid-translation"/>
          <w:rFonts w:asciiTheme="majorBidi" w:hAnsiTheme="majorBidi" w:cstheme="majorBidi"/>
          <w:sz w:val="24"/>
          <w:szCs w:val="24"/>
          <w:lang w:val="en"/>
        </w:rPr>
        <w:t xml:space="preserve"> whose subject matter is economic (with the exc</w:t>
      </w:r>
      <w:r w:rsidR="00144FEB" w:rsidRPr="00056D94">
        <w:rPr>
          <w:rStyle w:val="tlid-translation"/>
          <w:rFonts w:asciiTheme="majorBidi" w:hAnsiTheme="majorBidi" w:cstheme="majorBidi"/>
          <w:sz w:val="24"/>
          <w:szCs w:val="24"/>
          <w:lang w:val="en"/>
        </w:rPr>
        <w:t>eption of governorship- municipality</w:t>
      </w:r>
      <w:r w:rsidRPr="00056D94">
        <w:rPr>
          <w:rStyle w:val="tlid-translation"/>
          <w:rFonts w:asciiTheme="majorBidi" w:hAnsiTheme="majorBidi" w:cstheme="majorBidi"/>
          <w:sz w:val="24"/>
          <w:szCs w:val="24"/>
          <w:lang w:val="en"/>
        </w:rPr>
        <w:t xml:space="preserve">- prefecture and </w:t>
      </w:r>
      <w:r w:rsidR="00375280" w:rsidRPr="00056D94">
        <w:rPr>
          <w:rStyle w:val="tlid-translation"/>
          <w:rFonts w:asciiTheme="majorBidi" w:hAnsiTheme="majorBidi" w:cstheme="majorBidi"/>
          <w:sz w:val="24"/>
          <w:szCs w:val="24"/>
          <w:lang w:val="en"/>
        </w:rPr>
        <w:t>o</w:t>
      </w:r>
      <w:r w:rsidRPr="00056D94">
        <w:rPr>
          <w:rStyle w:val="tlid-translation"/>
          <w:rFonts w:asciiTheme="majorBidi" w:hAnsiTheme="majorBidi" w:cstheme="majorBidi"/>
          <w:sz w:val="24"/>
          <w:szCs w:val="24"/>
          <w:lang w:val="en"/>
        </w:rPr>
        <w:t>ther public institutions).</w:t>
      </w:r>
      <w:r w:rsidR="00CC4F74" w:rsidRPr="00056D94">
        <w:rPr>
          <w:rStyle w:val="fontstyle01"/>
          <w:rFonts w:asciiTheme="majorBidi" w:hAnsiTheme="majorBidi" w:cstheme="majorBidi" w:hint="default"/>
          <w:sz w:val="24"/>
          <w:szCs w:val="24"/>
        </w:rPr>
        <w:t xml:space="preserve"> </w:t>
      </w:r>
      <w:r w:rsidRPr="00056D94">
        <w:rPr>
          <w:rStyle w:val="tlid-translation"/>
          <w:rFonts w:asciiTheme="majorBidi" w:hAnsiTheme="majorBidi" w:cstheme="majorBidi"/>
          <w:sz w:val="24"/>
          <w:szCs w:val="24"/>
          <w:lang w:val="en"/>
        </w:rPr>
        <w:t xml:space="preserve">Iran's bankruptcy law only applies to legal </w:t>
      </w:r>
      <w:r w:rsidR="00144FEB" w:rsidRPr="00056D94">
        <w:rPr>
          <w:rStyle w:val="tlid-translation"/>
          <w:rFonts w:asciiTheme="majorBidi" w:hAnsiTheme="majorBidi" w:cstheme="majorBidi"/>
          <w:sz w:val="24"/>
          <w:szCs w:val="24"/>
          <w:lang w:val="en"/>
        </w:rPr>
        <w:t>and private persons</w:t>
      </w:r>
      <w:r w:rsidRPr="00056D94">
        <w:rPr>
          <w:rStyle w:val="tlid-translation"/>
          <w:rFonts w:asciiTheme="majorBidi" w:hAnsiTheme="majorBidi" w:cstheme="majorBidi"/>
          <w:sz w:val="24"/>
          <w:szCs w:val="24"/>
          <w:lang w:val="en"/>
        </w:rPr>
        <w:t xml:space="preserve"> </w:t>
      </w:r>
      <w:r w:rsidR="00144FEB" w:rsidRPr="00056D94">
        <w:rPr>
          <w:rStyle w:val="tlid-translation"/>
          <w:rFonts w:asciiTheme="majorBidi" w:hAnsiTheme="majorBidi" w:cstheme="majorBidi"/>
          <w:sz w:val="24"/>
          <w:szCs w:val="24"/>
          <w:lang w:val="en"/>
        </w:rPr>
        <w:t>and</w:t>
      </w:r>
      <w:r w:rsidRPr="00056D94">
        <w:rPr>
          <w:rStyle w:val="tlid-translation"/>
          <w:rFonts w:asciiTheme="majorBidi" w:hAnsiTheme="majorBidi" w:cstheme="majorBidi"/>
          <w:sz w:val="24"/>
          <w:szCs w:val="24"/>
          <w:lang w:val="en"/>
        </w:rPr>
        <w:t xml:space="preserve"> </w:t>
      </w:r>
      <w:r w:rsidR="00303A17" w:rsidRPr="00056D94">
        <w:rPr>
          <w:rStyle w:val="tlid-translation"/>
          <w:rFonts w:asciiTheme="majorBidi" w:hAnsiTheme="majorBidi" w:cstheme="majorBidi"/>
          <w:sz w:val="24"/>
          <w:szCs w:val="24"/>
          <w:lang w:val="en"/>
        </w:rPr>
        <w:t>non-</w:t>
      </w:r>
      <w:r w:rsidR="00144FEB" w:rsidRPr="00056D94">
        <w:rPr>
          <w:rStyle w:val="tlid-translation"/>
          <w:rFonts w:asciiTheme="majorBidi" w:hAnsiTheme="majorBidi" w:cstheme="majorBidi"/>
          <w:sz w:val="24"/>
          <w:szCs w:val="24"/>
          <w:lang w:val="en"/>
        </w:rPr>
        <w:t xml:space="preserve">merchant </w:t>
      </w:r>
      <w:r w:rsidRPr="00056D94">
        <w:rPr>
          <w:rStyle w:val="tlid-translation"/>
          <w:rFonts w:asciiTheme="majorBidi" w:hAnsiTheme="majorBidi" w:cstheme="majorBidi"/>
          <w:sz w:val="24"/>
          <w:szCs w:val="24"/>
          <w:lang w:val="en"/>
        </w:rPr>
        <w:t xml:space="preserve">persons are not subject to this law. Under French and Iranian law, both the </w:t>
      </w:r>
      <w:r w:rsidR="00144FEB" w:rsidRPr="00056D94">
        <w:rPr>
          <w:rStyle w:val="tlid-translation"/>
          <w:rFonts w:asciiTheme="majorBidi" w:hAnsiTheme="majorBidi" w:cstheme="majorBidi"/>
          <w:sz w:val="24"/>
          <w:szCs w:val="24"/>
          <w:lang w:val="en"/>
        </w:rPr>
        <w:t xml:space="preserve">debtors </w:t>
      </w:r>
      <w:r w:rsidRPr="00056D94">
        <w:rPr>
          <w:rStyle w:val="tlid-translation"/>
          <w:rFonts w:asciiTheme="majorBidi" w:hAnsiTheme="majorBidi" w:cstheme="majorBidi"/>
          <w:sz w:val="24"/>
          <w:szCs w:val="24"/>
          <w:lang w:val="en"/>
        </w:rPr>
        <w:t>and the creditors can file for bankruptcy proceedings.</w:t>
      </w:r>
      <w:r w:rsidR="00CC4F74" w:rsidRPr="00056D94">
        <w:rPr>
          <w:rStyle w:val="fontstyle01"/>
          <w:rFonts w:asciiTheme="majorBidi" w:hAnsiTheme="majorBidi" w:cstheme="majorBidi" w:hint="default"/>
          <w:sz w:val="24"/>
          <w:szCs w:val="24"/>
        </w:rPr>
        <w:t xml:space="preserve"> </w:t>
      </w:r>
      <w:r w:rsidRPr="00056D94">
        <w:rPr>
          <w:rFonts w:asciiTheme="majorBidi" w:eastAsia="Times New Roman" w:hAnsiTheme="majorBidi" w:cstheme="majorBidi"/>
          <w:sz w:val="24"/>
          <w:szCs w:val="24"/>
          <w:lang w:val="en"/>
        </w:rPr>
        <w:t xml:space="preserve">Article 438 of French law states that the declaration shall include the specifications of the company </w:t>
      </w:r>
      <w:r w:rsidR="007B7D9C" w:rsidRPr="00056D94">
        <w:rPr>
          <w:rFonts w:asciiTheme="majorBidi" w:eastAsia="Times New Roman" w:hAnsiTheme="majorBidi" w:cstheme="majorBidi"/>
          <w:sz w:val="24"/>
          <w:szCs w:val="24"/>
          <w:lang w:val="en"/>
        </w:rPr>
        <w:t xml:space="preserve">law </w:t>
      </w:r>
      <w:r w:rsidRPr="00056D94">
        <w:rPr>
          <w:rFonts w:asciiTheme="majorBidi" w:eastAsia="Times New Roman" w:hAnsiTheme="majorBidi" w:cstheme="majorBidi"/>
          <w:sz w:val="24"/>
          <w:szCs w:val="24"/>
          <w:lang w:val="en"/>
        </w:rPr>
        <w:t>and, in the case of companies</w:t>
      </w:r>
      <w:r w:rsidR="007B7D9C" w:rsidRPr="00056D94">
        <w:rPr>
          <w:rFonts w:asciiTheme="majorBidi" w:hAnsiTheme="majorBidi" w:cstheme="majorBidi"/>
          <w:sz w:val="24"/>
          <w:szCs w:val="24"/>
          <w:lang w:val="en"/>
        </w:rPr>
        <w:t xml:space="preserve"> </w:t>
      </w:r>
      <w:r w:rsidR="007B7D9C" w:rsidRPr="00056D94">
        <w:rPr>
          <w:rStyle w:val="tlid-translation"/>
          <w:rFonts w:asciiTheme="majorBidi" w:hAnsiTheme="majorBidi" w:cstheme="majorBidi"/>
          <w:sz w:val="24"/>
          <w:szCs w:val="24"/>
          <w:lang w:val="en"/>
        </w:rPr>
        <w:t>with partners</w:t>
      </w:r>
      <w:r w:rsidRPr="00056D94">
        <w:rPr>
          <w:rFonts w:asciiTheme="majorBidi" w:eastAsia="Times New Roman" w:hAnsiTheme="majorBidi" w:cstheme="majorBidi"/>
          <w:sz w:val="24"/>
          <w:szCs w:val="24"/>
          <w:lang w:val="en"/>
        </w:rPr>
        <w:t xml:space="preserve">, </w:t>
      </w:r>
      <w:r w:rsidR="007B7D9C" w:rsidRPr="00056D94">
        <w:rPr>
          <w:rFonts w:asciiTheme="majorBidi" w:eastAsia="Times New Roman" w:hAnsiTheme="majorBidi" w:cstheme="majorBidi"/>
          <w:sz w:val="24"/>
          <w:szCs w:val="24"/>
          <w:lang w:val="en"/>
        </w:rPr>
        <w:t xml:space="preserve">it shall be provided </w:t>
      </w:r>
      <w:r w:rsidRPr="00056D94">
        <w:rPr>
          <w:rFonts w:asciiTheme="majorBidi" w:eastAsia="Times New Roman" w:hAnsiTheme="majorBidi" w:cstheme="majorBidi"/>
          <w:sz w:val="24"/>
          <w:szCs w:val="24"/>
          <w:lang w:val="en"/>
        </w:rPr>
        <w:t xml:space="preserve">the insurer with the names and other characteristics thereof. The period of </w:t>
      </w:r>
      <w:r w:rsidR="007B7D9C" w:rsidRPr="00056D94">
        <w:rPr>
          <w:rFonts w:asciiTheme="majorBidi" w:eastAsia="Times New Roman" w:hAnsiTheme="majorBidi" w:cstheme="majorBidi"/>
          <w:sz w:val="24"/>
          <w:szCs w:val="24"/>
          <w:lang w:val="en"/>
        </w:rPr>
        <w:t xml:space="preserve">declaration </w:t>
      </w:r>
      <w:r w:rsidRPr="00056D94">
        <w:rPr>
          <w:rFonts w:asciiTheme="majorBidi" w:eastAsia="Times New Roman" w:hAnsiTheme="majorBidi" w:cstheme="majorBidi"/>
          <w:sz w:val="24"/>
          <w:szCs w:val="24"/>
          <w:lang w:val="en"/>
        </w:rPr>
        <w:t xml:space="preserve">in Iranian law is three days from the date of the </w:t>
      </w:r>
      <w:r w:rsidR="007B7D9C" w:rsidRPr="00056D94">
        <w:rPr>
          <w:rFonts w:asciiTheme="majorBidi" w:eastAsia="Times New Roman" w:hAnsiTheme="majorBidi" w:cstheme="majorBidi"/>
          <w:sz w:val="24"/>
          <w:szCs w:val="24"/>
          <w:lang w:val="en"/>
        </w:rPr>
        <w:t>stop</w:t>
      </w:r>
      <w:r w:rsidRPr="00056D94">
        <w:rPr>
          <w:rFonts w:asciiTheme="majorBidi" w:eastAsia="Times New Roman" w:hAnsiTheme="majorBidi" w:cstheme="majorBidi"/>
          <w:sz w:val="24"/>
          <w:szCs w:val="24"/>
          <w:lang w:val="en"/>
        </w:rPr>
        <w:t xml:space="preserve">, but </w:t>
      </w:r>
      <w:r w:rsidR="00375280" w:rsidRPr="00056D94">
        <w:rPr>
          <w:rFonts w:asciiTheme="majorBidi" w:eastAsia="Times New Roman" w:hAnsiTheme="majorBidi" w:cstheme="majorBidi"/>
          <w:sz w:val="24"/>
          <w:szCs w:val="24"/>
          <w:lang w:val="en"/>
        </w:rPr>
        <w:t xml:space="preserve">45 days </w:t>
      </w:r>
      <w:r w:rsidR="007B7D9C" w:rsidRPr="00056D94">
        <w:rPr>
          <w:rFonts w:asciiTheme="majorBidi" w:eastAsia="Times New Roman" w:hAnsiTheme="majorBidi" w:cstheme="majorBidi"/>
          <w:sz w:val="24"/>
          <w:szCs w:val="24"/>
          <w:lang w:val="en"/>
        </w:rPr>
        <w:t>in</w:t>
      </w:r>
      <w:r w:rsidR="00375280" w:rsidRPr="00056D94">
        <w:rPr>
          <w:rFonts w:asciiTheme="majorBidi" w:eastAsia="Times New Roman" w:hAnsiTheme="majorBidi" w:cstheme="majorBidi"/>
          <w:sz w:val="24"/>
          <w:szCs w:val="24"/>
          <w:lang w:val="en"/>
        </w:rPr>
        <w:t xml:space="preserve"> French </w:t>
      </w:r>
      <w:r w:rsidR="0007032C" w:rsidRPr="00056D94">
        <w:rPr>
          <w:rFonts w:asciiTheme="majorBidi" w:eastAsia="Times New Roman" w:hAnsiTheme="majorBidi" w:cstheme="majorBidi"/>
          <w:sz w:val="24"/>
          <w:szCs w:val="24"/>
          <w:lang w:val="en"/>
        </w:rPr>
        <w:t>commercial law</w:t>
      </w:r>
      <w:r w:rsidR="00375280" w:rsidRPr="00056D94">
        <w:rPr>
          <w:rFonts w:asciiTheme="majorBidi" w:eastAsia="Times New Roman" w:hAnsiTheme="majorBidi" w:cstheme="majorBidi"/>
          <w:sz w:val="24"/>
          <w:szCs w:val="24"/>
        </w:rPr>
        <w:t>.</w:t>
      </w:r>
      <w:r w:rsidR="00CC4F74" w:rsidRPr="00056D94">
        <w:rPr>
          <w:rFonts w:asciiTheme="majorBidi" w:hAnsiTheme="majorBidi" w:cstheme="majorBidi"/>
          <w:color w:val="000000"/>
          <w:sz w:val="24"/>
          <w:szCs w:val="24"/>
        </w:rPr>
        <w:t xml:space="preserve"> </w:t>
      </w:r>
      <w:r w:rsidRPr="00056D94">
        <w:rPr>
          <w:rFonts w:asciiTheme="majorBidi" w:eastAsia="Times New Roman" w:hAnsiTheme="majorBidi" w:cstheme="majorBidi"/>
          <w:sz w:val="24"/>
          <w:szCs w:val="24"/>
          <w:lang w:val="en"/>
        </w:rPr>
        <w:t>In France, any creditor who has not received his</w:t>
      </w:r>
      <w:r w:rsidR="006E0C9E" w:rsidRPr="00056D94">
        <w:rPr>
          <w:rFonts w:asciiTheme="majorBidi" w:eastAsia="Times New Roman" w:hAnsiTheme="majorBidi" w:cstheme="majorBidi"/>
          <w:sz w:val="24"/>
          <w:szCs w:val="24"/>
          <w:lang w:val="en"/>
        </w:rPr>
        <w:t>/her claim</w:t>
      </w:r>
      <w:r w:rsidRPr="00056D94">
        <w:rPr>
          <w:rFonts w:asciiTheme="majorBidi" w:eastAsia="Times New Roman" w:hAnsiTheme="majorBidi" w:cstheme="majorBidi"/>
          <w:sz w:val="24"/>
          <w:szCs w:val="24"/>
          <w:lang w:val="en"/>
        </w:rPr>
        <w:t xml:space="preserve"> can file a bankruptcy claim against the </w:t>
      </w:r>
      <w:r w:rsidR="006E0C9E" w:rsidRPr="00056D94">
        <w:rPr>
          <w:rFonts w:asciiTheme="majorBidi" w:eastAsia="Times New Roman" w:hAnsiTheme="majorBidi" w:cstheme="majorBidi"/>
          <w:sz w:val="24"/>
          <w:szCs w:val="24"/>
          <w:lang w:val="en"/>
        </w:rPr>
        <w:t>debtor</w:t>
      </w:r>
      <w:r w:rsidRPr="00056D94">
        <w:rPr>
          <w:rFonts w:asciiTheme="majorBidi" w:eastAsia="Times New Roman" w:hAnsiTheme="majorBidi" w:cstheme="majorBidi"/>
          <w:sz w:val="24"/>
          <w:szCs w:val="24"/>
          <w:lang w:val="en"/>
        </w:rPr>
        <w:t xml:space="preserve">. </w:t>
      </w:r>
      <w:r w:rsidR="006E0C9E" w:rsidRPr="00056D94">
        <w:rPr>
          <w:rStyle w:val="tlid-translation"/>
          <w:rFonts w:asciiTheme="majorBidi" w:hAnsiTheme="majorBidi" w:cstheme="majorBidi"/>
          <w:sz w:val="24"/>
          <w:szCs w:val="24"/>
          <w:lang w:val="en"/>
        </w:rPr>
        <w:t>The creditor must prove that he has already tried to get his deferred claim and the debtor is not really able to pay off his deferred debt</w:t>
      </w:r>
      <w:r w:rsidR="00CC4F74" w:rsidRPr="00056D94">
        <w:rPr>
          <w:rFonts w:asciiTheme="majorBidi" w:hAnsiTheme="majorBidi" w:cstheme="majorBidi"/>
          <w:color w:val="000000"/>
          <w:sz w:val="24"/>
          <w:szCs w:val="24"/>
        </w:rPr>
        <w:t xml:space="preserve">. </w:t>
      </w:r>
      <w:r w:rsidRPr="00056D94">
        <w:rPr>
          <w:rFonts w:asciiTheme="majorBidi" w:eastAsia="Times New Roman" w:hAnsiTheme="majorBidi" w:cstheme="majorBidi"/>
          <w:sz w:val="24"/>
          <w:szCs w:val="24"/>
          <w:lang w:val="en"/>
        </w:rPr>
        <w:t xml:space="preserve">He must also prove that resuscitation of the </w:t>
      </w:r>
      <w:r w:rsidR="00135418" w:rsidRPr="00056D94">
        <w:rPr>
          <w:rFonts w:asciiTheme="majorBidi" w:eastAsia="Times New Roman" w:hAnsiTheme="majorBidi" w:cstheme="majorBidi"/>
          <w:sz w:val="24"/>
          <w:szCs w:val="24"/>
          <w:lang w:val="en"/>
        </w:rPr>
        <w:t xml:space="preserve">debtor </w:t>
      </w:r>
      <w:r w:rsidRPr="00056D94">
        <w:rPr>
          <w:rFonts w:asciiTheme="majorBidi" w:eastAsia="Times New Roman" w:hAnsiTheme="majorBidi" w:cstheme="majorBidi"/>
          <w:sz w:val="24"/>
          <w:szCs w:val="24"/>
          <w:lang w:val="en"/>
        </w:rPr>
        <w:t xml:space="preserve">is impossible. According to Iran's bankruptcy law, anyone who claims </w:t>
      </w:r>
      <w:r w:rsidR="00135418" w:rsidRPr="00056D94">
        <w:rPr>
          <w:rFonts w:asciiTheme="majorBidi" w:eastAsia="Times New Roman" w:hAnsiTheme="majorBidi" w:cstheme="majorBidi"/>
          <w:sz w:val="24"/>
          <w:szCs w:val="24"/>
          <w:lang w:val="en"/>
        </w:rPr>
        <w:t>from</w:t>
      </w:r>
      <w:r w:rsidRPr="00056D94">
        <w:rPr>
          <w:rFonts w:asciiTheme="majorBidi" w:eastAsia="Times New Roman" w:hAnsiTheme="majorBidi" w:cstheme="majorBidi"/>
          <w:sz w:val="24"/>
          <w:szCs w:val="24"/>
          <w:lang w:val="en"/>
        </w:rPr>
        <w:t xml:space="preserve"> </w:t>
      </w:r>
      <w:r w:rsidR="00303A17" w:rsidRPr="00056D94">
        <w:rPr>
          <w:rFonts w:asciiTheme="majorBidi" w:eastAsia="Times New Roman" w:hAnsiTheme="majorBidi" w:cstheme="majorBidi"/>
          <w:sz w:val="24"/>
          <w:szCs w:val="24"/>
          <w:lang w:val="en"/>
        </w:rPr>
        <w:t>merchant</w:t>
      </w:r>
      <w:r w:rsidRPr="00056D94">
        <w:rPr>
          <w:rFonts w:asciiTheme="majorBidi" w:eastAsia="Times New Roman" w:hAnsiTheme="majorBidi" w:cstheme="majorBidi"/>
          <w:sz w:val="24"/>
          <w:szCs w:val="24"/>
          <w:lang w:val="en"/>
        </w:rPr>
        <w:t xml:space="preserve"> can </w:t>
      </w:r>
      <w:r w:rsidR="00135418" w:rsidRPr="00056D94">
        <w:rPr>
          <w:rFonts w:asciiTheme="majorBidi" w:eastAsia="Times New Roman" w:hAnsiTheme="majorBidi" w:cstheme="majorBidi"/>
          <w:sz w:val="24"/>
          <w:szCs w:val="24"/>
          <w:lang w:val="en"/>
        </w:rPr>
        <w:t>prepare</w:t>
      </w:r>
      <w:r w:rsidRPr="00056D94">
        <w:rPr>
          <w:rFonts w:asciiTheme="majorBidi" w:eastAsia="Times New Roman" w:hAnsiTheme="majorBidi" w:cstheme="majorBidi"/>
          <w:sz w:val="24"/>
          <w:szCs w:val="24"/>
          <w:lang w:val="en"/>
        </w:rPr>
        <w:t xml:space="preserve"> bankruptcy lawsuits against each of them </w:t>
      </w:r>
      <w:r w:rsidR="00135418" w:rsidRPr="00056D94">
        <w:rPr>
          <w:rFonts w:asciiTheme="majorBidi" w:eastAsia="Times New Roman" w:hAnsiTheme="majorBidi" w:cstheme="majorBidi"/>
          <w:sz w:val="24"/>
          <w:szCs w:val="24"/>
          <w:lang w:val="en"/>
        </w:rPr>
        <w:t xml:space="preserve">and give to the court </w:t>
      </w:r>
      <w:r w:rsidRPr="00056D94">
        <w:rPr>
          <w:rFonts w:asciiTheme="majorBidi" w:eastAsia="Times New Roman" w:hAnsiTheme="majorBidi" w:cstheme="majorBidi"/>
          <w:sz w:val="24"/>
          <w:szCs w:val="24"/>
          <w:lang w:val="en"/>
        </w:rPr>
        <w:t>if they are d</w:t>
      </w:r>
      <w:r w:rsidR="00375280" w:rsidRPr="00056D94">
        <w:rPr>
          <w:rFonts w:asciiTheme="majorBidi" w:eastAsia="Times New Roman" w:hAnsiTheme="majorBidi" w:cstheme="majorBidi"/>
          <w:sz w:val="24"/>
          <w:szCs w:val="24"/>
          <w:lang w:val="en"/>
        </w:rPr>
        <w:t>elayed in paying their claims</w:t>
      </w:r>
      <w:r w:rsidR="00135418" w:rsidRPr="00056D94">
        <w:rPr>
          <w:rFonts w:asciiTheme="majorBidi" w:eastAsia="Times New Roman" w:hAnsiTheme="majorBidi" w:cstheme="majorBidi"/>
          <w:sz w:val="24"/>
          <w:szCs w:val="24"/>
          <w:lang w:val="en"/>
        </w:rPr>
        <w:t xml:space="preserve"> from merchant or business company</w:t>
      </w:r>
      <w:r w:rsidR="00375280" w:rsidRPr="00056D94">
        <w:rPr>
          <w:rFonts w:asciiTheme="majorBidi" w:eastAsia="Times New Roman" w:hAnsiTheme="majorBidi" w:cstheme="majorBidi"/>
          <w:sz w:val="24"/>
          <w:szCs w:val="24"/>
          <w:lang w:val="en"/>
        </w:rPr>
        <w:t>.</w:t>
      </w:r>
      <w:r w:rsidR="00CC4F74" w:rsidRPr="00056D94">
        <w:rPr>
          <w:rFonts w:asciiTheme="majorBidi" w:hAnsiTheme="majorBidi" w:cstheme="majorBidi"/>
          <w:color w:val="000000"/>
          <w:sz w:val="24"/>
          <w:szCs w:val="24"/>
        </w:rPr>
        <w:t xml:space="preserve"> </w:t>
      </w:r>
      <w:r w:rsidRPr="00056D94">
        <w:rPr>
          <w:rFonts w:asciiTheme="majorBidi" w:eastAsia="Times New Roman" w:hAnsiTheme="majorBidi" w:cstheme="majorBidi"/>
          <w:sz w:val="24"/>
          <w:szCs w:val="24"/>
          <w:lang w:val="en"/>
        </w:rPr>
        <w:t xml:space="preserve">The prosecutor, on behalf of the </w:t>
      </w:r>
      <w:r w:rsidR="00135418" w:rsidRPr="00056D94">
        <w:rPr>
          <w:rFonts w:asciiTheme="majorBidi" w:eastAsia="Times New Roman" w:hAnsiTheme="majorBidi" w:cstheme="majorBidi"/>
          <w:sz w:val="24"/>
          <w:szCs w:val="24"/>
          <w:lang w:val="en"/>
        </w:rPr>
        <w:t>society</w:t>
      </w:r>
      <w:r w:rsidRPr="00056D94">
        <w:rPr>
          <w:rFonts w:asciiTheme="majorBidi" w:eastAsia="Times New Roman" w:hAnsiTheme="majorBidi" w:cstheme="majorBidi"/>
          <w:sz w:val="24"/>
          <w:szCs w:val="24"/>
          <w:lang w:val="en"/>
        </w:rPr>
        <w:t xml:space="preserve">, also has the right to apply for a bankruptcy </w:t>
      </w:r>
      <w:r w:rsidR="00A7068D" w:rsidRPr="00056D94">
        <w:rPr>
          <w:rFonts w:asciiTheme="majorBidi" w:eastAsia="Times New Roman" w:hAnsiTheme="majorBidi" w:cstheme="majorBidi"/>
          <w:sz w:val="24"/>
          <w:szCs w:val="24"/>
          <w:lang w:val="en"/>
        </w:rPr>
        <w:t>judgment</w:t>
      </w:r>
      <w:r w:rsidRPr="00056D94">
        <w:rPr>
          <w:rFonts w:asciiTheme="majorBidi" w:eastAsia="Times New Roman" w:hAnsiTheme="majorBidi" w:cstheme="majorBidi"/>
          <w:sz w:val="24"/>
          <w:szCs w:val="24"/>
          <w:lang w:val="en"/>
        </w:rPr>
        <w:t xml:space="preserve"> from a s</w:t>
      </w:r>
      <w:r w:rsidR="00135418" w:rsidRPr="00056D94">
        <w:rPr>
          <w:rFonts w:asciiTheme="majorBidi" w:eastAsia="Times New Roman" w:hAnsiTheme="majorBidi" w:cstheme="majorBidi"/>
          <w:sz w:val="24"/>
          <w:szCs w:val="24"/>
          <w:lang w:val="en"/>
        </w:rPr>
        <w:t>topped</w:t>
      </w:r>
      <w:r w:rsidRPr="00056D94">
        <w:rPr>
          <w:rFonts w:asciiTheme="majorBidi" w:eastAsia="Times New Roman" w:hAnsiTheme="majorBidi" w:cstheme="majorBidi"/>
          <w:sz w:val="24"/>
          <w:szCs w:val="24"/>
          <w:lang w:val="en"/>
        </w:rPr>
        <w:t xml:space="preserve"> </w:t>
      </w:r>
      <w:r w:rsidR="00135418" w:rsidRPr="00056D94">
        <w:rPr>
          <w:rFonts w:asciiTheme="majorBidi" w:eastAsia="Times New Roman" w:hAnsiTheme="majorBidi" w:cstheme="majorBidi"/>
          <w:sz w:val="24"/>
          <w:szCs w:val="24"/>
          <w:lang w:val="en"/>
        </w:rPr>
        <w:t>merchant</w:t>
      </w:r>
      <w:r w:rsidRPr="00056D94">
        <w:rPr>
          <w:rFonts w:asciiTheme="majorBidi" w:eastAsia="Times New Roman" w:hAnsiTheme="majorBidi" w:cstheme="majorBidi"/>
          <w:sz w:val="24"/>
          <w:szCs w:val="24"/>
          <w:lang w:val="en"/>
        </w:rPr>
        <w:t xml:space="preserve"> or business </w:t>
      </w:r>
      <w:r w:rsidR="00135418" w:rsidRPr="00056D94">
        <w:rPr>
          <w:rFonts w:asciiTheme="majorBidi" w:eastAsia="Times New Roman" w:hAnsiTheme="majorBidi" w:cstheme="majorBidi"/>
          <w:sz w:val="24"/>
          <w:szCs w:val="24"/>
          <w:lang w:val="en"/>
        </w:rPr>
        <w:t xml:space="preserve">company from </w:t>
      </w:r>
      <w:r w:rsidRPr="00056D94">
        <w:rPr>
          <w:rFonts w:asciiTheme="majorBidi" w:eastAsia="Times New Roman" w:hAnsiTheme="majorBidi" w:cstheme="majorBidi"/>
          <w:sz w:val="24"/>
          <w:szCs w:val="24"/>
          <w:lang w:val="en"/>
        </w:rPr>
        <w:t xml:space="preserve">court. In Iran, the General Court has jurisdiction to issue bankruptcy </w:t>
      </w:r>
      <w:r w:rsidR="00A7068D" w:rsidRPr="00056D94">
        <w:rPr>
          <w:rFonts w:asciiTheme="majorBidi" w:eastAsia="Times New Roman" w:hAnsiTheme="majorBidi" w:cstheme="majorBidi"/>
          <w:sz w:val="24"/>
          <w:szCs w:val="24"/>
          <w:lang w:val="en"/>
        </w:rPr>
        <w:t>judgment</w:t>
      </w:r>
      <w:r w:rsidRPr="00056D94">
        <w:rPr>
          <w:rFonts w:asciiTheme="majorBidi" w:eastAsia="Times New Roman" w:hAnsiTheme="majorBidi" w:cstheme="majorBidi"/>
          <w:sz w:val="24"/>
          <w:szCs w:val="24"/>
          <w:lang w:val="en"/>
        </w:rPr>
        <w:t>s</w:t>
      </w:r>
      <w:r w:rsidR="00135418" w:rsidRPr="00056D94">
        <w:rPr>
          <w:rFonts w:asciiTheme="majorBidi" w:eastAsia="Times New Roman" w:hAnsiTheme="majorBidi" w:cstheme="majorBidi"/>
          <w:sz w:val="24"/>
          <w:szCs w:val="24"/>
          <w:lang w:val="en"/>
        </w:rPr>
        <w:t xml:space="preserve"> of the merchant</w:t>
      </w:r>
      <w:r w:rsidRPr="00056D94">
        <w:rPr>
          <w:rFonts w:asciiTheme="majorBidi" w:eastAsia="Times New Roman" w:hAnsiTheme="majorBidi" w:cstheme="majorBidi"/>
          <w:sz w:val="24"/>
          <w:szCs w:val="24"/>
          <w:lang w:val="en"/>
        </w:rPr>
        <w:t>.</w:t>
      </w:r>
      <w:r w:rsidR="00CC4F74" w:rsidRPr="00056D94">
        <w:rPr>
          <w:rFonts w:asciiTheme="majorBidi" w:hAnsiTheme="majorBidi" w:cstheme="majorBidi"/>
          <w:color w:val="000000"/>
          <w:sz w:val="24"/>
          <w:szCs w:val="24"/>
        </w:rPr>
        <w:t xml:space="preserve"> </w:t>
      </w:r>
      <w:r w:rsidRPr="00056D94">
        <w:rPr>
          <w:rFonts w:asciiTheme="majorBidi" w:eastAsia="Times New Roman" w:hAnsiTheme="majorBidi" w:cstheme="majorBidi"/>
          <w:sz w:val="24"/>
          <w:szCs w:val="24"/>
          <w:lang w:val="en"/>
        </w:rPr>
        <w:t xml:space="preserve">And in France, the courts are different depending on whether bankrupt </w:t>
      </w:r>
      <w:r w:rsidR="0007032C" w:rsidRPr="00056D94">
        <w:rPr>
          <w:rStyle w:val="tlid-translation"/>
          <w:rFonts w:asciiTheme="majorBidi" w:hAnsiTheme="majorBidi" w:cstheme="majorBidi"/>
          <w:sz w:val="24"/>
          <w:szCs w:val="24"/>
          <w:lang w:val="en"/>
        </w:rPr>
        <w:t xml:space="preserve">did </w:t>
      </w:r>
      <w:r w:rsidR="0007032C" w:rsidRPr="00056D94">
        <w:rPr>
          <w:rFonts w:asciiTheme="majorBidi" w:eastAsia="Times New Roman" w:hAnsiTheme="majorBidi" w:cstheme="majorBidi"/>
          <w:sz w:val="24"/>
          <w:szCs w:val="24"/>
        </w:rPr>
        <w:t>business or was a</w:t>
      </w:r>
      <w:r w:rsidR="006F6014" w:rsidRPr="00056D94">
        <w:rPr>
          <w:rFonts w:asciiTheme="majorBidi" w:eastAsia="Times New Roman" w:hAnsiTheme="majorBidi" w:cstheme="majorBidi"/>
          <w:sz w:val="24"/>
          <w:szCs w:val="24"/>
        </w:rPr>
        <w:t>n</w:t>
      </w:r>
      <w:r w:rsidR="0007032C" w:rsidRPr="00056D94">
        <w:rPr>
          <w:rFonts w:asciiTheme="majorBidi" w:eastAsia="Times New Roman" w:hAnsiTheme="majorBidi" w:cstheme="majorBidi"/>
          <w:sz w:val="24"/>
          <w:szCs w:val="24"/>
        </w:rPr>
        <w:t xml:space="preserve"> </w:t>
      </w:r>
      <w:r w:rsidR="006F6014" w:rsidRPr="00056D94">
        <w:rPr>
          <w:rFonts w:asciiTheme="majorBidi" w:eastAsia="Times New Roman" w:hAnsiTheme="majorBidi" w:cstheme="majorBidi"/>
          <w:sz w:val="24"/>
          <w:szCs w:val="24"/>
        </w:rPr>
        <w:t>ordinary</w:t>
      </w:r>
      <w:r w:rsidR="0007032C" w:rsidRPr="00056D94">
        <w:rPr>
          <w:rFonts w:asciiTheme="majorBidi" w:eastAsia="Times New Roman" w:hAnsiTheme="majorBidi" w:cstheme="majorBidi"/>
          <w:sz w:val="24"/>
          <w:szCs w:val="24"/>
        </w:rPr>
        <w:t xml:space="preserve"> citizen</w:t>
      </w:r>
      <w:r w:rsidRPr="00056D94">
        <w:rPr>
          <w:rFonts w:asciiTheme="majorBidi" w:eastAsia="Times New Roman" w:hAnsiTheme="majorBidi" w:cstheme="majorBidi"/>
          <w:sz w:val="24"/>
          <w:szCs w:val="24"/>
          <w:lang w:val="en"/>
        </w:rPr>
        <w:t>. Finally, it is important to note that one of the privileges often used by state-owned co</w:t>
      </w:r>
      <w:r w:rsidR="0007032C" w:rsidRPr="00056D94">
        <w:rPr>
          <w:rFonts w:asciiTheme="majorBidi" w:eastAsia="Times New Roman" w:hAnsiTheme="majorBidi" w:cstheme="majorBidi"/>
          <w:sz w:val="24"/>
          <w:szCs w:val="24"/>
          <w:lang w:val="en"/>
        </w:rPr>
        <w:t>mpanies</w:t>
      </w:r>
      <w:r w:rsidRPr="00056D94">
        <w:rPr>
          <w:rFonts w:asciiTheme="majorBidi" w:eastAsia="Times New Roman" w:hAnsiTheme="majorBidi" w:cstheme="majorBidi"/>
          <w:sz w:val="24"/>
          <w:szCs w:val="24"/>
          <w:lang w:val="en"/>
        </w:rPr>
        <w:t xml:space="preserve"> in France is </w:t>
      </w:r>
      <w:r w:rsidR="0007032C" w:rsidRPr="00056D94">
        <w:rPr>
          <w:rFonts w:asciiTheme="majorBidi" w:eastAsia="Times New Roman" w:hAnsiTheme="majorBidi" w:cstheme="majorBidi"/>
          <w:sz w:val="24"/>
          <w:szCs w:val="24"/>
          <w:lang w:val="en"/>
        </w:rPr>
        <w:t>bankruptcy laws exemptions</w:t>
      </w:r>
      <w:r w:rsidRPr="00056D94">
        <w:rPr>
          <w:rFonts w:asciiTheme="majorBidi" w:eastAsia="Times New Roman" w:hAnsiTheme="majorBidi" w:cstheme="majorBidi"/>
          <w:sz w:val="24"/>
          <w:szCs w:val="24"/>
          <w:lang w:val="en"/>
        </w:rPr>
        <w:t>.</w:t>
      </w:r>
    </w:p>
    <w:p w:rsidR="00CC4F74" w:rsidRPr="00056D94" w:rsidRDefault="00CC4F74" w:rsidP="00CC4F74">
      <w:pPr>
        <w:spacing w:after="80" w:line="360" w:lineRule="auto"/>
        <w:jc w:val="lowKashida"/>
        <w:rPr>
          <w:rFonts w:asciiTheme="majorBidi" w:hAnsiTheme="majorBidi" w:cstheme="majorBidi"/>
          <w:color w:val="000000"/>
          <w:sz w:val="24"/>
          <w:szCs w:val="24"/>
        </w:rPr>
      </w:pPr>
    </w:p>
    <w:p w:rsidR="007229D5" w:rsidRPr="00056D94" w:rsidRDefault="00CC4F74" w:rsidP="003B1719">
      <w:pPr>
        <w:spacing w:after="80" w:line="360" w:lineRule="auto"/>
        <w:jc w:val="lowKashida"/>
        <w:rPr>
          <w:rFonts w:asciiTheme="majorBidi" w:eastAsia="Times New Roman" w:hAnsiTheme="majorBidi" w:cstheme="majorBidi"/>
          <w:b/>
          <w:bCs/>
          <w:sz w:val="24"/>
          <w:szCs w:val="24"/>
          <w:rtl/>
        </w:rPr>
      </w:pPr>
      <w:r w:rsidRPr="00056D94">
        <w:rPr>
          <w:rFonts w:asciiTheme="majorBidi" w:eastAsia="Times New Roman" w:hAnsiTheme="majorBidi" w:cstheme="majorBidi"/>
          <w:b/>
          <w:bCs/>
          <w:sz w:val="24"/>
          <w:szCs w:val="24"/>
        </w:rPr>
        <w:t xml:space="preserve">7- </w:t>
      </w:r>
      <w:r w:rsidR="007229D5" w:rsidRPr="00056D94">
        <w:rPr>
          <w:rFonts w:asciiTheme="majorBidi" w:eastAsia="Times New Roman" w:hAnsiTheme="majorBidi" w:cstheme="majorBidi"/>
          <w:b/>
          <w:bCs/>
          <w:sz w:val="24"/>
          <w:szCs w:val="24"/>
        </w:rPr>
        <w:t>R</w:t>
      </w:r>
      <w:r w:rsidR="008F4345" w:rsidRPr="00056D94">
        <w:rPr>
          <w:rFonts w:asciiTheme="majorBidi" w:eastAsia="Times New Roman" w:hAnsiTheme="majorBidi" w:cstheme="majorBidi"/>
          <w:b/>
          <w:bCs/>
          <w:sz w:val="24"/>
          <w:szCs w:val="24"/>
        </w:rPr>
        <w:t>eferences</w:t>
      </w:r>
    </w:p>
    <w:p w:rsidR="007229D5" w:rsidRPr="00056D94" w:rsidRDefault="007229D5" w:rsidP="00CC4F74">
      <w:pPr>
        <w:pStyle w:val="ListParagraph"/>
        <w:numPr>
          <w:ilvl w:val="0"/>
          <w:numId w:val="11"/>
        </w:numPr>
        <w:spacing w:after="80" w:line="360" w:lineRule="auto"/>
        <w:ind w:left="426"/>
        <w:jc w:val="lowKashida"/>
        <w:rPr>
          <w:rFonts w:asciiTheme="majorBidi" w:eastAsia="Times New Roman" w:hAnsiTheme="majorBidi" w:cstheme="majorBidi"/>
        </w:rPr>
      </w:pPr>
      <w:proofErr w:type="spellStart"/>
      <w:r w:rsidRPr="00056D94">
        <w:rPr>
          <w:rFonts w:asciiTheme="majorBidi" w:eastAsia="Times New Roman" w:hAnsiTheme="majorBidi" w:cstheme="majorBidi"/>
          <w:lang w:val="en"/>
        </w:rPr>
        <w:t>Ghanavati</w:t>
      </w:r>
      <w:proofErr w:type="spellEnd"/>
      <w:r w:rsidRPr="00056D94">
        <w:rPr>
          <w:rFonts w:asciiTheme="majorBidi" w:eastAsia="Times New Roman" w:hAnsiTheme="majorBidi" w:cstheme="majorBidi"/>
          <w:lang w:val="en"/>
        </w:rPr>
        <w:t>, J</w:t>
      </w:r>
      <w:r w:rsidR="00C15AA9" w:rsidRPr="00056D94">
        <w:rPr>
          <w:rFonts w:asciiTheme="majorBidi" w:eastAsia="Times New Roman" w:hAnsiTheme="majorBidi" w:cstheme="majorBidi"/>
          <w:lang w:val="en"/>
        </w:rPr>
        <w:t>.</w:t>
      </w:r>
      <w:r w:rsidRPr="00056D94">
        <w:rPr>
          <w:rFonts w:asciiTheme="majorBidi" w:eastAsia="Times New Roman" w:hAnsiTheme="majorBidi" w:cstheme="majorBidi"/>
          <w:lang w:val="en"/>
        </w:rPr>
        <w:t xml:space="preserve">, and Khomeini, </w:t>
      </w:r>
      <w:r w:rsidR="00C15AA9" w:rsidRPr="00056D94">
        <w:rPr>
          <w:rFonts w:asciiTheme="majorBidi" w:eastAsia="Times New Roman" w:hAnsiTheme="majorBidi" w:cstheme="majorBidi"/>
          <w:lang w:val="en"/>
        </w:rPr>
        <w:t xml:space="preserve">I., </w:t>
      </w:r>
      <w:r w:rsidRPr="00056D94">
        <w:rPr>
          <w:rFonts w:asciiTheme="majorBidi" w:eastAsia="Times New Roman" w:hAnsiTheme="majorBidi" w:cstheme="majorBidi"/>
          <w:lang w:val="en"/>
        </w:rPr>
        <w:t xml:space="preserve">A Study of the Institution of Reconstruction in United States Law and Comparison with the </w:t>
      </w:r>
      <w:r w:rsidR="00C15AA9" w:rsidRPr="00056D94">
        <w:rPr>
          <w:rFonts w:asciiTheme="majorBidi" w:hAnsiTheme="majorBidi" w:cstheme="majorBidi"/>
        </w:rPr>
        <w:t>composition</w:t>
      </w:r>
      <w:r w:rsidR="00C15AA9" w:rsidRPr="00056D94">
        <w:rPr>
          <w:rFonts w:asciiTheme="majorBidi" w:eastAsia="Times New Roman" w:hAnsiTheme="majorBidi" w:cstheme="majorBidi"/>
          <w:lang w:val="en"/>
        </w:rPr>
        <w:t xml:space="preserve"> </w:t>
      </w:r>
      <w:r w:rsidRPr="00056D94">
        <w:rPr>
          <w:rFonts w:asciiTheme="majorBidi" w:eastAsia="Times New Roman" w:hAnsiTheme="majorBidi" w:cstheme="majorBidi"/>
          <w:lang w:val="en"/>
        </w:rPr>
        <w:t xml:space="preserve">Contract, Journal of </w:t>
      </w:r>
      <w:r w:rsidR="00E64E88" w:rsidRPr="00056D94">
        <w:rPr>
          <w:rStyle w:val="st"/>
          <w:rFonts w:asciiTheme="majorBidi" w:hAnsiTheme="majorBidi" w:cstheme="majorBidi"/>
        </w:rPr>
        <w:t>Human</w:t>
      </w:r>
      <w:r w:rsidR="00E64E88" w:rsidRPr="00056D94">
        <w:rPr>
          <w:rStyle w:val="st"/>
          <w:rFonts w:asciiTheme="majorBidi" w:hAnsiTheme="majorBidi" w:cstheme="majorBidi"/>
          <w:rtl/>
        </w:rPr>
        <w:t xml:space="preserve"> </w:t>
      </w:r>
      <w:r w:rsidR="00E64E88" w:rsidRPr="00056D94">
        <w:rPr>
          <w:rStyle w:val="Emphasis"/>
          <w:rFonts w:asciiTheme="majorBidi" w:hAnsiTheme="majorBidi" w:cstheme="majorBidi"/>
          <w:i w:val="0"/>
          <w:iCs w:val="0"/>
        </w:rPr>
        <w:t>Sciences</w:t>
      </w:r>
      <w:r w:rsidR="00E64E88" w:rsidRPr="00056D94">
        <w:rPr>
          <w:rStyle w:val="st"/>
          <w:rFonts w:asciiTheme="majorBidi" w:hAnsiTheme="majorBidi" w:cstheme="majorBidi"/>
          <w:rtl/>
        </w:rPr>
        <w:t xml:space="preserve"> </w:t>
      </w:r>
      <w:r w:rsidR="00E64E88" w:rsidRPr="00056D94">
        <w:rPr>
          <w:rStyle w:val="st"/>
          <w:rFonts w:asciiTheme="majorBidi" w:hAnsiTheme="majorBidi" w:cstheme="majorBidi"/>
        </w:rPr>
        <w:t>MODARES</w:t>
      </w:r>
      <w:r w:rsidR="00E64E88" w:rsidRPr="00056D94">
        <w:rPr>
          <w:rFonts w:asciiTheme="majorBidi" w:eastAsia="Times New Roman" w:hAnsiTheme="majorBidi" w:cstheme="majorBidi"/>
          <w:lang w:val="en"/>
        </w:rPr>
        <w:t xml:space="preserve"> </w:t>
      </w:r>
      <w:r w:rsidRPr="00056D94">
        <w:rPr>
          <w:rFonts w:asciiTheme="majorBidi" w:eastAsia="Times New Roman" w:hAnsiTheme="majorBidi" w:cstheme="majorBidi"/>
          <w:lang w:val="en"/>
        </w:rPr>
        <w:t>(Comparative Law Research</w:t>
      </w:r>
      <w:r w:rsidR="00E64E88" w:rsidRPr="00056D94">
        <w:rPr>
          <w:rFonts w:asciiTheme="majorBidi" w:eastAsia="Times New Roman" w:hAnsiTheme="majorBidi" w:cstheme="majorBidi"/>
          <w:lang w:val="en"/>
        </w:rPr>
        <w:t>es</w:t>
      </w:r>
      <w:r w:rsidRPr="00056D94">
        <w:rPr>
          <w:rFonts w:asciiTheme="majorBidi" w:eastAsia="Times New Roman" w:hAnsiTheme="majorBidi" w:cstheme="majorBidi"/>
          <w:lang w:val="en"/>
        </w:rPr>
        <w:t>), Vol</w:t>
      </w:r>
      <w:r w:rsidR="00E64E88" w:rsidRPr="00056D94">
        <w:rPr>
          <w:rFonts w:asciiTheme="majorBidi" w:eastAsia="Times New Roman" w:hAnsiTheme="majorBidi" w:cstheme="majorBidi"/>
          <w:lang w:val="en"/>
        </w:rPr>
        <w:t>.</w:t>
      </w:r>
      <w:r w:rsidRPr="00056D94">
        <w:rPr>
          <w:rFonts w:asciiTheme="majorBidi" w:eastAsia="Times New Roman" w:hAnsiTheme="majorBidi" w:cstheme="majorBidi"/>
          <w:lang w:val="en"/>
        </w:rPr>
        <w:t xml:space="preserve"> 39</w:t>
      </w:r>
      <w:r w:rsidR="00E64E88" w:rsidRPr="00056D94">
        <w:rPr>
          <w:rFonts w:asciiTheme="majorBidi" w:eastAsia="Times New Roman" w:hAnsiTheme="majorBidi" w:cstheme="majorBidi"/>
          <w:lang w:val="en"/>
        </w:rPr>
        <w:t>,</w:t>
      </w:r>
      <w:r w:rsidRPr="00056D94">
        <w:rPr>
          <w:rFonts w:asciiTheme="majorBidi" w:eastAsia="Times New Roman" w:hAnsiTheme="majorBidi" w:cstheme="majorBidi"/>
          <w:lang w:val="en"/>
        </w:rPr>
        <w:t xml:space="preserve"> N</w:t>
      </w:r>
      <w:r w:rsidR="00E64E88" w:rsidRPr="00056D94">
        <w:rPr>
          <w:rFonts w:asciiTheme="majorBidi" w:eastAsia="Times New Roman" w:hAnsiTheme="majorBidi" w:cstheme="majorBidi"/>
          <w:lang w:val="en"/>
        </w:rPr>
        <w:t xml:space="preserve">o. 9, </w:t>
      </w:r>
      <w:proofErr w:type="gramStart"/>
      <w:r w:rsidRPr="00056D94">
        <w:rPr>
          <w:rFonts w:asciiTheme="majorBidi" w:eastAsia="Times New Roman" w:hAnsiTheme="majorBidi" w:cstheme="majorBidi"/>
          <w:lang w:val="en"/>
        </w:rPr>
        <w:t>Winter</w:t>
      </w:r>
      <w:proofErr w:type="gramEnd"/>
      <w:r w:rsidRPr="00056D94">
        <w:rPr>
          <w:rFonts w:asciiTheme="majorBidi" w:eastAsia="Times New Roman" w:hAnsiTheme="majorBidi" w:cstheme="majorBidi"/>
          <w:lang w:val="en"/>
        </w:rPr>
        <w:t xml:space="preserve">. pp. </w:t>
      </w:r>
      <w:r w:rsidR="00E64E88" w:rsidRPr="00056D94">
        <w:rPr>
          <w:rFonts w:asciiTheme="majorBidi" w:eastAsia="Times New Roman" w:hAnsiTheme="majorBidi" w:cstheme="majorBidi"/>
          <w:lang w:val="en"/>
        </w:rPr>
        <w:t>331-395</w:t>
      </w:r>
    </w:p>
    <w:p w:rsidR="007229D5" w:rsidRPr="00056D94" w:rsidRDefault="007229D5" w:rsidP="00CC4F74">
      <w:pPr>
        <w:pStyle w:val="ListParagraph"/>
        <w:numPr>
          <w:ilvl w:val="0"/>
          <w:numId w:val="11"/>
        </w:numPr>
        <w:spacing w:after="80" w:line="360" w:lineRule="auto"/>
        <w:ind w:left="426"/>
        <w:jc w:val="lowKashida"/>
        <w:rPr>
          <w:rFonts w:asciiTheme="majorBidi" w:eastAsia="Times New Roman" w:hAnsiTheme="majorBidi" w:cstheme="majorBidi"/>
          <w:lang w:val="en"/>
        </w:rPr>
      </w:pPr>
      <w:proofErr w:type="spellStart"/>
      <w:r w:rsidRPr="00056D94">
        <w:rPr>
          <w:rFonts w:asciiTheme="majorBidi" w:eastAsia="Times New Roman" w:hAnsiTheme="majorBidi" w:cstheme="majorBidi"/>
          <w:lang w:val="en"/>
        </w:rPr>
        <w:t>Abdolmaleki</w:t>
      </w:r>
      <w:proofErr w:type="spellEnd"/>
      <w:r w:rsidRPr="00056D94">
        <w:rPr>
          <w:rFonts w:asciiTheme="majorBidi" w:eastAsia="Times New Roman" w:hAnsiTheme="majorBidi" w:cstheme="majorBidi"/>
          <w:lang w:val="en"/>
        </w:rPr>
        <w:t>, M</w:t>
      </w:r>
      <w:r w:rsidR="00E64E88" w:rsidRPr="00056D94">
        <w:rPr>
          <w:rFonts w:asciiTheme="majorBidi" w:eastAsia="Times New Roman" w:hAnsiTheme="majorBidi" w:cstheme="majorBidi"/>
          <w:lang w:val="en"/>
        </w:rPr>
        <w:t>.,</w:t>
      </w:r>
      <w:r w:rsidRPr="00056D94">
        <w:rPr>
          <w:rFonts w:asciiTheme="majorBidi" w:eastAsia="Times New Roman" w:hAnsiTheme="majorBidi" w:cstheme="majorBidi"/>
          <w:lang w:val="en"/>
        </w:rPr>
        <w:t xml:space="preserve"> and </w:t>
      </w:r>
      <w:proofErr w:type="spellStart"/>
      <w:r w:rsidRPr="00056D94">
        <w:rPr>
          <w:rFonts w:asciiTheme="majorBidi" w:eastAsia="Times New Roman" w:hAnsiTheme="majorBidi" w:cstheme="majorBidi"/>
          <w:lang w:val="en"/>
        </w:rPr>
        <w:t>Ahmadian</w:t>
      </w:r>
      <w:proofErr w:type="spellEnd"/>
      <w:r w:rsidRPr="00056D94">
        <w:rPr>
          <w:rFonts w:asciiTheme="majorBidi" w:eastAsia="Times New Roman" w:hAnsiTheme="majorBidi" w:cstheme="majorBidi"/>
          <w:lang w:val="en"/>
        </w:rPr>
        <w:t xml:space="preserve">, </w:t>
      </w:r>
      <w:r w:rsidR="00E64E88" w:rsidRPr="00056D94">
        <w:rPr>
          <w:rFonts w:asciiTheme="majorBidi" w:eastAsia="Times New Roman" w:hAnsiTheme="majorBidi" w:cstheme="majorBidi"/>
          <w:lang w:val="en"/>
        </w:rPr>
        <w:t xml:space="preserve">M., </w:t>
      </w:r>
      <w:r w:rsidRPr="00056D94">
        <w:rPr>
          <w:rFonts w:asciiTheme="majorBidi" w:eastAsia="Times New Roman" w:hAnsiTheme="majorBidi" w:cstheme="majorBidi"/>
          <w:lang w:val="en"/>
        </w:rPr>
        <w:t>Solutions for Improving Iran</w:t>
      </w:r>
      <w:r w:rsidR="00E64E88" w:rsidRPr="00056D94">
        <w:rPr>
          <w:rFonts w:asciiTheme="majorBidi" w:eastAsia="Times New Roman" w:hAnsiTheme="majorBidi" w:cstheme="majorBidi"/>
          <w:lang w:val="en"/>
        </w:rPr>
        <w:t>'s Ranking in the World Bank's d</w:t>
      </w:r>
      <w:r w:rsidRPr="00056D94">
        <w:rPr>
          <w:rFonts w:asciiTheme="majorBidi" w:eastAsia="Times New Roman" w:hAnsiTheme="majorBidi" w:cstheme="majorBidi"/>
          <w:lang w:val="en"/>
        </w:rPr>
        <w:t xml:space="preserve">oing </w:t>
      </w:r>
      <w:r w:rsidR="00E64E88" w:rsidRPr="00056D94">
        <w:rPr>
          <w:rFonts w:asciiTheme="majorBidi" w:eastAsia="Times New Roman" w:hAnsiTheme="majorBidi" w:cstheme="majorBidi"/>
          <w:lang w:val="en"/>
        </w:rPr>
        <w:t>business</w:t>
      </w:r>
      <w:r w:rsidRPr="00056D94">
        <w:rPr>
          <w:rFonts w:asciiTheme="majorBidi" w:eastAsia="Times New Roman" w:hAnsiTheme="majorBidi" w:cstheme="majorBidi"/>
          <w:lang w:val="en"/>
        </w:rPr>
        <w:t xml:space="preserve"> </w:t>
      </w:r>
      <w:r w:rsidR="00E64E88" w:rsidRPr="00056D94">
        <w:rPr>
          <w:rFonts w:asciiTheme="majorBidi" w:eastAsia="Times New Roman" w:hAnsiTheme="majorBidi" w:cstheme="majorBidi"/>
          <w:lang w:val="en"/>
        </w:rPr>
        <w:t>r</w:t>
      </w:r>
      <w:r w:rsidR="0007032C" w:rsidRPr="00056D94">
        <w:rPr>
          <w:rFonts w:asciiTheme="majorBidi" w:eastAsia="Times New Roman" w:hAnsiTheme="majorBidi" w:cstheme="majorBidi"/>
          <w:lang w:val="en"/>
        </w:rPr>
        <w:t xml:space="preserve">eport, </w:t>
      </w:r>
      <w:r w:rsidR="0007032C" w:rsidRPr="00056D94">
        <w:rPr>
          <w:rFonts w:asciiTheme="majorBidi" w:eastAsia="Times New Roman" w:hAnsiTheme="majorBidi" w:cstheme="majorBidi"/>
        </w:rPr>
        <w:t xml:space="preserve">bankruptcy settlement representative, Economic Research Office of </w:t>
      </w:r>
      <w:proofErr w:type="spellStart"/>
      <w:r w:rsidR="0007032C" w:rsidRPr="00056D94">
        <w:rPr>
          <w:rFonts w:asciiTheme="majorBidi" w:eastAsia="Times New Roman" w:hAnsiTheme="majorBidi" w:cstheme="majorBidi"/>
        </w:rPr>
        <w:t>Majlis</w:t>
      </w:r>
      <w:proofErr w:type="spellEnd"/>
      <w:r w:rsidR="0007032C" w:rsidRPr="00056D94">
        <w:rPr>
          <w:rFonts w:asciiTheme="majorBidi" w:eastAsia="Times New Roman" w:hAnsiTheme="majorBidi" w:cstheme="majorBidi"/>
        </w:rPr>
        <w:t xml:space="preserve"> Research Center, Report No. 31311, November.</w:t>
      </w:r>
    </w:p>
    <w:p w:rsidR="007229D5" w:rsidRPr="00056D94" w:rsidRDefault="00E64E88" w:rsidP="00CC4F74">
      <w:pPr>
        <w:pStyle w:val="ListParagraph"/>
        <w:numPr>
          <w:ilvl w:val="0"/>
          <w:numId w:val="11"/>
        </w:numPr>
        <w:spacing w:after="80" w:line="360" w:lineRule="auto"/>
        <w:ind w:left="426"/>
        <w:jc w:val="lowKashida"/>
        <w:rPr>
          <w:rFonts w:asciiTheme="majorBidi" w:eastAsia="Times New Roman" w:hAnsiTheme="majorBidi" w:cstheme="majorBidi"/>
          <w:lang w:val="en"/>
        </w:rPr>
      </w:pPr>
      <w:proofErr w:type="spellStart"/>
      <w:r w:rsidRPr="00056D94">
        <w:rPr>
          <w:rFonts w:asciiTheme="majorBidi" w:eastAsia="Times New Roman" w:hAnsiTheme="majorBidi" w:cstheme="majorBidi"/>
          <w:lang w:val="en"/>
        </w:rPr>
        <w:t>Aghili</w:t>
      </w:r>
      <w:proofErr w:type="spellEnd"/>
      <w:r w:rsidRPr="00056D94">
        <w:rPr>
          <w:rFonts w:asciiTheme="majorBidi" w:eastAsia="Times New Roman" w:hAnsiTheme="majorBidi" w:cstheme="majorBidi"/>
          <w:lang w:val="en"/>
        </w:rPr>
        <w:t xml:space="preserve"> </w:t>
      </w:r>
      <w:proofErr w:type="spellStart"/>
      <w:r w:rsidRPr="00056D94">
        <w:rPr>
          <w:rFonts w:asciiTheme="majorBidi" w:eastAsia="Times New Roman" w:hAnsiTheme="majorBidi" w:cstheme="majorBidi"/>
          <w:lang w:val="en"/>
        </w:rPr>
        <w:t>Kermani</w:t>
      </w:r>
      <w:proofErr w:type="spellEnd"/>
      <w:r w:rsidRPr="00056D94">
        <w:rPr>
          <w:rFonts w:asciiTheme="majorBidi" w:eastAsia="Times New Roman" w:hAnsiTheme="majorBidi" w:cstheme="majorBidi"/>
          <w:lang w:val="en"/>
        </w:rPr>
        <w:t>, P.</w:t>
      </w:r>
      <w:r w:rsidR="007229D5" w:rsidRPr="00056D94">
        <w:rPr>
          <w:rFonts w:asciiTheme="majorBidi" w:eastAsia="Times New Roman" w:hAnsiTheme="majorBidi" w:cstheme="majorBidi"/>
          <w:lang w:val="en"/>
        </w:rPr>
        <w:t xml:space="preserve">, Bankruptcy: Refining or Restructuring, World Economic </w:t>
      </w:r>
      <w:r w:rsidRPr="00056D94">
        <w:rPr>
          <w:rFonts w:asciiTheme="majorBidi" w:eastAsia="Times New Roman" w:hAnsiTheme="majorBidi" w:cstheme="majorBidi"/>
          <w:lang w:val="en"/>
        </w:rPr>
        <w:t>Newspaper, No. 5110, 50/</w:t>
      </w:r>
      <w:r w:rsidR="007229D5" w:rsidRPr="00056D94">
        <w:rPr>
          <w:rFonts w:asciiTheme="majorBidi" w:eastAsia="Times New Roman" w:hAnsiTheme="majorBidi" w:cstheme="majorBidi"/>
          <w:lang w:val="en"/>
        </w:rPr>
        <w:t>1/</w:t>
      </w:r>
      <w:r w:rsidRPr="00056D94">
        <w:rPr>
          <w:rFonts w:asciiTheme="majorBidi" w:eastAsia="Times New Roman" w:hAnsiTheme="majorBidi" w:cstheme="majorBidi"/>
          <w:lang w:val="en"/>
        </w:rPr>
        <w:t>3133</w:t>
      </w:r>
      <w:r w:rsidR="007229D5" w:rsidRPr="00056D94">
        <w:rPr>
          <w:rFonts w:asciiTheme="majorBidi" w:eastAsia="Times New Roman" w:hAnsiTheme="majorBidi" w:cstheme="majorBidi"/>
          <w:lang w:val="en"/>
        </w:rPr>
        <w:t xml:space="preserve"> (35 Banks and Insurance).</w:t>
      </w:r>
    </w:p>
    <w:p w:rsidR="00981852" w:rsidRDefault="00C91862" w:rsidP="00CC4F74">
      <w:pPr>
        <w:pStyle w:val="ListParagraph"/>
        <w:numPr>
          <w:ilvl w:val="0"/>
          <w:numId w:val="11"/>
        </w:numPr>
        <w:spacing w:after="80" w:line="360" w:lineRule="auto"/>
        <w:ind w:left="426"/>
        <w:jc w:val="lowKashida"/>
        <w:rPr>
          <w:rFonts w:asciiTheme="majorBidi" w:eastAsia="Times New Roman" w:hAnsiTheme="majorBidi" w:cstheme="majorBidi"/>
          <w:lang w:val="en"/>
        </w:rPr>
      </w:pPr>
      <w:r w:rsidRPr="00056D94">
        <w:rPr>
          <w:rFonts w:asciiTheme="majorBidi" w:eastAsia="Times New Roman" w:hAnsiTheme="majorBidi" w:cstheme="majorBidi"/>
          <w:lang w:val="en"/>
        </w:rPr>
        <w:lastRenderedPageBreak/>
        <w:t xml:space="preserve">K. </w:t>
      </w:r>
      <w:proofErr w:type="spellStart"/>
      <w:r w:rsidRPr="00056D94">
        <w:rPr>
          <w:rFonts w:asciiTheme="majorBidi" w:eastAsia="Times New Roman" w:hAnsiTheme="majorBidi" w:cstheme="majorBidi"/>
          <w:lang w:val="en"/>
        </w:rPr>
        <w:t>Beraho</w:t>
      </w:r>
      <w:proofErr w:type="spellEnd"/>
      <w:r w:rsidRPr="00056D94">
        <w:rPr>
          <w:rFonts w:asciiTheme="majorBidi" w:eastAsia="Times New Roman" w:hAnsiTheme="majorBidi" w:cstheme="majorBidi"/>
          <w:lang w:val="en"/>
        </w:rPr>
        <w:t>, Enoch, Targeted Bankruptcy Reforms: The Cases of USA, China, UK, Germany, France, pain and Romania, Journal of the Annals of the University of Bucharest, Economic and Administrative Sciences, number 212012.</w:t>
      </w:r>
    </w:p>
    <w:p w:rsidR="00C91862" w:rsidRPr="00056D94" w:rsidRDefault="00C91862" w:rsidP="00CC4F74">
      <w:pPr>
        <w:pStyle w:val="ListParagraph"/>
        <w:numPr>
          <w:ilvl w:val="0"/>
          <w:numId w:val="11"/>
        </w:numPr>
        <w:spacing w:after="80" w:line="360" w:lineRule="auto"/>
        <w:ind w:left="426"/>
        <w:jc w:val="lowKashida"/>
        <w:rPr>
          <w:rFonts w:asciiTheme="majorBidi" w:eastAsia="Times New Roman" w:hAnsiTheme="majorBidi" w:cstheme="majorBidi"/>
          <w:lang w:val="en"/>
        </w:rPr>
      </w:pPr>
      <w:bookmarkStart w:id="0" w:name="_GoBack"/>
      <w:bookmarkEnd w:id="0"/>
      <w:r w:rsidRPr="00056D94">
        <w:rPr>
          <w:rFonts w:asciiTheme="majorBidi" w:eastAsia="Times New Roman" w:hAnsiTheme="majorBidi" w:cstheme="majorBidi"/>
          <w:lang w:val="en"/>
        </w:rPr>
        <w:t xml:space="preserve">K. </w:t>
      </w:r>
      <w:proofErr w:type="spellStart"/>
      <w:r w:rsidRPr="00056D94">
        <w:rPr>
          <w:rFonts w:asciiTheme="majorBidi" w:eastAsia="Times New Roman" w:hAnsiTheme="majorBidi" w:cstheme="majorBidi"/>
          <w:lang w:val="en"/>
        </w:rPr>
        <w:t>Beraho</w:t>
      </w:r>
      <w:proofErr w:type="spellEnd"/>
      <w:r w:rsidRPr="00056D94">
        <w:rPr>
          <w:rFonts w:asciiTheme="majorBidi" w:eastAsia="Times New Roman" w:hAnsiTheme="majorBidi" w:cstheme="majorBidi"/>
          <w:lang w:val="en"/>
        </w:rPr>
        <w:t>, Enoch,  A comparative review of bankruptcy reforms in the USA, the UK, China and Malaysia, Problems and Perspectives in Management, Volume 5, Issue 3, 2011.</w:t>
      </w:r>
    </w:p>
    <w:p w:rsidR="00172BED" w:rsidRPr="00056D94" w:rsidRDefault="00C91862" w:rsidP="00CC4F74">
      <w:pPr>
        <w:pStyle w:val="ListParagraph"/>
        <w:numPr>
          <w:ilvl w:val="0"/>
          <w:numId w:val="11"/>
        </w:numPr>
        <w:spacing w:after="80" w:line="360" w:lineRule="auto"/>
        <w:ind w:left="426"/>
        <w:jc w:val="lowKashida"/>
        <w:rPr>
          <w:rFonts w:asciiTheme="majorBidi" w:hAnsiTheme="majorBidi" w:cstheme="majorBidi"/>
        </w:rPr>
      </w:pPr>
      <w:proofErr w:type="spellStart"/>
      <w:r w:rsidRPr="00056D94">
        <w:rPr>
          <w:rFonts w:asciiTheme="majorBidi" w:eastAsia="Times New Roman" w:hAnsiTheme="majorBidi" w:cstheme="majorBidi"/>
          <w:lang w:val="en"/>
        </w:rPr>
        <w:t>Ringeval</w:t>
      </w:r>
      <w:proofErr w:type="spellEnd"/>
      <w:r w:rsidRPr="00056D94">
        <w:rPr>
          <w:rFonts w:asciiTheme="majorBidi" w:eastAsia="Times New Roman" w:hAnsiTheme="majorBidi" w:cstheme="majorBidi"/>
          <w:lang w:val="en"/>
        </w:rPr>
        <w:t xml:space="preserve">, Emmanuel. Mason, Alan &amp; Nicolas </w:t>
      </w:r>
      <w:proofErr w:type="spellStart"/>
      <w:r w:rsidRPr="00056D94">
        <w:rPr>
          <w:rFonts w:asciiTheme="majorBidi" w:eastAsia="Times New Roman" w:hAnsiTheme="majorBidi" w:cstheme="majorBidi"/>
          <w:lang w:val="en"/>
        </w:rPr>
        <w:t>Morelli</w:t>
      </w:r>
      <w:proofErr w:type="spellEnd"/>
      <w:r w:rsidRPr="00056D94">
        <w:rPr>
          <w:rFonts w:asciiTheme="majorBidi" w:eastAsia="Times New Roman" w:hAnsiTheme="majorBidi" w:cstheme="majorBidi"/>
          <w:lang w:val="en"/>
        </w:rPr>
        <w:t>,  Restructuring &amp;</w:t>
      </w:r>
      <w:r w:rsidRPr="00056D94">
        <w:rPr>
          <w:rFonts w:asciiTheme="majorBidi" w:eastAsia="Times New Roman" w:hAnsiTheme="majorBidi" w:cstheme="majorBidi"/>
          <w:lang w:val="en"/>
        </w:rPr>
        <w:br/>
        <w:t>Insolvency, 2013, http://evanflaschen</w:t>
      </w:r>
      <w:r w:rsidRPr="00056D94">
        <w:rPr>
          <w:rFonts w:asciiTheme="majorBidi" w:eastAsia="Times New Roman" w:hAnsiTheme="majorBidi" w:cstheme="majorBidi"/>
          <w:color w:val="000000"/>
          <w:lang w:bidi="fa-IR"/>
        </w:rPr>
        <w:t>.net/France%20Insolvency%20Laws.pdf</w:t>
      </w:r>
    </w:p>
    <w:sectPr w:rsidR="00172BED" w:rsidRPr="00056D94" w:rsidSect="009B5B6B">
      <w:footerReference w:type="first" r:id="rId8"/>
      <w:pgSz w:w="11907" w:h="16839" w:code="9"/>
      <w:pgMar w:top="1418" w:right="1418" w:bottom="1418" w:left="1418" w:header="720" w:footer="567"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76" w:rsidRDefault="007E5E76" w:rsidP="00991F40">
      <w:pPr>
        <w:spacing w:after="0" w:line="240" w:lineRule="auto"/>
      </w:pPr>
      <w:r>
        <w:separator/>
      </w:r>
    </w:p>
  </w:endnote>
  <w:endnote w:type="continuationSeparator" w:id="0">
    <w:p w:rsidR="007E5E76" w:rsidRDefault="007E5E76" w:rsidP="0099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B Nazanin">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Mazar">
    <w:altName w:val="Times New Roman"/>
    <w:charset w:val="B2"/>
    <w:family w:val="auto"/>
    <w:pitch w:val="variable"/>
    <w:sig w:usb0="00002000" w:usb1="00000000" w:usb2="00000000" w:usb3="00000000" w:csb0="00000040"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3A" w:rsidRDefault="009B043A" w:rsidP="001979AF">
    <w:pPr>
      <w:pStyle w:val="Footer"/>
      <w:jc w:val="center"/>
    </w:pPr>
  </w:p>
  <w:p w:rsidR="009B043A" w:rsidRDefault="009B0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76" w:rsidRDefault="007E5E76" w:rsidP="00B15B3E">
      <w:pPr>
        <w:bidi/>
        <w:spacing w:after="0" w:line="240" w:lineRule="auto"/>
        <w:jc w:val="right"/>
      </w:pPr>
      <w:r>
        <w:separator/>
      </w:r>
    </w:p>
  </w:footnote>
  <w:footnote w:type="continuationSeparator" w:id="0">
    <w:p w:rsidR="007E5E76" w:rsidRDefault="007E5E76" w:rsidP="00991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70EBA"/>
    <w:multiLevelType w:val="hybridMultilevel"/>
    <w:tmpl w:val="2CFE7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04349"/>
    <w:multiLevelType w:val="hybridMultilevel"/>
    <w:tmpl w:val="38BA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F52D5"/>
    <w:multiLevelType w:val="hybridMultilevel"/>
    <w:tmpl w:val="15966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5F67F2"/>
    <w:multiLevelType w:val="hybridMultilevel"/>
    <w:tmpl w:val="FA7AD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136564"/>
    <w:multiLevelType w:val="hybridMultilevel"/>
    <w:tmpl w:val="8F32E504"/>
    <w:lvl w:ilvl="0" w:tplc="66CE5E0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223E8C"/>
    <w:multiLevelType w:val="hybridMultilevel"/>
    <w:tmpl w:val="960A8FF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699714C4"/>
    <w:multiLevelType w:val="hybridMultilevel"/>
    <w:tmpl w:val="D6AE7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626A6E"/>
    <w:multiLevelType w:val="hybridMultilevel"/>
    <w:tmpl w:val="0F407420"/>
    <w:lvl w:ilvl="0" w:tplc="092AEC2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0467C"/>
    <w:multiLevelType w:val="hybridMultilevel"/>
    <w:tmpl w:val="78908F74"/>
    <w:lvl w:ilvl="0" w:tplc="E9D2C43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934B10"/>
    <w:multiLevelType w:val="hybridMultilevel"/>
    <w:tmpl w:val="CE040502"/>
    <w:lvl w:ilvl="0" w:tplc="7878370A">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5"/>
  </w:num>
  <w:num w:numId="5">
    <w:abstractNumId w:val="9"/>
  </w:num>
  <w:num w:numId="6">
    <w:abstractNumId w:val="2"/>
  </w:num>
  <w:num w:numId="7">
    <w:abstractNumId w:val="9"/>
  </w:num>
  <w:num w:numId="8">
    <w:abstractNumId w:val="3"/>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DC"/>
    <w:rsid w:val="00001140"/>
    <w:rsid w:val="0000590A"/>
    <w:rsid w:val="00017FCB"/>
    <w:rsid w:val="00021910"/>
    <w:rsid w:val="00023AE7"/>
    <w:rsid w:val="0003430A"/>
    <w:rsid w:val="000379AB"/>
    <w:rsid w:val="00041C1F"/>
    <w:rsid w:val="00042193"/>
    <w:rsid w:val="000444D0"/>
    <w:rsid w:val="00050FFA"/>
    <w:rsid w:val="000517F3"/>
    <w:rsid w:val="00056D94"/>
    <w:rsid w:val="000653CB"/>
    <w:rsid w:val="00066810"/>
    <w:rsid w:val="00067838"/>
    <w:rsid w:val="0007032C"/>
    <w:rsid w:val="000710F7"/>
    <w:rsid w:val="000746DC"/>
    <w:rsid w:val="000A618A"/>
    <w:rsid w:val="000A758C"/>
    <w:rsid w:val="000B7772"/>
    <w:rsid w:val="000C3310"/>
    <w:rsid w:val="000C62F6"/>
    <w:rsid w:val="000D10C7"/>
    <w:rsid w:val="000D4409"/>
    <w:rsid w:val="000D7170"/>
    <w:rsid w:val="000E3009"/>
    <w:rsid w:val="000E3C7B"/>
    <w:rsid w:val="000F6217"/>
    <w:rsid w:val="00105159"/>
    <w:rsid w:val="001113EB"/>
    <w:rsid w:val="00113849"/>
    <w:rsid w:val="001177AD"/>
    <w:rsid w:val="00121B09"/>
    <w:rsid w:val="00131ABB"/>
    <w:rsid w:val="0013527B"/>
    <w:rsid w:val="00135418"/>
    <w:rsid w:val="0014165E"/>
    <w:rsid w:val="001420D9"/>
    <w:rsid w:val="00142F53"/>
    <w:rsid w:val="00144FEB"/>
    <w:rsid w:val="0016491F"/>
    <w:rsid w:val="00166132"/>
    <w:rsid w:val="001705FC"/>
    <w:rsid w:val="00172BED"/>
    <w:rsid w:val="00173340"/>
    <w:rsid w:val="0017353F"/>
    <w:rsid w:val="00174099"/>
    <w:rsid w:val="00175805"/>
    <w:rsid w:val="0018048F"/>
    <w:rsid w:val="00181E8A"/>
    <w:rsid w:val="00183AE6"/>
    <w:rsid w:val="001901F6"/>
    <w:rsid w:val="00193D3C"/>
    <w:rsid w:val="0019453E"/>
    <w:rsid w:val="001979AF"/>
    <w:rsid w:val="001A013B"/>
    <w:rsid w:val="001A6655"/>
    <w:rsid w:val="001B7309"/>
    <w:rsid w:val="001E0475"/>
    <w:rsid w:val="001E7A08"/>
    <w:rsid w:val="001E7D08"/>
    <w:rsid w:val="001F1A88"/>
    <w:rsid w:val="001F2197"/>
    <w:rsid w:val="001F2864"/>
    <w:rsid w:val="001F6E58"/>
    <w:rsid w:val="002014F5"/>
    <w:rsid w:val="0020292A"/>
    <w:rsid w:val="0020581A"/>
    <w:rsid w:val="00206AB1"/>
    <w:rsid w:val="002151CF"/>
    <w:rsid w:val="00222EF8"/>
    <w:rsid w:val="00235E10"/>
    <w:rsid w:val="00240851"/>
    <w:rsid w:val="0024496D"/>
    <w:rsid w:val="00246C2A"/>
    <w:rsid w:val="00247964"/>
    <w:rsid w:val="002511A2"/>
    <w:rsid w:val="002631ED"/>
    <w:rsid w:val="00267442"/>
    <w:rsid w:val="002730D6"/>
    <w:rsid w:val="00275CB3"/>
    <w:rsid w:val="00277D7C"/>
    <w:rsid w:val="002804F7"/>
    <w:rsid w:val="002823A8"/>
    <w:rsid w:val="002B62C6"/>
    <w:rsid w:val="002D743A"/>
    <w:rsid w:val="002E1C96"/>
    <w:rsid w:val="002E1E33"/>
    <w:rsid w:val="002E3DA1"/>
    <w:rsid w:val="002E7540"/>
    <w:rsid w:val="002F2DCB"/>
    <w:rsid w:val="002F59DC"/>
    <w:rsid w:val="00303A17"/>
    <w:rsid w:val="00306D0A"/>
    <w:rsid w:val="00307BE8"/>
    <w:rsid w:val="00317F09"/>
    <w:rsid w:val="00325C56"/>
    <w:rsid w:val="0032691A"/>
    <w:rsid w:val="00335003"/>
    <w:rsid w:val="00335D27"/>
    <w:rsid w:val="00341BE0"/>
    <w:rsid w:val="003450C8"/>
    <w:rsid w:val="00355437"/>
    <w:rsid w:val="003727BA"/>
    <w:rsid w:val="00375280"/>
    <w:rsid w:val="00394ECD"/>
    <w:rsid w:val="0039698C"/>
    <w:rsid w:val="003A0EC8"/>
    <w:rsid w:val="003A0F28"/>
    <w:rsid w:val="003A1139"/>
    <w:rsid w:val="003B1719"/>
    <w:rsid w:val="003C2B92"/>
    <w:rsid w:val="003C3B1F"/>
    <w:rsid w:val="003C4E53"/>
    <w:rsid w:val="003D5284"/>
    <w:rsid w:val="003E53D2"/>
    <w:rsid w:val="003F71BA"/>
    <w:rsid w:val="00401FE9"/>
    <w:rsid w:val="004113EE"/>
    <w:rsid w:val="00411F6B"/>
    <w:rsid w:val="00425124"/>
    <w:rsid w:val="00427159"/>
    <w:rsid w:val="00434DA1"/>
    <w:rsid w:val="004355AE"/>
    <w:rsid w:val="0043647A"/>
    <w:rsid w:val="004379F3"/>
    <w:rsid w:val="00441C62"/>
    <w:rsid w:val="00441D6F"/>
    <w:rsid w:val="00446200"/>
    <w:rsid w:val="004518E9"/>
    <w:rsid w:val="00476C78"/>
    <w:rsid w:val="00487B79"/>
    <w:rsid w:val="004909FA"/>
    <w:rsid w:val="00496F03"/>
    <w:rsid w:val="00497C79"/>
    <w:rsid w:val="004A0228"/>
    <w:rsid w:val="004A0A82"/>
    <w:rsid w:val="004A1926"/>
    <w:rsid w:val="004B5531"/>
    <w:rsid w:val="004C6D32"/>
    <w:rsid w:val="004D16AC"/>
    <w:rsid w:val="004D44E1"/>
    <w:rsid w:val="004D47D3"/>
    <w:rsid w:val="004D6A6E"/>
    <w:rsid w:val="004E7D90"/>
    <w:rsid w:val="004F17A9"/>
    <w:rsid w:val="004F6FCD"/>
    <w:rsid w:val="00503C38"/>
    <w:rsid w:val="0050619D"/>
    <w:rsid w:val="005078C5"/>
    <w:rsid w:val="005258CC"/>
    <w:rsid w:val="005262A6"/>
    <w:rsid w:val="005267AB"/>
    <w:rsid w:val="005369B5"/>
    <w:rsid w:val="00547C0E"/>
    <w:rsid w:val="00551B48"/>
    <w:rsid w:val="005651C0"/>
    <w:rsid w:val="00567D57"/>
    <w:rsid w:val="005770E7"/>
    <w:rsid w:val="00582023"/>
    <w:rsid w:val="00585E25"/>
    <w:rsid w:val="00592A78"/>
    <w:rsid w:val="005A04F1"/>
    <w:rsid w:val="005A1F7A"/>
    <w:rsid w:val="005A2CEF"/>
    <w:rsid w:val="005B09DE"/>
    <w:rsid w:val="005C3874"/>
    <w:rsid w:val="005C55EB"/>
    <w:rsid w:val="005D7EA3"/>
    <w:rsid w:val="005E440C"/>
    <w:rsid w:val="005E7911"/>
    <w:rsid w:val="00611CAC"/>
    <w:rsid w:val="006138C1"/>
    <w:rsid w:val="0062197C"/>
    <w:rsid w:val="0063402E"/>
    <w:rsid w:val="00636113"/>
    <w:rsid w:val="00644DE2"/>
    <w:rsid w:val="00645C09"/>
    <w:rsid w:val="00657FF3"/>
    <w:rsid w:val="00666F6A"/>
    <w:rsid w:val="0067239B"/>
    <w:rsid w:val="00675A72"/>
    <w:rsid w:val="00681E43"/>
    <w:rsid w:val="00694122"/>
    <w:rsid w:val="006970BC"/>
    <w:rsid w:val="006A26CF"/>
    <w:rsid w:val="006A5D77"/>
    <w:rsid w:val="006A6B94"/>
    <w:rsid w:val="006B3CC8"/>
    <w:rsid w:val="006C4FF7"/>
    <w:rsid w:val="006D5D07"/>
    <w:rsid w:val="006E0C9E"/>
    <w:rsid w:val="006E28F6"/>
    <w:rsid w:val="006E39A4"/>
    <w:rsid w:val="006F380A"/>
    <w:rsid w:val="006F6014"/>
    <w:rsid w:val="007065B2"/>
    <w:rsid w:val="00712AF3"/>
    <w:rsid w:val="00720CE5"/>
    <w:rsid w:val="00721E0A"/>
    <w:rsid w:val="007229D5"/>
    <w:rsid w:val="00723101"/>
    <w:rsid w:val="007314A7"/>
    <w:rsid w:val="007407D4"/>
    <w:rsid w:val="00742DAD"/>
    <w:rsid w:val="00744D2B"/>
    <w:rsid w:val="00751993"/>
    <w:rsid w:val="00752529"/>
    <w:rsid w:val="007557DE"/>
    <w:rsid w:val="00766354"/>
    <w:rsid w:val="007670A7"/>
    <w:rsid w:val="0076776E"/>
    <w:rsid w:val="00775994"/>
    <w:rsid w:val="00777F32"/>
    <w:rsid w:val="00786748"/>
    <w:rsid w:val="007934B3"/>
    <w:rsid w:val="00795B15"/>
    <w:rsid w:val="007972C5"/>
    <w:rsid w:val="007A2782"/>
    <w:rsid w:val="007B3101"/>
    <w:rsid w:val="007B7753"/>
    <w:rsid w:val="007B7D9C"/>
    <w:rsid w:val="007E18D0"/>
    <w:rsid w:val="007E5E76"/>
    <w:rsid w:val="007F462F"/>
    <w:rsid w:val="007F5A58"/>
    <w:rsid w:val="00800380"/>
    <w:rsid w:val="00805ACB"/>
    <w:rsid w:val="008104BC"/>
    <w:rsid w:val="008176C5"/>
    <w:rsid w:val="008237D4"/>
    <w:rsid w:val="008258DF"/>
    <w:rsid w:val="008275B8"/>
    <w:rsid w:val="00827A82"/>
    <w:rsid w:val="00827CA1"/>
    <w:rsid w:val="00830965"/>
    <w:rsid w:val="00835D99"/>
    <w:rsid w:val="00841E72"/>
    <w:rsid w:val="00851AE3"/>
    <w:rsid w:val="00852298"/>
    <w:rsid w:val="0085685D"/>
    <w:rsid w:val="00860A68"/>
    <w:rsid w:val="00861875"/>
    <w:rsid w:val="008663BB"/>
    <w:rsid w:val="00871134"/>
    <w:rsid w:val="008736D8"/>
    <w:rsid w:val="00874D26"/>
    <w:rsid w:val="00874E0F"/>
    <w:rsid w:val="0087544C"/>
    <w:rsid w:val="00882A29"/>
    <w:rsid w:val="00891947"/>
    <w:rsid w:val="00891981"/>
    <w:rsid w:val="00895F5A"/>
    <w:rsid w:val="008A245A"/>
    <w:rsid w:val="008A2DE7"/>
    <w:rsid w:val="008D607D"/>
    <w:rsid w:val="008E1FC8"/>
    <w:rsid w:val="008F410A"/>
    <w:rsid w:val="008F4345"/>
    <w:rsid w:val="008F7A75"/>
    <w:rsid w:val="00901B54"/>
    <w:rsid w:val="009064EF"/>
    <w:rsid w:val="009316AA"/>
    <w:rsid w:val="00945930"/>
    <w:rsid w:val="009519DB"/>
    <w:rsid w:val="00952D0D"/>
    <w:rsid w:val="00962EFF"/>
    <w:rsid w:val="009708B9"/>
    <w:rsid w:val="00973B2E"/>
    <w:rsid w:val="00975796"/>
    <w:rsid w:val="009761D0"/>
    <w:rsid w:val="00981852"/>
    <w:rsid w:val="009849E4"/>
    <w:rsid w:val="00991F40"/>
    <w:rsid w:val="00996B3F"/>
    <w:rsid w:val="0099773E"/>
    <w:rsid w:val="00997997"/>
    <w:rsid w:val="009B043A"/>
    <w:rsid w:val="009B4E6E"/>
    <w:rsid w:val="009B5B6B"/>
    <w:rsid w:val="009B7861"/>
    <w:rsid w:val="009C05DD"/>
    <w:rsid w:val="009C07CE"/>
    <w:rsid w:val="009C3D2A"/>
    <w:rsid w:val="009E0588"/>
    <w:rsid w:val="009E70FD"/>
    <w:rsid w:val="009F08A8"/>
    <w:rsid w:val="00A002C5"/>
    <w:rsid w:val="00A01320"/>
    <w:rsid w:val="00A04865"/>
    <w:rsid w:val="00A0717C"/>
    <w:rsid w:val="00A1509D"/>
    <w:rsid w:val="00A20EDC"/>
    <w:rsid w:val="00A223AA"/>
    <w:rsid w:val="00A330DD"/>
    <w:rsid w:val="00A34249"/>
    <w:rsid w:val="00A34BC5"/>
    <w:rsid w:val="00A640E4"/>
    <w:rsid w:val="00A7068D"/>
    <w:rsid w:val="00A80F1F"/>
    <w:rsid w:val="00A871D6"/>
    <w:rsid w:val="00A927E7"/>
    <w:rsid w:val="00A932E4"/>
    <w:rsid w:val="00A955A7"/>
    <w:rsid w:val="00AA6B46"/>
    <w:rsid w:val="00AB7583"/>
    <w:rsid w:val="00AC3C23"/>
    <w:rsid w:val="00AD4114"/>
    <w:rsid w:val="00AD4292"/>
    <w:rsid w:val="00AD5976"/>
    <w:rsid w:val="00AD5A6B"/>
    <w:rsid w:val="00AE1425"/>
    <w:rsid w:val="00AE44B2"/>
    <w:rsid w:val="00AE5039"/>
    <w:rsid w:val="00AE75F6"/>
    <w:rsid w:val="00B019A3"/>
    <w:rsid w:val="00B03A3D"/>
    <w:rsid w:val="00B10D02"/>
    <w:rsid w:val="00B15B3E"/>
    <w:rsid w:val="00B31492"/>
    <w:rsid w:val="00B414A3"/>
    <w:rsid w:val="00B5142E"/>
    <w:rsid w:val="00B546A2"/>
    <w:rsid w:val="00B61A39"/>
    <w:rsid w:val="00B61BF3"/>
    <w:rsid w:val="00B71653"/>
    <w:rsid w:val="00B71C4C"/>
    <w:rsid w:val="00B72F70"/>
    <w:rsid w:val="00B7414D"/>
    <w:rsid w:val="00B7740F"/>
    <w:rsid w:val="00B83663"/>
    <w:rsid w:val="00B8634F"/>
    <w:rsid w:val="00B97A42"/>
    <w:rsid w:val="00BA2F68"/>
    <w:rsid w:val="00BB6DD8"/>
    <w:rsid w:val="00BC641A"/>
    <w:rsid w:val="00BC7570"/>
    <w:rsid w:val="00BD2401"/>
    <w:rsid w:val="00BD26CE"/>
    <w:rsid w:val="00C0461D"/>
    <w:rsid w:val="00C064D5"/>
    <w:rsid w:val="00C07E20"/>
    <w:rsid w:val="00C10996"/>
    <w:rsid w:val="00C13DED"/>
    <w:rsid w:val="00C15AA9"/>
    <w:rsid w:val="00C215DC"/>
    <w:rsid w:val="00C27AFE"/>
    <w:rsid w:val="00C32A95"/>
    <w:rsid w:val="00C33690"/>
    <w:rsid w:val="00C35D73"/>
    <w:rsid w:val="00C40EE3"/>
    <w:rsid w:val="00C438B6"/>
    <w:rsid w:val="00C45486"/>
    <w:rsid w:val="00C50422"/>
    <w:rsid w:val="00C63BCB"/>
    <w:rsid w:val="00C72E53"/>
    <w:rsid w:val="00C80DB0"/>
    <w:rsid w:val="00C84990"/>
    <w:rsid w:val="00C84CC8"/>
    <w:rsid w:val="00C91862"/>
    <w:rsid w:val="00C93917"/>
    <w:rsid w:val="00C95696"/>
    <w:rsid w:val="00C969B2"/>
    <w:rsid w:val="00CA0240"/>
    <w:rsid w:val="00CA0602"/>
    <w:rsid w:val="00CA4AF6"/>
    <w:rsid w:val="00CA6E9A"/>
    <w:rsid w:val="00CB288D"/>
    <w:rsid w:val="00CB4527"/>
    <w:rsid w:val="00CC2435"/>
    <w:rsid w:val="00CC4F74"/>
    <w:rsid w:val="00CD0969"/>
    <w:rsid w:val="00CE24D2"/>
    <w:rsid w:val="00CE4B8F"/>
    <w:rsid w:val="00CF0152"/>
    <w:rsid w:val="00CF40E3"/>
    <w:rsid w:val="00CF48AA"/>
    <w:rsid w:val="00CF55F1"/>
    <w:rsid w:val="00CF7CD3"/>
    <w:rsid w:val="00D01170"/>
    <w:rsid w:val="00D1242D"/>
    <w:rsid w:val="00D17DA2"/>
    <w:rsid w:val="00D24028"/>
    <w:rsid w:val="00D2532B"/>
    <w:rsid w:val="00D3059C"/>
    <w:rsid w:val="00D318F5"/>
    <w:rsid w:val="00D34FC8"/>
    <w:rsid w:val="00D455A9"/>
    <w:rsid w:val="00D46470"/>
    <w:rsid w:val="00D511E4"/>
    <w:rsid w:val="00D63807"/>
    <w:rsid w:val="00D65F60"/>
    <w:rsid w:val="00D67A09"/>
    <w:rsid w:val="00D816A5"/>
    <w:rsid w:val="00D82773"/>
    <w:rsid w:val="00D8498B"/>
    <w:rsid w:val="00D87A72"/>
    <w:rsid w:val="00D902EA"/>
    <w:rsid w:val="00DA386A"/>
    <w:rsid w:val="00DB420F"/>
    <w:rsid w:val="00DC232C"/>
    <w:rsid w:val="00DC34F7"/>
    <w:rsid w:val="00DD10C8"/>
    <w:rsid w:val="00DD1D75"/>
    <w:rsid w:val="00DD52E9"/>
    <w:rsid w:val="00DD6D29"/>
    <w:rsid w:val="00DF09F6"/>
    <w:rsid w:val="00DF1DA8"/>
    <w:rsid w:val="00DF7363"/>
    <w:rsid w:val="00DF7DAE"/>
    <w:rsid w:val="00E07098"/>
    <w:rsid w:val="00E10A05"/>
    <w:rsid w:val="00E1284A"/>
    <w:rsid w:val="00E17936"/>
    <w:rsid w:val="00E344B5"/>
    <w:rsid w:val="00E35B6F"/>
    <w:rsid w:val="00E40343"/>
    <w:rsid w:val="00E4319F"/>
    <w:rsid w:val="00E44740"/>
    <w:rsid w:val="00E63725"/>
    <w:rsid w:val="00E64E88"/>
    <w:rsid w:val="00E66C13"/>
    <w:rsid w:val="00E70AAC"/>
    <w:rsid w:val="00E72C44"/>
    <w:rsid w:val="00E8344F"/>
    <w:rsid w:val="00E8478A"/>
    <w:rsid w:val="00E93E51"/>
    <w:rsid w:val="00E93FC4"/>
    <w:rsid w:val="00E951AC"/>
    <w:rsid w:val="00E955E1"/>
    <w:rsid w:val="00E960F3"/>
    <w:rsid w:val="00EA0263"/>
    <w:rsid w:val="00EA22E4"/>
    <w:rsid w:val="00EA50EC"/>
    <w:rsid w:val="00EB13A7"/>
    <w:rsid w:val="00EB2F9A"/>
    <w:rsid w:val="00EB3DBB"/>
    <w:rsid w:val="00EB5AE9"/>
    <w:rsid w:val="00EB62AA"/>
    <w:rsid w:val="00ED0A31"/>
    <w:rsid w:val="00ED4B72"/>
    <w:rsid w:val="00EE016A"/>
    <w:rsid w:val="00EE1373"/>
    <w:rsid w:val="00EE1468"/>
    <w:rsid w:val="00EE2514"/>
    <w:rsid w:val="00EE36C4"/>
    <w:rsid w:val="00EF7129"/>
    <w:rsid w:val="00F108CA"/>
    <w:rsid w:val="00F219ED"/>
    <w:rsid w:val="00F226FE"/>
    <w:rsid w:val="00F22D89"/>
    <w:rsid w:val="00F4259A"/>
    <w:rsid w:val="00F45295"/>
    <w:rsid w:val="00F45D96"/>
    <w:rsid w:val="00F47E39"/>
    <w:rsid w:val="00F5395B"/>
    <w:rsid w:val="00F53C90"/>
    <w:rsid w:val="00F65E56"/>
    <w:rsid w:val="00F6661C"/>
    <w:rsid w:val="00F66B8E"/>
    <w:rsid w:val="00F73590"/>
    <w:rsid w:val="00F76954"/>
    <w:rsid w:val="00F837DA"/>
    <w:rsid w:val="00FA1F75"/>
    <w:rsid w:val="00FA2B33"/>
    <w:rsid w:val="00FA4821"/>
    <w:rsid w:val="00FA65B1"/>
    <w:rsid w:val="00FA6F9F"/>
    <w:rsid w:val="00FB14FC"/>
    <w:rsid w:val="00FB1F76"/>
    <w:rsid w:val="00FC35E5"/>
    <w:rsid w:val="00FC4CA5"/>
    <w:rsid w:val="00FD2838"/>
    <w:rsid w:val="00FE36D0"/>
    <w:rsid w:val="00FE47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157CA1-BED0-437B-A55A-62E877CA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39"/>
    <w:pPr>
      <w:spacing w:after="200" w:line="276" w:lineRule="auto"/>
    </w:pPr>
    <w:rPr>
      <w:sz w:val="22"/>
      <w:szCs w:val="22"/>
      <w:lang w:bidi="ar-SA"/>
    </w:rPr>
  </w:style>
  <w:style w:type="paragraph" w:styleId="Heading1">
    <w:name w:val="heading 1"/>
    <w:basedOn w:val="Normal"/>
    <w:next w:val="Normal"/>
    <w:link w:val="Heading1Char"/>
    <w:qFormat/>
    <w:rsid w:val="00991F40"/>
    <w:pPr>
      <w:keepNext/>
      <w:spacing w:after="0" w:line="240" w:lineRule="auto"/>
      <w:jc w:val="center"/>
      <w:outlineLvl w:val="0"/>
    </w:pPr>
    <w:rPr>
      <w:rFonts w:ascii="Times New Roman" w:eastAsia="Times New Roman" w:hAnsi="Times New Roman"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F40"/>
    <w:pPr>
      <w:tabs>
        <w:tab w:val="center" w:pos="4680"/>
        <w:tab w:val="right" w:pos="9360"/>
      </w:tabs>
      <w:spacing w:after="0" w:line="240" w:lineRule="auto"/>
    </w:pPr>
  </w:style>
  <w:style w:type="character" w:customStyle="1" w:styleId="HeaderChar">
    <w:name w:val="Header Char"/>
    <w:basedOn w:val="DefaultParagraphFont"/>
    <w:link w:val="Header"/>
    <w:rsid w:val="00991F40"/>
  </w:style>
  <w:style w:type="paragraph" w:styleId="Footer">
    <w:name w:val="footer"/>
    <w:basedOn w:val="Normal"/>
    <w:link w:val="FooterChar"/>
    <w:uiPriority w:val="99"/>
    <w:unhideWhenUsed/>
    <w:rsid w:val="0099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F40"/>
  </w:style>
  <w:style w:type="paragraph" w:styleId="BalloonText">
    <w:name w:val="Balloon Text"/>
    <w:basedOn w:val="Normal"/>
    <w:link w:val="BalloonTextChar"/>
    <w:uiPriority w:val="99"/>
    <w:semiHidden/>
    <w:unhideWhenUsed/>
    <w:rsid w:val="00991F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1F40"/>
    <w:rPr>
      <w:rFonts w:ascii="Tahoma" w:hAnsi="Tahoma" w:cs="Tahoma"/>
      <w:sz w:val="16"/>
      <w:szCs w:val="16"/>
    </w:rPr>
  </w:style>
  <w:style w:type="character" w:customStyle="1" w:styleId="Heading1Char">
    <w:name w:val="Heading 1 Char"/>
    <w:link w:val="Heading1"/>
    <w:rsid w:val="00991F40"/>
    <w:rPr>
      <w:rFonts w:ascii="Times New Roman" w:eastAsia="Times New Roman" w:hAnsi="Times New Roman" w:cs="B Nazanin"/>
      <w:b/>
      <w:bCs/>
      <w:sz w:val="28"/>
      <w:szCs w:val="28"/>
      <w:lang w:bidi="fa-IR"/>
    </w:rPr>
  </w:style>
  <w:style w:type="paragraph" w:styleId="FootnoteText">
    <w:name w:val="footnote text"/>
    <w:basedOn w:val="Normal"/>
    <w:link w:val="FootnoteTextChar"/>
    <w:semiHidden/>
    <w:rsid w:val="00DD10C8"/>
    <w:pPr>
      <w:spacing w:after="0" w:line="240" w:lineRule="auto"/>
    </w:pPr>
    <w:rPr>
      <w:rFonts w:ascii="Times New Roman" w:eastAsia="Times New Roman" w:hAnsi="Times New Roman" w:cs="Mitra Mazar"/>
      <w:bCs/>
      <w:sz w:val="20"/>
      <w:szCs w:val="20"/>
    </w:rPr>
  </w:style>
  <w:style w:type="character" w:customStyle="1" w:styleId="FootnoteTextChar">
    <w:name w:val="Footnote Text Char"/>
    <w:link w:val="FootnoteText"/>
    <w:semiHidden/>
    <w:rsid w:val="00DD10C8"/>
    <w:rPr>
      <w:rFonts w:ascii="Times New Roman" w:eastAsia="Times New Roman" w:hAnsi="Times New Roman" w:cs="Mitra Mazar"/>
      <w:bCs/>
      <w:sz w:val="20"/>
      <w:szCs w:val="20"/>
    </w:rPr>
  </w:style>
  <w:style w:type="character" w:styleId="FootnoteReference">
    <w:name w:val="footnote reference"/>
    <w:semiHidden/>
    <w:rsid w:val="00DD10C8"/>
    <w:rPr>
      <w:vertAlign w:val="superscript"/>
    </w:rPr>
  </w:style>
  <w:style w:type="table" w:styleId="TableGrid">
    <w:name w:val="Table Grid"/>
    <w:basedOn w:val="TableNormal"/>
    <w:rsid w:val="00827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827A82"/>
    <w:rPr>
      <w:color w:val="808080"/>
    </w:rPr>
  </w:style>
  <w:style w:type="paragraph" w:styleId="EndnoteText">
    <w:name w:val="endnote text"/>
    <w:basedOn w:val="Normal"/>
    <w:link w:val="EndnoteTextChar"/>
    <w:uiPriority w:val="99"/>
    <w:semiHidden/>
    <w:unhideWhenUsed/>
    <w:rsid w:val="00D01170"/>
    <w:pPr>
      <w:spacing w:after="0" w:line="240" w:lineRule="auto"/>
    </w:pPr>
    <w:rPr>
      <w:sz w:val="20"/>
      <w:szCs w:val="20"/>
    </w:rPr>
  </w:style>
  <w:style w:type="character" w:customStyle="1" w:styleId="EndnoteTextChar">
    <w:name w:val="Endnote Text Char"/>
    <w:link w:val="EndnoteText"/>
    <w:uiPriority w:val="99"/>
    <w:semiHidden/>
    <w:rsid w:val="00D01170"/>
    <w:rPr>
      <w:sz w:val="20"/>
      <w:szCs w:val="20"/>
    </w:rPr>
  </w:style>
  <w:style w:type="character" w:styleId="EndnoteReference">
    <w:name w:val="endnote reference"/>
    <w:uiPriority w:val="99"/>
    <w:semiHidden/>
    <w:unhideWhenUsed/>
    <w:rsid w:val="00D01170"/>
    <w:rPr>
      <w:vertAlign w:val="superscript"/>
    </w:rPr>
  </w:style>
  <w:style w:type="paragraph" w:styleId="BodyTextIndent">
    <w:name w:val="Body Text Indent"/>
    <w:basedOn w:val="Normal"/>
    <w:link w:val="BodyTextIndentChar"/>
    <w:rsid w:val="00B546A2"/>
    <w:pPr>
      <w:overflowPunct w:val="0"/>
      <w:autoSpaceDE w:val="0"/>
      <w:autoSpaceDN w:val="0"/>
      <w:adjustRightInd w:val="0"/>
      <w:spacing w:after="0" w:line="240" w:lineRule="auto"/>
      <w:ind w:firstLine="360"/>
      <w:jc w:val="both"/>
      <w:textAlignment w:val="baseline"/>
    </w:pPr>
    <w:rPr>
      <w:rFonts w:ascii="Times" w:eastAsia="Times New Roman" w:hAnsi="Times" w:cs="Times New Roman"/>
      <w:sz w:val="20"/>
      <w:szCs w:val="20"/>
    </w:rPr>
  </w:style>
  <w:style w:type="character" w:customStyle="1" w:styleId="BodyTextIndentChar">
    <w:name w:val="Body Text Indent Char"/>
    <w:link w:val="BodyTextIndent"/>
    <w:rsid w:val="00B546A2"/>
    <w:rPr>
      <w:rFonts w:ascii="Times" w:eastAsia="Times New Roman" w:hAnsi="Times" w:cs="Times New Roman"/>
      <w:sz w:val="20"/>
      <w:szCs w:val="20"/>
    </w:rPr>
  </w:style>
  <w:style w:type="paragraph" w:styleId="ListParagraph">
    <w:name w:val="List Paragraph"/>
    <w:basedOn w:val="Normal"/>
    <w:uiPriority w:val="34"/>
    <w:qFormat/>
    <w:rsid w:val="00E44740"/>
    <w:pPr>
      <w:ind w:left="720"/>
      <w:contextualSpacing/>
    </w:pPr>
  </w:style>
  <w:style w:type="paragraph" w:styleId="NoSpacing">
    <w:name w:val="No Spacing"/>
    <w:link w:val="NoSpacingChar"/>
    <w:uiPriority w:val="1"/>
    <w:qFormat/>
    <w:rsid w:val="00496F03"/>
    <w:rPr>
      <w:rFonts w:eastAsia="Times New Roman"/>
      <w:sz w:val="22"/>
      <w:szCs w:val="22"/>
      <w:lang w:bidi="ar-SA"/>
    </w:rPr>
  </w:style>
  <w:style w:type="character" w:customStyle="1" w:styleId="NoSpacingChar">
    <w:name w:val="No Spacing Char"/>
    <w:link w:val="NoSpacing"/>
    <w:uiPriority w:val="1"/>
    <w:rsid w:val="00496F03"/>
    <w:rPr>
      <w:rFonts w:eastAsia="Times New Roman"/>
      <w:sz w:val="22"/>
      <w:szCs w:val="22"/>
      <w:lang w:val="en-US" w:eastAsia="en-US" w:bidi="ar-SA"/>
    </w:rPr>
  </w:style>
  <w:style w:type="character" w:customStyle="1" w:styleId="hps">
    <w:name w:val="hps"/>
    <w:basedOn w:val="DefaultParagraphFont"/>
    <w:rsid w:val="00C969B2"/>
  </w:style>
  <w:style w:type="paragraph" w:customStyle="1" w:styleId="Title1">
    <w:name w:val="Title1"/>
    <w:basedOn w:val="Normal"/>
    <w:next w:val="Normal"/>
    <w:rsid w:val="00582023"/>
    <w:pPr>
      <w:keepNext/>
      <w:keepLines/>
      <w:pageBreakBefore/>
      <w:tabs>
        <w:tab w:val="left" w:pos="284"/>
      </w:tabs>
      <w:suppressAutoHyphens/>
      <w:spacing w:after="460" w:line="348" w:lineRule="exact"/>
      <w:ind w:firstLine="227"/>
      <w:jc w:val="center"/>
    </w:pPr>
    <w:rPr>
      <w:rFonts w:ascii="Times" w:eastAsia="PMingLiU" w:hAnsi="Times" w:cs="Times New Roman"/>
      <w:b/>
      <w:sz w:val="28"/>
      <w:szCs w:val="20"/>
      <w:lang w:eastAsia="de-DE"/>
    </w:rPr>
  </w:style>
  <w:style w:type="paragraph" w:customStyle="1" w:styleId="authorinfo">
    <w:name w:val="authorinfo"/>
    <w:basedOn w:val="Normal"/>
    <w:next w:val="Normal"/>
    <w:rsid w:val="00582023"/>
    <w:pPr>
      <w:spacing w:after="0" w:line="240" w:lineRule="auto"/>
      <w:ind w:firstLine="227"/>
      <w:jc w:val="center"/>
    </w:pPr>
    <w:rPr>
      <w:rFonts w:ascii="Times" w:eastAsia="PMingLiU" w:hAnsi="Times" w:cs="Times New Roman"/>
      <w:sz w:val="18"/>
      <w:szCs w:val="20"/>
      <w:lang w:eastAsia="de-DE"/>
    </w:rPr>
  </w:style>
  <w:style w:type="paragraph" w:customStyle="1" w:styleId="abstract">
    <w:name w:val="abstract"/>
    <w:basedOn w:val="Normal"/>
    <w:next w:val="Normal"/>
    <w:rsid w:val="00582023"/>
    <w:pPr>
      <w:spacing w:before="600" w:after="120" w:line="240" w:lineRule="auto"/>
      <w:ind w:left="567" w:right="567"/>
      <w:jc w:val="both"/>
    </w:pPr>
    <w:rPr>
      <w:rFonts w:ascii="Times" w:eastAsia="PMingLiU" w:hAnsi="Times" w:cs="Times New Roman"/>
      <w:sz w:val="18"/>
      <w:szCs w:val="20"/>
      <w:lang w:eastAsia="de-DE"/>
    </w:rPr>
  </w:style>
  <w:style w:type="paragraph" w:customStyle="1" w:styleId="a">
    <w:name w:val="متن"/>
    <w:basedOn w:val="NormalWeb"/>
    <w:link w:val="Char"/>
    <w:qFormat/>
    <w:rsid w:val="00DF7DAE"/>
    <w:pPr>
      <w:bidi/>
      <w:spacing w:after="100" w:line="240" w:lineRule="auto"/>
    </w:pPr>
    <w:rPr>
      <w:rFonts w:eastAsia="Times New Roman" w:cs="B Nazanin"/>
      <w:b/>
      <w:color w:val="0D0D0D" w:themeColor="text1" w:themeTint="F2"/>
      <w:szCs w:val="28"/>
      <w:lang w:bidi="fa-IR"/>
    </w:rPr>
  </w:style>
  <w:style w:type="character" w:customStyle="1" w:styleId="Char">
    <w:name w:val="متن Char"/>
    <w:basedOn w:val="DefaultParagraphFont"/>
    <w:link w:val="a"/>
    <w:rsid w:val="00DF7DAE"/>
    <w:rPr>
      <w:rFonts w:ascii="Times New Roman" w:eastAsia="Times New Roman" w:hAnsi="Times New Roman" w:cs="B Nazanin"/>
      <w:b/>
      <w:color w:val="0D0D0D" w:themeColor="text1" w:themeTint="F2"/>
      <w:sz w:val="24"/>
      <w:szCs w:val="28"/>
    </w:rPr>
  </w:style>
  <w:style w:type="paragraph" w:styleId="NormalWeb">
    <w:name w:val="Normal (Web)"/>
    <w:basedOn w:val="Normal"/>
    <w:uiPriority w:val="99"/>
    <w:semiHidden/>
    <w:unhideWhenUsed/>
    <w:rsid w:val="00DF7DAE"/>
    <w:rPr>
      <w:rFonts w:ascii="Times New Roman" w:hAnsi="Times New Roman" w:cs="Times New Roman"/>
      <w:sz w:val="24"/>
      <w:szCs w:val="24"/>
    </w:rPr>
  </w:style>
  <w:style w:type="character" w:customStyle="1" w:styleId="fontstyle01">
    <w:name w:val="fontstyle01"/>
    <w:basedOn w:val="DefaultParagraphFont"/>
    <w:rsid w:val="00DF7DAE"/>
    <w:rPr>
      <w:rFonts w:cs="B Lotus" w:hint="cs"/>
      <w:b w:val="0"/>
      <w:bCs w:val="0"/>
      <w:i w:val="0"/>
      <w:iCs w:val="0"/>
      <w:color w:val="000000"/>
      <w:sz w:val="28"/>
      <w:szCs w:val="28"/>
    </w:rPr>
  </w:style>
  <w:style w:type="character" w:customStyle="1" w:styleId="fontstyle21">
    <w:name w:val="fontstyle21"/>
    <w:basedOn w:val="DefaultParagraphFont"/>
    <w:rsid w:val="00B97A42"/>
    <w:rPr>
      <w:rFonts w:ascii="Sakkal Majalla" w:hAnsi="Sakkal Majalla" w:cs="Sakkal Majalla" w:hint="default"/>
      <w:b w:val="0"/>
      <w:bCs w:val="0"/>
      <w:i w:val="0"/>
      <w:iCs w:val="0"/>
      <w:color w:val="000000"/>
      <w:sz w:val="28"/>
      <w:szCs w:val="28"/>
    </w:rPr>
  </w:style>
  <w:style w:type="character" w:customStyle="1" w:styleId="fontstyle11">
    <w:name w:val="fontstyle11"/>
    <w:basedOn w:val="DefaultParagraphFont"/>
    <w:rsid w:val="00B97A42"/>
    <w:rPr>
      <w:rFonts w:ascii="Times New Roman" w:hAnsi="Times New Roman" w:cs="Times New Roman" w:hint="default"/>
      <w:b w:val="0"/>
      <w:bCs w:val="0"/>
      <w:i w:val="0"/>
      <w:iCs w:val="0"/>
      <w:color w:val="000000"/>
      <w:sz w:val="28"/>
      <w:szCs w:val="28"/>
    </w:rPr>
  </w:style>
  <w:style w:type="paragraph" w:customStyle="1" w:styleId="Style1">
    <w:name w:val="Style1"/>
    <w:basedOn w:val="Normal"/>
    <w:link w:val="Style1Char"/>
    <w:qFormat/>
    <w:rsid w:val="000A618A"/>
    <w:pPr>
      <w:numPr>
        <w:numId w:val="5"/>
      </w:numPr>
      <w:bidi/>
      <w:spacing w:after="0" w:line="240" w:lineRule="auto"/>
      <w:jc w:val="center"/>
    </w:pPr>
    <w:rPr>
      <w:rFonts w:cs="B Nazanin"/>
      <w:b/>
      <w:bCs/>
      <w:sz w:val="28"/>
      <w:szCs w:val="28"/>
    </w:rPr>
  </w:style>
  <w:style w:type="character" w:customStyle="1" w:styleId="fontstyle31">
    <w:name w:val="fontstyle31"/>
    <w:basedOn w:val="DefaultParagraphFont"/>
    <w:rsid w:val="00C91862"/>
    <w:rPr>
      <w:rFonts w:ascii="Times New Roman" w:hAnsi="Times New Roman" w:cs="Times New Roman" w:hint="default"/>
      <w:b w:val="0"/>
      <w:bCs w:val="0"/>
      <w:i w:val="0"/>
      <w:iCs w:val="0"/>
      <w:color w:val="000000"/>
      <w:sz w:val="28"/>
      <w:szCs w:val="28"/>
    </w:rPr>
  </w:style>
  <w:style w:type="character" w:customStyle="1" w:styleId="Style1Char">
    <w:name w:val="Style1 Char"/>
    <w:basedOn w:val="DefaultParagraphFont"/>
    <w:link w:val="Style1"/>
    <w:rsid w:val="000A618A"/>
    <w:rPr>
      <w:rFonts w:cs="B Nazanin"/>
      <w:b/>
      <w:bCs/>
      <w:sz w:val="28"/>
      <w:szCs w:val="28"/>
      <w:lang w:bidi="ar-SA"/>
    </w:rPr>
  </w:style>
  <w:style w:type="character" w:customStyle="1" w:styleId="fontstyle41">
    <w:name w:val="fontstyle41"/>
    <w:basedOn w:val="DefaultParagraphFont"/>
    <w:rsid w:val="00C91862"/>
    <w:rPr>
      <w:rFonts w:ascii="Arial" w:hAnsi="Arial" w:cs="Arial" w:hint="default"/>
      <w:b/>
      <w:bCs/>
      <w:i w:val="0"/>
      <w:iCs w:val="0"/>
      <w:color w:val="000000"/>
      <w:sz w:val="24"/>
      <w:szCs w:val="24"/>
    </w:rPr>
  </w:style>
  <w:style w:type="character" w:customStyle="1" w:styleId="fontstyle51">
    <w:name w:val="fontstyle51"/>
    <w:basedOn w:val="DefaultParagraphFont"/>
    <w:rsid w:val="00C91862"/>
    <w:rPr>
      <w:rFonts w:ascii="Times New Roman" w:hAnsi="Times New Roman" w:cs="Times New Roman" w:hint="default"/>
      <w:b w:val="0"/>
      <w:bCs w:val="0"/>
      <w:i/>
      <w:iCs/>
      <w:color w:val="000000"/>
      <w:sz w:val="24"/>
      <w:szCs w:val="24"/>
    </w:rPr>
  </w:style>
  <w:style w:type="character" w:customStyle="1" w:styleId="tlid-translation">
    <w:name w:val="tlid-translation"/>
    <w:basedOn w:val="DefaultParagraphFont"/>
    <w:rsid w:val="008F7A75"/>
  </w:style>
  <w:style w:type="character" w:customStyle="1" w:styleId="e24kjd">
    <w:name w:val="e24kjd"/>
    <w:basedOn w:val="DefaultParagraphFont"/>
    <w:rsid w:val="00C84CC8"/>
  </w:style>
  <w:style w:type="character" w:customStyle="1" w:styleId="st">
    <w:name w:val="st"/>
    <w:basedOn w:val="DefaultParagraphFont"/>
    <w:rsid w:val="00E64E88"/>
  </w:style>
  <w:style w:type="character" w:styleId="Emphasis">
    <w:name w:val="Emphasis"/>
    <w:basedOn w:val="DefaultParagraphFont"/>
    <w:uiPriority w:val="20"/>
    <w:qFormat/>
    <w:rsid w:val="00E64E88"/>
    <w:rPr>
      <w:i/>
      <w:iCs/>
    </w:rPr>
  </w:style>
  <w:style w:type="paragraph" w:styleId="HTMLPreformatted">
    <w:name w:val="HTML Preformatted"/>
    <w:basedOn w:val="Normal"/>
    <w:link w:val="HTMLPreformattedChar"/>
    <w:uiPriority w:val="99"/>
    <w:unhideWhenUsed/>
    <w:rsid w:val="0007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032C"/>
    <w:rPr>
      <w:rFonts w:ascii="Courier New" w:eastAsia="Times New Roman" w:hAnsi="Courier New" w:cs="Courier New"/>
      <w:lang w:bidi="ar-SA"/>
    </w:rPr>
  </w:style>
  <w:style w:type="character" w:customStyle="1" w:styleId="justsans17">
    <w:name w:val="justsans17"/>
    <w:basedOn w:val="DefaultParagraphFont"/>
    <w:rsid w:val="00EE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6959">
      <w:bodyDiv w:val="1"/>
      <w:marLeft w:val="0"/>
      <w:marRight w:val="0"/>
      <w:marTop w:val="0"/>
      <w:marBottom w:val="0"/>
      <w:divBdr>
        <w:top w:val="none" w:sz="0" w:space="0" w:color="auto"/>
        <w:left w:val="none" w:sz="0" w:space="0" w:color="auto"/>
        <w:bottom w:val="none" w:sz="0" w:space="0" w:color="auto"/>
        <w:right w:val="none" w:sz="0" w:space="0" w:color="auto"/>
      </w:divBdr>
      <w:divsChild>
        <w:div w:id="1206059718">
          <w:marLeft w:val="0"/>
          <w:marRight w:val="0"/>
          <w:marTop w:val="0"/>
          <w:marBottom w:val="0"/>
          <w:divBdr>
            <w:top w:val="none" w:sz="0" w:space="0" w:color="auto"/>
            <w:left w:val="none" w:sz="0" w:space="0" w:color="auto"/>
            <w:bottom w:val="none" w:sz="0" w:space="0" w:color="auto"/>
            <w:right w:val="none" w:sz="0" w:space="0" w:color="auto"/>
          </w:divBdr>
          <w:divsChild>
            <w:div w:id="18238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241">
      <w:bodyDiv w:val="1"/>
      <w:marLeft w:val="0"/>
      <w:marRight w:val="0"/>
      <w:marTop w:val="0"/>
      <w:marBottom w:val="0"/>
      <w:divBdr>
        <w:top w:val="none" w:sz="0" w:space="0" w:color="auto"/>
        <w:left w:val="none" w:sz="0" w:space="0" w:color="auto"/>
        <w:bottom w:val="none" w:sz="0" w:space="0" w:color="auto"/>
        <w:right w:val="none" w:sz="0" w:space="0" w:color="auto"/>
      </w:divBdr>
    </w:div>
    <w:div w:id="27488846">
      <w:bodyDiv w:val="1"/>
      <w:marLeft w:val="0"/>
      <w:marRight w:val="0"/>
      <w:marTop w:val="0"/>
      <w:marBottom w:val="0"/>
      <w:divBdr>
        <w:top w:val="none" w:sz="0" w:space="0" w:color="auto"/>
        <w:left w:val="none" w:sz="0" w:space="0" w:color="auto"/>
        <w:bottom w:val="none" w:sz="0" w:space="0" w:color="auto"/>
        <w:right w:val="none" w:sz="0" w:space="0" w:color="auto"/>
      </w:divBdr>
      <w:divsChild>
        <w:div w:id="1779714343">
          <w:marLeft w:val="0"/>
          <w:marRight w:val="0"/>
          <w:marTop w:val="0"/>
          <w:marBottom w:val="0"/>
          <w:divBdr>
            <w:top w:val="none" w:sz="0" w:space="0" w:color="auto"/>
            <w:left w:val="none" w:sz="0" w:space="0" w:color="auto"/>
            <w:bottom w:val="none" w:sz="0" w:space="0" w:color="auto"/>
            <w:right w:val="none" w:sz="0" w:space="0" w:color="auto"/>
          </w:divBdr>
          <w:divsChild>
            <w:div w:id="4031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0150">
      <w:bodyDiv w:val="1"/>
      <w:marLeft w:val="0"/>
      <w:marRight w:val="0"/>
      <w:marTop w:val="0"/>
      <w:marBottom w:val="0"/>
      <w:divBdr>
        <w:top w:val="none" w:sz="0" w:space="0" w:color="auto"/>
        <w:left w:val="none" w:sz="0" w:space="0" w:color="auto"/>
        <w:bottom w:val="none" w:sz="0" w:space="0" w:color="auto"/>
        <w:right w:val="none" w:sz="0" w:space="0" w:color="auto"/>
      </w:divBdr>
      <w:divsChild>
        <w:div w:id="132330126">
          <w:marLeft w:val="0"/>
          <w:marRight w:val="0"/>
          <w:marTop w:val="0"/>
          <w:marBottom w:val="0"/>
          <w:divBdr>
            <w:top w:val="none" w:sz="0" w:space="0" w:color="auto"/>
            <w:left w:val="none" w:sz="0" w:space="0" w:color="auto"/>
            <w:bottom w:val="none" w:sz="0" w:space="0" w:color="auto"/>
            <w:right w:val="none" w:sz="0" w:space="0" w:color="auto"/>
          </w:divBdr>
          <w:divsChild>
            <w:div w:id="993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379">
      <w:bodyDiv w:val="1"/>
      <w:marLeft w:val="0"/>
      <w:marRight w:val="0"/>
      <w:marTop w:val="0"/>
      <w:marBottom w:val="0"/>
      <w:divBdr>
        <w:top w:val="none" w:sz="0" w:space="0" w:color="auto"/>
        <w:left w:val="none" w:sz="0" w:space="0" w:color="auto"/>
        <w:bottom w:val="none" w:sz="0" w:space="0" w:color="auto"/>
        <w:right w:val="none" w:sz="0" w:space="0" w:color="auto"/>
      </w:divBdr>
      <w:divsChild>
        <w:div w:id="2021931823">
          <w:marLeft w:val="0"/>
          <w:marRight w:val="0"/>
          <w:marTop w:val="0"/>
          <w:marBottom w:val="0"/>
          <w:divBdr>
            <w:top w:val="none" w:sz="0" w:space="0" w:color="auto"/>
            <w:left w:val="none" w:sz="0" w:space="0" w:color="auto"/>
            <w:bottom w:val="none" w:sz="0" w:space="0" w:color="auto"/>
            <w:right w:val="none" w:sz="0" w:space="0" w:color="auto"/>
          </w:divBdr>
        </w:div>
      </w:divsChild>
    </w:div>
    <w:div w:id="64299078">
      <w:bodyDiv w:val="1"/>
      <w:marLeft w:val="0"/>
      <w:marRight w:val="0"/>
      <w:marTop w:val="0"/>
      <w:marBottom w:val="0"/>
      <w:divBdr>
        <w:top w:val="none" w:sz="0" w:space="0" w:color="auto"/>
        <w:left w:val="none" w:sz="0" w:space="0" w:color="auto"/>
        <w:bottom w:val="none" w:sz="0" w:space="0" w:color="auto"/>
        <w:right w:val="none" w:sz="0" w:space="0" w:color="auto"/>
      </w:divBdr>
    </w:div>
    <w:div w:id="83427823">
      <w:bodyDiv w:val="1"/>
      <w:marLeft w:val="0"/>
      <w:marRight w:val="0"/>
      <w:marTop w:val="0"/>
      <w:marBottom w:val="0"/>
      <w:divBdr>
        <w:top w:val="none" w:sz="0" w:space="0" w:color="auto"/>
        <w:left w:val="none" w:sz="0" w:space="0" w:color="auto"/>
        <w:bottom w:val="none" w:sz="0" w:space="0" w:color="auto"/>
        <w:right w:val="none" w:sz="0" w:space="0" w:color="auto"/>
      </w:divBdr>
    </w:div>
    <w:div w:id="91634830">
      <w:bodyDiv w:val="1"/>
      <w:marLeft w:val="0"/>
      <w:marRight w:val="0"/>
      <w:marTop w:val="0"/>
      <w:marBottom w:val="0"/>
      <w:divBdr>
        <w:top w:val="none" w:sz="0" w:space="0" w:color="auto"/>
        <w:left w:val="none" w:sz="0" w:space="0" w:color="auto"/>
        <w:bottom w:val="none" w:sz="0" w:space="0" w:color="auto"/>
        <w:right w:val="none" w:sz="0" w:space="0" w:color="auto"/>
      </w:divBdr>
      <w:divsChild>
        <w:div w:id="1759979443">
          <w:marLeft w:val="0"/>
          <w:marRight w:val="0"/>
          <w:marTop w:val="0"/>
          <w:marBottom w:val="0"/>
          <w:divBdr>
            <w:top w:val="none" w:sz="0" w:space="0" w:color="auto"/>
            <w:left w:val="none" w:sz="0" w:space="0" w:color="auto"/>
            <w:bottom w:val="none" w:sz="0" w:space="0" w:color="auto"/>
            <w:right w:val="none" w:sz="0" w:space="0" w:color="auto"/>
          </w:divBdr>
          <w:divsChild>
            <w:div w:id="1784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8955">
      <w:bodyDiv w:val="1"/>
      <w:marLeft w:val="0"/>
      <w:marRight w:val="0"/>
      <w:marTop w:val="0"/>
      <w:marBottom w:val="0"/>
      <w:divBdr>
        <w:top w:val="none" w:sz="0" w:space="0" w:color="auto"/>
        <w:left w:val="none" w:sz="0" w:space="0" w:color="auto"/>
        <w:bottom w:val="none" w:sz="0" w:space="0" w:color="auto"/>
        <w:right w:val="none" w:sz="0" w:space="0" w:color="auto"/>
      </w:divBdr>
      <w:divsChild>
        <w:div w:id="1415928678">
          <w:marLeft w:val="0"/>
          <w:marRight w:val="0"/>
          <w:marTop w:val="0"/>
          <w:marBottom w:val="0"/>
          <w:divBdr>
            <w:top w:val="none" w:sz="0" w:space="0" w:color="auto"/>
            <w:left w:val="none" w:sz="0" w:space="0" w:color="auto"/>
            <w:bottom w:val="none" w:sz="0" w:space="0" w:color="auto"/>
            <w:right w:val="none" w:sz="0" w:space="0" w:color="auto"/>
          </w:divBdr>
        </w:div>
      </w:divsChild>
    </w:div>
    <w:div w:id="114100877">
      <w:bodyDiv w:val="1"/>
      <w:marLeft w:val="0"/>
      <w:marRight w:val="0"/>
      <w:marTop w:val="0"/>
      <w:marBottom w:val="0"/>
      <w:divBdr>
        <w:top w:val="none" w:sz="0" w:space="0" w:color="auto"/>
        <w:left w:val="none" w:sz="0" w:space="0" w:color="auto"/>
        <w:bottom w:val="none" w:sz="0" w:space="0" w:color="auto"/>
        <w:right w:val="none" w:sz="0" w:space="0" w:color="auto"/>
      </w:divBdr>
      <w:divsChild>
        <w:div w:id="1240167716">
          <w:marLeft w:val="0"/>
          <w:marRight w:val="0"/>
          <w:marTop w:val="0"/>
          <w:marBottom w:val="0"/>
          <w:divBdr>
            <w:top w:val="none" w:sz="0" w:space="0" w:color="auto"/>
            <w:left w:val="none" w:sz="0" w:space="0" w:color="auto"/>
            <w:bottom w:val="none" w:sz="0" w:space="0" w:color="auto"/>
            <w:right w:val="none" w:sz="0" w:space="0" w:color="auto"/>
          </w:divBdr>
          <w:divsChild>
            <w:div w:id="9526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8086">
      <w:bodyDiv w:val="1"/>
      <w:marLeft w:val="0"/>
      <w:marRight w:val="0"/>
      <w:marTop w:val="0"/>
      <w:marBottom w:val="0"/>
      <w:divBdr>
        <w:top w:val="none" w:sz="0" w:space="0" w:color="auto"/>
        <w:left w:val="none" w:sz="0" w:space="0" w:color="auto"/>
        <w:bottom w:val="none" w:sz="0" w:space="0" w:color="auto"/>
        <w:right w:val="none" w:sz="0" w:space="0" w:color="auto"/>
      </w:divBdr>
    </w:div>
    <w:div w:id="196743874">
      <w:bodyDiv w:val="1"/>
      <w:marLeft w:val="0"/>
      <w:marRight w:val="0"/>
      <w:marTop w:val="0"/>
      <w:marBottom w:val="0"/>
      <w:divBdr>
        <w:top w:val="none" w:sz="0" w:space="0" w:color="auto"/>
        <w:left w:val="none" w:sz="0" w:space="0" w:color="auto"/>
        <w:bottom w:val="none" w:sz="0" w:space="0" w:color="auto"/>
        <w:right w:val="none" w:sz="0" w:space="0" w:color="auto"/>
      </w:divBdr>
      <w:divsChild>
        <w:div w:id="1355765593">
          <w:marLeft w:val="0"/>
          <w:marRight w:val="0"/>
          <w:marTop w:val="0"/>
          <w:marBottom w:val="0"/>
          <w:divBdr>
            <w:top w:val="none" w:sz="0" w:space="0" w:color="auto"/>
            <w:left w:val="none" w:sz="0" w:space="0" w:color="auto"/>
            <w:bottom w:val="none" w:sz="0" w:space="0" w:color="auto"/>
            <w:right w:val="none" w:sz="0" w:space="0" w:color="auto"/>
          </w:divBdr>
          <w:divsChild>
            <w:div w:id="19385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9960">
      <w:bodyDiv w:val="1"/>
      <w:marLeft w:val="0"/>
      <w:marRight w:val="0"/>
      <w:marTop w:val="0"/>
      <w:marBottom w:val="0"/>
      <w:divBdr>
        <w:top w:val="none" w:sz="0" w:space="0" w:color="auto"/>
        <w:left w:val="none" w:sz="0" w:space="0" w:color="auto"/>
        <w:bottom w:val="none" w:sz="0" w:space="0" w:color="auto"/>
        <w:right w:val="none" w:sz="0" w:space="0" w:color="auto"/>
      </w:divBdr>
      <w:divsChild>
        <w:div w:id="1007906624">
          <w:marLeft w:val="0"/>
          <w:marRight w:val="0"/>
          <w:marTop w:val="0"/>
          <w:marBottom w:val="0"/>
          <w:divBdr>
            <w:top w:val="none" w:sz="0" w:space="0" w:color="auto"/>
            <w:left w:val="none" w:sz="0" w:space="0" w:color="auto"/>
            <w:bottom w:val="none" w:sz="0" w:space="0" w:color="auto"/>
            <w:right w:val="none" w:sz="0" w:space="0" w:color="auto"/>
          </w:divBdr>
          <w:divsChild>
            <w:div w:id="6350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5193">
      <w:bodyDiv w:val="1"/>
      <w:marLeft w:val="0"/>
      <w:marRight w:val="0"/>
      <w:marTop w:val="0"/>
      <w:marBottom w:val="0"/>
      <w:divBdr>
        <w:top w:val="none" w:sz="0" w:space="0" w:color="auto"/>
        <w:left w:val="none" w:sz="0" w:space="0" w:color="auto"/>
        <w:bottom w:val="none" w:sz="0" w:space="0" w:color="auto"/>
        <w:right w:val="none" w:sz="0" w:space="0" w:color="auto"/>
      </w:divBdr>
    </w:div>
    <w:div w:id="208151716">
      <w:bodyDiv w:val="1"/>
      <w:marLeft w:val="0"/>
      <w:marRight w:val="0"/>
      <w:marTop w:val="0"/>
      <w:marBottom w:val="0"/>
      <w:divBdr>
        <w:top w:val="none" w:sz="0" w:space="0" w:color="auto"/>
        <w:left w:val="none" w:sz="0" w:space="0" w:color="auto"/>
        <w:bottom w:val="none" w:sz="0" w:space="0" w:color="auto"/>
        <w:right w:val="none" w:sz="0" w:space="0" w:color="auto"/>
      </w:divBdr>
    </w:div>
    <w:div w:id="234970672">
      <w:bodyDiv w:val="1"/>
      <w:marLeft w:val="0"/>
      <w:marRight w:val="0"/>
      <w:marTop w:val="0"/>
      <w:marBottom w:val="0"/>
      <w:divBdr>
        <w:top w:val="none" w:sz="0" w:space="0" w:color="auto"/>
        <w:left w:val="none" w:sz="0" w:space="0" w:color="auto"/>
        <w:bottom w:val="none" w:sz="0" w:space="0" w:color="auto"/>
        <w:right w:val="none" w:sz="0" w:space="0" w:color="auto"/>
      </w:divBdr>
      <w:divsChild>
        <w:div w:id="1158692502">
          <w:marLeft w:val="0"/>
          <w:marRight w:val="0"/>
          <w:marTop w:val="0"/>
          <w:marBottom w:val="0"/>
          <w:divBdr>
            <w:top w:val="none" w:sz="0" w:space="0" w:color="auto"/>
            <w:left w:val="none" w:sz="0" w:space="0" w:color="auto"/>
            <w:bottom w:val="none" w:sz="0" w:space="0" w:color="auto"/>
            <w:right w:val="none" w:sz="0" w:space="0" w:color="auto"/>
          </w:divBdr>
          <w:divsChild>
            <w:div w:id="9987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4545">
      <w:bodyDiv w:val="1"/>
      <w:marLeft w:val="0"/>
      <w:marRight w:val="0"/>
      <w:marTop w:val="0"/>
      <w:marBottom w:val="0"/>
      <w:divBdr>
        <w:top w:val="none" w:sz="0" w:space="0" w:color="auto"/>
        <w:left w:val="none" w:sz="0" w:space="0" w:color="auto"/>
        <w:bottom w:val="none" w:sz="0" w:space="0" w:color="auto"/>
        <w:right w:val="none" w:sz="0" w:space="0" w:color="auto"/>
      </w:divBdr>
      <w:divsChild>
        <w:div w:id="1580822543">
          <w:marLeft w:val="0"/>
          <w:marRight w:val="0"/>
          <w:marTop w:val="0"/>
          <w:marBottom w:val="0"/>
          <w:divBdr>
            <w:top w:val="none" w:sz="0" w:space="0" w:color="auto"/>
            <w:left w:val="none" w:sz="0" w:space="0" w:color="auto"/>
            <w:bottom w:val="none" w:sz="0" w:space="0" w:color="auto"/>
            <w:right w:val="none" w:sz="0" w:space="0" w:color="auto"/>
          </w:divBdr>
          <w:divsChild>
            <w:div w:id="1440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5599">
      <w:bodyDiv w:val="1"/>
      <w:marLeft w:val="0"/>
      <w:marRight w:val="0"/>
      <w:marTop w:val="0"/>
      <w:marBottom w:val="0"/>
      <w:divBdr>
        <w:top w:val="none" w:sz="0" w:space="0" w:color="auto"/>
        <w:left w:val="none" w:sz="0" w:space="0" w:color="auto"/>
        <w:bottom w:val="none" w:sz="0" w:space="0" w:color="auto"/>
        <w:right w:val="none" w:sz="0" w:space="0" w:color="auto"/>
      </w:divBdr>
    </w:div>
    <w:div w:id="282923317">
      <w:bodyDiv w:val="1"/>
      <w:marLeft w:val="0"/>
      <w:marRight w:val="0"/>
      <w:marTop w:val="0"/>
      <w:marBottom w:val="0"/>
      <w:divBdr>
        <w:top w:val="none" w:sz="0" w:space="0" w:color="auto"/>
        <w:left w:val="none" w:sz="0" w:space="0" w:color="auto"/>
        <w:bottom w:val="none" w:sz="0" w:space="0" w:color="auto"/>
        <w:right w:val="none" w:sz="0" w:space="0" w:color="auto"/>
      </w:divBdr>
      <w:divsChild>
        <w:div w:id="683361031">
          <w:marLeft w:val="0"/>
          <w:marRight w:val="0"/>
          <w:marTop w:val="0"/>
          <w:marBottom w:val="0"/>
          <w:divBdr>
            <w:top w:val="none" w:sz="0" w:space="0" w:color="auto"/>
            <w:left w:val="none" w:sz="0" w:space="0" w:color="auto"/>
            <w:bottom w:val="none" w:sz="0" w:space="0" w:color="auto"/>
            <w:right w:val="none" w:sz="0" w:space="0" w:color="auto"/>
          </w:divBdr>
          <w:divsChild>
            <w:div w:id="7511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57957">
      <w:bodyDiv w:val="1"/>
      <w:marLeft w:val="0"/>
      <w:marRight w:val="0"/>
      <w:marTop w:val="0"/>
      <w:marBottom w:val="0"/>
      <w:divBdr>
        <w:top w:val="none" w:sz="0" w:space="0" w:color="auto"/>
        <w:left w:val="none" w:sz="0" w:space="0" w:color="auto"/>
        <w:bottom w:val="none" w:sz="0" w:space="0" w:color="auto"/>
        <w:right w:val="none" w:sz="0" w:space="0" w:color="auto"/>
      </w:divBdr>
      <w:divsChild>
        <w:div w:id="970750351">
          <w:marLeft w:val="0"/>
          <w:marRight w:val="0"/>
          <w:marTop w:val="0"/>
          <w:marBottom w:val="0"/>
          <w:divBdr>
            <w:top w:val="none" w:sz="0" w:space="0" w:color="auto"/>
            <w:left w:val="none" w:sz="0" w:space="0" w:color="auto"/>
            <w:bottom w:val="none" w:sz="0" w:space="0" w:color="auto"/>
            <w:right w:val="none" w:sz="0" w:space="0" w:color="auto"/>
          </w:divBdr>
          <w:divsChild>
            <w:div w:id="17683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8727">
      <w:bodyDiv w:val="1"/>
      <w:marLeft w:val="0"/>
      <w:marRight w:val="0"/>
      <w:marTop w:val="0"/>
      <w:marBottom w:val="0"/>
      <w:divBdr>
        <w:top w:val="none" w:sz="0" w:space="0" w:color="auto"/>
        <w:left w:val="none" w:sz="0" w:space="0" w:color="auto"/>
        <w:bottom w:val="none" w:sz="0" w:space="0" w:color="auto"/>
        <w:right w:val="none" w:sz="0" w:space="0" w:color="auto"/>
      </w:divBdr>
      <w:divsChild>
        <w:div w:id="440034185">
          <w:marLeft w:val="0"/>
          <w:marRight w:val="0"/>
          <w:marTop w:val="0"/>
          <w:marBottom w:val="0"/>
          <w:divBdr>
            <w:top w:val="none" w:sz="0" w:space="0" w:color="auto"/>
            <w:left w:val="none" w:sz="0" w:space="0" w:color="auto"/>
            <w:bottom w:val="none" w:sz="0" w:space="0" w:color="auto"/>
            <w:right w:val="none" w:sz="0" w:space="0" w:color="auto"/>
          </w:divBdr>
          <w:divsChild>
            <w:div w:id="806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39186">
      <w:bodyDiv w:val="1"/>
      <w:marLeft w:val="0"/>
      <w:marRight w:val="0"/>
      <w:marTop w:val="0"/>
      <w:marBottom w:val="0"/>
      <w:divBdr>
        <w:top w:val="none" w:sz="0" w:space="0" w:color="auto"/>
        <w:left w:val="none" w:sz="0" w:space="0" w:color="auto"/>
        <w:bottom w:val="none" w:sz="0" w:space="0" w:color="auto"/>
        <w:right w:val="none" w:sz="0" w:space="0" w:color="auto"/>
      </w:divBdr>
      <w:divsChild>
        <w:div w:id="1120760063">
          <w:marLeft w:val="0"/>
          <w:marRight w:val="0"/>
          <w:marTop w:val="0"/>
          <w:marBottom w:val="0"/>
          <w:divBdr>
            <w:top w:val="none" w:sz="0" w:space="0" w:color="auto"/>
            <w:left w:val="none" w:sz="0" w:space="0" w:color="auto"/>
            <w:bottom w:val="none" w:sz="0" w:space="0" w:color="auto"/>
            <w:right w:val="none" w:sz="0" w:space="0" w:color="auto"/>
          </w:divBdr>
          <w:divsChild>
            <w:div w:id="16447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164">
      <w:bodyDiv w:val="1"/>
      <w:marLeft w:val="0"/>
      <w:marRight w:val="0"/>
      <w:marTop w:val="0"/>
      <w:marBottom w:val="0"/>
      <w:divBdr>
        <w:top w:val="none" w:sz="0" w:space="0" w:color="auto"/>
        <w:left w:val="none" w:sz="0" w:space="0" w:color="auto"/>
        <w:bottom w:val="none" w:sz="0" w:space="0" w:color="auto"/>
        <w:right w:val="none" w:sz="0" w:space="0" w:color="auto"/>
      </w:divBdr>
    </w:div>
    <w:div w:id="318652088">
      <w:bodyDiv w:val="1"/>
      <w:marLeft w:val="0"/>
      <w:marRight w:val="0"/>
      <w:marTop w:val="0"/>
      <w:marBottom w:val="0"/>
      <w:divBdr>
        <w:top w:val="none" w:sz="0" w:space="0" w:color="auto"/>
        <w:left w:val="none" w:sz="0" w:space="0" w:color="auto"/>
        <w:bottom w:val="none" w:sz="0" w:space="0" w:color="auto"/>
        <w:right w:val="none" w:sz="0" w:space="0" w:color="auto"/>
      </w:divBdr>
      <w:divsChild>
        <w:div w:id="1031028908">
          <w:marLeft w:val="0"/>
          <w:marRight w:val="0"/>
          <w:marTop w:val="0"/>
          <w:marBottom w:val="0"/>
          <w:divBdr>
            <w:top w:val="none" w:sz="0" w:space="0" w:color="auto"/>
            <w:left w:val="none" w:sz="0" w:space="0" w:color="auto"/>
            <w:bottom w:val="none" w:sz="0" w:space="0" w:color="auto"/>
            <w:right w:val="none" w:sz="0" w:space="0" w:color="auto"/>
          </w:divBdr>
          <w:divsChild>
            <w:div w:id="20091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21613">
      <w:bodyDiv w:val="1"/>
      <w:marLeft w:val="0"/>
      <w:marRight w:val="0"/>
      <w:marTop w:val="0"/>
      <w:marBottom w:val="0"/>
      <w:divBdr>
        <w:top w:val="none" w:sz="0" w:space="0" w:color="auto"/>
        <w:left w:val="none" w:sz="0" w:space="0" w:color="auto"/>
        <w:bottom w:val="none" w:sz="0" w:space="0" w:color="auto"/>
        <w:right w:val="none" w:sz="0" w:space="0" w:color="auto"/>
      </w:divBdr>
    </w:div>
    <w:div w:id="342784260">
      <w:bodyDiv w:val="1"/>
      <w:marLeft w:val="0"/>
      <w:marRight w:val="0"/>
      <w:marTop w:val="0"/>
      <w:marBottom w:val="0"/>
      <w:divBdr>
        <w:top w:val="none" w:sz="0" w:space="0" w:color="auto"/>
        <w:left w:val="none" w:sz="0" w:space="0" w:color="auto"/>
        <w:bottom w:val="none" w:sz="0" w:space="0" w:color="auto"/>
        <w:right w:val="none" w:sz="0" w:space="0" w:color="auto"/>
      </w:divBdr>
      <w:divsChild>
        <w:div w:id="1069618705">
          <w:marLeft w:val="0"/>
          <w:marRight w:val="0"/>
          <w:marTop w:val="0"/>
          <w:marBottom w:val="0"/>
          <w:divBdr>
            <w:top w:val="none" w:sz="0" w:space="0" w:color="auto"/>
            <w:left w:val="none" w:sz="0" w:space="0" w:color="auto"/>
            <w:bottom w:val="none" w:sz="0" w:space="0" w:color="auto"/>
            <w:right w:val="none" w:sz="0" w:space="0" w:color="auto"/>
          </w:divBdr>
          <w:divsChild>
            <w:div w:id="179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5379">
      <w:bodyDiv w:val="1"/>
      <w:marLeft w:val="0"/>
      <w:marRight w:val="0"/>
      <w:marTop w:val="0"/>
      <w:marBottom w:val="0"/>
      <w:divBdr>
        <w:top w:val="none" w:sz="0" w:space="0" w:color="auto"/>
        <w:left w:val="none" w:sz="0" w:space="0" w:color="auto"/>
        <w:bottom w:val="none" w:sz="0" w:space="0" w:color="auto"/>
        <w:right w:val="none" w:sz="0" w:space="0" w:color="auto"/>
      </w:divBdr>
    </w:div>
    <w:div w:id="397751675">
      <w:bodyDiv w:val="1"/>
      <w:marLeft w:val="0"/>
      <w:marRight w:val="0"/>
      <w:marTop w:val="0"/>
      <w:marBottom w:val="0"/>
      <w:divBdr>
        <w:top w:val="none" w:sz="0" w:space="0" w:color="auto"/>
        <w:left w:val="none" w:sz="0" w:space="0" w:color="auto"/>
        <w:bottom w:val="none" w:sz="0" w:space="0" w:color="auto"/>
        <w:right w:val="none" w:sz="0" w:space="0" w:color="auto"/>
      </w:divBdr>
      <w:divsChild>
        <w:div w:id="492258192">
          <w:marLeft w:val="0"/>
          <w:marRight w:val="0"/>
          <w:marTop w:val="0"/>
          <w:marBottom w:val="0"/>
          <w:divBdr>
            <w:top w:val="none" w:sz="0" w:space="0" w:color="auto"/>
            <w:left w:val="none" w:sz="0" w:space="0" w:color="auto"/>
            <w:bottom w:val="none" w:sz="0" w:space="0" w:color="auto"/>
            <w:right w:val="none" w:sz="0" w:space="0" w:color="auto"/>
          </w:divBdr>
          <w:divsChild>
            <w:div w:id="9160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8672">
      <w:bodyDiv w:val="1"/>
      <w:marLeft w:val="0"/>
      <w:marRight w:val="0"/>
      <w:marTop w:val="0"/>
      <w:marBottom w:val="0"/>
      <w:divBdr>
        <w:top w:val="none" w:sz="0" w:space="0" w:color="auto"/>
        <w:left w:val="none" w:sz="0" w:space="0" w:color="auto"/>
        <w:bottom w:val="none" w:sz="0" w:space="0" w:color="auto"/>
        <w:right w:val="none" w:sz="0" w:space="0" w:color="auto"/>
      </w:divBdr>
      <w:divsChild>
        <w:div w:id="2069105372">
          <w:marLeft w:val="0"/>
          <w:marRight w:val="0"/>
          <w:marTop w:val="0"/>
          <w:marBottom w:val="0"/>
          <w:divBdr>
            <w:top w:val="none" w:sz="0" w:space="0" w:color="auto"/>
            <w:left w:val="none" w:sz="0" w:space="0" w:color="auto"/>
            <w:bottom w:val="none" w:sz="0" w:space="0" w:color="auto"/>
            <w:right w:val="none" w:sz="0" w:space="0" w:color="auto"/>
          </w:divBdr>
          <w:divsChild>
            <w:div w:id="15399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3535">
      <w:bodyDiv w:val="1"/>
      <w:marLeft w:val="0"/>
      <w:marRight w:val="0"/>
      <w:marTop w:val="0"/>
      <w:marBottom w:val="0"/>
      <w:divBdr>
        <w:top w:val="none" w:sz="0" w:space="0" w:color="auto"/>
        <w:left w:val="none" w:sz="0" w:space="0" w:color="auto"/>
        <w:bottom w:val="none" w:sz="0" w:space="0" w:color="auto"/>
        <w:right w:val="none" w:sz="0" w:space="0" w:color="auto"/>
      </w:divBdr>
      <w:divsChild>
        <w:div w:id="367682364">
          <w:marLeft w:val="0"/>
          <w:marRight w:val="0"/>
          <w:marTop w:val="0"/>
          <w:marBottom w:val="0"/>
          <w:divBdr>
            <w:top w:val="none" w:sz="0" w:space="0" w:color="auto"/>
            <w:left w:val="none" w:sz="0" w:space="0" w:color="auto"/>
            <w:bottom w:val="none" w:sz="0" w:space="0" w:color="auto"/>
            <w:right w:val="none" w:sz="0" w:space="0" w:color="auto"/>
          </w:divBdr>
          <w:divsChild>
            <w:div w:id="6975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8797">
      <w:bodyDiv w:val="1"/>
      <w:marLeft w:val="0"/>
      <w:marRight w:val="0"/>
      <w:marTop w:val="0"/>
      <w:marBottom w:val="0"/>
      <w:divBdr>
        <w:top w:val="none" w:sz="0" w:space="0" w:color="auto"/>
        <w:left w:val="none" w:sz="0" w:space="0" w:color="auto"/>
        <w:bottom w:val="none" w:sz="0" w:space="0" w:color="auto"/>
        <w:right w:val="none" w:sz="0" w:space="0" w:color="auto"/>
      </w:divBdr>
      <w:divsChild>
        <w:div w:id="1082412932">
          <w:marLeft w:val="0"/>
          <w:marRight w:val="0"/>
          <w:marTop w:val="0"/>
          <w:marBottom w:val="0"/>
          <w:divBdr>
            <w:top w:val="none" w:sz="0" w:space="0" w:color="auto"/>
            <w:left w:val="none" w:sz="0" w:space="0" w:color="auto"/>
            <w:bottom w:val="none" w:sz="0" w:space="0" w:color="auto"/>
            <w:right w:val="none" w:sz="0" w:space="0" w:color="auto"/>
          </w:divBdr>
          <w:divsChild>
            <w:div w:id="8181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353">
      <w:bodyDiv w:val="1"/>
      <w:marLeft w:val="0"/>
      <w:marRight w:val="0"/>
      <w:marTop w:val="0"/>
      <w:marBottom w:val="0"/>
      <w:divBdr>
        <w:top w:val="none" w:sz="0" w:space="0" w:color="auto"/>
        <w:left w:val="none" w:sz="0" w:space="0" w:color="auto"/>
        <w:bottom w:val="none" w:sz="0" w:space="0" w:color="auto"/>
        <w:right w:val="none" w:sz="0" w:space="0" w:color="auto"/>
      </w:divBdr>
      <w:divsChild>
        <w:div w:id="601763590">
          <w:marLeft w:val="0"/>
          <w:marRight w:val="0"/>
          <w:marTop w:val="0"/>
          <w:marBottom w:val="0"/>
          <w:divBdr>
            <w:top w:val="none" w:sz="0" w:space="0" w:color="auto"/>
            <w:left w:val="none" w:sz="0" w:space="0" w:color="auto"/>
            <w:bottom w:val="none" w:sz="0" w:space="0" w:color="auto"/>
            <w:right w:val="none" w:sz="0" w:space="0" w:color="auto"/>
          </w:divBdr>
          <w:divsChild>
            <w:div w:id="977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3354">
      <w:bodyDiv w:val="1"/>
      <w:marLeft w:val="0"/>
      <w:marRight w:val="0"/>
      <w:marTop w:val="0"/>
      <w:marBottom w:val="0"/>
      <w:divBdr>
        <w:top w:val="none" w:sz="0" w:space="0" w:color="auto"/>
        <w:left w:val="none" w:sz="0" w:space="0" w:color="auto"/>
        <w:bottom w:val="none" w:sz="0" w:space="0" w:color="auto"/>
        <w:right w:val="none" w:sz="0" w:space="0" w:color="auto"/>
      </w:divBdr>
      <w:divsChild>
        <w:div w:id="492337321">
          <w:marLeft w:val="0"/>
          <w:marRight w:val="0"/>
          <w:marTop w:val="0"/>
          <w:marBottom w:val="0"/>
          <w:divBdr>
            <w:top w:val="none" w:sz="0" w:space="0" w:color="auto"/>
            <w:left w:val="none" w:sz="0" w:space="0" w:color="auto"/>
            <w:bottom w:val="none" w:sz="0" w:space="0" w:color="auto"/>
            <w:right w:val="none" w:sz="0" w:space="0" w:color="auto"/>
          </w:divBdr>
          <w:divsChild>
            <w:div w:id="8210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2200">
      <w:bodyDiv w:val="1"/>
      <w:marLeft w:val="0"/>
      <w:marRight w:val="0"/>
      <w:marTop w:val="0"/>
      <w:marBottom w:val="0"/>
      <w:divBdr>
        <w:top w:val="none" w:sz="0" w:space="0" w:color="auto"/>
        <w:left w:val="none" w:sz="0" w:space="0" w:color="auto"/>
        <w:bottom w:val="none" w:sz="0" w:space="0" w:color="auto"/>
        <w:right w:val="none" w:sz="0" w:space="0" w:color="auto"/>
      </w:divBdr>
      <w:divsChild>
        <w:div w:id="558134034">
          <w:marLeft w:val="0"/>
          <w:marRight w:val="0"/>
          <w:marTop w:val="0"/>
          <w:marBottom w:val="0"/>
          <w:divBdr>
            <w:top w:val="none" w:sz="0" w:space="0" w:color="auto"/>
            <w:left w:val="none" w:sz="0" w:space="0" w:color="auto"/>
            <w:bottom w:val="none" w:sz="0" w:space="0" w:color="auto"/>
            <w:right w:val="none" w:sz="0" w:space="0" w:color="auto"/>
          </w:divBdr>
          <w:divsChild>
            <w:div w:id="7700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1429">
      <w:bodyDiv w:val="1"/>
      <w:marLeft w:val="0"/>
      <w:marRight w:val="0"/>
      <w:marTop w:val="0"/>
      <w:marBottom w:val="0"/>
      <w:divBdr>
        <w:top w:val="none" w:sz="0" w:space="0" w:color="auto"/>
        <w:left w:val="none" w:sz="0" w:space="0" w:color="auto"/>
        <w:bottom w:val="none" w:sz="0" w:space="0" w:color="auto"/>
        <w:right w:val="none" w:sz="0" w:space="0" w:color="auto"/>
      </w:divBdr>
      <w:divsChild>
        <w:div w:id="315302371">
          <w:marLeft w:val="0"/>
          <w:marRight w:val="0"/>
          <w:marTop w:val="0"/>
          <w:marBottom w:val="0"/>
          <w:divBdr>
            <w:top w:val="none" w:sz="0" w:space="0" w:color="auto"/>
            <w:left w:val="none" w:sz="0" w:space="0" w:color="auto"/>
            <w:bottom w:val="none" w:sz="0" w:space="0" w:color="auto"/>
            <w:right w:val="none" w:sz="0" w:space="0" w:color="auto"/>
          </w:divBdr>
          <w:divsChild>
            <w:div w:id="11937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010">
      <w:bodyDiv w:val="1"/>
      <w:marLeft w:val="0"/>
      <w:marRight w:val="0"/>
      <w:marTop w:val="0"/>
      <w:marBottom w:val="0"/>
      <w:divBdr>
        <w:top w:val="none" w:sz="0" w:space="0" w:color="auto"/>
        <w:left w:val="none" w:sz="0" w:space="0" w:color="auto"/>
        <w:bottom w:val="none" w:sz="0" w:space="0" w:color="auto"/>
        <w:right w:val="none" w:sz="0" w:space="0" w:color="auto"/>
      </w:divBdr>
      <w:divsChild>
        <w:div w:id="421881840">
          <w:marLeft w:val="0"/>
          <w:marRight w:val="0"/>
          <w:marTop w:val="0"/>
          <w:marBottom w:val="0"/>
          <w:divBdr>
            <w:top w:val="none" w:sz="0" w:space="0" w:color="auto"/>
            <w:left w:val="none" w:sz="0" w:space="0" w:color="auto"/>
            <w:bottom w:val="none" w:sz="0" w:space="0" w:color="auto"/>
            <w:right w:val="none" w:sz="0" w:space="0" w:color="auto"/>
          </w:divBdr>
          <w:divsChild>
            <w:div w:id="12052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9358">
      <w:bodyDiv w:val="1"/>
      <w:marLeft w:val="0"/>
      <w:marRight w:val="0"/>
      <w:marTop w:val="0"/>
      <w:marBottom w:val="0"/>
      <w:divBdr>
        <w:top w:val="none" w:sz="0" w:space="0" w:color="auto"/>
        <w:left w:val="none" w:sz="0" w:space="0" w:color="auto"/>
        <w:bottom w:val="none" w:sz="0" w:space="0" w:color="auto"/>
        <w:right w:val="none" w:sz="0" w:space="0" w:color="auto"/>
      </w:divBdr>
    </w:div>
    <w:div w:id="520438290">
      <w:bodyDiv w:val="1"/>
      <w:marLeft w:val="0"/>
      <w:marRight w:val="0"/>
      <w:marTop w:val="0"/>
      <w:marBottom w:val="0"/>
      <w:divBdr>
        <w:top w:val="none" w:sz="0" w:space="0" w:color="auto"/>
        <w:left w:val="none" w:sz="0" w:space="0" w:color="auto"/>
        <w:bottom w:val="none" w:sz="0" w:space="0" w:color="auto"/>
        <w:right w:val="none" w:sz="0" w:space="0" w:color="auto"/>
      </w:divBdr>
      <w:divsChild>
        <w:div w:id="920918272">
          <w:marLeft w:val="0"/>
          <w:marRight w:val="0"/>
          <w:marTop w:val="0"/>
          <w:marBottom w:val="0"/>
          <w:divBdr>
            <w:top w:val="none" w:sz="0" w:space="0" w:color="auto"/>
            <w:left w:val="none" w:sz="0" w:space="0" w:color="auto"/>
            <w:bottom w:val="none" w:sz="0" w:space="0" w:color="auto"/>
            <w:right w:val="none" w:sz="0" w:space="0" w:color="auto"/>
          </w:divBdr>
          <w:divsChild>
            <w:div w:id="15465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05047">
      <w:bodyDiv w:val="1"/>
      <w:marLeft w:val="0"/>
      <w:marRight w:val="0"/>
      <w:marTop w:val="0"/>
      <w:marBottom w:val="0"/>
      <w:divBdr>
        <w:top w:val="none" w:sz="0" w:space="0" w:color="auto"/>
        <w:left w:val="none" w:sz="0" w:space="0" w:color="auto"/>
        <w:bottom w:val="none" w:sz="0" w:space="0" w:color="auto"/>
        <w:right w:val="none" w:sz="0" w:space="0" w:color="auto"/>
      </w:divBdr>
    </w:div>
    <w:div w:id="526255007">
      <w:bodyDiv w:val="1"/>
      <w:marLeft w:val="0"/>
      <w:marRight w:val="0"/>
      <w:marTop w:val="0"/>
      <w:marBottom w:val="0"/>
      <w:divBdr>
        <w:top w:val="none" w:sz="0" w:space="0" w:color="auto"/>
        <w:left w:val="none" w:sz="0" w:space="0" w:color="auto"/>
        <w:bottom w:val="none" w:sz="0" w:space="0" w:color="auto"/>
        <w:right w:val="none" w:sz="0" w:space="0" w:color="auto"/>
      </w:divBdr>
    </w:div>
    <w:div w:id="545485048">
      <w:bodyDiv w:val="1"/>
      <w:marLeft w:val="0"/>
      <w:marRight w:val="0"/>
      <w:marTop w:val="0"/>
      <w:marBottom w:val="0"/>
      <w:divBdr>
        <w:top w:val="none" w:sz="0" w:space="0" w:color="auto"/>
        <w:left w:val="none" w:sz="0" w:space="0" w:color="auto"/>
        <w:bottom w:val="none" w:sz="0" w:space="0" w:color="auto"/>
        <w:right w:val="none" w:sz="0" w:space="0" w:color="auto"/>
      </w:divBdr>
      <w:divsChild>
        <w:div w:id="584462514">
          <w:marLeft w:val="0"/>
          <w:marRight w:val="0"/>
          <w:marTop w:val="0"/>
          <w:marBottom w:val="0"/>
          <w:divBdr>
            <w:top w:val="none" w:sz="0" w:space="0" w:color="auto"/>
            <w:left w:val="none" w:sz="0" w:space="0" w:color="auto"/>
            <w:bottom w:val="none" w:sz="0" w:space="0" w:color="auto"/>
            <w:right w:val="none" w:sz="0" w:space="0" w:color="auto"/>
          </w:divBdr>
          <w:divsChild>
            <w:div w:id="12522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9783">
      <w:bodyDiv w:val="1"/>
      <w:marLeft w:val="0"/>
      <w:marRight w:val="0"/>
      <w:marTop w:val="0"/>
      <w:marBottom w:val="0"/>
      <w:divBdr>
        <w:top w:val="none" w:sz="0" w:space="0" w:color="auto"/>
        <w:left w:val="none" w:sz="0" w:space="0" w:color="auto"/>
        <w:bottom w:val="none" w:sz="0" w:space="0" w:color="auto"/>
        <w:right w:val="none" w:sz="0" w:space="0" w:color="auto"/>
      </w:divBdr>
      <w:divsChild>
        <w:div w:id="350452672">
          <w:marLeft w:val="0"/>
          <w:marRight w:val="0"/>
          <w:marTop w:val="0"/>
          <w:marBottom w:val="0"/>
          <w:divBdr>
            <w:top w:val="none" w:sz="0" w:space="0" w:color="auto"/>
            <w:left w:val="none" w:sz="0" w:space="0" w:color="auto"/>
            <w:bottom w:val="none" w:sz="0" w:space="0" w:color="auto"/>
            <w:right w:val="none" w:sz="0" w:space="0" w:color="auto"/>
          </w:divBdr>
          <w:divsChild>
            <w:div w:id="13669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6841">
      <w:bodyDiv w:val="1"/>
      <w:marLeft w:val="0"/>
      <w:marRight w:val="0"/>
      <w:marTop w:val="0"/>
      <w:marBottom w:val="0"/>
      <w:divBdr>
        <w:top w:val="none" w:sz="0" w:space="0" w:color="auto"/>
        <w:left w:val="none" w:sz="0" w:space="0" w:color="auto"/>
        <w:bottom w:val="none" w:sz="0" w:space="0" w:color="auto"/>
        <w:right w:val="none" w:sz="0" w:space="0" w:color="auto"/>
      </w:divBdr>
    </w:div>
    <w:div w:id="634262764">
      <w:bodyDiv w:val="1"/>
      <w:marLeft w:val="0"/>
      <w:marRight w:val="0"/>
      <w:marTop w:val="0"/>
      <w:marBottom w:val="0"/>
      <w:divBdr>
        <w:top w:val="none" w:sz="0" w:space="0" w:color="auto"/>
        <w:left w:val="none" w:sz="0" w:space="0" w:color="auto"/>
        <w:bottom w:val="none" w:sz="0" w:space="0" w:color="auto"/>
        <w:right w:val="none" w:sz="0" w:space="0" w:color="auto"/>
      </w:divBdr>
      <w:divsChild>
        <w:div w:id="857541417">
          <w:marLeft w:val="0"/>
          <w:marRight w:val="0"/>
          <w:marTop w:val="0"/>
          <w:marBottom w:val="0"/>
          <w:divBdr>
            <w:top w:val="none" w:sz="0" w:space="0" w:color="auto"/>
            <w:left w:val="none" w:sz="0" w:space="0" w:color="auto"/>
            <w:bottom w:val="none" w:sz="0" w:space="0" w:color="auto"/>
            <w:right w:val="none" w:sz="0" w:space="0" w:color="auto"/>
          </w:divBdr>
          <w:divsChild>
            <w:div w:id="7149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8837">
      <w:bodyDiv w:val="1"/>
      <w:marLeft w:val="0"/>
      <w:marRight w:val="0"/>
      <w:marTop w:val="0"/>
      <w:marBottom w:val="0"/>
      <w:divBdr>
        <w:top w:val="none" w:sz="0" w:space="0" w:color="auto"/>
        <w:left w:val="none" w:sz="0" w:space="0" w:color="auto"/>
        <w:bottom w:val="none" w:sz="0" w:space="0" w:color="auto"/>
        <w:right w:val="none" w:sz="0" w:space="0" w:color="auto"/>
      </w:divBdr>
      <w:divsChild>
        <w:div w:id="2108847663">
          <w:marLeft w:val="0"/>
          <w:marRight w:val="0"/>
          <w:marTop w:val="0"/>
          <w:marBottom w:val="0"/>
          <w:divBdr>
            <w:top w:val="none" w:sz="0" w:space="0" w:color="auto"/>
            <w:left w:val="none" w:sz="0" w:space="0" w:color="auto"/>
            <w:bottom w:val="none" w:sz="0" w:space="0" w:color="auto"/>
            <w:right w:val="none" w:sz="0" w:space="0" w:color="auto"/>
          </w:divBdr>
          <w:divsChild>
            <w:div w:id="534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4856">
      <w:bodyDiv w:val="1"/>
      <w:marLeft w:val="0"/>
      <w:marRight w:val="0"/>
      <w:marTop w:val="0"/>
      <w:marBottom w:val="0"/>
      <w:divBdr>
        <w:top w:val="none" w:sz="0" w:space="0" w:color="auto"/>
        <w:left w:val="none" w:sz="0" w:space="0" w:color="auto"/>
        <w:bottom w:val="none" w:sz="0" w:space="0" w:color="auto"/>
        <w:right w:val="none" w:sz="0" w:space="0" w:color="auto"/>
      </w:divBdr>
      <w:divsChild>
        <w:div w:id="661356050">
          <w:marLeft w:val="0"/>
          <w:marRight w:val="0"/>
          <w:marTop w:val="0"/>
          <w:marBottom w:val="0"/>
          <w:divBdr>
            <w:top w:val="none" w:sz="0" w:space="0" w:color="auto"/>
            <w:left w:val="none" w:sz="0" w:space="0" w:color="auto"/>
            <w:bottom w:val="none" w:sz="0" w:space="0" w:color="auto"/>
            <w:right w:val="none" w:sz="0" w:space="0" w:color="auto"/>
          </w:divBdr>
          <w:divsChild>
            <w:div w:id="16396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3934">
      <w:bodyDiv w:val="1"/>
      <w:marLeft w:val="0"/>
      <w:marRight w:val="0"/>
      <w:marTop w:val="0"/>
      <w:marBottom w:val="0"/>
      <w:divBdr>
        <w:top w:val="none" w:sz="0" w:space="0" w:color="auto"/>
        <w:left w:val="none" w:sz="0" w:space="0" w:color="auto"/>
        <w:bottom w:val="none" w:sz="0" w:space="0" w:color="auto"/>
        <w:right w:val="none" w:sz="0" w:space="0" w:color="auto"/>
      </w:divBdr>
      <w:divsChild>
        <w:div w:id="3675712">
          <w:marLeft w:val="0"/>
          <w:marRight w:val="0"/>
          <w:marTop w:val="0"/>
          <w:marBottom w:val="0"/>
          <w:divBdr>
            <w:top w:val="none" w:sz="0" w:space="0" w:color="auto"/>
            <w:left w:val="none" w:sz="0" w:space="0" w:color="auto"/>
            <w:bottom w:val="none" w:sz="0" w:space="0" w:color="auto"/>
            <w:right w:val="none" w:sz="0" w:space="0" w:color="auto"/>
          </w:divBdr>
          <w:divsChild>
            <w:div w:id="961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750">
      <w:bodyDiv w:val="1"/>
      <w:marLeft w:val="0"/>
      <w:marRight w:val="0"/>
      <w:marTop w:val="0"/>
      <w:marBottom w:val="0"/>
      <w:divBdr>
        <w:top w:val="none" w:sz="0" w:space="0" w:color="auto"/>
        <w:left w:val="none" w:sz="0" w:space="0" w:color="auto"/>
        <w:bottom w:val="none" w:sz="0" w:space="0" w:color="auto"/>
        <w:right w:val="none" w:sz="0" w:space="0" w:color="auto"/>
      </w:divBdr>
      <w:divsChild>
        <w:div w:id="1057901317">
          <w:marLeft w:val="0"/>
          <w:marRight w:val="0"/>
          <w:marTop w:val="0"/>
          <w:marBottom w:val="0"/>
          <w:divBdr>
            <w:top w:val="none" w:sz="0" w:space="0" w:color="auto"/>
            <w:left w:val="none" w:sz="0" w:space="0" w:color="auto"/>
            <w:bottom w:val="none" w:sz="0" w:space="0" w:color="auto"/>
            <w:right w:val="none" w:sz="0" w:space="0" w:color="auto"/>
          </w:divBdr>
          <w:divsChild>
            <w:div w:id="7914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2640">
      <w:bodyDiv w:val="1"/>
      <w:marLeft w:val="0"/>
      <w:marRight w:val="0"/>
      <w:marTop w:val="0"/>
      <w:marBottom w:val="0"/>
      <w:divBdr>
        <w:top w:val="none" w:sz="0" w:space="0" w:color="auto"/>
        <w:left w:val="none" w:sz="0" w:space="0" w:color="auto"/>
        <w:bottom w:val="none" w:sz="0" w:space="0" w:color="auto"/>
        <w:right w:val="none" w:sz="0" w:space="0" w:color="auto"/>
      </w:divBdr>
      <w:divsChild>
        <w:div w:id="747071740">
          <w:marLeft w:val="0"/>
          <w:marRight w:val="0"/>
          <w:marTop w:val="0"/>
          <w:marBottom w:val="0"/>
          <w:divBdr>
            <w:top w:val="none" w:sz="0" w:space="0" w:color="auto"/>
            <w:left w:val="none" w:sz="0" w:space="0" w:color="auto"/>
            <w:bottom w:val="none" w:sz="0" w:space="0" w:color="auto"/>
            <w:right w:val="none" w:sz="0" w:space="0" w:color="auto"/>
          </w:divBdr>
          <w:divsChild>
            <w:div w:id="150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5663">
      <w:bodyDiv w:val="1"/>
      <w:marLeft w:val="0"/>
      <w:marRight w:val="0"/>
      <w:marTop w:val="0"/>
      <w:marBottom w:val="0"/>
      <w:divBdr>
        <w:top w:val="none" w:sz="0" w:space="0" w:color="auto"/>
        <w:left w:val="none" w:sz="0" w:space="0" w:color="auto"/>
        <w:bottom w:val="none" w:sz="0" w:space="0" w:color="auto"/>
        <w:right w:val="none" w:sz="0" w:space="0" w:color="auto"/>
      </w:divBdr>
      <w:divsChild>
        <w:div w:id="1750731197">
          <w:marLeft w:val="0"/>
          <w:marRight w:val="0"/>
          <w:marTop w:val="0"/>
          <w:marBottom w:val="0"/>
          <w:divBdr>
            <w:top w:val="none" w:sz="0" w:space="0" w:color="auto"/>
            <w:left w:val="none" w:sz="0" w:space="0" w:color="auto"/>
            <w:bottom w:val="none" w:sz="0" w:space="0" w:color="auto"/>
            <w:right w:val="none" w:sz="0" w:space="0" w:color="auto"/>
          </w:divBdr>
          <w:divsChild>
            <w:div w:id="20746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2872">
      <w:bodyDiv w:val="1"/>
      <w:marLeft w:val="0"/>
      <w:marRight w:val="0"/>
      <w:marTop w:val="0"/>
      <w:marBottom w:val="0"/>
      <w:divBdr>
        <w:top w:val="none" w:sz="0" w:space="0" w:color="auto"/>
        <w:left w:val="none" w:sz="0" w:space="0" w:color="auto"/>
        <w:bottom w:val="none" w:sz="0" w:space="0" w:color="auto"/>
        <w:right w:val="none" w:sz="0" w:space="0" w:color="auto"/>
      </w:divBdr>
      <w:divsChild>
        <w:div w:id="737246825">
          <w:marLeft w:val="0"/>
          <w:marRight w:val="0"/>
          <w:marTop w:val="0"/>
          <w:marBottom w:val="0"/>
          <w:divBdr>
            <w:top w:val="none" w:sz="0" w:space="0" w:color="auto"/>
            <w:left w:val="none" w:sz="0" w:space="0" w:color="auto"/>
            <w:bottom w:val="none" w:sz="0" w:space="0" w:color="auto"/>
            <w:right w:val="none" w:sz="0" w:space="0" w:color="auto"/>
          </w:divBdr>
          <w:divsChild>
            <w:div w:id="5505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3125">
      <w:bodyDiv w:val="1"/>
      <w:marLeft w:val="0"/>
      <w:marRight w:val="0"/>
      <w:marTop w:val="0"/>
      <w:marBottom w:val="0"/>
      <w:divBdr>
        <w:top w:val="none" w:sz="0" w:space="0" w:color="auto"/>
        <w:left w:val="none" w:sz="0" w:space="0" w:color="auto"/>
        <w:bottom w:val="none" w:sz="0" w:space="0" w:color="auto"/>
        <w:right w:val="none" w:sz="0" w:space="0" w:color="auto"/>
      </w:divBdr>
      <w:divsChild>
        <w:div w:id="474297145">
          <w:marLeft w:val="0"/>
          <w:marRight w:val="0"/>
          <w:marTop w:val="0"/>
          <w:marBottom w:val="0"/>
          <w:divBdr>
            <w:top w:val="none" w:sz="0" w:space="0" w:color="auto"/>
            <w:left w:val="none" w:sz="0" w:space="0" w:color="auto"/>
            <w:bottom w:val="none" w:sz="0" w:space="0" w:color="auto"/>
            <w:right w:val="none" w:sz="0" w:space="0" w:color="auto"/>
          </w:divBdr>
          <w:divsChild>
            <w:div w:id="1203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5173">
      <w:bodyDiv w:val="1"/>
      <w:marLeft w:val="0"/>
      <w:marRight w:val="0"/>
      <w:marTop w:val="0"/>
      <w:marBottom w:val="0"/>
      <w:divBdr>
        <w:top w:val="none" w:sz="0" w:space="0" w:color="auto"/>
        <w:left w:val="none" w:sz="0" w:space="0" w:color="auto"/>
        <w:bottom w:val="none" w:sz="0" w:space="0" w:color="auto"/>
        <w:right w:val="none" w:sz="0" w:space="0" w:color="auto"/>
      </w:divBdr>
      <w:divsChild>
        <w:div w:id="1006132815">
          <w:marLeft w:val="0"/>
          <w:marRight w:val="0"/>
          <w:marTop w:val="0"/>
          <w:marBottom w:val="0"/>
          <w:divBdr>
            <w:top w:val="none" w:sz="0" w:space="0" w:color="auto"/>
            <w:left w:val="none" w:sz="0" w:space="0" w:color="auto"/>
            <w:bottom w:val="none" w:sz="0" w:space="0" w:color="auto"/>
            <w:right w:val="none" w:sz="0" w:space="0" w:color="auto"/>
          </w:divBdr>
          <w:divsChild>
            <w:div w:id="8380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04003">
      <w:bodyDiv w:val="1"/>
      <w:marLeft w:val="0"/>
      <w:marRight w:val="0"/>
      <w:marTop w:val="0"/>
      <w:marBottom w:val="0"/>
      <w:divBdr>
        <w:top w:val="none" w:sz="0" w:space="0" w:color="auto"/>
        <w:left w:val="none" w:sz="0" w:space="0" w:color="auto"/>
        <w:bottom w:val="none" w:sz="0" w:space="0" w:color="auto"/>
        <w:right w:val="none" w:sz="0" w:space="0" w:color="auto"/>
      </w:divBdr>
      <w:divsChild>
        <w:div w:id="1200047003">
          <w:marLeft w:val="0"/>
          <w:marRight w:val="0"/>
          <w:marTop w:val="0"/>
          <w:marBottom w:val="0"/>
          <w:divBdr>
            <w:top w:val="none" w:sz="0" w:space="0" w:color="auto"/>
            <w:left w:val="none" w:sz="0" w:space="0" w:color="auto"/>
            <w:bottom w:val="none" w:sz="0" w:space="0" w:color="auto"/>
            <w:right w:val="none" w:sz="0" w:space="0" w:color="auto"/>
          </w:divBdr>
          <w:divsChild>
            <w:div w:id="903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2897">
      <w:bodyDiv w:val="1"/>
      <w:marLeft w:val="0"/>
      <w:marRight w:val="0"/>
      <w:marTop w:val="0"/>
      <w:marBottom w:val="0"/>
      <w:divBdr>
        <w:top w:val="none" w:sz="0" w:space="0" w:color="auto"/>
        <w:left w:val="none" w:sz="0" w:space="0" w:color="auto"/>
        <w:bottom w:val="none" w:sz="0" w:space="0" w:color="auto"/>
        <w:right w:val="none" w:sz="0" w:space="0" w:color="auto"/>
      </w:divBdr>
      <w:divsChild>
        <w:div w:id="1076903521">
          <w:marLeft w:val="0"/>
          <w:marRight w:val="0"/>
          <w:marTop w:val="0"/>
          <w:marBottom w:val="0"/>
          <w:divBdr>
            <w:top w:val="none" w:sz="0" w:space="0" w:color="auto"/>
            <w:left w:val="none" w:sz="0" w:space="0" w:color="auto"/>
            <w:bottom w:val="none" w:sz="0" w:space="0" w:color="auto"/>
            <w:right w:val="none" w:sz="0" w:space="0" w:color="auto"/>
          </w:divBdr>
          <w:divsChild>
            <w:div w:id="19597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4621">
      <w:bodyDiv w:val="1"/>
      <w:marLeft w:val="0"/>
      <w:marRight w:val="0"/>
      <w:marTop w:val="0"/>
      <w:marBottom w:val="0"/>
      <w:divBdr>
        <w:top w:val="none" w:sz="0" w:space="0" w:color="auto"/>
        <w:left w:val="none" w:sz="0" w:space="0" w:color="auto"/>
        <w:bottom w:val="none" w:sz="0" w:space="0" w:color="auto"/>
        <w:right w:val="none" w:sz="0" w:space="0" w:color="auto"/>
      </w:divBdr>
    </w:div>
    <w:div w:id="784227122">
      <w:bodyDiv w:val="1"/>
      <w:marLeft w:val="0"/>
      <w:marRight w:val="0"/>
      <w:marTop w:val="0"/>
      <w:marBottom w:val="0"/>
      <w:divBdr>
        <w:top w:val="none" w:sz="0" w:space="0" w:color="auto"/>
        <w:left w:val="none" w:sz="0" w:space="0" w:color="auto"/>
        <w:bottom w:val="none" w:sz="0" w:space="0" w:color="auto"/>
        <w:right w:val="none" w:sz="0" w:space="0" w:color="auto"/>
      </w:divBdr>
      <w:divsChild>
        <w:div w:id="874390188">
          <w:marLeft w:val="0"/>
          <w:marRight w:val="0"/>
          <w:marTop w:val="0"/>
          <w:marBottom w:val="0"/>
          <w:divBdr>
            <w:top w:val="none" w:sz="0" w:space="0" w:color="auto"/>
            <w:left w:val="none" w:sz="0" w:space="0" w:color="auto"/>
            <w:bottom w:val="none" w:sz="0" w:space="0" w:color="auto"/>
            <w:right w:val="none" w:sz="0" w:space="0" w:color="auto"/>
          </w:divBdr>
          <w:divsChild>
            <w:div w:id="3998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5642">
      <w:bodyDiv w:val="1"/>
      <w:marLeft w:val="0"/>
      <w:marRight w:val="0"/>
      <w:marTop w:val="0"/>
      <w:marBottom w:val="0"/>
      <w:divBdr>
        <w:top w:val="none" w:sz="0" w:space="0" w:color="auto"/>
        <w:left w:val="none" w:sz="0" w:space="0" w:color="auto"/>
        <w:bottom w:val="none" w:sz="0" w:space="0" w:color="auto"/>
        <w:right w:val="none" w:sz="0" w:space="0" w:color="auto"/>
      </w:divBdr>
    </w:div>
    <w:div w:id="809325895">
      <w:bodyDiv w:val="1"/>
      <w:marLeft w:val="0"/>
      <w:marRight w:val="0"/>
      <w:marTop w:val="0"/>
      <w:marBottom w:val="0"/>
      <w:divBdr>
        <w:top w:val="none" w:sz="0" w:space="0" w:color="auto"/>
        <w:left w:val="none" w:sz="0" w:space="0" w:color="auto"/>
        <w:bottom w:val="none" w:sz="0" w:space="0" w:color="auto"/>
        <w:right w:val="none" w:sz="0" w:space="0" w:color="auto"/>
      </w:divBdr>
      <w:divsChild>
        <w:div w:id="2113209115">
          <w:marLeft w:val="0"/>
          <w:marRight w:val="0"/>
          <w:marTop w:val="0"/>
          <w:marBottom w:val="0"/>
          <w:divBdr>
            <w:top w:val="none" w:sz="0" w:space="0" w:color="auto"/>
            <w:left w:val="none" w:sz="0" w:space="0" w:color="auto"/>
            <w:bottom w:val="none" w:sz="0" w:space="0" w:color="auto"/>
            <w:right w:val="none" w:sz="0" w:space="0" w:color="auto"/>
          </w:divBdr>
          <w:divsChild>
            <w:div w:id="17784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4539">
      <w:bodyDiv w:val="1"/>
      <w:marLeft w:val="0"/>
      <w:marRight w:val="0"/>
      <w:marTop w:val="0"/>
      <w:marBottom w:val="0"/>
      <w:divBdr>
        <w:top w:val="none" w:sz="0" w:space="0" w:color="auto"/>
        <w:left w:val="none" w:sz="0" w:space="0" w:color="auto"/>
        <w:bottom w:val="none" w:sz="0" w:space="0" w:color="auto"/>
        <w:right w:val="none" w:sz="0" w:space="0" w:color="auto"/>
      </w:divBdr>
    </w:div>
    <w:div w:id="831918140">
      <w:bodyDiv w:val="1"/>
      <w:marLeft w:val="0"/>
      <w:marRight w:val="0"/>
      <w:marTop w:val="0"/>
      <w:marBottom w:val="0"/>
      <w:divBdr>
        <w:top w:val="none" w:sz="0" w:space="0" w:color="auto"/>
        <w:left w:val="none" w:sz="0" w:space="0" w:color="auto"/>
        <w:bottom w:val="none" w:sz="0" w:space="0" w:color="auto"/>
        <w:right w:val="none" w:sz="0" w:space="0" w:color="auto"/>
      </w:divBdr>
    </w:div>
    <w:div w:id="836506100">
      <w:bodyDiv w:val="1"/>
      <w:marLeft w:val="0"/>
      <w:marRight w:val="0"/>
      <w:marTop w:val="0"/>
      <w:marBottom w:val="0"/>
      <w:divBdr>
        <w:top w:val="none" w:sz="0" w:space="0" w:color="auto"/>
        <w:left w:val="none" w:sz="0" w:space="0" w:color="auto"/>
        <w:bottom w:val="none" w:sz="0" w:space="0" w:color="auto"/>
        <w:right w:val="none" w:sz="0" w:space="0" w:color="auto"/>
      </w:divBdr>
      <w:divsChild>
        <w:div w:id="1067923124">
          <w:marLeft w:val="0"/>
          <w:marRight w:val="0"/>
          <w:marTop w:val="0"/>
          <w:marBottom w:val="0"/>
          <w:divBdr>
            <w:top w:val="none" w:sz="0" w:space="0" w:color="auto"/>
            <w:left w:val="none" w:sz="0" w:space="0" w:color="auto"/>
            <w:bottom w:val="none" w:sz="0" w:space="0" w:color="auto"/>
            <w:right w:val="none" w:sz="0" w:space="0" w:color="auto"/>
          </w:divBdr>
          <w:divsChild>
            <w:div w:id="14353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2911">
      <w:bodyDiv w:val="1"/>
      <w:marLeft w:val="0"/>
      <w:marRight w:val="0"/>
      <w:marTop w:val="0"/>
      <w:marBottom w:val="0"/>
      <w:divBdr>
        <w:top w:val="none" w:sz="0" w:space="0" w:color="auto"/>
        <w:left w:val="none" w:sz="0" w:space="0" w:color="auto"/>
        <w:bottom w:val="none" w:sz="0" w:space="0" w:color="auto"/>
        <w:right w:val="none" w:sz="0" w:space="0" w:color="auto"/>
      </w:divBdr>
      <w:divsChild>
        <w:div w:id="100994600">
          <w:marLeft w:val="0"/>
          <w:marRight w:val="0"/>
          <w:marTop w:val="0"/>
          <w:marBottom w:val="0"/>
          <w:divBdr>
            <w:top w:val="none" w:sz="0" w:space="0" w:color="auto"/>
            <w:left w:val="none" w:sz="0" w:space="0" w:color="auto"/>
            <w:bottom w:val="none" w:sz="0" w:space="0" w:color="auto"/>
            <w:right w:val="none" w:sz="0" w:space="0" w:color="auto"/>
          </w:divBdr>
          <w:divsChild>
            <w:div w:id="4406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2956">
      <w:bodyDiv w:val="1"/>
      <w:marLeft w:val="0"/>
      <w:marRight w:val="0"/>
      <w:marTop w:val="0"/>
      <w:marBottom w:val="0"/>
      <w:divBdr>
        <w:top w:val="none" w:sz="0" w:space="0" w:color="auto"/>
        <w:left w:val="none" w:sz="0" w:space="0" w:color="auto"/>
        <w:bottom w:val="none" w:sz="0" w:space="0" w:color="auto"/>
        <w:right w:val="none" w:sz="0" w:space="0" w:color="auto"/>
      </w:divBdr>
      <w:divsChild>
        <w:div w:id="75368240">
          <w:marLeft w:val="0"/>
          <w:marRight w:val="0"/>
          <w:marTop w:val="0"/>
          <w:marBottom w:val="0"/>
          <w:divBdr>
            <w:top w:val="none" w:sz="0" w:space="0" w:color="auto"/>
            <w:left w:val="none" w:sz="0" w:space="0" w:color="auto"/>
            <w:bottom w:val="none" w:sz="0" w:space="0" w:color="auto"/>
            <w:right w:val="none" w:sz="0" w:space="0" w:color="auto"/>
          </w:divBdr>
          <w:divsChild>
            <w:div w:id="14661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68956">
      <w:bodyDiv w:val="1"/>
      <w:marLeft w:val="0"/>
      <w:marRight w:val="0"/>
      <w:marTop w:val="0"/>
      <w:marBottom w:val="0"/>
      <w:divBdr>
        <w:top w:val="none" w:sz="0" w:space="0" w:color="auto"/>
        <w:left w:val="none" w:sz="0" w:space="0" w:color="auto"/>
        <w:bottom w:val="none" w:sz="0" w:space="0" w:color="auto"/>
        <w:right w:val="none" w:sz="0" w:space="0" w:color="auto"/>
      </w:divBdr>
      <w:divsChild>
        <w:div w:id="4864863">
          <w:marLeft w:val="0"/>
          <w:marRight w:val="0"/>
          <w:marTop w:val="0"/>
          <w:marBottom w:val="0"/>
          <w:divBdr>
            <w:top w:val="none" w:sz="0" w:space="0" w:color="auto"/>
            <w:left w:val="none" w:sz="0" w:space="0" w:color="auto"/>
            <w:bottom w:val="none" w:sz="0" w:space="0" w:color="auto"/>
            <w:right w:val="none" w:sz="0" w:space="0" w:color="auto"/>
          </w:divBdr>
          <w:divsChild>
            <w:div w:id="11598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2249">
      <w:bodyDiv w:val="1"/>
      <w:marLeft w:val="0"/>
      <w:marRight w:val="0"/>
      <w:marTop w:val="0"/>
      <w:marBottom w:val="0"/>
      <w:divBdr>
        <w:top w:val="none" w:sz="0" w:space="0" w:color="auto"/>
        <w:left w:val="none" w:sz="0" w:space="0" w:color="auto"/>
        <w:bottom w:val="none" w:sz="0" w:space="0" w:color="auto"/>
        <w:right w:val="none" w:sz="0" w:space="0" w:color="auto"/>
      </w:divBdr>
      <w:divsChild>
        <w:div w:id="208689490">
          <w:marLeft w:val="0"/>
          <w:marRight w:val="0"/>
          <w:marTop w:val="0"/>
          <w:marBottom w:val="0"/>
          <w:divBdr>
            <w:top w:val="none" w:sz="0" w:space="0" w:color="auto"/>
            <w:left w:val="none" w:sz="0" w:space="0" w:color="auto"/>
            <w:bottom w:val="none" w:sz="0" w:space="0" w:color="auto"/>
            <w:right w:val="none" w:sz="0" w:space="0" w:color="auto"/>
          </w:divBdr>
          <w:divsChild>
            <w:div w:id="19428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654">
      <w:bodyDiv w:val="1"/>
      <w:marLeft w:val="0"/>
      <w:marRight w:val="0"/>
      <w:marTop w:val="0"/>
      <w:marBottom w:val="0"/>
      <w:divBdr>
        <w:top w:val="none" w:sz="0" w:space="0" w:color="auto"/>
        <w:left w:val="none" w:sz="0" w:space="0" w:color="auto"/>
        <w:bottom w:val="none" w:sz="0" w:space="0" w:color="auto"/>
        <w:right w:val="none" w:sz="0" w:space="0" w:color="auto"/>
      </w:divBdr>
      <w:divsChild>
        <w:div w:id="79640568">
          <w:marLeft w:val="0"/>
          <w:marRight w:val="0"/>
          <w:marTop w:val="0"/>
          <w:marBottom w:val="0"/>
          <w:divBdr>
            <w:top w:val="none" w:sz="0" w:space="0" w:color="auto"/>
            <w:left w:val="none" w:sz="0" w:space="0" w:color="auto"/>
            <w:bottom w:val="none" w:sz="0" w:space="0" w:color="auto"/>
            <w:right w:val="none" w:sz="0" w:space="0" w:color="auto"/>
          </w:divBdr>
          <w:divsChild>
            <w:div w:id="1680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8831">
      <w:bodyDiv w:val="1"/>
      <w:marLeft w:val="0"/>
      <w:marRight w:val="0"/>
      <w:marTop w:val="0"/>
      <w:marBottom w:val="0"/>
      <w:divBdr>
        <w:top w:val="none" w:sz="0" w:space="0" w:color="auto"/>
        <w:left w:val="none" w:sz="0" w:space="0" w:color="auto"/>
        <w:bottom w:val="none" w:sz="0" w:space="0" w:color="auto"/>
        <w:right w:val="none" w:sz="0" w:space="0" w:color="auto"/>
      </w:divBdr>
      <w:divsChild>
        <w:div w:id="1980265325">
          <w:marLeft w:val="0"/>
          <w:marRight w:val="0"/>
          <w:marTop w:val="0"/>
          <w:marBottom w:val="0"/>
          <w:divBdr>
            <w:top w:val="none" w:sz="0" w:space="0" w:color="auto"/>
            <w:left w:val="none" w:sz="0" w:space="0" w:color="auto"/>
            <w:bottom w:val="none" w:sz="0" w:space="0" w:color="auto"/>
            <w:right w:val="none" w:sz="0" w:space="0" w:color="auto"/>
          </w:divBdr>
          <w:divsChild>
            <w:div w:id="11983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41763">
      <w:bodyDiv w:val="1"/>
      <w:marLeft w:val="0"/>
      <w:marRight w:val="0"/>
      <w:marTop w:val="0"/>
      <w:marBottom w:val="0"/>
      <w:divBdr>
        <w:top w:val="none" w:sz="0" w:space="0" w:color="auto"/>
        <w:left w:val="none" w:sz="0" w:space="0" w:color="auto"/>
        <w:bottom w:val="none" w:sz="0" w:space="0" w:color="auto"/>
        <w:right w:val="none" w:sz="0" w:space="0" w:color="auto"/>
      </w:divBdr>
      <w:divsChild>
        <w:div w:id="801921722">
          <w:marLeft w:val="0"/>
          <w:marRight w:val="0"/>
          <w:marTop w:val="0"/>
          <w:marBottom w:val="0"/>
          <w:divBdr>
            <w:top w:val="none" w:sz="0" w:space="0" w:color="auto"/>
            <w:left w:val="none" w:sz="0" w:space="0" w:color="auto"/>
            <w:bottom w:val="none" w:sz="0" w:space="0" w:color="auto"/>
            <w:right w:val="none" w:sz="0" w:space="0" w:color="auto"/>
          </w:divBdr>
          <w:divsChild>
            <w:div w:id="2907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246">
      <w:bodyDiv w:val="1"/>
      <w:marLeft w:val="0"/>
      <w:marRight w:val="0"/>
      <w:marTop w:val="0"/>
      <w:marBottom w:val="0"/>
      <w:divBdr>
        <w:top w:val="none" w:sz="0" w:space="0" w:color="auto"/>
        <w:left w:val="none" w:sz="0" w:space="0" w:color="auto"/>
        <w:bottom w:val="none" w:sz="0" w:space="0" w:color="auto"/>
        <w:right w:val="none" w:sz="0" w:space="0" w:color="auto"/>
      </w:divBdr>
      <w:divsChild>
        <w:div w:id="1403912200">
          <w:marLeft w:val="0"/>
          <w:marRight w:val="0"/>
          <w:marTop w:val="0"/>
          <w:marBottom w:val="0"/>
          <w:divBdr>
            <w:top w:val="none" w:sz="0" w:space="0" w:color="auto"/>
            <w:left w:val="none" w:sz="0" w:space="0" w:color="auto"/>
            <w:bottom w:val="none" w:sz="0" w:space="0" w:color="auto"/>
            <w:right w:val="none" w:sz="0" w:space="0" w:color="auto"/>
          </w:divBdr>
          <w:divsChild>
            <w:div w:id="3398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5399">
      <w:bodyDiv w:val="1"/>
      <w:marLeft w:val="0"/>
      <w:marRight w:val="0"/>
      <w:marTop w:val="0"/>
      <w:marBottom w:val="0"/>
      <w:divBdr>
        <w:top w:val="none" w:sz="0" w:space="0" w:color="auto"/>
        <w:left w:val="none" w:sz="0" w:space="0" w:color="auto"/>
        <w:bottom w:val="none" w:sz="0" w:space="0" w:color="auto"/>
        <w:right w:val="none" w:sz="0" w:space="0" w:color="auto"/>
      </w:divBdr>
      <w:divsChild>
        <w:div w:id="2016032813">
          <w:marLeft w:val="0"/>
          <w:marRight w:val="0"/>
          <w:marTop w:val="0"/>
          <w:marBottom w:val="0"/>
          <w:divBdr>
            <w:top w:val="none" w:sz="0" w:space="0" w:color="auto"/>
            <w:left w:val="none" w:sz="0" w:space="0" w:color="auto"/>
            <w:bottom w:val="none" w:sz="0" w:space="0" w:color="auto"/>
            <w:right w:val="none" w:sz="0" w:space="0" w:color="auto"/>
          </w:divBdr>
          <w:divsChild>
            <w:div w:id="11392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1301">
      <w:bodyDiv w:val="1"/>
      <w:marLeft w:val="0"/>
      <w:marRight w:val="0"/>
      <w:marTop w:val="0"/>
      <w:marBottom w:val="0"/>
      <w:divBdr>
        <w:top w:val="none" w:sz="0" w:space="0" w:color="auto"/>
        <w:left w:val="none" w:sz="0" w:space="0" w:color="auto"/>
        <w:bottom w:val="none" w:sz="0" w:space="0" w:color="auto"/>
        <w:right w:val="none" w:sz="0" w:space="0" w:color="auto"/>
      </w:divBdr>
      <w:divsChild>
        <w:div w:id="1812138547">
          <w:marLeft w:val="0"/>
          <w:marRight w:val="0"/>
          <w:marTop w:val="0"/>
          <w:marBottom w:val="0"/>
          <w:divBdr>
            <w:top w:val="none" w:sz="0" w:space="0" w:color="auto"/>
            <w:left w:val="none" w:sz="0" w:space="0" w:color="auto"/>
            <w:bottom w:val="none" w:sz="0" w:space="0" w:color="auto"/>
            <w:right w:val="none" w:sz="0" w:space="0" w:color="auto"/>
          </w:divBdr>
          <w:divsChild>
            <w:div w:id="10610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505">
      <w:bodyDiv w:val="1"/>
      <w:marLeft w:val="0"/>
      <w:marRight w:val="0"/>
      <w:marTop w:val="0"/>
      <w:marBottom w:val="0"/>
      <w:divBdr>
        <w:top w:val="none" w:sz="0" w:space="0" w:color="auto"/>
        <w:left w:val="none" w:sz="0" w:space="0" w:color="auto"/>
        <w:bottom w:val="none" w:sz="0" w:space="0" w:color="auto"/>
        <w:right w:val="none" w:sz="0" w:space="0" w:color="auto"/>
      </w:divBdr>
      <w:divsChild>
        <w:div w:id="1485123939">
          <w:marLeft w:val="0"/>
          <w:marRight w:val="0"/>
          <w:marTop w:val="0"/>
          <w:marBottom w:val="0"/>
          <w:divBdr>
            <w:top w:val="none" w:sz="0" w:space="0" w:color="auto"/>
            <w:left w:val="none" w:sz="0" w:space="0" w:color="auto"/>
            <w:bottom w:val="none" w:sz="0" w:space="0" w:color="auto"/>
            <w:right w:val="none" w:sz="0" w:space="0" w:color="auto"/>
          </w:divBdr>
          <w:divsChild>
            <w:div w:id="13705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905">
      <w:bodyDiv w:val="1"/>
      <w:marLeft w:val="0"/>
      <w:marRight w:val="0"/>
      <w:marTop w:val="0"/>
      <w:marBottom w:val="0"/>
      <w:divBdr>
        <w:top w:val="none" w:sz="0" w:space="0" w:color="auto"/>
        <w:left w:val="none" w:sz="0" w:space="0" w:color="auto"/>
        <w:bottom w:val="none" w:sz="0" w:space="0" w:color="auto"/>
        <w:right w:val="none" w:sz="0" w:space="0" w:color="auto"/>
      </w:divBdr>
      <w:divsChild>
        <w:div w:id="918514984">
          <w:marLeft w:val="0"/>
          <w:marRight w:val="0"/>
          <w:marTop w:val="0"/>
          <w:marBottom w:val="0"/>
          <w:divBdr>
            <w:top w:val="none" w:sz="0" w:space="0" w:color="auto"/>
            <w:left w:val="none" w:sz="0" w:space="0" w:color="auto"/>
            <w:bottom w:val="none" w:sz="0" w:space="0" w:color="auto"/>
            <w:right w:val="none" w:sz="0" w:space="0" w:color="auto"/>
          </w:divBdr>
          <w:divsChild>
            <w:div w:id="9670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4851">
      <w:bodyDiv w:val="1"/>
      <w:marLeft w:val="0"/>
      <w:marRight w:val="0"/>
      <w:marTop w:val="0"/>
      <w:marBottom w:val="0"/>
      <w:divBdr>
        <w:top w:val="none" w:sz="0" w:space="0" w:color="auto"/>
        <w:left w:val="none" w:sz="0" w:space="0" w:color="auto"/>
        <w:bottom w:val="none" w:sz="0" w:space="0" w:color="auto"/>
        <w:right w:val="none" w:sz="0" w:space="0" w:color="auto"/>
      </w:divBdr>
      <w:divsChild>
        <w:div w:id="1003632505">
          <w:marLeft w:val="0"/>
          <w:marRight w:val="0"/>
          <w:marTop w:val="0"/>
          <w:marBottom w:val="0"/>
          <w:divBdr>
            <w:top w:val="none" w:sz="0" w:space="0" w:color="auto"/>
            <w:left w:val="none" w:sz="0" w:space="0" w:color="auto"/>
            <w:bottom w:val="none" w:sz="0" w:space="0" w:color="auto"/>
            <w:right w:val="none" w:sz="0" w:space="0" w:color="auto"/>
          </w:divBdr>
          <w:divsChild>
            <w:div w:id="7880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2315">
      <w:bodyDiv w:val="1"/>
      <w:marLeft w:val="0"/>
      <w:marRight w:val="0"/>
      <w:marTop w:val="0"/>
      <w:marBottom w:val="0"/>
      <w:divBdr>
        <w:top w:val="none" w:sz="0" w:space="0" w:color="auto"/>
        <w:left w:val="none" w:sz="0" w:space="0" w:color="auto"/>
        <w:bottom w:val="none" w:sz="0" w:space="0" w:color="auto"/>
        <w:right w:val="none" w:sz="0" w:space="0" w:color="auto"/>
      </w:divBdr>
    </w:div>
    <w:div w:id="1143042536">
      <w:bodyDiv w:val="1"/>
      <w:marLeft w:val="0"/>
      <w:marRight w:val="0"/>
      <w:marTop w:val="0"/>
      <w:marBottom w:val="0"/>
      <w:divBdr>
        <w:top w:val="none" w:sz="0" w:space="0" w:color="auto"/>
        <w:left w:val="none" w:sz="0" w:space="0" w:color="auto"/>
        <w:bottom w:val="none" w:sz="0" w:space="0" w:color="auto"/>
        <w:right w:val="none" w:sz="0" w:space="0" w:color="auto"/>
      </w:divBdr>
      <w:divsChild>
        <w:div w:id="891576488">
          <w:marLeft w:val="0"/>
          <w:marRight w:val="0"/>
          <w:marTop w:val="0"/>
          <w:marBottom w:val="0"/>
          <w:divBdr>
            <w:top w:val="none" w:sz="0" w:space="0" w:color="auto"/>
            <w:left w:val="none" w:sz="0" w:space="0" w:color="auto"/>
            <w:bottom w:val="none" w:sz="0" w:space="0" w:color="auto"/>
            <w:right w:val="none" w:sz="0" w:space="0" w:color="auto"/>
          </w:divBdr>
        </w:div>
      </w:divsChild>
    </w:div>
    <w:div w:id="1147043560">
      <w:bodyDiv w:val="1"/>
      <w:marLeft w:val="0"/>
      <w:marRight w:val="0"/>
      <w:marTop w:val="0"/>
      <w:marBottom w:val="0"/>
      <w:divBdr>
        <w:top w:val="none" w:sz="0" w:space="0" w:color="auto"/>
        <w:left w:val="none" w:sz="0" w:space="0" w:color="auto"/>
        <w:bottom w:val="none" w:sz="0" w:space="0" w:color="auto"/>
        <w:right w:val="none" w:sz="0" w:space="0" w:color="auto"/>
      </w:divBdr>
      <w:divsChild>
        <w:div w:id="747263804">
          <w:marLeft w:val="0"/>
          <w:marRight w:val="0"/>
          <w:marTop w:val="0"/>
          <w:marBottom w:val="0"/>
          <w:divBdr>
            <w:top w:val="none" w:sz="0" w:space="0" w:color="auto"/>
            <w:left w:val="none" w:sz="0" w:space="0" w:color="auto"/>
            <w:bottom w:val="none" w:sz="0" w:space="0" w:color="auto"/>
            <w:right w:val="none" w:sz="0" w:space="0" w:color="auto"/>
          </w:divBdr>
          <w:divsChild>
            <w:div w:id="3886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7476">
      <w:bodyDiv w:val="1"/>
      <w:marLeft w:val="0"/>
      <w:marRight w:val="0"/>
      <w:marTop w:val="0"/>
      <w:marBottom w:val="0"/>
      <w:divBdr>
        <w:top w:val="none" w:sz="0" w:space="0" w:color="auto"/>
        <w:left w:val="none" w:sz="0" w:space="0" w:color="auto"/>
        <w:bottom w:val="none" w:sz="0" w:space="0" w:color="auto"/>
        <w:right w:val="none" w:sz="0" w:space="0" w:color="auto"/>
      </w:divBdr>
      <w:divsChild>
        <w:div w:id="391775431">
          <w:marLeft w:val="0"/>
          <w:marRight w:val="0"/>
          <w:marTop w:val="0"/>
          <w:marBottom w:val="0"/>
          <w:divBdr>
            <w:top w:val="none" w:sz="0" w:space="0" w:color="auto"/>
            <w:left w:val="none" w:sz="0" w:space="0" w:color="auto"/>
            <w:bottom w:val="none" w:sz="0" w:space="0" w:color="auto"/>
            <w:right w:val="none" w:sz="0" w:space="0" w:color="auto"/>
          </w:divBdr>
          <w:divsChild>
            <w:div w:id="1434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326">
      <w:bodyDiv w:val="1"/>
      <w:marLeft w:val="0"/>
      <w:marRight w:val="0"/>
      <w:marTop w:val="0"/>
      <w:marBottom w:val="0"/>
      <w:divBdr>
        <w:top w:val="none" w:sz="0" w:space="0" w:color="auto"/>
        <w:left w:val="none" w:sz="0" w:space="0" w:color="auto"/>
        <w:bottom w:val="none" w:sz="0" w:space="0" w:color="auto"/>
        <w:right w:val="none" w:sz="0" w:space="0" w:color="auto"/>
      </w:divBdr>
    </w:div>
    <w:div w:id="1219317012">
      <w:bodyDiv w:val="1"/>
      <w:marLeft w:val="0"/>
      <w:marRight w:val="0"/>
      <w:marTop w:val="0"/>
      <w:marBottom w:val="0"/>
      <w:divBdr>
        <w:top w:val="none" w:sz="0" w:space="0" w:color="auto"/>
        <w:left w:val="none" w:sz="0" w:space="0" w:color="auto"/>
        <w:bottom w:val="none" w:sz="0" w:space="0" w:color="auto"/>
        <w:right w:val="none" w:sz="0" w:space="0" w:color="auto"/>
      </w:divBdr>
    </w:div>
    <w:div w:id="1228148930">
      <w:bodyDiv w:val="1"/>
      <w:marLeft w:val="0"/>
      <w:marRight w:val="0"/>
      <w:marTop w:val="0"/>
      <w:marBottom w:val="0"/>
      <w:divBdr>
        <w:top w:val="none" w:sz="0" w:space="0" w:color="auto"/>
        <w:left w:val="none" w:sz="0" w:space="0" w:color="auto"/>
        <w:bottom w:val="none" w:sz="0" w:space="0" w:color="auto"/>
        <w:right w:val="none" w:sz="0" w:space="0" w:color="auto"/>
      </w:divBdr>
    </w:div>
    <w:div w:id="1249464594">
      <w:bodyDiv w:val="1"/>
      <w:marLeft w:val="0"/>
      <w:marRight w:val="0"/>
      <w:marTop w:val="0"/>
      <w:marBottom w:val="0"/>
      <w:divBdr>
        <w:top w:val="none" w:sz="0" w:space="0" w:color="auto"/>
        <w:left w:val="none" w:sz="0" w:space="0" w:color="auto"/>
        <w:bottom w:val="none" w:sz="0" w:space="0" w:color="auto"/>
        <w:right w:val="none" w:sz="0" w:space="0" w:color="auto"/>
      </w:divBdr>
      <w:divsChild>
        <w:div w:id="1880429911">
          <w:marLeft w:val="0"/>
          <w:marRight w:val="0"/>
          <w:marTop w:val="0"/>
          <w:marBottom w:val="0"/>
          <w:divBdr>
            <w:top w:val="none" w:sz="0" w:space="0" w:color="auto"/>
            <w:left w:val="none" w:sz="0" w:space="0" w:color="auto"/>
            <w:bottom w:val="none" w:sz="0" w:space="0" w:color="auto"/>
            <w:right w:val="none" w:sz="0" w:space="0" w:color="auto"/>
          </w:divBdr>
          <w:divsChild>
            <w:div w:id="5932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8914">
      <w:bodyDiv w:val="1"/>
      <w:marLeft w:val="0"/>
      <w:marRight w:val="0"/>
      <w:marTop w:val="0"/>
      <w:marBottom w:val="0"/>
      <w:divBdr>
        <w:top w:val="none" w:sz="0" w:space="0" w:color="auto"/>
        <w:left w:val="none" w:sz="0" w:space="0" w:color="auto"/>
        <w:bottom w:val="none" w:sz="0" w:space="0" w:color="auto"/>
        <w:right w:val="none" w:sz="0" w:space="0" w:color="auto"/>
      </w:divBdr>
    </w:div>
    <w:div w:id="1281184366">
      <w:bodyDiv w:val="1"/>
      <w:marLeft w:val="0"/>
      <w:marRight w:val="0"/>
      <w:marTop w:val="0"/>
      <w:marBottom w:val="0"/>
      <w:divBdr>
        <w:top w:val="none" w:sz="0" w:space="0" w:color="auto"/>
        <w:left w:val="none" w:sz="0" w:space="0" w:color="auto"/>
        <w:bottom w:val="none" w:sz="0" w:space="0" w:color="auto"/>
        <w:right w:val="none" w:sz="0" w:space="0" w:color="auto"/>
      </w:divBdr>
    </w:div>
    <w:div w:id="1284192278">
      <w:bodyDiv w:val="1"/>
      <w:marLeft w:val="0"/>
      <w:marRight w:val="0"/>
      <w:marTop w:val="0"/>
      <w:marBottom w:val="0"/>
      <w:divBdr>
        <w:top w:val="none" w:sz="0" w:space="0" w:color="auto"/>
        <w:left w:val="none" w:sz="0" w:space="0" w:color="auto"/>
        <w:bottom w:val="none" w:sz="0" w:space="0" w:color="auto"/>
        <w:right w:val="none" w:sz="0" w:space="0" w:color="auto"/>
      </w:divBdr>
    </w:div>
    <w:div w:id="1303653818">
      <w:bodyDiv w:val="1"/>
      <w:marLeft w:val="0"/>
      <w:marRight w:val="0"/>
      <w:marTop w:val="0"/>
      <w:marBottom w:val="0"/>
      <w:divBdr>
        <w:top w:val="none" w:sz="0" w:space="0" w:color="auto"/>
        <w:left w:val="none" w:sz="0" w:space="0" w:color="auto"/>
        <w:bottom w:val="none" w:sz="0" w:space="0" w:color="auto"/>
        <w:right w:val="none" w:sz="0" w:space="0" w:color="auto"/>
      </w:divBdr>
    </w:div>
    <w:div w:id="1328173031">
      <w:bodyDiv w:val="1"/>
      <w:marLeft w:val="0"/>
      <w:marRight w:val="0"/>
      <w:marTop w:val="0"/>
      <w:marBottom w:val="0"/>
      <w:divBdr>
        <w:top w:val="none" w:sz="0" w:space="0" w:color="auto"/>
        <w:left w:val="none" w:sz="0" w:space="0" w:color="auto"/>
        <w:bottom w:val="none" w:sz="0" w:space="0" w:color="auto"/>
        <w:right w:val="none" w:sz="0" w:space="0" w:color="auto"/>
      </w:divBdr>
      <w:divsChild>
        <w:div w:id="116802029">
          <w:marLeft w:val="0"/>
          <w:marRight w:val="0"/>
          <w:marTop w:val="0"/>
          <w:marBottom w:val="0"/>
          <w:divBdr>
            <w:top w:val="none" w:sz="0" w:space="0" w:color="auto"/>
            <w:left w:val="none" w:sz="0" w:space="0" w:color="auto"/>
            <w:bottom w:val="none" w:sz="0" w:space="0" w:color="auto"/>
            <w:right w:val="none" w:sz="0" w:space="0" w:color="auto"/>
          </w:divBdr>
          <w:divsChild>
            <w:div w:id="3358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2775">
      <w:bodyDiv w:val="1"/>
      <w:marLeft w:val="0"/>
      <w:marRight w:val="0"/>
      <w:marTop w:val="0"/>
      <w:marBottom w:val="0"/>
      <w:divBdr>
        <w:top w:val="none" w:sz="0" w:space="0" w:color="auto"/>
        <w:left w:val="none" w:sz="0" w:space="0" w:color="auto"/>
        <w:bottom w:val="none" w:sz="0" w:space="0" w:color="auto"/>
        <w:right w:val="none" w:sz="0" w:space="0" w:color="auto"/>
      </w:divBdr>
      <w:divsChild>
        <w:div w:id="991449239">
          <w:marLeft w:val="0"/>
          <w:marRight w:val="0"/>
          <w:marTop w:val="0"/>
          <w:marBottom w:val="0"/>
          <w:divBdr>
            <w:top w:val="none" w:sz="0" w:space="0" w:color="auto"/>
            <w:left w:val="none" w:sz="0" w:space="0" w:color="auto"/>
            <w:bottom w:val="none" w:sz="0" w:space="0" w:color="auto"/>
            <w:right w:val="none" w:sz="0" w:space="0" w:color="auto"/>
          </w:divBdr>
          <w:divsChild>
            <w:div w:id="1110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4613">
      <w:bodyDiv w:val="1"/>
      <w:marLeft w:val="0"/>
      <w:marRight w:val="0"/>
      <w:marTop w:val="0"/>
      <w:marBottom w:val="0"/>
      <w:divBdr>
        <w:top w:val="none" w:sz="0" w:space="0" w:color="auto"/>
        <w:left w:val="none" w:sz="0" w:space="0" w:color="auto"/>
        <w:bottom w:val="none" w:sz="0" w:space="0" w:color="auto"/>
        <w:right w:val="none" w:sz="0" w:space="0" w:color="auto"/>
      </w:divBdr>
      <w:divsChild>
        <w:div w:id="284312186">
          <w:marLeft w:val="0"/>
          <w:marRight w:val="0"/>
          <w:marTop w:val="0"/>
          <w:marBottom w:val="0"/>
          <w:divBdr>
            <w:top w:val="none" w:sz="0" w:space="0" w:color="auto"/>
            <w:left w:val="none" w:sz="0" w:space="0" w:color="auto"/>
            <w:bottom w:val="none" w:sz="0" w:space="0" w:color="auto"/>
            <w:right w:val="none" w:sz="0" w:space="0" w:color="auto"/>
          </w:divBdr>
          <w:divsChild>
            <w:div w:id="13956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4049">
      <w:bodyDiv w:val="1"/>
      <w:marLeft w:val="0"/>
      <w:marRight w:val="0"/>
      <w:marTop w:val="0"/>
      <w:marBottom w:val="0"/>
      <w:divBdr>
        <w:top w:val="none" w:sz="0" w:space="0" w:color="auto"/>
        <w:left w:val="none" w:sz="0" w:space="0" w:color="auto"/>
        <w:bottom w:val="none" w:sz="0" w:space="0" w:color="auto"/>
        <w:right w:val="none" w:sz="0" w:space="0" w:color="auto"/>
      </w:divBdr>
      <w:divsChild>
        <w:div w:id="1300182999">
          <w:marLeft w:val="0"/>
          <w:marRight w:val="0"/>
          <w:marTop w:val="0"/>
          <w:marBottom w:val="0"/>
          <w:divBdr>
            <w:top w:val="none" w:sz="0" w:space="0" w:color="auto"/>
            <w:left w:val="none" w:sz="0" w:space="0" w:color="auto"/>
            <w:bottom w:val="none" w:sz="0" w:space="0" w:color="auto"/>
            <w:right w:val="none" w:sz="0" w:space="0" w:color="auto"/>
          </w:divBdr>
          <w:divsChild>
            <w:div w:id="18983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088">
      <w:bodyDiv w:val="1"/>
      <w:marLeft w:val="0"/>
      <w:marRight w:val="0"/>
      <w:marTop w:val="0"/>
      <w:marBottom w:val="0"/>
      <w:divBdr>
        <w:top w:val="none" w:sz="0" w:space="0" w:color="auto"/>
        <w:left w:val="none" w:sz="0" w:space="0" w:color="auto"/>
        <w:bottom w:val="none" w:sz="0" w:space="0" w:color="auto"/>
        <w:right w:val="none" w:sz="0" w:space="0" w:color="auto"/>
      </w:divBdr>
      <w:divsChild>
        <w:div w:id="685057002">
          <w:marLeft w:val="0"/>
          <w:marRight w:val="0"/>
          <w:marTop w:val="0"/>
          <w:marBottom w:val="0"/>
          <w:divBdr>
            <w:top w:val="none" w:sz="0" w:space="0" w:color="auto"/>
            <w:left w:val="none" w:sz="0" w:space="0" w:color="auto"/>
            <w:bottom w:val="none" w:sz="0" w:space="0" w:color="auto"/>
            <w:right w:val="none" w:sz="0" w:space="0" w:color="auto"/>
          </w:divBdr>
          <w:divsChild>
            <w:div w:id="1775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5090">
      <w:bodyDiv w:val="1"/>
      <w:marLeft w:val="0"/>
      <w:marRight w:val="0"/>
      <w:marTop w:val="0"/>
      <w:marBottom w:val="0"/>
      <w:divBdr>
        <w:top w:val="none" w:sz="0" w:space="0" w:color="auto"/>
        <w:left w:val="none" w:sz="0" w:space="0" w:color="auto"/>
        <w:bottom w:val="none" w:sz="0" w:space="0" w:color="auto"/>
        <w:right w:val="none" w:sz="0" w:space="0" w:color="auto"/>
      </w:divBdr>
    </w:div>
    <w:div w:id="1365516902">
      <w:bodyDiv w:val="1"/>
      <w:marLeft w:val="0"/>
      <w:marRight w:val="0"/>
      <w:marTop w:val="0"/>
      <w:marBottom w:val="0"/>
      <w:divBdr>
        <w:top w:val="none" w:sz="0" w:space="0" w:color="auto"/>
        <w:left w:val="none" w:sz="0" w:space="0" w:color="auto"/>
        <w:bottom w:val="none" w:sz="0" w:space="0" w:color="auto"/>
        <w:right w:val="none" w:sz="0" w:space="0" w:color="auto"/>
      </w:divBdr>
      <w:divsChild>
        <w:div w:id="1556235114">
          <w:marLeft w:val="0"/>
          <w:marRight w:val="0"/>
          <w:marTop w:val="0"/>
          <w:marBottom w:val="0"/>
          <w:divBdr>
            <w:top w:val="none" w:sz="0" w:space="0" w:color="auto"/>
            <w:left w:val="none" w:sz="0" w:space="0" w:color="auto"/>
            <w:bottom w:val="none" w:sz="0" w:space="0" w:color="auto"/>
            <w:right w:val="none" w:sz="0" w:space="0" w:color="auto"/>
          </w:divBdr>
          <w:divsChild>
            <w:div w:id="18804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8323">
      <w:bodyDiv w:val="1"/>
      <w:marLeft w:val="0"/>
      <w:marRight w:val="0"/>
      <w:marTop w:val="0"/>
      <w:marBottom w:val="0"/>
      <w:divBdr>
        <w:top w:val="none" w:sz="0" w:space="0" w:color="auto"/>
        <w:left w:val="none" w:sz="0" w:space="0" w:color="auto"/>
        <w:bottom w:val="none" w:sz="0" w:space="0" w:color="auto"/>
        <w:right w:val="none" w:sz="0" w:space="0" w:color="auto"/>
      </w:divBdr>
      <w:divsChild>
        <w:div w:id="1506937528">
          <w:marLeft w:val="0"/>
          <w:marRight w:val="0"/>
          <w:marTop w:val="0"/>
          <w:marBottom w:val="0"/>
          <w:divBdr>
            <w:top w:val="none" w:sz="0" w:space="0" w:color="auto"/>
            <w:left w:val="none" w:sz="0" w:space="0" w:color="auto"/>
            <w:bottom w:val="none" w:sz="0" w:space="0" w:color="auto"/>
            <w:right w:val="none" w:sz="0" w:space="0" w:color="auto"/>
          </w:divBdr>
          <w:divsChild>
            <w:div w:id="12501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45626">
      <w:bodyDiv w:val="1"/>
      <w:marLeft w:val="0"/>
      <w:marRight w:val="0"/>
      <w:marTop w:val="0"/>
      <w:marBottom w:val="0"/>
      <w:divBdr>
        <w:top w:val="none" w:sz="0" w:space="0" w:color="auto"/>
        <w:left w:val="none" w:sz="0" w:space="0" w:color="auto"/>
        <w:bottom w:val="none" w:sz="0" w:space="0" w:color="auto"/>
        <w:right w:val="none" w:sz="0" w:space="0" w:color="auto"/>
      </w:divBdr>
      <w:divsChild>
        <w:div w:id="968167761">
          <w:marLeft w:val="0"/>
          <w:marRight w:val="0"/>
          <w:marTop w:val="0"/>
          <w:marBottom w:val="0"/>
          <w:divBdr>
            <w:top w:val="none" w:sz="0" w:space="0" w:color="auto"/>
            <w:left w:val="none" w:sz="0" w:space="0" w:color="auto"/>
            <w:bottom w:val="none" w:sz="0" w:space="0" w:color="auto"/>
            <w:right w:val="none" w:sz="0" w:space="0" w:color="auto"/>
          </w:divBdr>
          <w:divsChild>
            <w:div w:id="7739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sChild>
        <w:div w:id="450830047">
          <w:marLeft w:val="0"/>
          <w:marRight w:val="0"/>
          <w:marTop w:val="0"/>
          <w:marBottom w:val="0"/>
          <w:divBdr>
            <w:top w:val="none" w:sz="0" w:space="0" w:color="auto"/>
            <w:left w:val="none" w:sz="0" w:space="0" w:color="auto"/>
            <w:bottom w:val="none" w:sz="0" w:space="0" w:color="auto"/>
            <w:right w:val="none" w:sz="0" w:space="0" w:color="auto"/>
          </w:divBdr>
          <w:divsChild>
            <w:div w:id="2313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4132">
      <w:bodyDiv w:val="1"/>
      <w:marLeft w:val="0"/>
      <w:marRight w:val="0"/>
      <w:marTop w:val="0"/>
      <w:marBottom w:val="0"/>
      <w:divBdr>
        <w:top w:val="none" w:sz="0" w:space="0" w:color="auto"/>
        <w:left w:val="none" w:sz="0" w:space="0" w:color="auto"/>
        <w:bottom w:val="none" w:sz="0" w:space="0" w:color="auto"/>
        <w:right w:val="none" w:sz="0" w:space="0" w:color="auto"/>
      </w:divBdr>
    </w:div>
    <w:div w:id="1421827805">
      <w:bodyDiv w:val="1"/>
      <w:marLeft w:val="0"/>
      <w:marRight w:val="0"/>
      <w:marTop w:val="0"/>
      <w:marBottom w:val="0"/>
      <w:divBdr>
        <w:top w:val="none" w:sz="0" w:space="0" w:color="auto"/>
        <w:left w:val="none" w:sz="0" w:space="0" w:color="auto"/>
        <w:bottom w:val="none" w:sz="0" w:space="0" w:color="auto"/>
        <w:right w:val="none" w:sz="0" w:space="0" w:color="auto"/>
      </w:divBdr>
      <w:divsChild>
        <w:div w:id="1140152719">
          <w:marLeft w:val="0"/>
          <w:marRight w:val="0"/>
          <w:marTop w:val="0"/>
          <w:marBottom w:val="0"/>
          <w:divBdr>
            <w:top w:val="none" w:sz="0" w:space="0" w:color="auto"/>
            <w:left w:val="none" w:sz="0" w:space="0" w:color="auto"/>
            <w:bottom w:val="none" w:sz="0" w:space="0" w:color="auto"/>
            <w:right w:val="none" w:sz="0" w:space="0" w:color="auto"/>
          </w:divBdr>
          <w:divsChild>
            <w:div w:id="4046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0359">
      <w:bodyDiv w:val="1"/>
      <w:marLeft w:val="0"/>
      <w:marRight w:val="0"/>
      <w:marTop w:val="0"/>
      <w:marBottom w:val="0"/>
      <w:divBdr>
        <w:top w:val="none" w:sz="0" w:space="0" w:color="auto"/>
        <w:left w:val="none" w:sz="0" w:space="0" w:color="auto"/>
        <w:bottom w:val="none" w:sz="0" w:space="0" w:color="auto"/>
        <w:right w:val="none" w:sz="0" w:space="0" w:color="auto"/>
      </w:divBdr>
      <w:divsChild>
        <w:div w:id="1387529379">
          <w:marLeft w:val="0"/>
          <w:marRight w:val="0"/>
          <w:marTop w:val="0"/>
          <w:marBottom w:val="0"/>
          <w:divBdr>
            <w:top w:val="none" w:sz="0" w:space="0" w:color="auto"/>
            <w:left w:val="none" w:sz="0" w:space="0" w:color="auto"/>
            <w:bottom w:val="none" w:sz="0" w:space="0" w:color="auto"/>
            <w:right w:val="none" w:sz="0" w:space="0" w:color="auto"/>
          </w:divBdr>
          <w:divsChild>
            <w:div w:id="16390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0856">
      <w:bodyDiv w:val="1"/>
      <w:marLeft w:val="0"/>
      <w:marRight w:val="0"/>
      <w:marTop w:val="0"/>
      <w:marBottom w:val="0"/>
      <w:divBdr>
        <w:top w:val="none" w:sz="0" w:space="0" w:color="auto"/>
        <w:left w:val="none" w:sz="0" w:space="0" w:color="auto"/>
        <w:bottom w:val="none" w:sz="0" w:space="0" w:color="auto"/>
        <w:right w:val="none" w:sz="0" w:space="0" w:color="auto"/>
      </w:divBdr>
      <w:divsChild>
        <w:div w:id="1713340264">
          <w:marLeft w:val="0"/>
          <w:marRight w:val="0"/>
          <w:marTop w:val="0"/>
          <w:marBottom w:val="0"/>
          <w:divBdr>
            <w:top w:val="none" w:sz="0" w:space="0" w:color="auto"/>
            <w:left w:val="none" w:sz="0" w:space="0" w:color="auto"/>
            <w:bottom w:val="none" w:sz="0" w:space="0" w:color="auto"/>
            <w:right w:val="none" w:sz="0" w:space="0" w:color="auto"/>
          </w:divBdr>
          <w:divsChild>
            <w:div w:id="9035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4907">
      <w:bodyDiv w:val="1"/>
      <w:marLeft w:val="0"/>
      <w:marRight w:val="0"/>
      <w:marTop w:val="0"/>
      <w:marBottom w:val="0"/>
      <w:divBdr>
        <w:top w:val="none" w:sz="0" w:space="0" w:color="auto"/>
        <w:left w:val="none" w:sz="0" w:space="0" w:color="auto"/>
        <w:bottom w:val="none" w:sz="0" w:space="0" w:color="auto"/>
        <w:right w:val="none" w:sz="0" w:space="0" w:color="auto"/>
      </w:divBdr>
      <w:divsChild>
        <w:div w:id="1319463045">
          <w:marLeft w:val="0"/>
          <w:marRight w:val="0"/>
          <w:marTop w:val="0"/>
          <w:marBottom w:val="0"/>
          <w:divBdr>
            <w:top w:val="none" w:sz="0" w:space="0" w:color="auto"/>
            <w:left w:val="none" w:sz="0" w:space="0" w:color="auto"/>
            <w:bottom w:val="none" w:sz="0" w:space="0" w:color="auto"/>
            <w:right w:val="none" w:sz="0" w:space="0" w:color="auto"/>
          </w:divBdr>
          <w:divsChild>
            <w:div w:id="7188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6570">
      <w:bodyDiv w:val="1"/>
      <w:marLeft w:val="0"/>
      <w:marRight w:val="0"/>
      <w:marTop w:val="0"/>
      <w:marBottom w:val="0"/>
      <w:divBdr>
        <w:top w:val="none" w:sz="0" w:space="0" w:color="auto"/>
        <w:left w:val="none" w:sz="0" w:space="0" w:color="auto"/>
        <w:bottom w:val="none" w:sz="0" w:space="0" w:color="auto"/>
        <w:right w:val="none" w:sz="0" w:space="0" w:color="auto"/>
      </w:divBdr>
    </w:div>
    <w:div w:id="1617979409">
      <w:bodyDiv w:val="1"/>
      <w:marLeft w:val="0"/>
      <w:marRight w:val="0"/>
      <w:marTop w:val="0"/>
      <w:marBottom w:val="0"/>
      <w:divBdr>
        <w:top w:val="none" w:sz="0" w:space="0" w:color="auto"/>
        <w:left w:val="none" w:sz="0" w:space="0" w:color="auto"/>
        <w:bottom w:val="none" w:sz="0" w:space="0" w:color="auto"/>
        <w:right w:val="none" w:sz="0" w:space="0" w:color="auto"/>
      </w:divBdr>
      <w:divsChild>
        <w:div w:id="1318530914">
          <w:marLeft w:val="0"/>
          <w:marRight w:val="0"/>
          <w:marTop w:val="0"/>
          <w:marBottom w:val="0"/>
          <w:divBdr>
            <w:top w:val="none" w:sz="0" w:space="0" w:color="auto"/>
            <w:left w:val="none" w:sz="0" w:space="0" w:color="auto"/>
            <w:bottom w:val="none" w:sz="0" w:space="0" w:color="auto"/>
            <w:right w:val="none" w:sz="0" w:space="0" w:color="auto"/>
          </w:divBdr>
          <w:divsChild>
            <w:div w:id="547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1173">
      <w:bodyDiv w:val="1"/>
      <w:marLeft w:val="0"/>
      <w:marRight w:val="0"/>
      <w:marTop w:val="0"/>
      <w:marBottom w:val="0"/>
      <w:divBdr>
        <w:top w:val="none" w:sz="0" w:space="0" w:color="auto"/>
        <w:left w:val="none" w:sz="0" w:space="0" w:color="auto"/>
        <w:bottom w:val="none" w:sz="0" w:space="0" w:color="auto"/>
        <w:right w:val="none" w:sz="0" w:space="0" w:color="auto"/>
      </w:divBdr>
      <w:divsChild>
        <w:div w:id="2121602686">
          <w:marLeft w:val="0"/>
          <w:marRight w:val="0"/>
          <w:marTop w:val="0"/>
          <w:marBottom w:val="0"/>
          <w:divBdr>
            <w:top w:val="none" w:sz="0" w:space="0" w:color="auto"/>
            <w:left w:val="none" w:sz="0" w:space="0" w:color="auto"/>
            <w:bottom w:val="none" w:sz="0" w:space="0" w:color="auto"/>
            <w:right w:val="none" w:sz="0" w:space="0" w:color="auto"/>
          </w:divBdr>
          <w:divsChild>
            <w:div w:id="13066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5181">
      <w:bodyDiv w:val="1"/>
      <w:marLeft w:val="0"/>
      <w:marRight w:val="0"/>
      <w:marTop w:val="0"/>
      <w:marBottom w:val="0"/>
      <w:divBdr>
        <w:top w:val="none" w:sz="0" w:space="0" w:color="auto"/>
        <w:left w:val="none" w:sz="0" w:space="0" w:color="auto"/>
        <w:bottom w:val="none" w:sz="0" w:space="0" w:color="auto"/>
        <w:right w:val="none" w:sz="0" w:space="0" w:color="auto"/>
      </w:divBdr>
      <w:divsChild>
        <w:div w:id="366566115">
          <w:marLeft w:val="0"/>
          <w:marRight w:val="0"/>
          <w:marTop w:val="0"/>
          <w:marBottom w:val="0"/>
          <w:divBdr>
            <w:top w:val="none" w:sz="0" w:space="0" w:color="auto"/>
            <w:left w:val="none" w:sz="0" w:space="0" w:color="auto"/>
            <w:bottom w:val="none" w:sz="0" w:space="0" w:color="auto"/>
            <w:right w:val="none" w:sz="0" w:space="0" w:color="auto"/>
          </w:divBdr>
          <w:divsChild>
            <w:div w:id="11718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94428">
      <w:bodyDiv w:val="1"/>
      <w:marLeft w:val="0"/>
      <w:marRight w:val="0"/>
      <w:marTop w:val="0"/>
      <w:marBottom w:val="0"/>
      <w:divBdr>
        <w:top w:val="none" w:sz="0" w:space="0" w:color="auto"/>
        <w:left w:val="none" w:sz="0" w:space="0" w:color="auto"/>
        <w:bottom w:val="none" w:sz="0" w:space="0" w:color="auto"/>
        <w:right w:val="none" w:sz="0" w:space="0" w:color="auto"/>
      </w:divBdr>
      <w:divsChild>
        <w:div w:id="566769660">
          <w:marLeft w:val="0"/>
          <w:marRight w:val="0"/>
          <w:marTop w:val="0"/>
          <w:marBottom w:val="0"/>
          <w:divBdr>
            <w:top w:val="none" w:sz="0" w:space="0" w:color="auto"/>
            <w:left w:val="none" w:sz="0" w:space="0" w:color="auto"/>
            <w:bottom w:val="none" w:sz="0" w:space="0" w:color="auto"/>
            <w:right w:val="none" w:sz="0" w:space="0" w:color="auto"/>
          </w:divBdr>
          <w:divsChild>
            <w:div w:id="18457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4491">
      <w:bodyDiv w:val="1"/>
      <w:marLeft w:val="0"/>
      <w:marRight w:val="0"/>
      <w:marTop w:val="0"/>
      <w:marBottom w:val="0"/>
      <w:divBdr>
        <w:top w:val="none" w:sz="0" w:space="0" w:color="auto"/>
        <w:left w:val="none" w:sz="0" w:space="0" w:color="auto"/>
        <w:bottom w:val="none" w:sz="0" w:space="0" w:color="auto"/>
        <w:right w:val="none" w:sz="0" w:space="0" w:color="auto"/>
      </w:divBdr>
      <w:divsChild>
        <w:div w:id="1020929743">
          <w:marLeft w:val="0"/>
          <w:marRight w:val="0"/>
          <w:marTop w:val="0"/>
          <w:marBottom w:val="0"/>
          <w:divBdr>
            <w:top w:val="none" w:sz="0" w:space="0" w:color="auto"/>
            <w:left w:val="none" w:sz="0" w:space="0" w:color="auto"/>
            <w:bottom w:val="none" w:sz="0" w:space="0" w:color="auto"/>
            <w:right w:val="none" w:sz="0" w:space="0" w:color="auto"/>
          </w:divBdr>
          <w:divsChild>
            <w:div w:id="1764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4858">
      <w:bodyDiv w:val="1"/>
      <w:marLeft w:val="0"/>
      <w:marRight w:val="0"/>
      <w:marTop w:val="0"/>
      <w:marBottom w:val="0"/>
      <w:divBdr>
        <w:top w:val="none" w:sz="0" w:space="0" w:color="auto"/>
        <w:left w:val="none" w:sz="0" w:space="0" w:color="auto"/>
        <w:bottom w:val="none" w:sz="0" w:space="0" w:color="auto"/>
        <w:right w:val="none" w:sz="0" w:space="0" w:color="auto"/>
      </w:divBdr>
      <w:divsChild>
        <w:div w:id="2099329107">
          <w:marLeft w:val="0"/>
          <w:marRight w:val="0"/>
          <w:marTop w:val="0"/>
          <w:marBottom w:val="0"/>
          <w:divBdr>
            <w:top w:val="none" w:sz="0" w:space="0" w:color="auto"/>
            <w:left w:val="none" w:sz="0" w:space="0" w:color="auto"/>
            <w:bottom w:val="none" w:sz="0" w:space="0" w:color="auto"/>
            <w:right w:val="none" w:sz="0" w:space="0" w:color="auto"/>
          </w:divBdr>
          <w:divsChild>
            <w:div w:id="2557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2335">
      <w:bodyDiv w:val="1"/>
      <w:marLeft w:val="0"/>
      <w:marRight w:val="0"/>
      <w:marTop w:val="0"/>
      <w:marBottom w:val="0"/>
      <w:divBdr>
        <w:top w:val="none" w:sz="0" w:space="0" w:color="auto"/>
        <w:left w:val="none" w:sz="0" w:space="0" w:color="auto"/>
        <w:bottom w:val="none" w:sz="0" w:space="0" w:color="auto"/>
        <w:right w:val="none" w:sz="0" w:space="0" w:color="auto"/>
      </w:divBdr>
      <w:divsChild>
        <w:div w:id="911697986">
          <w:marLeft w:val="0"/>
          <w:marRight w:val="0"/>
          <w:marTop w:val="0"/>
          <w:marBottom w:val="0"/>
          <w:divBdr>
            <w:top w:val="none" w:sz="0" w:space="0" w:color="auto"/>
            <w:left w:val="none" w:sz="0" w:space="0" w:color="auto"/>
            <w:bottom w:val="none" w:sz="0" w:space="0" w:color="auto"/>
            <w:right w:val="none" w:sz="0" w:space="0" w:color="auto"/>
          </w:divBdr>
          <w:divsChild>
            <w:div w:id="11638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23912">
      <w:bodyDiv w:val="1"/>
      <w:marLeft w:val="0"/>
      <w:marRight w:val="0"/>
      <w:marTop w:val="0"/>
      <w:marBottom w:val="0"/>
      <w:divBdr>
        <w:top w:val="none" w:sz="0" w:space="0" w:color="auto"/>
        <w:left w:val="none" w:sz="0" w:space="0" w:color="auto"/>
        <w:bottom w:val="none" w:sz="0" w:space="0" w:color="auto"/>
        <w:right w:val="none" w:sz="0" w:space="0" w:color="auto"/>
      </w:divBdr>
    </w:div>
    <w:div w:id="1776096483">
      <w:bodyDiv w:val="1"/>
      <w:marLeft w:val="0"/>
      <w:marRight w:val="0"/>
      <w:marTop w:val="0"/>
      <w:marBottom w:val="0"/>
      <w:divBdr>
        <w:top w:val="none" w:sz="0" w:space="0" w:color="auto"/>
        <w:left w:val="none" w:sz="0" w:space="0" w:color="auto"/>
        <w:bottom w:val="none" w:sz="0" w:space="0" w:color="auto"/>
        <w:right w:val="none" w:sz="0" w:space="0" w:color="auto"/>
      </w:divBdr>
      <w:divsChild>
        <w:div w:id="1751654885">
          <w:marLeft w:val="0"/>
          <w:marRight w:val="0"/>
          <w:marTop w:val="0"/>
          <w:marBottom w:val="0"/>
          <w:divBdr>
            <w:top w:val="none" w:sz="0" w:space="0" w:color="auto"/>
            <w:left w:val="none" w:sz="0" w:space="0" w:color="auto"/>
            <w:bottom w:val="none" w:sz="0" w:space="0" w:color="auto"/>
            <w:right w:val="none" w:sz="0" w:space="0" w:color="auto"/>
          </w:divBdr>
        </w:div>
      </w:divsChild>
    </w:div>
    <w:div w:id="1796484364">
      <w:bodyDiv w:val="1"/>
      <w:marLeft w:val="0"/>
      <w:marRight w:val="0"/>
      <w:marTop w:val="0"/>
      <w:marBottom w:val="0"/>
      <w:divBdr>
        <w:top w:val="none" w:sz="0" w:space="0" w:color="auto"/>
        <w:left w:val="none" w:sz="0" w:space="0" w:color="auto"/>
        <w:bottom w:val="none" w:sz="0" w:space="0" w:color="auto"/>
        <w:right w:val="none" w:sz="0" w:space="0" w:color="auto"/>
      </w:divBdr>
    </w:div>
    <w:div w:id="1801073982">
      <w:bodyDiv w:val="1"/>
      <w:marLeft w:val="0"/>
      <w:marRight w:val="0"/>
      <w:marTop w:val="0"/>
      <w:marBottom w:val="0"/>
      <w:divBdr>
        <w:top w:val="none" w:sz="0" w:space="0" w:color="auto"/>
        <w:left w:val="none" w:sz="0" w:space="0" w:color="auto"/>
        <w:bottom w:val="none" w:sz="0" w:space="0" w:color="auto"/>
        <w:right w:val="none" w:sz="0" w:space="0" w:color="auto"/>
      </w:divBdr>
      <w:divsChild>
        <w:div w:id="1682123521">
          <w:marLeft w:val="0"/>
          <w:marRight w:val="0"/>
          <w:marTop w:val="0"/>
          <w:marBottom w:val="0"/>
          <w:divBdr>
            <w:top w:val="none" w:sz="0" w:space="0" w:color="auto"/>
            <w:left w:val="none" w:sz="0" w:space="0" w:color="auto"/>
            <w:bottom w:val="none" w:sz="0" w:space="0" w:color="auto"/>
            <w:right w:val="none" w:sz="0" w:space="0" w:color="auto"/>
          </w:divBdr>
          <w:divsChild>
            <w:div w:id="229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5953">
      <w:bodyDiv w:val="1"/>
      <w:marLeft w:val="0"/>
      <w:marRight w:val="0"/>
      <w:marTop w:val="0"/>
      <w:marBottom w:val="0"/>
      <w:divBdr>
        <w:top w:val="none" w:sz="0" w:space="0" w:color="auto"/>
        <w:left w:val="none" w:sz="0" w:space="0" w:color="auto"/>
        <w:bottom w:val="none" w:sz="0" w:space="0" w:color="auto"/>
        <w:right w:val="none" w:sz="0" w:space="0" w:color="auto"/>
      </w:divBdr>
    </w:div>
    <w:div w:id="1836994597">
      <w:bodyDiv w:val="1"/>
      <w:marLeft w:val="0"/>
      <w:marRight w:val="0"/>
      <w:marTop w:val="0"/>
      <w:marBottom w:val="0"/>
      <w:divBdr>
        <w:top w:val="none" w:sz="0" w:space="0" w:color="auto"/>
        <w:left w:val="none" w:sz="0" w:space="0" w:color="auto"/>
        <w:bottom w:val="none" w:sz="0" w:space="0" w:color="auto"/>
        <w:right w:val="none" w:sz="0" w:space="0" w:color="auto"/>
      </w:divBdr>
    </w:div>
    <w:div w:id="1854027364">
      <w:bodyDiv w:val="1"/>
      <w:marLeft w:val="0"/>
      <w:marRight w:val="0"/>
      <w:marTop w:val="0"/>
      <w:marBottom w:val="0"/>
      <w:divBdr>
        <w:top w:val="none" w:sz="0" w:space="0" w:color="auto"/>
        <w:left w:val="none" w:sz="0" w:space="0" w:color="auto"/>
        <w:bottom w:val="none" w:sz="0" w:space="0" w:color="auto"/>
        <w:right w:val="none" w:sz="0" w:space="0" w:color="auto"/>
      </w:divBdr>
      <w:divsChild>
        <w:div w:id="1426653200">
          <w:marLeft w:val="0"/>
          <w:marRight w:val="0"/>
          <w:marTop w:val="0"/>
          <w:marBottom w:val="0"/>
          <w:divBdr>
            <w:top w:val="none" w:sz="0" w:space="0" w:color="auto"/>
            <w:left w:val="none" w:sz="0" w:space="0" w:color="auto"/>
            <w:bottom w:val="none" w:sz="0" w:space="0" w:color="auto"/>
            <w:right w:val="none" w:sz="0" w:space="0" w:color="auto"/>
          </w:divBdr>
          <w:divsChild>
            <w:div w:id="16431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261">
      <w:bodyDiv w:val="1"/>
      <w:marLeft w:val="0"/>
      <w:marRight w:val="0"/>
      <w:marTop w:val="0"/>
      <w:marBottom w:val="0"/>
      <w:divBdr>
        <w:top w:val="none" w:sz="0" w:space="0" w:color="auto"/>
        <w:left w:val="none" w:sz="0" w:space="0" w:color="auto"/>
        <w:bottom w:val="none" w:sz="0" w:space="0" w:color="auto"/>
        <w:right w:val="none" w:sz="0" w:space="0" w:color="auto"/>
      </w:divBdr>
    </w:div>
    <w:div w:id="1877306948">
      <w:bodyDiv w:val="1"/>
      <w:marLeft w:val="0"/>
      <w:marRight w:val="0"/>
      <w:marTop w:val="0"/>
      <w:marBottom w:val="0"/>
      <w:divBdr>
        <w:top w:val="none" w:sz="0" w:space="0" w:color="auto"/>
        <w:left w:val="none" w:sz="0" w:space="0" w:color="auto"/>
        <w:bottom w:val="none" w:sz="0" w:space="0" w:color="auto"/>
        <w:right w:val="none" w:sz="0" w:space="0" w:color="auto"/>
      </w:divBdr>
      <w:divsChild>
        <w:div w:id="331640302">
          <w:marLeft w:val="0"/>
          <w:marRight w:val="0"/>
          <w:marTop w:val="0"/>
          <w:marBottom w:val="0"/>
          <w:divBdr>
            <w:top w:val="none" w:sz="0" w:space="0" w:color="auto"/>
            <w:left w:val="none" w:sz="0" w:space="0" w:color="auto"/>
            <w:bottom w:val="none" w:sz="0" w:space="0" w:color="auto"/>
            <w:right w:val="none" w:sz="0" w:space="0" w:color="auto"/>
          </w:divBdr>
          <w:divsChild>
            <w:div w:id="9546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589">
      <w:bodyDiv w:val="1"/>
      <w:marLeft w:val="0"/>
      <w:marRight w:val="0"/>
      <w:marTop w:val="0"/>
      <w:marBottom w:val="0"/>
      <w:divBdr>
        <w:top w:val="none" w:sz="0" w:space="0" w:color="auto"/>
        <w:left w:val="none" w:sz="0" w:space="0" w:color="auto"/>
        <w:bottom w:val="none" w:sz="0" w:space="0" w:color="auto"/>
        <w:right w:val="none" w:sz="0" w:space="0" w:color="auto"/>
      </w:divBdr>
      <w:divsChild>
        <w:div w:id="884685481">
          <w:marLeft w:val="0"/>
          <w:marRight w:val="0"/>
          <w:marTop w:val="0"/>
          <w:marBottom w:val="0"/>
          <w:divBdr>
            <w:top w:val="none" w:sz="0" w:space="0" w:color="auto"/>
            <w:left w:val="none" w:sz="0" w:space="0" w:color="auto"/>
            <w:bottom w:val="none" w:sz="0" w:space="0" w:color="auto"/>
            <w:right w:val="none" w:sz="0" w:space="0" w:color="auto"/>
          </w:divBdr>
          <w:divsChild>
            <w:div w:id="18036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5471">
      <w:bodyDiv w:val="1"/>
      <w:marLeft w:val="0"/>
      <w:marRight w:val="0"/>
      <w:marTop w:val="0"/>
      <w:marBottom w:val="0"/>
      <w:divBdr>
        <w:top w:val="none" w:sz="0" w:space="0" w:color="auto"/>
        <w:left w:val="none" w:sz="0" w:space="0" w:color="auto"/>
        <w:bottom w:val="none" w:sz="0" w:space="0" w:color="auto"/>
        <w:right w:val="none" w:sz="0" w:space="0" w:color="auto"/>
      </w:divBdr>
      <w:divsChild>
        <w:div w:id="448017328">
          <w:marLeft w:val="0"/>
          <w:marRight w:val="0"/>
          <w:marTop w:val="0"/>
          <w:marBottom w:val="0"/>
          <w:divBdr>
            <w:top w:val="none" w:sz="0" w:space="0" w:color="auto"/>
            <w:left w:val="none" w:sz="0" w:space="0" w:color="auto"/>
            <w:bottom w:val="none" w:sz="0" w:space="0" w:color="auto"/>
            <w:right w:val="none" w:sz="0" w:space="0" w:color="auto"/>
          </w:divBdr>
        </w:div>
      </w:divsChild>
    </w:div>
    <w:div w:id="1899586222">
      <w:bodyDiv w:val="1"/>
      <w:marLeft w:val="0"/>
      <w:marRight w:val="0"/>
      <w:marTop w:val="0"/>
      <w:marBottom w:val="0"/>
      <w:divBdr>
        <w:top w:val="none" w:sz="0" w:space="0" w:color="auto"/>
        <w:left w:val="none" w:sz="0" w:space="0" w:color="auto"/>
        <w:bottom w:val="none" w:sz="0" w:space="0" w:color="auto"/>
        <w:right w:val="none" w:sz="0" w:space="0" w:color="auto"/>
      </w:divBdr>
      <w:divsChild>
        <w:div w:id="199897992">
          <w:marLeft w:val="0"/>
          <w:marRight w:val="0"/>
          <w:marTop w:val="0"/>
          <w:marBottom w:val="0"/>
          <w:divBdr>
            <w:top w:val="none" w:sz="0" w:space="0" w:color="auto"/>
            <w:left w:val="none" w:sz="0" w:space="0" w:color="auto"/>
            <w:bottom w:val="none" w:sz="0" w:space="0" w:color="auto"/>
            <w:right w:val="none" w:sz="0" w:space="0" w:color="auto"/>
          </w:divBdr>
          <w:divsChild>
            <w:div w:id="1519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510">
      <w:bodyDiv w:val="1"/>
      <w:marLeft w:val="0"/>
      <w:marRight w:val="0"/>
      <w:marTop w:val="0"/>
      <w:marBottom w:val="0"/>
      <w:divBdr>
        <w:top w:val="none" w:sz="0" w:space="0" w:color="auto"/>
        <w:left w:val="none" w:sz="0" w:space="0" w:color="auto"/>
        <w:bottom w:val="none" w:sz="0" w:space="0" w:color="auto"/>
        <w:right w:val="none" w:sz="0" w:space="0" w:color="auto"/>
      </w:divBdr>
      <w:divsChild>
        <w:div w:id="1574244760">
          <w:marLeft w:val="0"/>
          <w:marRight w:val="0"/>
          <w:marTop w:val="0"/>
          <w:marBottom w:val="0"/>
          <w:divBdr>
            <w:top w:val="none" w:sz="0" w:space="0" w:color="auto"/>
            <w:left w:val="none" w:sz="0" w:space="0" w:color="auto"/>
            <w:bottom w:val="none" w:sz="0" w:space="0" w:color="auto"/>
            <w:right w:val="none" w:sz="0" w:space="0" w:color="auto"/>
          </w:divBdr>
          <w:divsChild>
            <w:div w:id="637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9959">
      <w:bodyDiv w:val="1"/>
      <w:marLeft w:val="0"/>
      <w:marRight w:val="0"/>
      <w:marTop w:val="0"/>
      <w:marBottom w:val="0"/>
      <w:divBdr>
        <w:top w:val="none" w:sz="0" w:space="0" w:color="auto"/>
        <w:left w:val="none" w:sz="0" w:space="0" w:color="auto"/>
        <w:bottom w:val="none" w:sz="0" w:space="0" w:color="auto"/>
        <w:right w:val="none" w:sz="0" w:space="0" w:color="auto"/>
      </w:divBdr>
    </w:div>
    <w:div w:id="1941256236">
      <w:bodyDiv w:val="1"/>
      <w:marLeft w:val="0"/>
      <w:marRight w:val="0"/>
      <w:marTop w:val="0"/>
      <w:marBottom w:val="0"/>
      <w:divBdr>
        <w:top w:val="none" w:sz="0" w:space="0" w:color="auto"/>
        <w:left w:val="none" w:sz="0" w:space="0" w:color="auto"/>
        <w:bottom w:val="none" w:sz="0" w:space="0" w:color="auto"/>
        <w:right w:val="none" w:sz="0" w:space="0" w:color="auto"/>
      </w:divBdr>
      <w:divsChild>
        <w:div w:id="1645550770">
          <w:marLeft w:val="0"/>
          <w:marRight w:val="0"/>
          <w:marTop w:val="0"/>
          <w:marBottom w:val="0"/>
          <w:divBdr>
            <w:top w:val="none" w:sz="0" w:space="0" w:color="auto"/>
            <w:left w:val="none" w:sz="0" w:space="0" w:color="auto"/>
            <w:bottom w:val="none" w:sz="0" w:space="0" w:color="auto"/>
            <w:right w:val="none" w:sz="0" w:space="0" w:color="auto"/>
          </w:divBdr>
        </w:div>
      </w:divsChild>
    </w:div>
    <w:div w:id="1976137949">
      <w:bodyDiv w:val="1"/>
      <w:marLeft w:val="0"/>
      <w:marRight w:val="0"/>
      <w:marTop w:val="0"/>
      <w:marBottom w:val="0"/>
      <w:divBdr>
        <w:top w:val="none" w:sz="0" w:space="0" w:color="auto"/>
        <w:left w:val="none" w:sz="0" w:space="0" w:color="auto"/>
        <w:bottom w:val="none" w:sz="0" w:space="0" w:color="auto"/>
        <w:right w:val="none" w:sz="0" w:space="0" w:color="auto"/>
      </w:divBdr>
      <w:divsChild>
        <w:div w:id="598948230">
          <w:marLeft w:val="0"/>
          <w:marRight w:val="0"/>
          <w:marTop w:val="0"/>
          <w:marBottom w:val="0"/>
          <w:divBdr>
            <w:top w:val="none" w:sz="0" w:space="0" w:color="auto"/>
            <w:left w:val="none" w:sz="0" w:space="0" w:color="auto"/>
            <w:bottom w:val="none" w:sz="0" w:space="0" w:color="auto"/>
            <w:right w:val="none" w:sz="0" w:space="0" w:color="auto"/>
          </w:divBdr>
          <w:divsChild>
            <w:div w:id="21384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2895">
      <w:bodyDiv w:val="1"/>
      <w:marLeft w:val="0"/>
      <w:marRight w:val="0"/>
      <w:marTop w:val="0"/>
      <w:marBottom w:val="0"/>
      <w:divBdr>
        <w:top w:val="none" w:sz="0" w:space="0" w:color="auto"/>
        <w:left w:val="none" w:sz="0" w:space="0" w:color="auto"/>
        <w:bottom w:val="none" w:sz="0" w:space="0" w:color="auto"/>
        <w:right w:val="none" w:sz="0" w:space="0" w:color="auto"/>
      </w:divBdr>
      <w:divsChild>
        <w:div w:id="135680516">
          <w:marLeft w:val="0"/>
          <w:marRight w:val="0"/>
          <w:marTop w:val="0"/>
          <w:marBottom w:val="0"/>
          <w:divBdr>
            <w:top w:val="none" w:sz="0" w:space="0" w:color="auto"/>
            <w:left w:val="none" w:sz="0" w:space="0" w:color="auto"/>
            <w:bottom w:val="none" w:sz="0" w:space="0" w:color="auto"/>
            <w:right w:val="none" w:sz="0" w:space="0" w:color="auto"/>
          </w:divBdr>
          <w:divsChild>
            <w:div w:id="4368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1801">
      <w:bodyDiv w:val="1"/>
      <w:marLeft w:val="0"/>
      <w:marRight w:val="0"/>
      <w:marTop w:val="0"/>
      <w:marBottom w:val="0"/>
      <w:divBdr>
        <w:top w:val="none" w:sz="0" w:space="0" w:color="auto"/>
        <w:left w:val="none" w:sz="0" w:space="0" w:color="auto"/>
        <w:bottom w:val="none" w:sz="0" w:space="0" w:color="auto"/>
        <w:right w:val="none" w:sz="0" w:space="0" w:color="auto"/>
      </w:divBdr>
      <w:divsChild>
        <w:div w:id="615793075">
          <w:marLeft w:val="0"/>
          <w:marRight w:val="0"/>
          <w:marTop w:val="0"/>
          <w:marBottom w:val="0"/>
          <w:divBdr>
            <w:top w:val="none" w:sz="0" w:space="0" w:color="auto"/>
            <w:left w:val="none" w:sz="0" w:space="0" w:color="auto"/>
            <w:bottom w:val="none" w:sz="0" w:space="0" w:color="auto"/>
            <w:right w:val="none" w:sz="0" w:space="0" w:color="auto"/>
          </w:divBdr>
          <w:divsChild>
            <w:div w:id="15699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7661">
      <w:bodyDiv w:val="1"/>
      <w:marLeft w:val="0"/>
      <w:marRight w:val="0"/>
      <w:marTop w:val="0"/>
      <w:marBottom w:val="0"/>
      <w:divBdr>
        <w:top w:val="none" w:sz="0" w:space="0" w:color="auto"/>
        <w:left w:val="none" w:sz="0" w:space="0" w:color="auto"/>
        <w:bottom w:val="none" w:sz="0" w:space="0" w:color="auto"/>
        <w:right w:val="none" w:sz="0" w:space="0" w:color="auto"/>
      </w:divBdr>
      <w:divsChild>
        <w:div w:id="1096944340">
          <w:marLeft w:val="0"/>
          <w:marRight w:val="0"/>
          <w:marTop w:val="0"/>
          <w:marBottom w:val="0"/>
          <w:divBdr>
            <w:top w:val="none" w:sz="0" w:space="0" w:color="auto"/>
            <w:left w:val="none" w:sz="0" w:space="0" w:color="auto"/>
            <w:bottom w:val="none" w:sz="0" w:space="0" w:color="auto"/>
            <w:right w:val="none" w:sz="0" w:space="0" w:color="auto"/>
          </w:divBdr>
          <w:divsChild>
            <w:div w:id="13980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5993">
      <w:bodyDiv w:val="1"/>
      <w:marLeft w:val="0"/>
      <w:marRight w:val="0"/>
      <w:marTop w:val="0"/>
      <w:marBottom w:val="0"/>
      <w:divBdr>
        <w:top w:val="none" w:sz="0" w:space="0" w:color="auto"/>
        <w:left w:val="none" w:sz="0" w:space="0" w:color="auto"/>
        <w:bottom w:val="none" w:sz="0" w:space="0" w:color="auto"/>
        <w:right w:val="none" w:sz="0" w:space="0" w:color="auto"/>
      </w:divBdr>
    </w:div>
    <w:div w:id="2079279090">
      <w:bodyDiv w:val="1"/>
      <w:marLeft w:val="0"/>
      <w:marRight w:val="0"/>
      <w:marTop w:val="0"/>
      <w:marBottom w:val="0"/>
      <w:divBdr>
        <w:top w:val="none" w:sz="0" w:space="0" w:color="auto"/>
        <w:left w:val="none" w:sz="0" w:space="0" w:color="auto"/>
        <w:bottom w:val="none" w:sz="0" w:space="0" w:color="auto"/>
        <w:right w:val="none" w:sz="0" w:space="0" w:color="auto"/>
      </w:divBdr>
      <w:divsChild>
        <w:div w:id="1763254177">
          <w:marLeft w:val="0"/>
          <w:marRight w:val="0"/>
          <w:marTop w:val="0"/>
          <w:marBottom w:val="0"/>
          <w:divBdr>
            <w:top w:val="none" w:sz="0" w:space="0" w:color="auto"/>
            <w:left w:val="none" w:sz="0" w:space="0" w:color="auto"/>
            <w:bottom w:val="none" w:sz="0" w:space="0" w:color="auto"/>
            <w:right w:val="none" w:sz="0" w:space="0" w:color="auto"/>
          </w:divBdr>
          <w:divsChild>
            <w:div w:id="1818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5856">
      <w:bodyDiv w:val="1"/>
      <w:marLeft w:val="0"/>
      <w:marRight w:val="0"/>
      <w:marTop w:val="0"/>
      <w:marBottom w:val="0"/>
      <w:divBdr>
        <w:top w:val="none" w:sz="0" w:space="0" w:color="auto"/>
        <w:left w:val="none" w:sz="0" w:space="0" w:color="auto"/>
        <w:bottom w:val="none" w:sz="0" w:space="0" w:color="auto"/>
        <w:right w:val="none" w:sz="0" w:space="0" w:color="auto"/>
      </w:divBdr>
      <w:divsChild>
        <w:div w:id="1306545487">
          <w:marLeft w:val="0"/>
          <w:marRight w:val="0"/>
          <w:marTop w:val="0"/>
          <w:marBottom w:val="0"/>
          <w:divBdr>
            <w:top w:val="none" w:sz="0" w:space="0" w:color="auto"/>
            <w:left w:val="none" w:sz="0" w:space="0" w:color="auto"/>
            <w:bottom w:val="none" w:sz="0" w:space="0" w:color="auto"/>
            <w:right w:val="none" w:sz="0" w:space="0" w:color="auto"/>
          </w:divBdr>
          <w:divsChild>
            <w:div w:id="12188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5A5F9-3C92-41B8-ABF5-AE01C5E7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13</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Bahremandi</dc:creator>
  <cp:lastModifiedBy>Mohammad Hasan Kazemzadeh</cp:lastModifiedBy>
  <cp:revision>82</cp:revision>
  <cp:lastPrinted>2020-03-01T12:19:00Z</cp:lastPrinted>
  <dcterms:created xsi:type="dcterms:W3CDTF">2020-01-31T15:03:00Z</dcterms:created>
  <dcterms:modified xsi:type="dcterms:W3CDTF">2020-03-01T12:19:00Z</dcterms:modified>
</cp:coreProperties>
</file>