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F5E1C" w14:textId="77777777" w:rsidR="00F86420" w:rsidRPr="00DE321E" w:rsidRDefault="00D32311" w:rsidP="00D91A5E">
      <w:pPr>
        <w:jc w:val="center"/>
        <w:rPr>
          <w:rFonts w:ascii="Times New Roman" w:hAnsi="Times New Roman" w:cs="B Nazanin"/>
          <w:b/>
          <w:bCs/>
          <w:sz w:val="32"/>
          <w:szCs w:val="32"/>
          <w:rtl/>
        </w:rPr>
      </w:pPr>
      <w:r w:rsidRPr="00DE321E">
        <w:rPr>
          <w:rFonts w:ascii="Times New Roman" w:hAnsi="Times New Roman" w:cs="B Nazanin"/>
          <w:b/>
          <w:bCs/>
          <w:sz w:val="32"/>
          <w:szCs w:val="32"/>
          <w:rtl/>
        </w:rPr>
        <w:t>استرس اکسیداتیو و عملکرد قلبی عروقی</w:t>
      </w:r>
    </w:p>
    <w:p w14:paraId="2A3A3D67" w14:textId="77777777" w:rsidR="00D32311" w:rsidRPr="00DE321E" w:rsidRDefault="00D32311" w:rsidP="00D32311">
      <w:pPr>
        <w:jc w:val="both"/>
        <w:rPr>
          <w:rFonts w:ascii="Times New Roman" w:hAnsi="Times New Roman" w:cs="B Nazanin"/>
          <w:sz w:val="28"/>
          <w:szCs w:val="28"/>
          <w:rtl/>
        </w:rPr>
      </w:pPr>
      <w:r w:rsidRPr="00DE321E">
        <w:rPr>
          <w:rFonts w:ascii="Times New Roman" w:hAnsi="Times New Roman" w:cs="B Nazanin"/>
          <w:sz w:val="28"/>
          <w:szCs w:val="28"/>
          <w:rtl/>
        </w:rPr>
        <w:t>مقدمه</w:t>
      </w:r>
    </w:p>
    <w:p w14:paraId="17525B2F" w14:textId="77777777" w:rsidR="00D32311" w:rsidRPr="00DE321E" w:rsidRDefault="00D32311" w:rsidP="00BB5911">
      <w:pPr>
        <w:jc w:val="both"/>
        <w:rPr>
          <w:rFonts w:ascii="Times New Roman" w:hAnsi="Times New Roman" w:cs="B Nazanin"/>
          <w:sz w:val="28"/>
          <w:szCs w:val="28"/>
          <w:rtl/>
        </w:rPr>
      </w:pPr>
      <w:r w:rsidRPr="00DE321E">
        <w:rPr>
          <w:rFonts w:ascii="Times New Roman" w:hAnsi="Times New Roman" w:cs="B Nazanin"/>
          <w:sz w:val="28"/>
          <w:szCs w:val="28"/>
          <w:rtl/>
        </w:rPr>
        <w:t xml:space="preserve">این </w:t>
      </w:r>
      <w:r w:rsidR="00E57962" w:rsidRPr="00DE321E">
        <w:rPr>
          <w:rFonts w:ascii="Times New Roman" w:hAnsi="Times New Roman" w:cs="B Nazanin"/>
          <w:sz w:val="28"/>
          <w:szCs w:val="28"/>
          <w:rtl/>
        </w:rPr>
        <w:t>کتاب یکی از اعضا مجموعه کتاب های</w:t>
      </w:r>
      <w:r w:rsidRPr="00DE321E">
        <w:rPr>
          <w:rFonts w:ascii="Times New Roman" w:hAnsi="Times New Roman" w:cs="B Nazanin"/>
          <w:sz w:val="28"/>
          <w:szCs w:val="28"/>
          <w:rtl/>
        </w:rPr>
        <w:t xml:space="preserve"> جدید </w:t>
      </w:r>
      <w:r w:rsidR="00E57962" w:rsidRPr="00DE321E">
        <w:rPr>
          <w:rFonts w:ascii="Times New Roman" w:hAnsi="Times New Roman" w:cs="B Nazanin"/>
          <w:sz w:val="28"/>
          <w:szCs w:val="28"/>
          <w:rtl/>
        </w:rPr>
        <w:t>با</w:t>
      </w:r>
      <w:r w:rsidRPr="00DE321E">
        <w:rPr>
          <w:rFonts w:ascii="Times New Roman" w:hAnsi="Times New Roman" w:cs="B Nazanin"/>
          <w:sz w:val="28"/>
          <w:szCs w:val="28"/>
          <w:rtl/>
        </w:rPr>
        <w:t xml:space="preserve"> نام علوم اعصاب و </w:t>
      </w:r>
      <w:r w:rsidR="00E57962" w:rsidRPr="00DE321E">
        <w:rPr>
          <w:rFonts w:ascii="Times New Roman" w:hAnsi="Times New Roman" w:cs="B Nazanin"/>
          <w:sz w:val="28"/>
          <w:szCs w:val="28"/>
          <w:rtl/>
        </w:rPr>
        <w:t>تنفس</w:t>
      </w:r>
      <w:r w:rsidRPr="00DE321E">
        <w:rPr>
          <w:rFonts w:ascii="Times New Roman" w:hAnsi="Times New Roman" w:cs="B Nazanin"/>
          <w:sz w:val="28"/>
          <w:szCs w:val="28"/>
          <w:rtl/>
        </w:rPr>
        <w:t xml:space="preserve"> </w:t>
      </w:r>
      <w:r w:rsidR="00E57962" w:rsidRPr="00DE321E">
        <w:rPr>
          <w:rFonts w:ascii="Times New Roman" w:hAnsi="Times New Roman" w:cs="B Nazanin"/>
          <w:sz w:val="28"/>
          <w:szCs w:val="28"/>
          <w:rtl/>
        </w:rPr>
        <w:t>می باشد که</w:t>
      </w:r>
      <w:r w:rsidRPr="00DE321E">
        <w:rPr>
          <w:rFonts w:ascii="Times New Roman" w:hAnsi="Times New Roman" w:cs="B Nazanin"/>
          <w:sz w:val="28"/>
          <w:szCs w:val="28"/>
          <w:rtl/>
        </w:rPr>
        <w:t xml:space="preserve"> زیر مجموعه ای از پیشرفت های </w:t>
      </w:r>
      <w:r w:rsidR="00E57962" w:rsidRPr="00DE321E">
        <w:rPr>
          <w:rFonts w:ascii="Times New Roman" w:hAnsi="Times New Roman" w:cs="B Nazanin"/>
          <w:sz w:val="28"/>
          <w:szCs w:val="28"/>
          <w:rtl/>
        </w:rPr>
        <w:t>اشپرینگر</w:t>
      </w:r>
      <w:r w:rsidRPr="00DE321E">
        <w:rPr>
          <w:rFonts w:ascii="Times New Roman" w:hAnsi="Times New Roman" w:cs="B Nazanin"/>
          <w:sz w:val="28"/>
          <w:szCs w:val="28"/>
          <w:rtl/>
        </w:rPr>
        <w:t xml:space="preserve"> در پزشکی تجربی و </w:t>
      </w:r>
      <w:r w:rsidR="00E57962" w:rsidRPr="00DE321E">
        <w:rPr>
          <w:rFonts w:ascii="Times New Roman" w:hAnsi="Times New Roman" w:cs="B Nazanin"/>
          <w:sz w:val="28"/>
          <w:szCs w:val="28"/>
          <w:rtl/>
        </w:rPr>
        <w:t>بیولوژی است</w:t>
      </w:r>
      <w:r w:rsidRPr="00DE321E">
        <w:rPr>
          <w:rFonts w:ascii="Times New Roman" w:hAnsi="Times New Roman" w:cs="B Nazanin"/>
          <w:sz w:val="28"/>
          <w:szCs w:val="28"/>
          <w:rtl/>
        </w:rPr>
        <w:t xml:space="preserve">. </w:t>
      </w:r>
      <w:r w:rsidR="00E57962" w:rsidRPr="00DE321E">
        <w:rPr>
          <w:rFonts w:ascii="Times New Roman" w:hAnsi="Times New Roman" w:cs="B Nazanin"/>
          <w:sz w:val="28"/>
          <w:szCs w:val="28"/>
          <w:rtl/>
        </w:rPr>
        <w:t xml:space="preserve">جلد های مختلف این مجموعه </w:t>
      </w:r>
      <w:r w:rsidRPr="00DE321E">
        <w:rPr>
          <w:rFonts w:ascii="Times New Roman" w:hAnsi="Times New Roman" w:cs="B Nazanin"/>
          <w:sz w:val="28"/>
          <w:szCs w:val="28"/>
          <w:rtl/>
        </w:rPr>
        <w:t>از سوی پژوهشگران متخصص و پزشکان در زمینه اختلالات ریوی</w:t>
      </w:r>
      <w:r w:rsidR="00E57962" w:rsidRPr="00DE321E">
        <w:rPr>
          <w:rFonts w:ascii="Times New Roman" w:hAnsi="Times New Roman" w:cs="B Nazanin"/>
          <w:sz w:val="28"/>
          <w:szCs w:val="28"/>
          <w:rtl/>
        </w:rPr>
        <w:t xml:space="preserve"> ارائه شده است</w:t>
      </w:r>
      <w:r w:rsidRPr="00DE321E">
        <w:rPr>
          <w:rFonts w:ascii="Times New Roman" w:hAnsi="Times New Roman" w:cs="B Nazanin"/>
          <w:sz w:val="28"/>
          <w:szCs w:val="28"/>
          <w:rtl/>
        </w:rPr>
        <w:t>. فصل ها به طور منظم</w:t>
      </w:r>
      <w:r w:rsidR="00E57962" w:rsidRPr="00DE321E">
        <w:rPr>
          <w:rFonts w:ascii="Times New Roman" w:hAnsi="Times New Roman" w:cs="B Nazanin"/>
          <w:sz w:val="28"/>
          <w:szCs w:val="28"/>
          <w:rtl/>
        </w:rPr>
        <w:t xml:space="preserve"> مطالبی در مورد</w:t>
      </w:r>
      <w:r w:rsidRPr="00DE321E">
        <w:rPr>
          <w:rFonts w:ascii="Times New Roman" w:hAnsi="Times New Roman" w:cs="B Nazanin"/>
          <w:sz w:val="28"/>
          <w:szCs w:val="28"/>
          <w:rtl/>
        </w:rPr>
        <w:t xml:space="preserve"> </w:t>
      </w:r>
      <w:r w:rsidR="00E57962" w:rsidRPr="00DE321E">
        <w:rPr>
          <w:rFonts w:ascii="Times New Roman" w:hAnsi="Times New Roman" w:cs="B Nazanin"/>
          <w:sz w:val="28"/>
          <w:szCs w:val="28"/>
          <w:rtl/>
        </w:rPr>
        <w:t>مشکلات</w:t>
      </w:r>
      <w:r w:rsidRPr="00DE321E">
        <w:rPr>
          <w:rFonts w:ascii="Times New Roman" w:hAnsi="Times New Roman" w:cs="B Nazanin"/>
          <w:sz w:val="28"/>
          <w:szCs w:val="28"/>
          <w:rtl/>
        </w:rPr>
        <w:t xml:space="preserve"> و یا پیشرفت های اخیر در تشخیص، طبقه بندی و درمان کل</w:t>
      </w:r>
      <w:r w:rsidR="00E57962" w:rsidRPr="00DE321E">
        <w:rPr>
          <w:rFonts w:ascii="Times New Roman" w:hAnsi="Times New Roman" w:cs="B Nazanin"/>
          <w:sz w:val="28"/>
          <w:szCs w:val="28"/>
          <w:rtl/>
        </w:rPr>
        <w:t>ی</w:t>
      </w:r>
      <w:r w:rsidRPr="00DE321E">
        <w:rPr>
          <w:rFonts w:ascii="Times New Roman" w:hAnsi="Times New Roman" w:cs="B Nazanin"/>
          <w:sz w:val="28"/>
          <w:szCs w:val="28"/>
          <w:rtl/>
        </w:rPr>
        <w:t xml:space="preserve"> اختلالات ریوی حاد و مزمن ارائه می کنند. این</w:t>
      </w:r>
      <w:r w:rsidR="00E57962" w:rsidRPr="00DE321E">
        <w:rPr>
          <w:rFonts w:ascii="Times New Roman" w:hAnsi="Times New Roman" w:cs="B Nazanin"/>
          <w:sz w:val="28"/>
          <w:szCs w:val="28"/>
          <w:rtl/>
        </w:rPr>
        <w:t xml:space="preserve"> متون </w:t>
      </w:r>
      <w:r w:rsidRPr="00DE321E">
        <w:rPr>
          <w:rFonts w:ascii="Times New Roman" w:hAnsi="Times New Roman" w:cs="B Nazanin"/>
          <w:sz w:val="28"/>
          <w:szCs w:val="28"/>
          <w:rtl/>
        </w:rPr>
        <w:t xml:space="preserve"> </w:t>
      </w:r>
      <w:r w:rsidR="00E57962" w:rsidRPr="00DE321E">
        <w:rPr>
          <w:rFonts w:ascii="Times New Roman" w:hAnsi="Times New Roman" w:cs="B Nazanin"/>
          <w:sz w:val="28"/>
          <w:szCs w:val="28"/>
          <w:rtl/>
        </w:rPr>
        <w:t>ترکیبی از</w:t>
      </w:r>
      <w:r w:rsidRPr="00DE321E">
        <w:rPr>
          <w:rFonts w:ascii="Times New Roman" w:hAnsi="Times New Roman" w:cs="B Nazanin"/>
          <w:sz w:val="28"/>
          <w:szCs w:val="28"/>
          <w:rtl/>
        </w:rPr>
        <w:t xml:space="preserve"> تحقیقات پایه و بالینی در مورد </w:t>
      </w:r>
      <w:r w:rsidR="00E57962" w:rsidRPr="00DE321E">
        <w:rPr>
          <w:rFonts w:ascii="Times New Roman" w:hAnsi="Times New Roman" w:cs="B Nazanin"/>
          <w:sz w:val="28"/>
          <w:szCs w:val="28"/>
          <w:rtl/>
        </w:rPr>
        <w:t>علوم</w:t>
      </w:r>
      <w:r w:rsidRPr="00DE321E">
        <w:rPr>
          <w:rFonts w:ascii="Times New Roman" w:hAnsi="Times New Roman" w:cs="B Nazanin"/>
          <w:sz w:val="28"/>
          <w:szCs w:val="28"/>
          <w:rtl/>
        </w:rPr>
        <w:t xml:space="preserve"> تنفسی، تنظیم عصبی و شیمیایی تنفس و ارتباط بین تنفس و سایر سیستم های عصبی مانند عملکرد قلبی عروقی یا اتصال ذهن به بدن </w:t>
      </w:r>
      <w:r w:rsidR="00E57962" w:rsidRPr="00DE321E">
        <w:rPr>
          <w:rFonts w:ascii="Times New Roman" w:hAnsi="Times New Roman" w:cs="B Nazanin"/>
          <w:sz w:val="28"/>
          <w:szCs w:val="28"/>
          <w:rtl/>
        </w:rPr>
        <w:t>می باشد و ادغامی از این حوزه ها است</w:t>
      </w:r>
      <w:r w:rsidRPr="00DE321E">
        <w:rPr>
          <w:rFonts w:ascii="Times New Roman" w:hAnsi="Times New Roman" w:cs="B Nazanin"/>
          <w:sz w:val="28"/>
          <w:szCs w:val="28"/>
          <w:rtl/>
        </w:rPr>
        <w:t>. به طور دقیق، موضوعات</w:t>
      </w:r>
      <w:r w:rsidR="00E57962" w:rsidRPr="00DE321E">
        <w:rPr>
          <w:rFonts w:ascii="Times New Roman" w:hAnsi="Times New Roman" w:cs="B Nazanin"/>
          <w:sz w:val="28"/>
          <w:szCs w:val="28"/>
          <w:rtl/>
        </w:rPr>
        <w:t xml:space="preserve"> این کتاب</w:t>
      </w:r>
      <w:r w:rsidRPr="00DE321E">
        <w:rPr>
          <w:rFonts w:ascii="Times New Roman" w:hAnsi="Times New Roman" w:cs="B Nazanin"/>
          <w:sz w:val="28"/>
          <w:szCs w:val="28"/>
          <w:rtl/>
        </w:rPr>
        <w:t xml:space="preserve"> عبارتند از: عملکرد ریه، آسیب شناسی ریه، </w:t>
      </w:r>
      <w:r w:rsidR="00E57962" w:rsidRPr="00DE321E">
        <w:rPr>
          <w:rFonts w:ascii="Times New Roman" w:hAnsi="Times New Roman" w:cs="B Nazanin"/>
          <w:sz w:val="28"/>
          <w:szCs w:val="28"/>
          <w:rtl/>
        </w:rPr>
        <w:t xml:space="preserve">اپیدمی شدن </w:t>
      </w:r>
      <w:r w:rsidRPr="00DE321E">
        <w:rPr>
          <w:rFonts w:ascii="Times New Roman" w:hAnsi="Times New Roman" w:cs="B Nazanin"/>
          <w:sz w:val="28"/>
          <w:szCs w:val="28"/>
          <w:rtl/>
        </w:rPr>
        <w:t xml:space="preserve">بیماری </w:t>
      </w:r>
      <w:r w:rsidR="00E57962" w:rsidRPr="00DE321E">
        <w:rPr>
          <w:rFonts w:ascii="Times New Roman" w:hAnsi="Times New Roman" w:cs="B Nazanin"/>
          <w:sz w:val="28"/>
          <w:szCs w:val="28"/>
          <w:rtl/>
        </w:rPr>
        <w:t>های تنفسی</w:t>
      </w:r>
      <w:r w:rsidRPr="00DE321E">
        <w:rPr>
          <w:rFonts w:ascii="Times New Roman" w:hAnsi="Times New Roman" w:cs="B Nazanin"/>
          <w:sz w:val="28"/>
          <w:szCs w:val="28"/>
          <w:rtl/>
        </w:rPr>
        <w:t xml:space="preserve">، اختلال </w:t>
      </w:r>
      <w:r w:rsidR="00E57962" w:rsidRPr="00DE321E">
        <w:rPr>
          <w:rFonts w:ascii="Times New Roman" w:hAnsi="Times New Roman" w:cs="B Nazanin"/>
          <w:sz w:val="28"/>
          <w:szCs w:val="28"/>
          <w:rtl/>
        </w:rPr>
        <w:t xml:space="preserve">تنفس حین </w:t>
      </w:r>
      <w:r w:rsidRPr="00DE321E">
        <w:rPr>
          <w:rFonts w:ascii="Times New Roman" w:hAnsi="Times New Roman" w:cs="B Nazanin"/>
          <w:sz w:val="28"/>
          <w:szCs w:val="28"/>
          <w:rtl/>
        </w:rPr>
        <w:t xml:space="preserve">خواب، تصویربرداری و بیومارکرها. سایر زمینه های مورد </w:t>
      </w:r>
      <w:r w:rsidR="00E57962" w:rsidRPr="00DE321E">
        <w:rPr>
          <w:rFonts w:ascii="Times New Roman" w:hAnsi="Times New Roman" w:cs="B Nazanin"/>
          <w:sz w:val="28"/>
          <w:szCs w:val="28"/>
          <w:rtl/>
        </w:rPr>
        <w:t xml:space="preserve">بررسی عبارتند از </w:t>
      </w:r>
      <w:r w:rsidRPr="00DE321E">
        <w:rPr>
          <w:rFonts w:ascii="Times New Roman" w:hAnsi="Times New Roman" w:cs="B Nazanin"/>
          <w:sz w:val="28"/>
          <w:szCs w:val="28"/>
          <w:rtl/>
        </w:rPr>
        <w:t>عفونت های تنفسی حاد یا شرایط التهابی مزمن دستگاه تنفسی که نمونه ای از آسم و بیماری مزمن انسدادی ریوی (</w:t>
      </w:r>
      <w:r w:rsidRPr="00DE321E">
        <w:rPr>
          <w:rFonts w:ascii="Times New Roman" w:hAnsi="Times New Roman" w:cs="B Nazanin"/>
          <w:sz w:val="28"/>
          <w:szCs w:val="28"/>
        </w:rPr>
        <w:t>COPD</w:t>
      </w:r>
      <w:r w:rsidRPr="00DE321E">
        <w:rPr>
          <w:rFonts w:ascii="Times New Roman" w:hAnsi="Times New Roman" w:cs="B Nazanin"/>
          <w:sz w:val="28"/>
          <w:szCs w:val="28"/>
          <w:rtl/>
        </w:rPr>
        <w:t xml:space="preserve">) </w:t>
      </w:r>
      <w:r w:rsidR="00E57962" w:rsidRPr="00DE321E">
        <w:rPr>
          <w:rFonts w:ascii="Times New Roman" w:hAnsi="Times New Roman" w:cs="B Nazanin"/>
          <w:sz w:val="28"/>
          <w:szCs w:val="28"/>
          <w:rtl/>
        </w:rPr>
        <w:t xml:space="preserve">می باشند؛ همچنین زمینه هایی </w:t>
      </w:r>
      <w:r w:rsidRPr="00DE321E">
        <w:rPr>
          <w:rFonts w:ascii="Times New Roman" w:hAnsi="Times New Roman" w:cs="B Nazanin"/>
          <w:sz w:val="28"/>
          <w:szCs w:val="28"/>
          <w:rtl/>
        </w:rPr>
        <w:t xml:space="preserve">که تحت تأثیر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w:t>
      </w:r>
      <w:r w:rsidR="00E57962" w:rsidRPr="00DE321E">
        <w:rPr>
          <w:rFonts w:ascii="Times New Roman" w:hAnsi="Times New Roman" w:cs="B Nazanin"/>
          <w:sz w:val="28"/>
          <w:szCs w:val="28"/>
          <w:rtl/>
        </w:rPr>
        <w:t xml:space="preserve">هستند </w:t>
      </w:r>
      <w:r w:rsidRPr="00DE321E">
        <w:rPr>
          <w:rFonts w:ascii="Times New Roman" w:hAnsi="Times New Roman" w:cs="B Nazanin"/>
          <w:sz w:val="28"/>
          <w:szCs w:val="28"/>
          <w:rtl/>
        </w:rPr>
        <w:t xml:space="preserve">هنوز شناخته </w:t>
      </w:r>
      <w:r w:rsidR="00E57962" w:rsidRPr="00DE321E">
        <w:rPr>
          <w:rFonts w:ascii="Times New Roman" w:hAnsi="Times New Roman" w:cs="B Nazanin"/>
          <w:sz w:val="28"/>
          <w:szCs w:val="28"/>
          <w:rtl/>
        </w:rPr>
        <w:t>اند در این کتاب مورد بررسی قرار می گیرند،</w:t>
      </w:r>
      <w:r w:rsidRPr="00DE321E">
        <w:rPr>
          <w:rFonts w:ascii="Times New Roman" w:hAnsi="Times New Roman" w:cs="B Nazanin"/>
          <w:sz w:val="28"/>
          <w:szCs w:val="28"/>
          <w:rtl/>
        </w:rPr>
        <w:t xml:space="preserve"> مانند سارکوئیدوز، آلرژی تنفسی، سرطان ریه و</w:t>
      </w:r>
      <w:r w:rsidR="00BB5911" w:rsidRPr="00DE321E">
        <w:rPr>
          <w:rFonts w:ascii="Times New Roman" w:hAnsi="Times New Roman" w:cs="B Nazanin"/>
          <w:sz w:val="28"/>
          <w:szCs w:val="28"/>
          <w:rtl/>
        </w:rPr>
        <w:t xml:space="preserve"> اختلالات</w:t>
      </w:r>
      <w:r w:rsidRPr="00DE321E">
        <w:rPr>
          <w:rFonts w:ascii="Times New Roman" w:hAnsi="Times New Roman" w:cs="B Nazanin"/>
          <w:sz w:val="28"/>
          <w:szCs w:val="28"/>
          <w:rtl/>
        </w:rPr>
        <w:t xml:space="preserve"> ایمنی </w:t>
      </w:r>
      <w:r w:rsidR="00E57962" w:rsidRPr="00DE321E">
        <w:rPr>
          <w:rFonts w:ascii="Times New Roman" w:hAnsi="Times New Roman" w:cs="B Nazanin"/>
          <w:sz w:val="28"/>
          <w:szCs w:val="28"/>
          <w:rtl/>
        </w:rPr>
        <w:t xml:space="preserve">خودکار </w:t>
      </w:r>
      <w:r w:rsidRPr="00DE321E">
        <w:rPr>
          <w:rFonts w:ascii="Times New Roman" w:hAnsi="Times New Roman" w:cs="B Nazanin"/>
          <w:sz w:val="28"/>
          <w:szCs w:val="28"/>
          <w:rtl/>
        </w:rPr>
        <w:t>مربوط به سیستم تنفسی</w:t>
      </w:r>
      <w:r w:rsidR="00E57962" w:rsidRPr="00DE321E">
        <w:rPr>
          <w:rFonts w:ascii="Times New Roman" w:hAnsi="Times New Roman" w:cs="B Nazanin"/>
          <w:sz w:val="28"/>
          <w:szCs w:val="28"/>
          <w:rtl/>
        </w:rPr>
        <w:t>.</w:t>
      </w:r>
    </w:p>
    <w:p w14:paraId="4D80C77B" w14:textId="77777777" w:rsidR="00D32311" w:rsidRPr="00DE321E" w:rsidRDefault="00D32311" w:rsidP="009F5275">
      <w:pPr>
        <w:jc w:val="both"/>
        <w:rPr>
          <w:rFonts w:ascii="Times New Roman" w:hAnsi="Times New Roman" w:cs="B Nazanin"/>
          <w:sz w:val="28"/>
          <w:szCs w:val="28"/>
          <w:rtl/>
        </w:rPr>
      </w:pPr>
      <w:r w:rsidRPr="00DE321E">
        <w:rPr>
          <w:rFonts w:ascii="Times New Roman" w:hAnsi="Times New Roman" w:cs="B Nazanin"/>
          <w:sz w:val="28"/>
          <w:szCs w:val="28"/>
          <w:rtl/>
        </w:rPr>
        <w:t xml:space="preserve">کارشناسان برجسته، سخنان خود را در مورد مفاهیم،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روش شناسی و درمان نوآورانه </w:t>
      </w:r>
      <w:r w:rsidR="00B36AC1" w:rsidRPr="00DE321E">
        <w:rPr>
          <w:rFonts w:ascii="Times New Roman" w:hAnsi="Times New Roman" w:cs="B Nazanin"/>
          <w:sz w:val="28"/>
          <w:szCs w:val="28"/>
          <w:rtl/>
        </w:rPr>
        <w:t>و</w:t>
      </w:r>
      <w:r w:rsidRPr="00DE321E">
        <w:rPr>
          <w:rFonts w:ascii="Times New Roman" w:hAnsi="Times New Roman" w:cs="B Nazanin"/>
          <w:sz w:val="28"/>
          <w:szCs w:val="28"/>
          <w:rtl/>
        </w:rPr>
        <w:t xml:space="preserve"> پیشرو</w:t>
      </w:r>
      <w:r w:rsidR="00B36AC1" w:rsidRPr="00DE321E">
        <w:rPr>
          <w:rFonts w:ascii="Times New Roman" w:hAnsi="Times New Roman" w:cs="B Nazanin"/>
          <w:sz w:val="28"/>
          <w:szCs w:val="28"/>
          <w:rtl/>
        </w:rPr>
        <w:t xml:space="preserve"> بیان کرده اند.</w:t>
      </w:r>
      <w:r w:rsidRPr="00DE321E">
        <w:rPr>
          <w:rFonts w:ascii="Times New Roman" w:hAnsi="Times New Roman" w:cs="B Nazanin"/>
          <w:sz w:val="28"/>
          <w:szCs w:val="28"/>
          <w:rtl/>
        </w:rPr>
        <w:t xml:space="preserve"> </w:t>
      </w:r>
      <w:r w:rsidR="00B36AC1" w:rsidRPr="00DE321E">
        <w:rPr>
          <w:rFonts w:ascii="Times New Roman" w:hAnsi="Times New Roman" w:cs="B Nazanin"/>
          <w:sz w:val="28"/>
          <w:szCs w:val="28"/>
          <w:rtl/>
        </w:rPr>
        <w:t xml:space="preserve">داروسازی </w:t>
      </w:r>
      <w:r w:rsidRPr="00DE321E">
        <w:rPr>
          <w:rFonts w:ascii="Times New Roman" w:hAnsi="Times New Roman" w:cs="B Nazanin"/>
          <w:sz w:val="28"/>
          <w:szCs w:val="28"/>
          <w:rtl/>
        </w:rPr>
        <w:t>همیشه در تمرکز تحقیقات تنفسی قرار دارد. عمل و دارو</w:t>
      </w:r>
      <w:r w:rsidR="009F5275" w:rsidRPr="00DE321E">
        <w:rPr>
          <w:rFonts w:ascii="Times New Roman" w:hAnsi="Times New Roman" w:cs="B Nazanin"/>
          <w:sz w:val="28"/>
          <w:szCs w:val="28"/>
          <w:rtl/>
        </w:rPr>
        <w:t>ساز</w:t>
      </w:r>
      <w:r w:rsidRPr="00DE321E">
        <w:rPr>
          <w:rFonts w:ascii="Times New Roman" w:hAnsi="Times New Roman" w:cs="B Nazanin"/>
          <w:sz w:val="28"/>
          <w:szCs w:val="28"/>
          <w:rtl/>
        </w:rPr>
        <w:t xml:space="preserve">ی داروهای موجود و توسعه و ارزیابی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های جدید، زمینه ی خوبی برای تحقیق </w:t>
      </w:r>
      <w:r w:rsidR="009F5275" w:rsidRPr="00DE321E">
        <w:rPr>
          <w:rFonts w:ascii="Times New Roman" w:hAnsi="Times New Roman" w:cs="B Nazanin"/>
          <w:sz w:val="28"/>
          <w:szCs w:val="28"/>
          <w:rtl/>
        </w:rPr>
        <w:t xml:space="preserve">فراهم کرده </w:t>
      </w:r>
      <w:r w:rsidRPr="00DE321E">
        <w:rPr>
          <w:rFonts w:ascii="Times New Roman" w:hAnsi="Times New Roman" w:cs="B Nazanin"/>
          <w:sz w:val="28"/>
          <w:szCs w:val="28"/>
          <w:rtl/>
        </w:rPr>
        <w:t xml:space="preserve">است. گزینه های داده کاوی </w:t>
      </w:r>
      <w:r w:rsidR="009F5275" w:rsidRPr="00DE321E">
        <w:rPr>
          <w:rFonts w:ascii="Times New Roman" w:hAnsi="Times New Roman" w:cs="B Nazanin"/>
          <w:sz w:val="28"/>
          <w:szCs w:val="28"/>
          <w:rtl/>
        </w:rPr>
        <w:t xml:space="preserve">و عملیاتی </w:t>
      </w:r>
      <w:r w:rsidRPr="00DE321E">
        <w:rPr>
          <w:rFonts w:ascii="Times New Roman" w:hAnsi="Times New Roman" w:cs="B Nazanin"/>
          <w:sz w:val="28"/>
          <w:szCs w:val="28"/>
          <w:rtl/>
        </w:rPr>
        <w:t>برای مدیریت بیماران در نظر گرفته خواهد شد.</w:t>
      </w:r>
      <w:r w:rsidR="009F5275" w:rsidRPr="00DE321E">
        <w:rPr>
          <w:rFonts w:ascii="Times New Roman" w:hAnsi="Times New Roman" w:cs="B Nazanin"/>
          <w:sz w:val="28"/>
          <w:szCs w:val="28"/>
          <w:rtl/>
        </w:rPr>
        <w:t xml:space="preserve"> در</w:t>
      </w:r>
      <w:r w:rsidRPr="00DE321E">
        <w:rPr>
          <w:rFonts w:ascii="Times New Roman" w:hAnsi="Times New Roman" w:cs="B Nazanin"/>
          <w:sz w:val="28"/>
          <w:szCs w:val="28"/>
          <w:rtl/>
        </w:rPr>
        <w:t xml:space="preserve"> فصل ها</w:t>
      </w:r>
      <w:r w:rsidR="009F5275" w:rsidRPr="00DE321E">
        <w:rPr>
          <w:rFonts w:ascii="Times New Roman" w:hAnsi="Times New Roman" w:cs="B Nazanin"/>
          <w:sz w:val="28"/>
          <w:szCs w:val="28"/>
          <w:rtl/>
        </w:rPr>
        <w:t>ی این کتاب</w:t>
      </w:r>
      <w:r w:rsidRPr="00DE321E">
        <w:rPr>
          <w:rFonts w:ascii="Times New Roman" w:hAnsi="Times New Roman" w:cs="B Nazanin"/>
          <w:sz w:val="28"/>
          <w:szCs w:val="28"/>
          <w:rtl/>
        </w:rPr>
        <w:t xml:space="preserve"> تحقیقات جدید</w:t>
      </w:r>
      <w:r w:rsidR="009F5275" w:rsidRPr="00DE321E">
        <w:rPr>
          <w:rFonts w:ascii="Times New Roman" w:hAnsi="Times New Roman" w:cs="B Nazanin"/>
          <w:sz w:val="28"/>
          <w:szCs w:val="28"/>
          <w:rtl/>
        </w:rPr>
        <w:t>ی</w:t>
      </w:r>
      <w:r w:rsidRPr="00DE321E">
        <w:rPr>
          <w:rFonts w:ascii="Times New Roman" w:hAnsi="Times New Roman" w:cs="B Nazanin"/>
          <w:sz w:val="28"/>
          <w:szCs w:val="28"/>
          <w:rtl/>
        </w:rPr>
        <w:t xml:space="preserve"> در مورد داروهای </w:t>
      </w:r>
      <w:r w:rsidR="009F5275" w:rsidRPr="00DE321E">
        <w:rPr>
          <w:rFonts w:ascii="Times New Roman" w:hAnsi="Times New Roman" w:cs="B Nazanin"/>
          <w:sz w:val="28"/>
          <w:szCs w:val="28"/>
          <w:rtl/>
        </w:rPr>
        <w:t>قدیمی</w:t>
      </w:r>
      <w:r w:rsidRPr="00DE321E">
        <w:rPr>
          <w:rFonts w:ascii="Times New Roman" w:hAnsi="Times New Roman" w:cs="B Nazanin"/>
          <w:sz w:val="28"/>
          <w:szCs w:val="28"/>
          <w:rtl/>
        </w:rPr>
        <w:t xml:space="preserve"> ارائه می </w:t>
      </w:r>
      <w:r w:rsidR="009F5275" w:rsidRPr="00DE321E">
        <w:rPr>
          <w:rFonts w:ascii="Times New Roman" w:hAnsi="Times New Roman" w:cs="B Nazanin"/>
          <w:sz w:val="28"/>
          <w:szCs w:val="28"/>
          <w:rtl/>
        </w:rPr>
        <w:t>شود</w:t>
      </w:r>
      <w:r w:rsidRPr="00DE321E">
        <w:rPr>
          <w:rFonts w:ascii="Times New Roman" w:hAnsi="Times New Roman" w:cs="B Nazanin"/>
          <w:sz w:val="28"/>
          <w:szCs w:val="28"/>
          <w:rtl/>
        </w:rPr>
        <w:t xml:space="preserve"> که از دیدگاه مدرن یا از زاویه دارویی متفاوت </w:t>
      </w:r>
      <w:r w:rsidR="009F5275" w:rsidRPr="00DE321E">
        <w:rPr>
          <w:rFonts w:ascii="Times New Roman" w:hAnsi="Times New Roman" w:cs="B Nazanin"/>
          <w:sz w:val="28"/>
          <w:szCs w:val="28"/>
          <w:rtl/>
        </w:rPr>
        <w:t>به آن دارو ها نگاه می کند</w:t>
      </w:r>
      <w:r w:rsidRPr="00DE321E">
        <w:rPr>
          <w:rFonts w:ascii="Times New Roman" w:hAnsi="Times New Roman" w:cs="B Nazanin"/>
          <w:sz w:val="28"/>
          <w:szCs w:val="28"/>
          <w:rtl/>
        </w:rPr>
        <w:t xml:space="preserve">. معرفی دارو و </w:t>
      </w:r>
      <w:r w:rsidR="009F5275" w:rsidRPr="00DE321E">
        <w:rPr>
          <w:rFonts w:ascii="Times New Roman" w:hAnsi="Times New Roman" w:cs="B Nazanin"/>
          <w:sz w:val="28"/>
          <w:szCs w:val="28"/>
          <w:rtl/>
        </w:rPr>
        <w:t xml:space="preserve">روش های </w:t>
      </w:r>
      <w:r w:rsidRPr="00DE321E">
        <w:rPr>
          <w:rFonts w:ascii="Times New Roman" w:hAnsi="Times New Roman" w:cs="B Nazanin"/>
          <w:sz w:val="28"/>
          <w:szCs w:val="28"/>
          <w:rtl/>
        </w:rPr>
        <w:t>درمان</w:t>
      </w:r>
      <w:r w:rsidR="009F5275" w:rsidRPr="00DE321E">
        <w:rPr>
          <w:rFonts w:ascii="Times New Roman" w:hAnsi="Times New Roman" w:cs="B Nazanin"/>
          <w:sz w:val="28"/>
          <w:szCs w:val="28"/>
          <w:rtl/>
        </w:rPr>
        <w:t>ی جدید</w:t>
      </w:r>
      <w:r w:rsidRPr="00DE321E">
        <w:rPr>
          <w:rFonts w:ascii="Times New Roman" w:hAnsi="Times New Roman" w:cs="B Nazanin"/>
          <w:sz w:val="28"/>
          <w:szCs w:val="28"/>
          <w:rtl/>
        </w:rPr>
        <w:t xml:space="preserve"> در بزرگسالان و کودکان مورد بحث قرار خواهد گرفت. مشکل مقاومت دارویی، گسترش آن و عواقب زیان آور نیز مورد توجه قرار خواهد گرفت.</w:t>
      </w:r>
      <w:r w:rsidR="009F5275" w:rsidRPr="00DE321E">
        <w:rPr>
          <w:rFonts w:ascii="Times New Roman" w:hAnsi="Times New Roman" w:cs="B Nazanin"/>
          <w:sz w:val="28"/>
          <w:szCs w:val="28"/>
          <w:rtl/>
        </w:rPr>
        <w:t xml:space="preserve"> </w:t>
      </w:r>
    </w:p>
    <w:p w14:paraId="6071965E" w14:textId="77777777" w:rsidR="00D32311" w:rsidRPr="00DE321E" w:rsidRDefault="00D32311" w:rsidP="009F5275">
      <w:pPr>
        <w:jc w:val="both"/>
        <w:rPr>
          <w:rFonts w:ascii="Times New Roman" w:hAnsi="Times New Roman" w:cs="B Nazanin"/>
          <w:sz w:val="28"/>
          <w:szCs w:val="28"/>
          <w:rtl/>
        </w:rPr>
      </w:pPr>
      <w:r w:rsidRPr="00DE321E">
        <w:rPr>
          <w:rFonts w:ascii="Times New Roman" w:hAnsi="Times New Roman" w:cs="B Nazanin"/>
          <w:sz w:val="28"/>
          <w:szCs w:val="28"/>
          <w:rtl/>
        </w:rPr>
        <w:t xml:space="preserve">تهویه ریه در نهایت توسط مغز </w:t>
      </w:r>
      <w:r w:rsidR="009F5275" w:rsidRPr="00DE321E">
        <w:rPr>
          <w:rFonts w:ascii="Times New Roman" w:hAnsi="Times New Roman" w:cs="B Nazanin"/>
          <w:sz w:val="28"/>
          <w:szCs w:val="28"/>
          <w:rtl/>
        </w:rPr>
        <w:t>کنترل</w:t>
      </w:r>
      <w:r w:rsidRPr="00DE321E">
        <w:rPr>
          <w:rFonts w:ascii="Times New Roman" w:hAnsi="Times New Roman" w:cs="B Nazanin"/>
          <w:sz w:val="28"/>
          <w:szCs w:val="28"/>
          <w:rtl/>
        </w:rPr>
        <w:t xml:space="preserve"> می شود. با این حال، جنبه های روانپزشکی-روان شناختی اختلالات تنفسی هنوز هم </w:t>
      </w:r>
      <w:r w:rsidR="009F5275" w:rsidRPr="00DE321E">
        <w:rPr>
          <w:rFonts w:ascii="Times New Roman" w:hAnsi="Times New Roman" w:cs="B Nazanin"/>
          <w:sz w:val="28"/>
          <w:szCs w:val="28"/>
          <w:rtl/>
        </w:rPr>
        <w:t>مورد بحث</w:t>
      </w:r>
      <w:r w:rsidRPr="00DE321E">
        <w:rPr>
          <w:rFonts w:ascii="Times New Roman" w:hAnsi="Times New Roman" w:cs="B Nazanin"/>
          <w:sz w:val="28"/>
          <w:szCs w:val="28"/>
          <w:rtl/>
        </w:rPr>
        <w:t xml:space="preserve"> است. پس از دهه های سوء تفاهم و غفلت، احساسات به عنوان اصلاح کننده قدرتمند یا حتی علت احتمالی اختلالات مختلف جسمی کشف شده اند. امروزه ارتباط بین استرس و سلامت تنفسی انکار </w:t>
      </w:r>
      <w:r w:rsidR="009F5275" w:rsidRPr="00DE321E">
        <w:rPr>
          <w:rFonts w:ascii="Times New Roman" w:hAnsi="Times New Roman" w:cs="B Nazanin"/>
          <w:sz w:val="28"/>
          <w:szCs w:val="28"/>
          <w:rtl/>
        </w:rPr>
        <w:t xml:space="preserve">نشدنی </w:t>
      </w:r>
      <w:r w:rsidRPr="00DE321E">
        <w:rPr>
          <w:rFonts w:ascii="Times New Roman" w:hAnsi="Times New Roman" w:cs="B Nazanin"/>
          <w:sz w:val="28"/>
          <w:szCs w:val="28"/>
          <w:rtl/>
        </w:rPr>
        <w:t xml:space="preserve">است. دانشمندان </w:t>
      </w:r>
      <w:r w:rsidR="009F5275" w:rsidRPr="00DE321E">
        <w:rPr>
          <w:rFonts w:ascii="Times New Roman" w:hAnsi="Times New Roman" w:cs="B Nazanin"/>
          <w:sz w:val="28"/>
          <w:szCs w:val="28"/>
          <w:rtl/>
        </w:rPr>
        <w:t>ارتباط</w:t>
      </w:r>
      <w:r w:rsidRPr="00DE321E">
        <w:rPr>
          <w:rFonts w:ascii="Times New Roman" w:hAnsi="Times New Roman" w:cs="B Nazanin"/>
          <w:sz w:val="28"/>
          <w:szCs w:val="28"/>
          <w:rtl/>
        </w:rPr>
        <w:t xml:space="preserve"> روانشناسی قوی را </w:t>
      </w:r>
      <w:r w:rsidR="009F5275" w:rsidRPr="00DE321E">
        <w:rPr>
          <w:rFonts w:ascii="Times New Roman" w:hAnsi="Times New Roman" w:cs="B Nazanin"/>
          <w:sz w:val="28"/>
          <w:szCs w:val="28"/>
          <w:rtl/>
        </w:rPr>
        <w:t>پذیرفته اند</w:t>
      </w:r>
      <w:r w:rsidRPr="00DE321E">
        <w:rPr>
          <w:rFonts w:ascii="Times New Roman" w:hAnsi="Times New Roman" w:cs="B Nazanin"/>
          <w:sz w:val="28"/>
          <w:szCs w:val="28"/>
          <w:rtl/>
        </w:rPr>
        <w:t xml:space="preserve"> که می تواند به طور مستقیم بر کیفیت زندگی و سلامت </w:t>
      </w:r>
      <w:r w:rsidR="009F5275" w:rsidRPr="00DE321E">
        <w:rPr>
          <w:rFonts w:ascii="Times New Roman" w:hAnsi="Times New Roman" w:cs="B Nazanin"/>
          <w:sz w:val="28"/>
          <w:szCs w:val="28"/>
          <w:rtl/>
        </w:rPr>
        <w:t>انسان</w:t>
      </w:r>
      <w:r w:rsidRPr="00DE321E">
        <w:rPr>
          <w:rFonts w:ascii="Times New Roman" w:hAnsi="Times New Roman" w:cs="B Nazanin"/>
          <w:sz w:val="28"/>
          <w:szCs w:val="28"/>
          <w:rtl/>
        </w:rPr>
        <w:t xml:space="preserve"> تأثیر بگذارد. رویکرد روانشناختی، با کاهش استرس، می تواند نقش مهمی در توسعه و </w:t>
      </w:r>
      <w:r w:rsidR="009F5275" w:rsidRPr="00DE321E">
        <w:rPr>
          <w:rFonts w:ascii="Times New Roman" w:hAnsi="Times New Roman" w:cs="B Nazanin"/>
          <w:sz w:val="28"/>
          <w:szCs w:val="28"/>
          <w:rtl/>
        </w:rPr>
        <w:t>گسترش روند</w:t>
      </w:r>
      <w:r w:rsidRPr="00DE321E">
        <w:rPr>
          <w:rFonts w:ascii="Times New Roman" w:hAnsi="Times New Roman" w:cs="B Nazanin"/>
          <w:sz w:val="28"/>
          <w:szCs w:val="28"/>
          <w:rtl/>
        </w:rPr>
        <w:t xml:space="preserve"> بیماری های تنفسی ایفا کند و تکنیک های ذهن و بدن می تواند </w:t>
      </w:r>
      <w:r w:rsidR="009F5275" w:rsidRPr="00DE321E">
        <w:rPr>
          <w:rFonts w:ascii="Times New Roman" w:hAnsi="Times New Roman" w:cs="B Nazanin"/>
          <w:sz w:val="28"/>
          <w:szCs w:val="28"/>
          <w:rtl/>
        </w:rPr>
        <w:t>به</w:t>
      </w:r>
      <w:r w:rsidRPr="00DE321E">
        <w:rPr>
          <w:rFonts w:ascii="Times New Roman" w:hAnsi="Times New Roman" w:cs="B Nazanin"/>
          <w:sz w:val="28"/>
          <w:szCs w:val="28"/>
          <w:rtl/>
        </w:rPr>
        <w:t xml:space="preserve"> درمان آنها کمک کند.</w:t>
      </w:r>
    </w:p>
    <w:p w14:paraId="00A28871" w14:textId="77777777" w:rsidR="00D32311" w:rsidRPr="00DE321E" w:rsidRDefault="00D32311" w:rsidP="00B76DE9">
      <w:pPr>
        <w:jc w:val="both"/>
        <w:rPr>
          <w:rFonts w:ascii="Times New Roman" w:hAnsi="Times New Roman" w:cs="B Nazanin"/>
          <w:sz w:val="28"/>
          <w:szCs w:val="28"/>
          <w:rtl/>
        </w:rPr>
      </w:pPr>
      <w:r w:rsidRPr="00DE321E">
        <w:rPr>
          <w:rFonts w:ascii="Times New Roman" w:hAnsi="Times New Roman" w:cs="B Nazanin"/>
          <w:sz w:val="28"/>
          <w:szCs w:val="28"/>
          <w:rtl/>
        </w:rPr>
        <w:lastRenderedPageBreak/>
        <w:t xml:space="preserve">جنبه های عصبی مولکولی مربوط به پلی مورفیسم ژنی و اپی ژنزیک، شامل تغییرات سرطانی در توالی نوکلئوتید و تغییرات مرتبط با عملکرد ژنوم که شامل تغییر در توالی نوکلئوتید نیستند، منجر به اختلالات تنفسی خواهد شد. پیشرفت های بالینی ناشی از تحقیقات اولیه و مولکولی و بیوشیمی </w:t>
      </w:r>
      <w:r w:rsidR="00B76DE9" w:rsidRPr="00DE321E">
        <w:rPr>
          <w:rFonts w:ascii="Times New Roman" w:hAnsi="Times New Roman" w:cs="B Nazanin"/>
          <w:sz w:val="28"/>
          <w:szCs w:val="28"/>
          <w:rtl/>
        </w:rPr>
        <w:t>هستند این یافته ها تنها در صورتی که</w:t>
      </w:r>
      <w:r w:rsidRPr="00DE321E">
        <w:rPr>
          <w:rFonts w:ascii="Times New Roman" w:hAnsi="Times New Roman" w:cs="B Nazanin"/>
          <w:sz w:val="28"/>
          <w:szCs w:val="28"/>
          <w:rtl/>
        </w:rPr>
        <w:t xml:space="preserve"> به</w:t>
      </w:r>
      <w:r w:rsidR="00B76DE9" w:rsidRPr="00DE321E">
        <w:rPr>
          <w:rFonts w:ascii="Times New Roman" w:hAnsi="Times New Roman" w:cs="B Nazanin"/>
          <w:sz w:val="28"/>
          <w:szCs w:val="28"/>
          <w:rtl/>
        </w:rPr>
        <w:t xml:space="preserve"> صورت</w:t>
      </w:r>
      <w:r w:rsidRPr="00DE321E">
        <w:rPr>
          <w:rFonts w:ascii="Times New Roman" w:hAnsi="Times New Roman" w:cs="B Nazanin"/>
          <w:sz w:val="28"/>
          <w:szCs w:val="28"/>
          <w:rtl/>
        </w:rPr>
        <w:t xml:space="preserve"> ابزار های تشخیصی، روش های درمانی و آموزش</w:t>
      </w:r>
      <w:r w:rsidR="00B76DE9" w:rsidRPr="00DE321E">
        <w:rPr>
          <w:rFonts w:ascii="Times New Roman" w:hAnsi="Times New Roman" w:cs="B Nazanin"/>
          <w:sz w:val="28"/>
          <w:szCs w:val="28"/>
          <w:rtl/>
        </w:rPr>
        <w:t>ی «ترجمه» شوند، می توانند</w:t>
      </w:r>
      <w:r w:rsidRPr="00DE321E">
        <w:rPr>
          <w:rFonts w:ascii="Times New Roman" w:hAnsi="Times New Roman" w:cs="B Nazanin"/>
          <w:sz w:val="28"/>
          <w:szCs w:val="28"/>
          <w:rtl/>
        </w:rPr>
        <w:t xml:space="preserve"> به طور موثر </w:t>
      </w:r>
      <w:r w:rsidR="00B76DE9" w:rsidRPr="00DE321E">
        <w:rPr>
          <w:rFonts w:ascii="Times New Roman" w:hAnsi="Times New Roman" w:cs="B Nazanin"/>
          <w:sz w:val="28"/>
          <w:szCs w:val="28"/>
          <w:rtl/>
        </w:rPr>
        <w:t>به کمک</w:t>
      </w:r>
      <w:r w:rsidRPr="00DE321E">
        <w:rPr>
          <w:rFonts w:ascii="Times New Roman" w:hAnsi="Times New Roman" w:cs="B Nazanin"/>
          <w:sz w:val="28"/>
          <w:szCs w:val="28"/>
          <w:rtl/>
        </w:rPr>
        <w:t xml:space="preserve"> پزشکان و بیماران </w:t>
      </w:r>
      <w:r w:rsidR="00B76DE9" w:rsidRPr="00DE321E">
        <w:rPr>
          <w:rFonts w:ascii="Times New Roman" w:hAnsi="Times New Roman" w:cs="B Nazanin"/>
          <w:sz w:val="28"/>
          <w:szCs w:val="28"/>
          <w:rtl/>
        </w:rPr>
        <w:t>بیایند</w:t>
      </w:r>
      <w:r w:rsidRPr="00DE321E">
        <w:rPr>
          <w:rFonts w:ascii="Times New Roman" w:hAnsi="Times New Roman" w:cs="B Nazanin"/>
          <w:sz w:val="28"/>
          <w:szCs w:val="28"/>
          <w:rtl/>
        </w:rPr>
        <w:t xml:space="preserve">. </w:t>
      </w:r>
      <w:r w:rsidR="00B76DE9" w:rsidRPr="00DE321E">
        <w:rPr>
          <w:rFonts w:ascii="Times New Roman" w:hAnsi="Times New Roman" w:cs="B Nazanin"/>
          <w:sz w:val="28"/>
          <w:szCs w:val="28"/>
          <w:rtl/>
        </w:rPr>
        <w:t>تمامی این موارد</w:t>
      </w:r>
      <w:r w:rsidRPr="00DE321E">
        <w:rPr>
          <w:rFonts w:ascii="Times New Roman" w:hAnsi="Times New Roman" w:cs="B Nazanin"/>
          <w:sz w:val="28"/>
          <w:szCs w:val="28"/>
          <w:rtl/>
        </w:rPr>
        <w:t xml:space="preserve"> </w:t>
      </w:r>
      <w:r w:rsidR="00B76DE9" w:rsidRPr="00DE321E">
        <w:rPr>
          <w:rFonts w:ascii="Times New Roman" w:hAnsi="Times New Roman" w:cs="B Nazanin"/>
          <w:sz w:val="28"/>
          <w:szCs w:val="28"/>
          <w:rtl/>
        </w:rPr>
        <w:t>تنها با کمک</w:t>
      </w:r>
      <w:r w:rsidRPr="00DE321E">
        <w:rPr>
          <w:rFonts w:ascii="Times New Roman" w:hAnsi="Times New Roman" w:cs="B Nazanin"/>
          <w:sz w:val="28"/>
          <w:szCs w:val="28"/>
          <w:rtl/>
        </w:rPr>
        <w:t xml:space="preserve"> رویکرد چند رشته ای، مشارکتی، </w:t>
      </w:r>
      <w:r w:rsidR="00B76DE9" w:rsidRPr="00DE321E">
        <w:rPr>
          <w:rFonts w:ascii="Times New Roman" w:hAnsi="Times New Roman" w:cs="B Nazanin"/>
          <w:sz w:val="28"/>
          <w:szCs w:val="28"/>
          <w:rtl/>
        </w:rPr>
        <w:t>رویکرد «</w:t>
      </w:r>
      <w:r w:rsidRPr="00DE321E">
        <w:rPr>
          <w:rFonts w:ascii="Times New Roman" w:hAnsi="Times New Roman" w:cs="B Nazanin"/>
          <w:sz w:val="28"/>
          <w:szCs w:val="28"/>
          <w:rtl/>
        </w:rPr>
        <w:t xml:space="preserve">نیمکت </w:t>
      </w:r>
      <w:r w:rsidR="00B76DE9" w:rsidRPr="00DE321E">
        <w:rPr>
          <w:rFonts w:ascii="Times New Roman" w:hAnsi="Times New Roman" w:cs="B Nazanin"/>
          <w:sz w:val="28"/>
          <w:szCs w:val="28"/>
          <w:rtl/>
        </w:rPr>
        <w:t>و</w:t>
      </w:r>
      <w:r w:rsidRPr="00DE321E">
        <w:rPr>
          <w:rFonts w:ascii="Times New Roman" w:hAnsi="Times New Roman" w:cs="B Nazanin"/>
          <w:sz w:val="28"/>
          <w:szCs w:val="28"/>
          <w:rtl/>
        </w:rPr>
        <w:t xml:space="preserve"> تخت</w:t>
      </w:r>
      <w:r w:rsidR="00B76DE9" w:rsidRPr="00DE321E">
        <w:rPr>
          <w:rFonts w:ascii="Times New Roman" w:hAnsi="Times New Roman" w:cs="B Nazanin"/>
          <w:sz w:val="28"/>
          <w:szCs w:val="28"/>
          <w:rtl/>
        </w:rPr>
        <w:t>»</w:t>
      </w:r>
      <w:r w:rsidRPr="00DE321E">
        <w:rPr>
          <w:rFonts w:ascii="Times New Roman" w:hAnsi="Times New Roman" w:cs="B Nazanin"/>
          <w:sz w:val="28"/>
          <w:szCs w:val="28"/>
          <w:rtl/>
        </w:rPr>
        <w:t xml:space="preserve"> که شامل محققان و پزشکان می شود، به دست می آی</w:t>
      </w:r>
      <w:r w:rsidR="00B76DE9" w:rsidRPr="00DE321E">
        <w:rPr>
          <w:rFonts w:ascii="Times New Roman" w:hAnsi="Times New Roman" w:cs="B Nazanin"/>
          <w:sz w:val="28"/>
          <w:szCs w:val="28"/>
          <w:rtl/>
        </w:rPr>
        <w:t>ن</w:t>
      </w:r>
      <w:r w:rsidRPr="00DE321E">
        <w:rPr>
          <w:rFonts w:ascii="Times New Roman" w:hAnsi="Times New Roman" w:cs="B Nazanin"/>
          <w:sz w:val="28"/>
          <w:szCs w:val="28"/>
          <w:rtl/>
        </w:rPr>
        <w:t xml:space="preserve">د، </w:t>
      </w:r>
      <w:r w:rsidR="00B76DE9" w:rsidRPr="00DE321E">
        <w:rPr>
          <w:rFonts w:ascii="Times New Roman" w:hAnsi="Times New Roman" w:cs="B Nazanin"/>
          <w:sz w:val="28"/>
          <w:szCs w:val="28"/>
          <w:rtl/>
        </w:rPr>
        <w:t>این رویکرد اساس و پایه</w:t>
      </w:r>
      <w:r w:rsidRPr="00DE321E">
        <w:rPr>
          <w:rFonts w:ascii="Times New Roman" w:hAnsi="Times New Roman" w:cs="B Nazanin"/>
          <w:sz w:val="28"/>
          <w:szCs w:val="28"/>
          <w:rtl/>
        </w:rPr>
        <w:t xml:space="preserve"> مجموعه کتاب </w:t>
      </w:r>
      <w:r w:rsidR="00B76DE9" w:rsidRPr="00DE321E">
        <w:rPr>
          <w:rFonts w:ascii="Times New Roman" w:hAnsi="Times New Roman" w:cs="B Nazanin"/>
          <w:sz w:val="28"/>
          <w:szCs w:val="28"/>
          <w:rtl/>
        </w:rPr>
        <w:t>علم اعصاب و تنفس</w:t>
      </w:r>
      <w:r w:rsidRPr="00DE321E">
        <w:rPr>
          <w:rFonts w:ascii="Times New Roman" w:hAnsi="Times New Roman" w:cs="B Nazanin"/>
          <w:sz w:val="28"/>
          <w:szCs w:val="28"/>
          <w:rtl/>
        </w:rPr>
        <w:t xml:space="preserve"> است.</w:t>
      </w:r>
    </w:p>
    <w:p w14:paraId="765906ED" w14:textId="77777777" w:rsidR="00D32311" w:rsidRPr="00DE321E" w:rsidRDefault="00753186" w:rsidP="0020396F">
      <w:pPr>
        <w:jc w:val="both"/>
        <w:rPr>
          <w:rFonts w:ascii="Times New Roman" w:hAnsi="Times New Roman" w:cs="B Nazanin"/>
          <w:sz w:val="28"/>
          <w:szCs w:val="28"/>
          <w:rtl/>
        </w:rPr>
      </w:pPr>
      <w:r w:rsidRPr="00DE321E">
        <w:rPr>
          <w:rFonts w:ascii="Times New Roman" w:hAnsi="Times New Roman" w:cs="B Nazanin"/>
          <w:sz w:val="28"/>
          <w:szCs w:val="28"/>
          <w:rtl/>
        </w:rPr>
        <w:t>گستره</w:t>
      </w:r>
      <w:r w:rsidR="00D32311" w:rsidRPr="00DE321E">
        <w:rPr>
          <w:rFonts w:ascii="Times New Roman" w:hAnsi="Times New Roman" w:cs="B Nazanin"/>
          <w:sz w:val="28"/>
          <w:szCs w:val="28"/>
          <w:rtl/>
        </w:rPr>
        <w:t xml:space="preserve"> اجتماعی و اقتصادی بیماری های تنفسی در سراسر جهان به علت ناتوانی و کوتاه شدن طول عمر</w:t>
      </w:r>
      <w:r w:rsidRPr="00DE321E">
        <w:rPr>
          <w:rFonts w:ascii="Times New Roman" w:hAnsi="Times New Roman" w:cs="B Nazanin"/>
          <w:sz w:val="28"/>
          <w:szCs w:val="28"/>
          <w:rtl/>
        </w:rPr>
        <w:t>،</w:t>
      </w:r>
      <w:r w:rsidR="00D32311" w:rsidRPr="00DE321E">
        <w:rPr>
          <w:rFonts w:ascii="Times New Roman" w:hAnsi="Times New Roman" w:cs="B Nazanin"/>
          <w:sz w:val="28"/>
          <w:szCs w:val="28"/>
          <w:rtl/>
        </w:rPr>
        <w:t xml:space="preserve"> افزایش یافته است. </w:t>
      </w:r>
      <w:r w:rsidR="0020396F" w:rsidRPr="003A5919">
        <w:rPr>
          <w:rFonts w:ascii="Times New Roman" w:hAnsi="Times New Roman" w:cs="B Nazanin"/>
          <w:color w:val="00B050"/>
          <w:sz w:val="28"/>
          <w:szCs w:val="28"/>
          <w:rtl/>
        </w:rPr>
        <w:t>بیماری مزمن انسدادی ریوی (</w:t>
      </w:r>
      <w:r w:rsidR="0020396F" w:rsidRPr="003A5919">
        <w:rPr>
          <w:rFonts w:ascii="Times New Roman" w:hAnsi="Times New Roman" w:cs="B Nazanin"/>
          <w:color w:val="00B050"/>
          <w:sz w:val="28"/>
          <w:szCs w:val="28"/>
        </w:rPr>
        <w:t>COPD</w:t>
      </w:r>
      <w:r w:rsidR="0020396F" w:rsidRPr="003A5919">
        <w:rPr>
          <w:rFonts w:ascii="Times New Roman" w:hAnsi="Times New Roman" w:cs="B Nazanin"/>
          <w:color w:val="00B050"/>
          <w:sz w:val="28"/>
          <w:szCs w:val="28"/>
          <w:rtl/>
        </w:rPr>
        <w:t xml:space="preserve">) </w:t>
      </w:r>
      <w:r w:rsidRPr="00DE321E">
        <w:rPr>
          <w:rFonts w:ascii="Times New Roman" w:hAnsi="Times New Roman" w:cs="B Nazanin"/>
          <w:sz w:val="28"/>
          <w:szCs w:val="28"/>
          <w:rtl/>
        </w:rPr>
        <w:t xml:space="preserve">به </w:t>
      </w:r>
      <w:r w:rsidR="00D32311" w:rsidRPr="00DE321E">
        <w:rPr>
          <w:rFonts w:ascii="Times New Roman" w:hAnsi="Times New Roman" w:cs="B Nazanin"/>
          <w:sz w:val="28"/>
          <w:szCs w:val="28"/>
          <w:rtl/>
        </w:rPr>
        <w:t>تنها</w:t>
      </w:r>
      <w:r w:rsidRPr="00DE321E">
        <w:rPr>
          <w:rFonts w:ascii="Times New Roman" w:hAnsi="Times New Roman" w:cs="B Nazanin"/>
          <w:sz w:val="28"/>
          <w:szCs w:val="28"/>
          <w:rtl/>
        </w:rPr>
        <w:t>یی</w:t>
      </w:r>
      <w:r w:rsidR="00D32311" w:rsidRPr="00DE321E">
        <w:rPr>
          <w:rFonts w:ascii="Times New Roman" w:hAnsi="Times New Roman" w:cs="B Nazanin"/>
          <w:sz w:val="28"/>
          <w:szCs w:val="28"/>
          <w:rtl/>
        </w:rPr>
        <w:t xml:space="preserve"> باعث مرگ بیش از سه میلیون نفر در سراسر جهان می شود. تلاش های </w:t>
      </w:r>
      <w:r w:rsidRPr="00DE321E">
        <w:rPr>
          <w:rFonts w:ascii="Times New Roman" w:hAnsi="Times New Roman" w:cs="B Nazanin"/>
          <w:sz w:val="28"/>
          <w:szCs w:val="28"/>
          <w:rtl/>
        </w:rPr>
        <w:t>متمرکزی</w:t>
      </w:r>
      <w:r w:rsidR="00D32311" w:rsidRPr="00DE321E">
        <w:rPr>
          <w:rFonts w:ascii="Times New Roman" w:hAnsi="Times New Roman" w:cs="B Nazanin"/>
          <w:sz w:val="28"/>
          <w:szCs w:val="28"/>
          <w:rtl/>
        </w:rPr>
        <w:t xml:space="preserve"> برای بهبود این وضعیت </w:t>
      </w:r>
      <w:r w:rsidRPr="00DE321E">
        <w:rPr>
          <w:rFonts w:ascii="Times New Roman" w:hAnsi="Times New Roman" w:cs="B Nazanin"/>
          <w:sz w:val="28"/>
          <w:szCs w:val="28"/>
          <w:rtl/>
        </w:rPr>
        <w:t>لازم</w:t>
      </w:r>
      <w:r w:rsidR="00D32311" w:rsidRPr="00DE321E">
        <w:rPr>
          <w:rFonts w:ascii="Times New Roman" w:hAnsi="Times New Roman" w:cs="B Nazanin"/>
          <w:sz w:val="28"/>
          <w:szCs w:val="28"/>
          <w:rtl/>
        </w:rPr>
        <w:t xml:space="preserve"> است، و بخشی از این تلاش ها در حال بدست آوردن </w:t>
      </w:r>
      <w:r w:rsidRPr="00DE321E">
        <w:rPr>
          <w:rFonts w:ascii="Times New Roman" w:hAnsi="Times New Roman" w:cs="B Nazanin"/>
          <w:sz w:val="28"/>
          <w:szCs w:val="28"/>
          <w:rtl/>
        </w:rPr>
        <w:t>اطلاعات و درک</w:t>
      </w:r>
      <w:r w:rsidR="00D32311" w:rsidRPr="00DE321E">
        <w:rPr>
          <w:rFonts w:ascii="Times New Roman" w:hAnsi="Times New Roman" w:cs="B Nazanin"/>
          <w:sz w:val="28"/>
          <w:szCs w:val="28"/>
          <w:rtl/>
        </w:rPr>
        <w:t xml:space="preserve"> در مورد مکانیزم های موجود در زمینه بیماری است و با آخرین پیشرفت هایی که در تشخیص و درمان وجود دارد، </w:t>
      </w:r>
      <w:r w:rsidRPr="00DE321E">
        <w:rPr>
          <w:rFonts w:ascii="Times New Roman" w:hAnsi="Times New Roman" w:cs="B Nazanin"/>
          <w:sz w:val="28"/>
          <w:szCs w:val="28"/>
          <w:rtl/>
        </w:rPr>
        <w:t>ارتباط</w:t>
      </w:r>
      <w:r w:rsidR="00D32311" w:rsidRPr="00DE321E">
        <w:rPr>
          <w:rFonts w:ascii="Times New Roman" w:hAnsi="Times New Roman" w:cs="B Nazanin"/>
          <w:sz w:val="28"/>
          <w:szCs w:val="28"/>
          <w:rtl/>
        </w:rPr>
        <w:t xml:space="preserve"> دارند. امید است کتاب هایی که در این مجموعه منتشر شده اند، با توجه به نقش پیشرو در زمینه پزشکی و تحقیقات تنفسی </w:t>
      </w:r>
      <w:r w:rsidRPr="00DE321E">
        <w:rPr>
          <w:rFonts w:ascii="Times New Roman" w:hAnsi="Times New Roman" w:cs="B Nazanin"/>
          <w:sz w:val="28"/>
          <w:szCs w:val="28"/>
          <w:rtl/>
        </w:rPr>
        <w:t xml:space="preserve">تاثیر گذار باشد </w:t>
      </w:r>
      <w:r w:rsidR="00D32311" w:rsidRPr="00DE321E">
        <w:rPr>
          <w:rFonts w:ascii="Times New Roman" w:hAnsi="Times New Roman" w:cs="B Nazanin"/>
          <w:sz w:val="28"/>
          <w:szCs w:val="28"/>
          <w:rtl/>
        </w:rPr>
        <w:t>و</w:t>
      </w:r>
      <w:r w:rsidRPr="00DE321E">
        <w:rPr>
          <w:rFonts w:ascii="Times New Roman" w:hAnsi="Times New Roman" w:cs="B Nazanin"/>
          <w:sz w:val="28"/>
          <w:szCs w:val="28"/>
          <w:rtl/>
        </w:rPr>
        <w:t xml:space="preserve"> با</w:t>
      </w:r>
      <w:r w:rsidR="00D32311" w:rsidRPr="00DE321E">
        <w:rPr>
          <w:rFonts w:ascii="Times New Roman" w:hAnsi="Times New Roman" w:cs="B Nazanin"/>
          <w:sz w:val="28"/>
          <w:szCs w:val="28"/>
          <w:rtl/>
        </w:rPr>
        <w:t xml:space="preserve"> ایجاد منبع مرجع و الهام بخش برای ایده های تحقیقاتی آینده، نقش </w:t>
      </w:r>
      <w:r w:rsidRPr="00DE321E">
        <w:rPr>
          <w:rFonts w:ascii="Times New Roman" w:hAnsi="Times New Roman" w:cs="B Nazanin"/>
          <w:sz w:val="28"/>
          <w:szCs w:val="28"/>
          <w:rtl/>
        </w:rPr>
        <w:t xml:space="preserve">مهمی </w:t>
      </w:r>
      <w:r w:rsidR="00D32311" w:rsidRPr="00DE321E">
        <w:rPr>
          <w:rFonts w:ascii="Times New Roman" w:hAnsi="Times New Roman" w:cs="B Nazanin"/>
          <w:sz w:val="28"/>
          <w:szCs w:val="28"/>
          <w:rtl/>
        </w:rPr>
        <w:t>ایفا</w:t>
      </w:r>
      <w:r w:rsidRPr="00DE321E">
        <w:rPr>
          <w:rFonts w:ascii="Times New Roman" w:hAnsi="Times New Roman" w:cs="B Nazanin"/>
          <w:sz w:val="28"/>
          <w:szCs w:val="28"/>
          <w:rtl/>
        </w:rPr>
        <w:t xml:space="preserve"> کنن</w:t>
      </w:r>
      <w:r w:rsidR="00D32311" w:rsidRPr="00DE321E">
        <w:rPr>
          <w:rFonts w:ascii="Times New Roman" w:hAnsi="Times New Roman" w:cs="B Nazanin"/>
          <w:sz w:val="28"/>
          <w:szCs w:val="28"/>
          <w:rtl/>
        </w:rPr>
        <w:t>د.</w:t>
      </w:r>
    </w:p>
    <w:p w14:paraId="506BB4EC" w14:textId="77777777" w:rsidR="00D32311" w:rsidRPr="00DE321E" w:rsidRDefault="00D32311" w:rsidP="00A23BED">
      <w:pPr>
        <w:jc w:val="both"/>
        <w:rPr>
          <w:rFonts w:ascii="Times New Roman" w:hAnsi="Times New Roman" w:cs="B Nazanin"/>
          <w:sz w:val="28"/>
          <w:szCs w:val="28"/>
          <w:rtl/>
        </w:rPr>
      </w:pPr>
      <w:r w:rsidRPr="00DE321E">
        <w:rPr>
          <w:rFonts w:ascii="Times New Roman" w:hAnsi="Times New Roman" w:cs="B Nazanin"/>
          <w:sz w:val="28"/>
          <w:szCs w:val="28"/>
          <w:rtl/>
        </w:rPr>
        <w:t>عنوان هایی که در علوم اعصاب و تنفس ظاهر می شوند، به صورت جدیدی</w:t>
      </w:r>
      <w:r w:rsidR="00A23BED" w:rsidRPr="00DE321E">
        <w:rPr>
          <w:rFonts w:ascii="Times New Roman" w:hAnsi="Times New Roman" w:cs="B Nazanin"/>
          <w:sz w:val="28"/>
          <w:szCs w:val="28"/>
          <w:rtl/>
        </w:rPr>
        <w:t xml:space="preserve"> شکل گرفته اند، به گونه ای</w:t>
      </w:r>
      <w:r w:rsidRPr="00DE321E">
        <w:rPr>
          <w:rFonts w:ascii="Times New Roman" w:hAnsi="Times New Roman" w:cs="B Nazanin"/>
          <w:sz w:val="28"/>
          <w:szCs w:val="28"/>
          <w:rtl/>
        </w:rPr>
        <w:t xml:space="preserve"> که در آن فصل</w:t>
      </w:r>
      <w:r w:rsidR="00A23BED" w:rsidRPr="00DE321E">
        <w:rPr>
          <w:rFonts w:ascii="Times New Roman" w:hAnsi="Times New Roman" w:cs="B Nazanin"/>
          <w:sz w:val="28"/>
          <w:szCs w:val="28"/>
          <w:rtl/>
        </w:rPr>
        <w:t xml:space="preserve"> ها</w:t>
      </w:r>
      <w:r w:rsidRPr="00DE321E">
        <w:rPr>
          <w:rFonts w:ascii="Times New Roman" w:hAnsi="Times New Roman" w:cs="B Nazanin"/>
          <w:sz w:val="28"/>
          <w:szCs w:val="28"/>
          <w:rtl/>
        </w:rPr>
        <w:t xml:space="preserve"> </w:t>
      </w:r>
      <w:r w:rsidR="00A23BED" w:rsidRPr="00DE321E">
        <w:rPr>
          <w:rFonts w:ascii="Times New Roman" w:hAnsi="Times New Roman" w:cs="B Nazanin"/>
          <w:sz w:val="28"/>
          <w:szCs w:val="28"/>
          <w:rtl/>
        </w:rPr>
        <w:t>ابتدا</w:t>
      </w:r>
      <w:r w:rsidRPr="00DE321E">
        <w:rPr>
          <w:rFonts w:ascii="Times New Roman" w:hAnsi="Times New Roman" w:cs="B Nazanin"/>
          <w:sz w:val="28"/>
          <w:szCs w:val="28"/>
          <w:rtl/>
        </w:rPr>
        <w:t xml:space="preserve"> به صورت آنلاین منتشر می شود تا </w:t>
      </w:r>
      <w:r w:rsidR="00A23BED" w:rsidRPr="00DE321E">
        <w:rPr>
          <w:rFonts w:ascii="Times New Roman" w:hAnsi="Times New Roman" w:cs="B Nazanin"/>
          <w:sz w:val="28"/>
          <w:szCs w:val="28"/>
          <w:rtl/>
        </w:rPr>
        <w:t>بسیار سریع گسترش یابند</w:t>
      </w:r>
      <w:r w:rsidRPr="00DE321E">
        <w:rPr>
          <w:rFonts w:ascii="Times New Roman" w:hAnsi="Times New Roman" w:cs="B Nazanin"/>
          <w:sz w:val="28"/>
          <w:szCs w:val="28"/>
          <w:rtl/>
        </w:rPr>
        <w:t>. هنگامی که فص</w:t>
      </w:r>
      <w:r w:rsidR="00A23BED" w:rsidRPr="00DE321E">
        <w:rPr>
          <w:rFonts w:ascii="Times New Roman" w:hAnsi="Times New Roman" w:cs="B Nazanin"/>
          <w:sz w:val="28"/>
          <w:szCs w:val="28"/>
          <w:rtl/>
        </w:rPr>
        <w:t>و</w:t>
      </w:r>
      <w:r w:rsidRPr="00DE321E">
        <w:rPr>
          <w:rFonts w:ascii="Times New Roman" w:hAnsi="Times New Roman" w:cs="B Nazanin"/>
          <w:sz w:val="28"/>
          <w:szCs w:val="28"/>
          <w:rtl/>
        </w:rPr>
        <w:t xml:space="preserve">ل کافی برای ایجاد یک کتاب وجود </w:t>
      </w:r>
      <w:r w:rsidR="00A23BED" w:rsidRPr="00DE321E">
        <w:rPr>
          <w:rFonts w:ascii="Times New Roman" w:hAnsi="Times New Roman" w:cs="B Nazanin"/>
          <w:sz w:val="28"/>
          <w:szCs w:val="28"/>
          <w:rtl/>
        </w:rPr>
        <w:t>داشته باشد</w:t>
      </w:r>
      <w:r w:rsidRPr="00DE321E">
        <w:rPr>
          <w:rFonts w:ascii="Times New Roman" w:hAnsi="Times New Roman" w:cs="B Nazanin"/>
          <w:sz w:val="28"/>
          <w:szCs w:val="28"/>
          <w:rtl/>
        </w:rPr>
        <w:t xml:space="preserve">، </w:t>
      </w:r>
      <w:r w:rsidR="00A23BED" w:rsidRPr="00DE321E">
        <w:rPr>
          <w:rFonts w:ascii="Times New Roman" w:hAnsi="Times New Roman" w:cs="B Nazanin"/>
          <w:sz w:val="28"/>
          <w:szCs w:val="28"/>
          <w:rtl/>
        </w:rPr>
        <w:t>جمع آوری شده و به صورت کتاب منتشر</w:t>
      </w:r>
      <w:r w:rsidRPr="00DE321E">
        <w:rPr>
          <w:rFonts w:ascii="Times New Roman" w:hAnsi="Times New Roman" w:cs="B Nazanin"/>
          <w:sz w:val="28"/>
          <w:szCs w:val="28"/>
          <w:rtl/>
        </w:rPr>
        <w:t xml:space="preserve"> شود. در پایان می خواهم قدردانی عمیق خود را به آقای </w:t>
      </w:r>
      <w:r w:rsidR="00A23BED" w:rsidRPr="00DE321E">
        <w:rPr>
          <w:rFonts w:ascii="Times New Roman" w:hAnsi="Times New Roman" w:cs="B Nazanin"/>
          <w:sz w:val="28"/>
          <w:szCs w:val="28"/>
          <w:rtl/>
        </w:rPr>
        <w:t>مارتین رولند</w:t>
      </w:r>
      <w:r w:rsidRPr="00DE321E">
        <w:rPr>
          <w:rFonts w:ascii="Times New Roman" w:hAnsi="Times New Roman" w:cs="B Nazanin"/>
          <w:sz w:val="28"/>
          <w:szCs w:val="28"/>
          <w:rtl/>
        </w:rPr>
        <w:t xml:space="preserve"> و خانم </w:t>
      </w:r>
      <w:r w:rsidR="00A23BED" w:rsidRPr="00DE321E">
        <w:rPr>
          <w:rFonts w:ascii="Times New Roman" w:hAnsi="Times New Roman" w:cs="B Nazanin"/>
          <w:sz w:val="28"/>
          <w:szCs w:val="28"/>
          <w:rtl/>
        </w:rPr>
        <w:t>تانیا کوپیان</w:t>
      </w:r>
      <w:r w:rsidRPr="00DE321E">
        <w:rPr>
          <w:rFonts w:ascii="Times New Roman" w:hAnsi="Times New Roman" w:cs="B Nazanin"/>
          <w:sz w:val="28"/>
          <w:szCs w:val="28"/>
          <w:rtl/>
        </w:rPr>
        <w:t xml:space="preserve"> از دپارتمان علوم زندگی اسپرینگر</w:t>
      </w:r>
      <w:r w:rsidR="00A23BED" w:rsidRPr="00DE321E">
        <w:rPr>
          <w:rFonts w:ascii="Times New Roman" w:hAnsi="Times New Roman" w:cs="B Nazanin"/>
          <w:sz w:val="28"/>
          <w:szCs w:val="28"/>
          <w:rtl/>
        </w:rPr>
        <w:t xml:space="preserve"> تقدیم کنم،</w:t>
      </w:r>
      <w:r w:rsidRPr="00DE321E">
        <w:rPr>
          <w:rFonts w:ascii="Times New Roman" w:hAnsi="Times New Roman" w:cs="B Nazanin"/>
          <w:sz w:val="28"/>
          <w:szCs w:val="28"/>
          <w:rtl/>
        </w:rPr>
        <w:t xml:space="preserve"> برای علاقه واقعی </w:t>
      </w:r>
      <w:r w:rsidR="00A23BED" w:rsidRPr="00DE321E">
        <w:rPr>
          <w:rFonts w:ascii="Times New Roman" w:hAnsi="Times New Roman" w:cs="B Nazanin"/>
          <w:sz w:val="28"/>
          <w:szCs w:val="28"/>
          <w:rtl/>
        </w:rPr>
        <w:t>آنها</w:t>
      </w:r>
      <w:r w:rsidRPr="00DE321E">
        <w:rPr>
          <w:rFonts w:ascii="Times New Roman" w:hAnsi="Times New Roman" w:cs="B Nazanin"/>
          <w:sz w:val="28"/>
          <w:szCs w:val="28"/>
          <w:rtl/>
        </w:rPr>
        <w:t xml:space="preserve"> به انجام این تلاش علمی و مدیریت کارشناس</w:t>
      </w:r>
      <w:r w:rsidR="00A23BED" w:rsidRPr="00DE321E">
        <w:rPr>
          <w:rFonts w:ascii="Times New Roman" w:hAnsi="Times New Roman" w:cs="B Nazanin"/>
          <w:sz w:val="28"/>
          <w:szCs w:val="28"/>
          <w:rtl/>
        </w:rPr>
        <w:t>انه آنها در</w:t>
      </w:r>
      <w:r w:rsidRPr="00DE321E">
        <w:rPr>
          <w:rFonts w:ascii="Times New Roman" w:hAnsi="Times New Roman" w:cs="B Nazanin"/>
          <w:sz w:val="28"/>
          <w:szCs w:val="28"/>
          <w:rtl/>
        </w:rPr>
        <w:t xml:space="preserve"> تولید این </w:t>
      </w:r>
      <w:r w:rsidR="00A23BED" w:rsidRPr="00DE321E">
        <w:rPr>
          <w:rFonts w:ascii="Times New Roman" w:hAnsi="Times New Roman" w:cs="B Nazanin"/>
          <w:sz w:val="28"/>
          <w:szCs w:val="28"/>
          <w:rtl/>
        </w:rPr>
        <w:t>مجموعه کتاب ها</w:t>
      </w:r>
      <w:r w:rsidRPr="00DE321E">
        <w:rPr>
          <w:rFonts w:ascii="Times New Roman" w:hAnsi="Times New Roman" w:cs="B Nazanin"/>
          <w:sz w:val="28"/>
          <w:szCs w:val="28"/>
          <w:rtl/>
        </w:rPr>
        <w:t>.</w:t>
      </w:r>
    </w:p>
    <w:p w14:paraId="4F08ACA8" w14:textId="77777777" w:rsidR="00CE3B83" w:rsidRPr="003A5919" w:rsidRDefault="0020396F" w:rsidP="0020396F">
      <w:pPr>
        <w:jc w:val="both"/>
        <w:rPr>
          <w:rFonts w:ascii="Times New Roman" w:hAnsi="Times New Roman" w:cs="B Nazanin"/>
          <w:color w:val="00B050"/>
          <w:sz w:val="28"/>
          <w:szCs w:val="28"/>
          <w:rtl/>
        </w:rPr>
      </w:pPr>
      <w:r w:rsidRPr="003A5919">
        <w:rPr>
          <w:rFonts w:ascii="Times New Roman" w:hAnsi="Times New Roman" w:cs="B Nazanin"/>
          <w:color w:val="00B050"/>
          <w:sz w:val="28"/>
          <w:szCs w:val="28"/>
          <w:rtl/>
        </w:rPr>
        <w:t>میرچسلاو پوکورسکی</w:t>
      </w:r>
      <w:r w:rsidRPr="003A5919">
        <w:rPr>
          <w:rFonts w:ascii="Times New Roman" w:hAnsi="Times New Roman" w:cs="B Nazanin" w:hint="cs"/>
          <w:color w:val="00B050"/>
          <w:sz w:val="28"/>
          <w:szCs w:val="28"/>
          <w:rtl/>
        </w:rPr>
        <w:t xml:space="preserve">، </w:t>
      </w:r>
      <w:r w:rsidR="00CE3B83" w:rsidRPr="003A5919">
        <w:rPr>
          <w:rFonts w:ascii="Times New Roman" w:hAnsi="Times New Roman" w:cs="B Nazanin"/>
          <w:color w:val="00B050"/>
          <w:sz w:val="28"/>
          <w:szCs w:val="28"/>
          <w:rtl/>
        </w:rPr>
        <w:t>اوپولو،</w:t>
      </w:r>
      <w:r w:rsidRPr="003A5919">
        <w:rPr>
          <w:rFonts w:ascii="Times New Roman" w:hAnsi="Times New Roman" w:cs="B Nazanin"/>
          <w:color w:val="00B050"/>
          <w:sz w:val="28"/>
          <w:szCs w:val="28"/>
          <w:rtl/>
        </w:rPr>
        <w:t xml:space="preserve"> لهستان                  </w:t>
      </w:r>
    </w:p>
    <w:p w14:paraId="1AD48A97" w14:textId="77777777" w:rsidR="00CE3B83" w:rsidRPr="00DE321E" w:rsidRDefault="00CE3B83" w:rsidP="00A23BED">
      <w:pPr>
        <w:jc w:val="both"/>
        <w:rPr>
          <w:rFonts w:ascii="Times New Roman" w:hAnsi="Times New Roman" w:cs="B Nazanin"/>
          <w:sz w:val="28"/>
          <w:szCs w:val="28"/>
          <w:rtl/>
        </w:rPr>
      </w:pPr>
    </w:p>
    <w:p w14:paraId="66D5895C" w14:textId="77777777" w:rsidR="00D32311" w:rsidRPr="00DE321E" w:rsidRDefault="00D32311" w:rsidP="00D32311">
      <w:pPr>
        <w:jc w:val="both"/>
        <w:rPr>
          <w:rFonts w:ascii="Times New Roman" w:hAnsi="Times New Roman" w:cs="B Nazanin"/>
          <w:sz w:val="28"/>
          <w:szCs w:val="28"/>
          <w:rtl/>
        </w:rPr>
      </w:pPr>
    </w:p>
    <w:p w14:paraId="29038BB4" w14:textId="77777777" w:rsidR="00D91A5E" w:rsidRPr="00DE321E" w:rsidRDefault="00D91A5E" w:rsidP="00D32311">
      <w:pPr>
        <w:jc w:val="both"/>
        <w:rPr>
          <w:rFonts w:ascii="Times New Roman" w:hAnsi="Times New Roman" w:cs="B Nazanin"/>
          <w:sz w:val="28"/>
          <w:szCs w:val="28"/>
          <w:rtl/>
        </w:rPr>
      </w:pPr>
    </w:p>
    <w:p w14:paraId="081346D8" w14:textId="77777777" w:rsidR="00D91A5E" w:rsidRPr="00DE321E" w:rsidRDefault="00D91A5E" w:rsidP="00D32311">
      <w:pPr>
        <w:jc w:val="both"/>
        <w:rPr>
          <w:rFonts w:ascii="Times New Roman" w:hAnsi="Times New Roman" w:cs="B Nazanin"/>
          <w:sz w:val="28"/>
          <w:szCs w:val="28"/>
          <w:rtl/>
        </w:rPr>
      </w:pPr>
    </w:p>
    <w:p w14:paraId="669186C3" w14:textId="77777777" w:rsidR="00D91A5E" w:rsidRPr="00DE321E" w:rsidRDefault="00D91A5E" w:rsidP="00D32311">
      <w:pPr>
        <w:jc w:val="both"/>
        <w:rPr>
          <w:rFonts w:ascii="Times New Roman" w:hAnsi="Times New Roman" w:cs="B Nazanin"/>
          <w:sz w:val="28"/>
          <w:szCs w:val="28"/>
          <w:rtl/>
        </w:rPr>
      </w:pPr>
    </w:p>
    <w:p w14:paraId="77EBCCD0" w14:textId="77777777" w:rsidR="00D91A5E" w:rsidRPr="00DE321E" w:rsidRDefault="00D91A5E" w:rsidP="00D32311">
      <w:pPr>
        <w:jc w:val="both"/>
        <w:rPr>
          <w:rFonts w:ascii="Times New Roman" w:hAnsi="Times New Roman" w:cs="B Nazanin"/>
          <w:sz w:val="28"/>
          <w:szCs w:val="28"/>
          <w:rtl/>
        </w:rPr>
      </w:pPr>
    </w:p>
    <w:p w14:paraId="2C1D4FEF" w14:textId="77777777" w:rsidR="00D32311" w:rsidRPr="00DE321E" w:rsidRDefault="00D32311" w:rsidP="00D32311">
      <w:pPr>
        <w:jc w:val="both"/>
        <w:rPr>
          <w:rFonts w:ascii="Times New Roman" w:hAnsi="Times New Roman" w:cs="B Nazanin"/>
          <w:sz w:val="28"/>
          <w:szCs w:val="28"/>
          <w:rtl/>
        </w:rPr>
      </w:pPr>
      <w:r w:rsidRPr="00DE321E">
        <w:rPr>
          <w:rFonts w:ascii="Times New Roman" w:hAnsi="Times New Roman" w:cs="B Nazanin"/>
          <w:sz w:val="28"/>
          <w:szCs w:val="28"/>
          <w:rtl/>
        </w:rPr>
        <w:lastRenderedPageBreak/>
        <w:t>جلد 1: استرس اکسیداتیو و عملکرد قلبی عروقی</w:t>
      </w:r>
    </w:p>
    <w:p w14:paraId="7B904DC6" w14:textId="77777777" w:rsidR="00D32311" w:rsidRPr="00DE321E" w:rsidRDefault="00D32311" w:rsidP="00D32311">
      <w:pPr>
        <w:jc w:val="both"/>
        <w:rPr>
          <w:rFonts w:ascii="Times New Roman" w:hAnsi="Times New Roman" w:cs="B Nazanin"/>
          <w:sz w:val="28"/>
          <w:szCs w:val="28"/>
          <w:rtl/>
        </w:rPr>
      </w:pPr>
    </w:p>
    <w:p w14:paraId="6A04AFD8" w14:textId="77777777" w:rsidR="00C44C8D" w:rsidRPr="00DE321E" w:rsidRDefault="0022163D" w:rsidP="0022163D">
      <w:pPr>
        <w:jc w:val="both"/>
        <w:rPr>
          <w:rFonts w:ascii="Times New Roman" w:hAnsi="Times New Roman" w:cs="B Nazanin"/>
          <w:sz w:val="28"/>
          <w:szCs w:val="28"/>
          <w:rtl/>
        </w:rPr>
      </w:pPr>
      <w:r w:rsidRPr="00DE321E">
        <w:rPr>
          <w:rFonts w:ascii="Times New Roman" w:hAnsi="Times New Roman" w:cs="B Nazanin"/>
          <w:sz w:val="28"/>
          <w:szCs w:val="28"/>
          <w:rtl/>
        </w:rPr>
        <w:t xml:space="preserve">به طور قابل توجهی عملکرد قلب و عروق تحت تأثیر استرس اکسیداتیو قرار دارد. کشیدن سیگار نوعی از استرس اکسیداتیو و نیتراتیو و تشکیل رادیکال آزاد است. در این تحقیق اثرات نامطلوب و جدید سیگار کشیدن بررسی شده است. در فصول مختلف این کتاب، دیدگاه کلی از پیشرفت های جدید در این زمینه با توجه به عملکرد قلبی عروقی، ریه و کاتابولیسم عضلانی ارائه شده است. همچنین تغییرات در سیتوکین های التهابی و پروتئین ها، همچون تضعیف پروتئین های عضلانی به علت کشیدن سیگار، که تا کنون به رسمیت شناخته نشده و ناشی از استرس اکسیداتیو می باشد نیز در این کتاب ارائه شده است. در مورد اثر استرس شناختی بر عملکرد قلبی عروقی واسطه وگال و همچنین مسیر ایمنی وگال اطلاعات بسیار کمی وجود دارد. مطالعات تجربی همچنین نشان می دهد که سندرم مهم آسپیراسیون مینکوئید از لحاظ بالینی دارای یک جنبه اکسیداتیو است که در درمان های آنتی اکسیدانی قابل استفاده می باشد. این کتاب منبع اطلاعاتی در مورد نقش مخرب استرس اکسیداتیو در عملکرد قلبی عروقی ارائه می دهد که تا به حال در دسترس نبوده است.  </w:t>
      </w:r>
    </w:p>
    <w:p w14:paraId="50DAE8AE" w14:textId="77777777" w:rsidR="00C44C8D" w:rsidRPr="00DE321E" w:rsidRDefault="00C44C8D" w:rsidP="0022163D">
      <w:pPr>
        <w:jc w:val="both"/>
        <w:rPr>
          <w:rFonts w:ascii="Times New Roman" w:hAnsi="Times New Roman" w:cs="B Nazanin"/>
          <w:sz w:val="28"/>
          <w:szCs w:val="28"/>
          <w:rtl/>
        </w:rPr>
      </w:pPr>
    </w:p>
    <w:p w14:paraId="791D34AC" w14:textId="77777777" w:rsidR="0022163D" w:rsidRPr="00DE321E" w:rsidRDefault="00E3123C" w:rsidP="0022163D">
      <w:pPr>
        <w:jc w:val="both"/>
        <w:rPr>
          <w:rFonts w:ascii="Times New Roman" w:hAnsi="Times New Roman" w:cs="B Nazanin"/>
          <w:sz w:val="28"/>
          <w:szCs w:val="28"/>
          <w:rtl/>
        </w:rPr>
      </w:pPr>
      <w:r w:rsidRPr="00DE321E">
        <w:rPr>
          <w:rFonts w:ascii="Times New Roman" w:hAnsi="Times New Roman" w:cs="B Nazanin"/>
          <w:sz w:val="28"/>
          <w:szCs w:val="28"/>
          <w:rtl/>
        </w:rPr>
        <w:t xml:space="preserve"> </w:t>
      </w:r>
      <w:r w:rsidR="0022163D" w:rsidRPr="00DE321E">
        <w:rPr>
          <w:rFonts w:ascii="Times New Roman" w:hAnsi="Times New Roman" w:cs="B Nazanin"/>
          <w:sz w:val="28"/>
          <w:szCs w:val="28"/>
          <w:rtl/>
        </w:rPr>
        <w:t xml:space="preserve"> </w:t>
      </w:r>
    </w:p>
    <w:p w14:paraId="707AA60A" w14:textId="77777777" w:rsidR="00343D28" w:rsidRPr="00DE321E" w:rsidRDefault="00343D28" w:rsidP="0022163D">
      <w:pPr>
        <w:jc w:val="both"/>
        <w:rPr>
          <w:rFonts w:ascii="Times New Roman" w:hAnsi="Times New Roman" w:cs="B Nazanin"/>
          <w:sz w:val="28"/>
          <w:szCs w:val="28"/>
          <w:rtl/>
        </w:rPr>
      </w:pPr>
    </w:p>
    <w:p w14:paraId="2C40BBB4" w14:textId="77777777" w:rsidR="00D91A5E" w:rsidRPr="00DE321E" w:rsidRDefault="00D91A5E" w:rsidP="0022163D">
      <w:pPr>
        <w:jc w:val="both"/>
        <w:rPr>
          <w:rFonts w:ascii="Times New Roman" w:hAnsi="Times New Roman" w:cs="B Nazanin"/>
          <w:sz w:val="28"/>
          <w:szCs w:val="28"/>
          <w:rtl/>
        </w:rPr>
      </w:pPr>
    </w:p>
    <w:p w14:paraId="4A6DBBC9" w14:textId="77777777" w:rsidR="00D91A5E" w:rsidRPr="00DE321E" w:rsidRDefault="00D91A5E" w:rsidP="0022163D">
      <w:pPr>
        <w:jc w:val="both"/>
        <w:rPr>
          <w:rFonts w:ascii="Times New Roman" w:hAnsi="Times New Roman" w:cs="B Nazanin"/>
          <w:sz w:val="28"/>
          <w:szCs w:val="28"/>
          <w:rtl/>
        </w:rPr>
      </w:pPr>
    </w:p>
    <w:p w14:paraId="6EC9EE3A" w14:textId="77777777" w:rsidR="00D91A5E" w:rsidRPr="00DE321E" w:rsidRDefault="00D91A5E" w:rsidP="0022163D">
      <w:pPr>
        <w:jc w:val="both"/>
        <w:rPr>
          <w:rFonts w:ascii="Times New Roman" w:hAnsi="Times New Roman" w:cs="B Nazanin"/>
          <w:sz w:val="28"/>
          <w:szCs w:val="28"/>
          <w:rtl/>
        </w:rPr>
      </w:pPr>
    </w:p>
    <w:p w14:paraId="53C5099A" w14:textId="77777777" w:rsidR="00D91A5E" w:rsidRPr="00DE321E" w:rsidRDefault="00D91A5E" w:rsidP="0022163D">
      <w:pPr>
        <w:jc w:val="both"/>
        <w:rPr>
          <w:rFonts w:ascii="Times New Roman" w:hAnsi="Times New Roman" w:cs="B Nazanin"/>
          <w:sz w:val="28"/>
          <w:szCs w:val="28"/>
          <w:rtl/>
        </w:rPr>
      </w:pPr>
    </w:p>
    <w:p w14:paraId="490E2D64" w14:textId="77777777" w:rsidR="00D91A5E" w:rsidRPr="00DE321E" w:rsidRDefault="00D91A5E" w:rsidP="0022163D">
      <w:pPr>
        <w:jc w:val="both"/>
        <w:rPr>
          <w:rFonts w:ascii="Times New Roman" w:hAnsi="Times New Roman" w:cs="B Nazanin"/>
          <w:sz w:val="28"/>
          <w:szCs w:val="28"/>
          <w:rtl/>
        </w:rPr>
      </w:pPr>
    </w:p>
    <w:p w14:paraId="3FF02401" w14:textId="77777777" w:rsidR="00D91A5E" w:rsidRPr="00DE321E" w:rsidRDefault="00D91A5E" w:rsidP="0022163D">
      <w:pPr>
        <w:jc w:val="both"/>
        <w:rPr>
          <w:rFonts w:ascii="Times New Roman" w:hAnsi="Times New Roman" w:cs="B Nazanin"/>
          <w:sz w:val="28"/>
          <w:szCs w:val="28"/>
          <w:rtl/>
        </w:rPr>
      </w:pPr>
    </w:p>
    <w:p w14:paraId="7AA2098F" w14:textId="77777777" w:rsidR="00D91A5E" w:rsidRPr="00DE321E" w:rsidRDefault="00D91A5E" w:rsidP="0022163D">
      <w:pPr>
        <w:jc w:val="both"/>
        <w:rPr>
          <w:rFonts w:ascii="Times New Roman" w:hAnsi="Times New Roman" w:cs="B Nazanin"/>
          <w:sz w:val="28"/>
          <w:szCs w:val="28"/>
          <w:rtl/>
        </w:rPr>
      </w:pPr>
    </w:p>
    <w:p w14:paraId="3555B2ED" w14:textId="77777777" w:rsidR="00D91A5E" w:rsidRPr="00DE321E" w:rsidRDefault="00D91A5E" w:rsidP="0022163D">
      <w:pPr>
        <w:jc w:val="both"/>
        <w:rPr>
          <w:rFonts w:ascii="Times New Roman" w:hAnsi="Times New Roman" w:cs="B Nazanin"/>
          <w:sz w:val="28"/>
          <w:szCs w:val="28"/>
          <w:rtl/>
        </w:rPr>
      </w:pPr>
    </w:p>
    <w:p w14:paraId="33BE113B" w14:textId="77777777" w:rsidR="00D91A5E" w:rsidRPr="00DE321E" w:rsidRDefault="00D91A5E" w:rsidP="0022163D">
      <w:pPr>
        <w:jc w:val="both"/>
        <w:rPr>
          <w:rFonts w:ascii="Times New Roman" w:hAnsi="Times New Roman" w:cs="B Nazanin"/>
          <w:sz w:val="28"/>
          <w:szCs w:val="28"/>
          <w:rtl/>
        </w:rPr>
      </w:pPr>
    </w:p>
    <w:p w14:paraId="1DA7C3D3" w14:textId="77777777" w:rsidR="00D91A5E" w:rsidRPr="00DE321E" w:rsidRDefault="00D91A5E" w:rsidP="0022163D">
      <w:pPr>
        <w:jc w:val="both"/>
        <w:rPr>
          <w:rFonts w:ascii="Times New Roman" w:hAnsi="Times New Roman" w:cs="B Nazanin"/>
          <w:sz w:val="28"/>
          <w:szCs w:val="28"/>
          <w:rtl/>
        </w:rPr>
      </w:pPr>
    </w:p>
    <w:sdt>
      <w:sdtPr>
        <w:rPr>
          <w:rFonts w:ascii="Times New Roman" w:eastAsiaTheme="minorHAnsi" w:hAnsi="Times New Roman" w:cs="B Nazanin"/>
          <w:b/>
          <w:bCs/>
          <w:color w:val="000000" w:themeColor="text1"/>
          <w:sz w:val="22"/>
          <w:szCs w:val="22"/>
          <w:rtl/>
          <w:lang w:bidi="fa-IR"/>
        </w:rPr>
        <w:id w:val="751244195"/>
        <w:docPartObj>
          <w:docPartGallery w:val="Table of Contents"/>
          <w:docPartUnique/>
        </w:docPartObj>
      </w:sdtPr>
      <w:sdtEndPr>
        <w:rPr>
          <w:noProof/>
          <w:color w:val="auto"/>
          <w:sz w:val="28"/>
          <w:szCs w:val="28"/>
        </w:rPr>
      </w:sdtEndPr>
      <w:sdtContent>
        <w:p w14:paraId="481042C1" w14:textId="77777777" w:rsidR="00D91A5E" w:rsidRPr="00DE321E" w:rsidRDefault="00D91A5E" w:rsidP="00D91A5E">
          <w:pPr>
            <w:pStyle w:val="TOCHeading"/>
            <w:bidi/>
            <w:jc w:val="both"/>
            <w:rPr>
              <w:rFonts w:ascii="Times New Roman" w:hAnsi="Times New Roman" w:cs="B Nazanin"/>
              <w:b/>
              <w:bCs/>
              <w:color w:val="000000" w:themeColor="text1"/>
              <w:rtl/>
              <w:lang w:bidi="fa-IR"/>
            </w:rPr>
          </w:pPr>
          <w:r w:rsidRPr="00DE321E">
            <w:rPr>
              <w:rFonts w:ascii="Times New Roman" w:hAnsi="Times New Roman" w:cs="B Nazanin"/>
              <w:b/>
              <w:bCs/>
              <w:color w:val="000000" w:themeColor="text1"/>
              <w:rtl/>
            </w:rPr>
            <w:t>فهرست مطالب</w:t>
          </w:r>
        </w:p>
        <w:p w14:paraId="615382AA" w14:textId="77777777" w:rsidR="00A909A9" w:rsidRPr="00A909A9" w:rsidRDefault="00D91A5E" w:rsidP="00A909A9">
          <w:pPr>
            <w:pStyle w:val="TOC1"/>
            <w:rPr>
              <w:rFonts w:eastAsiaTheme="minorEastAsia" w:cs="B Nazanin"/>
              <w:noProof/>
              <w:sz w:val="24"/>
              <w:szCs w:val="24"/>
              <w:rtl/>
            </w:rPr>
          </w:pPr>
          <w:r w:rsidRPr="00DE321E">
            <w:rPr>
              <w:rFonts w:ascii="Times New Roman" w:hAnsi="Times New Roman" w:cs="B Nazanin"/>
              <w:b/>
              <w:bCs/>
              <w:noProof/>
              <w:sz w:val="28"/>
              <w:szCs w:val="28"/>
            </w:rPr>
            <w:fldChar w:fldCharType="begin"/>
          </w:r>
          <w:r w:rsidRPr="00DE321E">
            <w:rPr>
              <w:rFonts w:ascii="Times New Roman" w:hAnsi="Times New Roman" w:cs="B Nazanin"/>
              <w:b/>
              <w:bCs/>
              <w:noProof/>
              <w:sz w:val="28"/>
              <w:szCs w:val="28"/>
            </w:rPr>
            <w:instrText xml:space="preserve"> TOC \o "1-3" \h \z \u </w:instrText>
          </w:r>
          <w:r w:rsidRPr="00DE321E">
            <w:rPr>
              <w:rFonts w:ascii="Times New Roman" w:hAnsi="Times New Roman" w:cs="B Nazanin"/>
              <w:b/>
              <w:bCs/>
              <w:noProof/>
              <w:sz w:val="28"/>
              <w:szCs w:val="28"/>
            </w:rPr>
            <w:fldChar w:fldCharType="separate"/>
          </w:r>
          <w:hyperlink w:anchor="_Toc529299251" w:history="1">
            <w:r w:rsidR="00A909A9" w:rsidRPr="00A909A9">
              <w:rPr>
                <w:rStyle w:val="Hyperlink"/>
                <w:rFonts w:cs="B Nazanin"/>
                <w:b/>
                <w:bCs/>
                <w:noProof/>
                <w:sz w:val="24"/>
                <w:szCs w:val="24"/>
                <w:rtl/>
              </w:rPr>
              <w:t>پراکس</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ن</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تر</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ت</w:t>
            </w:r>
            <w:r w:rsidR="00A909A9" w:rsidRPr="00A909A9">
              <w:rPr>
                <w:rStyle w:val="Hyperlink"/>
                <w:rFonts w:cs="B Nazanin"/>
                <w:b/>
                <w:bCs/>
                <w:noProof/>
                <w:sz w:val="24"/>
                <w:szCs w:val="24"/>
                <w:rtl/>
              </w:rPr>
              <w:t xml:space="preserve"> موجب تخر</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ب</w:t>
            </w:r>
            <w:r w:rsidR="00A909A9" w:rsidRPr="00A909A9">
              <w:rPr>
                <w:rStyle w:val="Hyperlink"/>
                <w:rFonts w:cs="B Nazanin"/>
                <w:b/>
                <w:bCs/>
                <w:noProof/>
                <w:sz w:val="24"/>
                <w:szCs w:val="24"/>
                <w:rtl/>
              </w:rPr>
              <w:t xml:space="preserve"> زنج</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ره</w:t>
            </w:r>
            <w:r w:rsidR="00A909A9" w:rsidRPr="00A909A9">
              <w:rPr>
                <w:rStyle w:val="Hyperlink"/>
                <w:rFonts w:cs="B Nazanin"/>
                <w:b/>
                <w:bCs/>
                <w:noProof/>
                <w:sz w:val="24"/>
                <w:szCs w:val="24"/>
                <w:rtl/>
              </w:rPr>
              <w:t xml:space="preserve"> سنگ</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ن</w:t>
            </w:r>
            <w:r w:rsidR="00A909A9" w:rsidRPr="00A909A9">
              <w:rPr>
                <w:rStyle w:val="Hyperlink"/>
                <w:rFonts w:cs="B Nazanin"/>
                <w:b/>
                <w:bCs/>
                <w:noProof/>
                <w:sz w:val="24"/>
                <w:szCs w:val="24"/>
                <w:rtl/>
              </w:rPr>
              <w:t xml:space="preserve"> م</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وز</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ن</w:t>
            </w:r>
            <w:r w:rsidR="00A909A9" w:rsidRPr="00A909A9">
              <w:rPr>
                <w:rStyle w:val="Hyperlink"/>
                <w:rFonts w:cs="B Nazanin"/>
                <w:b/>
                <w:bCs/>
                <w:noProof/>
                <w:sz w:val="24"/>
                <w:szCs w:val="24"/>
                <w:rtl/>
              </w:rPr>
              <w:t xml:space="preserve"> از طر</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ق</w:t>
            </w:r>
            <w:r w:rsidR="00A909A9" w:rsidRPr="00A909A9">
              <w:rPr>
                <w:rStyle w:val="Hyperlink"/>
                <w:rFonts w:cs="B Nazanin"/>
                <w:b/>
                <w:bCs/>
                <w:noProof/>
                <w:sz w:val="24"/>
                <w:szCs w:val="24"/>
                <w:rtl/>
              </w:rPr>
              <w:t xml:space="preserve"> </w:t>
            </w:r>
            <w:r w:rsidR="00A909A9" w:rsidRPr="00A909A9">
              <w:rPr>
                <w:rStyle w:val="Hyperlink"/>
                <w:rFonts w:cs="B Nazanin"/>
                <w:b/>
                <w:bCs/>
                <w:noProof/>
                <w:sz w:val="24"/>
                <w:szCs w:val="24"/>
              </w:rPr>
              <w:t>p38 MAPK</w:t>
            </w:r>
            <w:r w:rsidR="00A909A9" w:rsidRPr="00A909A9">
              <w:rPr>
                <w:rStyle w:val="Hyperlink"/>
                <w:rFonts w:cs="B Nazanin"/>
                <w:b/>
                <w:bCs/>
                <w:noProof/>
                <w:sz w:val="24"/>
                <w:szCs w:val="24"/>
                <w:rtl/>
              </w:rPr>
              <w:t xml:space="preserve"> و ل</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گازس</w:t>
            </w:r>
            <w:r w:rsidR="00A909A9" w:rsidRPr="00A909A9">
              <w:rPr>
                <w:rStyle w:val="Hyperlink"/>
                <w:rFonts w:cs="B Nazanin"/>
                <w:b/>
                <w:bCs/>
                <w:noProof/>
                <w:sz w:val="24"/>
                <w:szCs w:val="24"/>
                <w:rtl/>
              </w:rPr>
              <w:t xml:space="preserve"> اوب</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ک</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ت</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ن</w:t>
            </w:r>
            <w:r w:rsidR="00A909A9" w:rsidRPr="00A909A9">
              <w:rPr>
                <w:rStyle w:val="Hyperlink"/>
                <w:rFonts w:cs="B Nazanin"/>
                <w:b/>
                <w:bCs/>
                <w:noProof/>
                <w:sz w:val="24"/>
                <w:szCs w:val="24"/>
                <w:rtl/>
              </w:rPr>
              <w:t xml:space="preserve"> عضلان</w:t>
            </w:r>
            <w:r w:rsidR="00A909A9" w:rsidRPr="00A909A9">
              <w:rPr>
                <w:rStyle w:val="Hyperlink"/>
                <w:rFonts w:cs="B Nazanin" w:hint="cs"/>
                <w:b/>
                <w:bCs/>
                <w:noProof/>
                <w:sz w:val="24"/>
                <w:szCs w:val="24"/>
                <w:rtl/>
              </w:rPr>
              <w:t>ی</w:t>
            </w:r>
            <w:r w:rsidR="00A909A9" w:rsidRPr="00A909A9">
              <w:rPr>
                <w:rStyle w:val="Hyperlink"/>
                <w:rFonts w:cs="B Nazanin"/>
                <w:b/>
                <w:bCs/>
                <w:noProof/>
                <w:sz w:val="24"/>
                <w:szCs w:val="24"/>
                <w:rtl/>
              </w:rPr>
              <w:t xml:space="preserve"> خاص </w:t>
            </w:r>
            <w:r w:rsidR="00A909A9" w:rsidRPr="00A909A9">
              <w:rPr>
                <w:rStyle w:val="Hyperlink"/>
                <w:rFonts w:cs="B Nazanin"/>
                <w:b/>
                <w:bCs/>
                <w:noProof/>
                <w:sz w:val="24"/>
                <w:szCs w:val="24"/>
              </w:rPr>
              <w:t>E3</w:t>
            </w:r>
            <w:r w:rsidR="00A909A9" w:rsidRPr="00A909A9">
              <w:rPr>
                <w:rStyle w:val="Hyperlink"/>
                <w:rFonts w:cs="B Nazanin"/>
                <w:b/>
                <w:bCs/>
                <w:noProof/>
                <w:sz w:val="24"/>
                <w:szCs w:val="24"/>
                <w:rtl/>
              </w:rPr>
              <w:t>در م</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وت</w:t>
            </w:r>
            <w:r w:rsidR="00A909A9" w:rsidRPr="00A909A9">
              <w:rPr>
                <w:rStyle w:val="Hyperlink"/>
                <w:rFonts w:cs="B Nazanin" w:hint="cs"/>
                <w:b/>
                <w:bCs/>
                <w:noProof/>
                <w:sz w:val="24"/>
                <w:szCs w:val="24"/>
                <w:rtl/>
              </w:rPr>
              <w:t>ی</w:t>
            </w:r>
            <w:r w:rsidR="00A909A9" w:rsidRPr="00A909A9">
              <w:rPr>
                <w:rStyle w:val="Hyperlink"/>
                <w:rFonts w:cs="B Nazanin" w:hint="eastAsia"/>
                <w:b/>
                <w:bCs/>
                <w:noProof/>
                <w:sz w:val="24"/>
                <w:szCs w:val="24"/>
                <w:rtl/>
              </w:rPr>
              <w:t>وب</w:t>
            </w:r>
            <w:r w:rsidR="00A909A9" w:rsidRPr="00A909A9">
              <w:rPr>
                <w:rStyle w:val="Hyperlink"/>
                <w:rFonts w:cs="B Nazanin"/>
                <w:b/>
                <w:bCs/>
                <w:noProof/>
                <w:sz w:val="24"/>
                <w:szCs w:val="24"/>
                <w:rtl/>
              </w:rPr>
              <w:t xml:space="preserve"> ها</w:t>
            </w:r>
            <w:r w:rsidR="00A909A9" w:rsidRPr="00A909A9">
              <w:rPr>
                <w:rStyle w:val="Hyperlink"/>
                <w:rFonts w:cs="B Nazanin" w:hint="cs"/>
                <w:b/>
                <w:bCs/>
                <w:noProof/>
                <w:sz w:val="24"/>
                <w:szCs w:val="24"/>
                <w:rtl/>
              </w:rPr>
              <w:t>ی</w:t>
            </w:r>
            <w:r w:rsidR="00A909A9" w:rsidRPr="00A909A9">
              <w:rPr>
                <w:rStyle w:val="Hyperlink"/>
                <w:rFonts w:cs="B Nazanin"/>
                <w:b/>
                <w:bCs/>
                <w:noProof/>
                <w:sz w:val="24"/>
                <w:szCs w:val="24"/>
                <w:rtl/>
              </w:rPr>
              <w:t xml:space="preserve"> اسکلت</w:t>
            </w:r>
            <w:r w:rsidR="00A909A9" w:rsidRPr="00A909A9">
              <w:rPr>
                <w:rStyle w:val="Hyperlink"/>
                <w:rFonts w:cs="B Nazanin" w:hint="cs"/>
                <w:b/>
                <w:bCs/>
                <w:noProof/>
                <w:sz w:val="24"/>
                <w:szCs w:val="24"/>
                <w:rtl/>
              </w:rPr>
              <w:t>ی</w:t>
            </w:r>
            <w:r w:rsidR="00A909A9" w:rsidRPr="00A909A9">
              <w:rPr>
                <w:rStyle w:val="Hyperlink"/>
                <w:rFonts w:cs="B Nazanin"/>
                <w:b/>
                <w:bCs/>
                <w:noProof/>
                <w:sz w:val="24"/>
                <w:szCs w:val="24"/>
                <w:rtl/>
              </w:rPr>
              <w:t xml:space="preserve"> </w:t>
            </w:r>
            <w:r w:rsidR="00A909A9" w:rsidRPr="00A909A9">
              <w:rPr>
                <w:rStyle w:val="Hyperlink"/>
                <w:rFonts w:cs="B Nazanin"/>
                <w:b/>
                <w:bCs/>
                <w:noProof/>
                <w:sz w:val="24"/>
                <w:szCs w:val="24"/>
              </w:rPr>
              <w:t>C2</w:t>
            </w:r>
            <w:r w:rsidR="00A909A9" w:rsidRPr="00A909A9">
              <w:rPr>
                <w:rStyle w:val="Hyperlink"/>
                <w:rFonts w:cs="B Nazanin"/>
                <w:b/>
                <w:bCs/>
                <w:noProof/>
                <w:sz w:val="24"/>
                <w:szCs w:val="24"/>
                <w:rtl/>
              </w:rPr>
              <w:t xml:space="preserve"> م</w:t>
            </w:r>
            <w:r w:rsidR="00A909A9" w:rsidRPr="00A909A9">
              <w:rPr>
                <w:rStyle w:val="Hyperlink"/>
                <w:rFonts w:cs="B Nazanin" w:hint="cs"/>
                <w:b/>
                <w:bCs/>
                <w:noProof/>
                <w:sz w:val="24"/>
                <w:szCs w:val="24"/>
                <w:rtl/>
              </w:rPr>
              <w:t>ی</w:t>
            </w:r>
            <w:r w:rsidR="00A909A9" w:rsidRPr="00A909A9">
              <w:rPr>
                <w:rStyle w:val="Hyperlink"/>
                <w:rFonts w:cs="B Nazanin"/>
                <w:b/>
                <w:bCs/>
                <w:noProof/>
                <w:sz w:val="24"/>
                <w:szCs w:val="24"/>
                <w:rtl/>
              </w:rPr>
              <w:t xml:space="preserve"> شود </w:t>
            </w:r>
            <w:r w:rsidR="00A909A9" w:rsidRPr="00A909A9">
              <w:rPr>
                <w:rStyle w:val="Hyperlink"/>
                <w:rFonts w:cs="B Nazanin"/>
                <w:b/>
                <w:noProof/>
                <w:sz w:val="24"/>
                <w:szCs w:val="24"/>
                <w:rtl/>
              </w:rPr>
              <w:t>(او. روم، اس.ک</w:t>
            </w:r>
            <w:r w:rsidR="00A909A9" w:rsidRPr="00A909A9">
              <w:rPr>
                <w:rStyle w:val="Hyperlink"/>
                <w:rFonts w:cs="B Nazanin" w:hint="cs"/>
                <w:b/>
                <w:noProof/>
                <w:sz w:val="24"/>
                <w:szCs w:val="24"/>
                <w:rtl/>
              </w:rPr>
              <w:t>ی</w:t>
            </w:r>
            <w:r w:rsidR="00A909A9" w:rsidRPr="00A909A9">
              <w:rPr>
                <w:rStyle w:val="Hyperlink"/>
                <w:rFonts w:cs="B Nazanin" w:hint="eastAsia"/>
                <w:b/>
                <w:noProof/>
                <w:sz w:val="24"/>
                <w:szCs w:val="24"/>
                <w:rtl/>
              </w:rPr>
              <w:t>اسر</w:t>
            </w:r>
            <w:r w:rsidR="00A909A9" w:rsidRPr="00A909A9">
              <w:rPr>
                <w:rStyle w:val="Hyperlink"/>
                <w:rFonts w:cs="B Nazanin" w:hint="cs"/>
                <w:b/>
                <w:noProof/>
                <w:sz w:val="24"/>
                <w:szCs w:val="24"/>
                <w:rtl/>
              </w:rPr>
              <w:t>ی</w:t>
            </w:r>
            <w:r w:rsidR="00A909A9" w:rsidRPr="00A909A9">
              <w:rPr>
                <w:rStyle w:val="Hyperlink"/>
                <w:rFonts w:cs="B Nazanin" w:hint="eastAsia"/>
                <w:b/>
                <w:noProof/>
                <w:sz w:val="24"/>
                <w:szCs w:val="24"/>
                <w:rtl/>
              </w:rPr>
              <w:t>،</w:t>
            </w:r>
            <w:r w:rsidR="00A909A9" w:rsidRPr="00A909A9">
              <w:rPr>
                <w:rStyle w:val="Hyperlink"/>
                <w:rFonts w:cs="B Nazanin"/>
                <w:b/>
                <w:noProof/>
                <w:sz w:val="24"/>
                <w:szCs w:val="24"/>
                <w:rtl/>
              </w:rPr>
              <w:t xml:space="preserve"> آ.ز. رزن</w:t>
            </w:r>
            <w:r w:rsidR="00A909A9" w:rsidRPr="00A909A9">
              <w:rPr>
                <w:rStyle w:val="Hyperlink"/>
                <w:rFonts w:cs="B Nazanin" w:hint="cs"/>
                <w:b/>
                <w:noProof/>
                <w:sz w:val="24"/>
                <w:szCs w:val="24"/>
                <w:rtl/>
              </w:rPr>
              <w:t>ی</w:t>
            </w:r>
            <w:r w:rsidR="00A909A9" w:rsidRPr="00A909A9">
              <w:rPr>
                <w:rStyle w:val="Hyperlink"/>
                <w:rFonts w:cs="B Nazanin" w:hint="eastAsia"/>
                <w:b/>
                <w:noProof/>
                <w:sz w:val="24"/>
                <w:szCs w:val="24"/>
                <w:rtl/>
              </w:rPr>
              <w:t>ک</w:t>
            </w:r>
            <w:r w:rsidR="00A909A9" w:rsidRPr="00A909A9">
              <w:rPr>
                <w:rStyle w:val="Hyperlink"/>
                <w:rFonts w:cs="B Nazanin"/>
                <w:b/>
                <w:noProof/>
                <w:sz w:val="24"/>
                <w:szCs w:val="24"/>
                <w:rtl/>
              </w:rPr>
              <w:t xml:space="preserve"> و  د</w:t>
            </w:r>
            <w:r w:rsidR="00A909A9" w:rsidRPr="00A909A9">
              <w:rPr>
                <w:rStyle w:val="Hyperlink"/>
                <w:rFonts w:cs="B Nazanin" w:hint="cs"/>
                <w:b/>
                <w:noProof/>
                <w:sz w:val="24"/>
                <w:szCs w:val="24"/>
                <w:rtl/>
              </w:rPr>
              <w:t>ی</w:t>
            </w:r>
            <w:r w:rsidR="00A909A9" w:rsidRPr="00A909A9">
              <w:rPr>
                <w:rStyle w:val="Hyperlink"/>
                <w:rFonts w:cs="B Nazanin"/>
                <w:b/>
                <w:noProof/>
                <w:sz w:val="24"/>
                <w:szCs w:val="24"/>
                <w:rtl/>
              </w:rPr>
              <w:t>.آ</w:t>
            </w:r>
            <w:r w:rsidR="00A909A9" w:rsidRPr="00A909A9">
              <w:rPr>
                <w:rStyle w:val="Hyperlink"/>
                <w:rFonts w:cs="B Nazanin" w:hint="cs"/>
                <w:b/>
                <w:noProof/>
                <w:sz w:val="24"/>
                <w:szCs w:val="24"/>
                <w:rtl/>
              </w:rPr>
              <w:t>ی</w:t>
            </w:r>
            <w:r w:rsidR="00A909A9" w:rsidRPr="00A909A9">
              <w:rPr>
                <w:rStyle w:val="Hyperlink"/>
                <w:rFonts w:cs="B Nazanin" w:hint="eastAsia"/>
                <w:b/>
                <w:noProof/>
                <w:sz w:val="24"/>
                <w:szCs w:val="24"/>
                <w:rtl/>
              </w:rPr>
              <w:t>زنبود</w:t>
            </w:r>
            <w:r w:rsidR="00A909A9" w:rsidRPr="00A909A9">
              <w:rPr>
                <w:rStyle w:val="Hyperlink"/>
                <w:rFonts w:ascii="Times New Roman" w:hAnsi="Times New Roman" w:cs="B Nazanin"/>
                <w:b/>
                <w:noProof/>
                <w:sz w:val="24"/>
                <w:szCs w:val="24"/>
                <w:rtl/>
              </w:rPr>
              <w:t>)</w:t>
            </w:r>
            <w:r w:rsidR="00A909A9" w:rsidRPr="00A909A9">
              <w:rPr>
                <w:rFonts w:cs="B Nazanin"/>
                <w:noProof/>
                <w:webHidden/>
                <w:sz w:val="24"/>
                <w:szCs w:val="24"/>
                <w:rtl/>
              </w:rPr>
              <w:tab/>
            </w:r>
            <w:r w:rsidR="00A909A9" w:rsidRPr="00A909A9">
              <w:rPr>
                <w:rStyle w:val="Hyperlink"/>
                <w:rFonts w:cs="B Nazanin"/>
                <w:noProof/>
                <w:sz w:val="24"/>
                <w:szCs w:val="24"/>
                <w:rtl/>
              </w:rPr>
              <w:fldChar w:fldCharType="begin"/>
            </w:r>
            <w:r w:rsidR="00A909A9" w:rsidRPr="00A909A9">
              <w:rPr>
                <w:rFonts w:cs="B Nazanin"/>
                <w:noProof/>
                <w:webHidden/>
                <w:sz w:val="24"/>
                <w:szCs w:val="24"/>
                <w:rtl/>
              </w:rPr>
              <w:instrText xml:space="preserve"> </w:instrText>
            </w:r>
            <w:r w:rsidR="00A909A9" w:rsidRPr="00A909A9">
              <w:rPr>
                <w:rFonts w:cs="B Nazanin"/>
                <w:noProof/>
                <w:webHidden/>
                <w:sz w:val="24"/>
                <w:szCs w:val="24"/>
              </w:rPr>
              <w:instrText>PAGEREF</w:instrText>
            </w:r>
            <w:r w:rsidR="00A909A9" w:rsidRPr="00A909A9">
              <w:rPr>
                <w:rFonts w:cs="B Nazanin"/>
                <w:noProof/>
                <w:webHidden/>
                <w:sz w:val="24"/>
                <w:szCs w:val="24"/>
                <w:rtl/>
              </w:rPr>
              <w:instrText xml:space="preserve"> _</w:instrText>
            </w:r>
            <w:r w:rsidR="00A909A9" w:rsidRPr="00A909A9">
              <w:rPr>
                <w:rFonts w:cs="B Nazanin"/>
                <w:noProof/>
                <w:webHidden/>
                <w:sz w:val="24"/>
                <w:szCs w:val="24"/>
              </w:rPr>
              <w:instrText>Toc529299251 \h</w:instrText>
            </w:r>
            <w:r w:rsidR="00A909A9" w:rsidRPr="00A909A9">
              <w:rPr>
                <w:rFonts w:cs="B Nazanin"/>
                <w:noProof/>
                <w:webHidden/>
                <w:sz w:val="24"/>
                <w:szCs w:val="24"/>
                <w:rtl/>
              </w:rPr>
              <w:instrText xml:space="preserve"> </w:instrText>
            </w:r>
            <w:r w:rsidR="00A909A9" w:rsidRPr="00A909A9">
              <w:rPr>
                <w:rStyle w:val="Hyperlink"/>
                <w:rFonts w:cs="B Nazanin"/>
                <w:noProof/>
                <w:sz w:val="24"/>
                <w:szCs w:val="24"/>
                <w:rtl/>
              </w:rPr>
            </w:r>
            <w:r w:rsidR="00A909A9" w:rsidRPr="00A909A9">
              <w:rPr>
                <w:rStyle w:val="Hyperlink"/>
                <w:rFonts w:cs="B Nazanin"/>
                <w:noProof/>
                <w:sz w:val="24"/>
                <w:szCs w:val="24"/>
                <w:rtl/>
              </w:rPr>
              <w:fldChar w:fldCharType="separate"/>
            </w:r>
            <w:r w:rsidR="00A909A9" w:rsidRPr="00A909A9">
              <w:rPr>
                <w:rFonts w:cs="B Nazanin"/>
                <w:noProof/>
                <w:webHidden/>
                <w:sz w:val="24"/>
                <w:szCs w:val="24"/>
                <w:rtl/>
              </w:rPr>
              <w:t>4</w:t>
            </w:r>
            <w:r w:rsidR="00A909A9" w:rsidRPr="00A909A9">
              <w:rPr>
                <w:rStyle w:val="Hyperlink"/>
                <w:rFonts w:cs="B Nazanin"/>
                <w:noProof/>
                <w:sz w:val="24"/>
                <w:szCs w:val="24"/>
                <w:rtl/>
              </w:rPr>
              <w:fldChar w:fldCharType="end"/>
            </w:r>
          </w:hyperlink>
        </w:p>
        <w:p w14:paraId="5BC88D39" w14:textId="1A31FCBA" w:rsidR="00A909A9" w:rsidRPr="00A909A9" w:rsidRDefault="00A909A9" w:rsidP="00A909A9">
          <w:pPr>
            <w:pStyle w:val="TOC1"/>
            <w:rPr>
              <w:rFonts w:eastAsiaTheme="minorEastAsia" w:cs="B Nazanin"/>
              <w:noProof/>
              <w:sz w:val="24"/>
              <w:szCs w:val="24"/>
              <w:rtl/>
            </w:rPr>
          </w:pPr>
          <w:hyperlink w:anchor="_Toc529299252" w:history="1">
            <w:r w:rsidRPr="00A909A9">
              <w:rPr>
                <w:rStyle w:val="Hyperlink"/>
                <w:rFonts w:ascii="Times New Roman" w:hAnsi="Times New Roman" w:cs="B Nazanin"/>
                <w:b/>
                <w:bCs/>
                <w:noProof/>
                <w:sz w:val="24"/>
                <w:szCs w:val="24"/>
                <w:rtl/>
              </w:rPr>
              <w:t>تغ</w:t>
            </w:r>
            <w:r w:rsidRPr="00A909A9">
              <w:rPr>
                <w:rStyle w:val="Hyperlink"/>
                <w:rFonts w:ascii="Times New Roman" w:hAnsi="Times New Roman" w:cs="B Nazanin" w:hint="cs"/>
                <w:b/>
                <w:bCs/>
                <w:noProof/>
                <w:sz w:val="24"/>
                <w:szCs w:val="24"/>
                <w:rtl/>
              </w:rPr>
              <w:t>یی</w:t>
            </w:r>
            <w:r w:rsidRPr="00A909A9">
              <w:rPr>
                <w:rStyle w:val="Hyperlink"/>
                <w:rFonts w:ascii="Times New Roman" w:hAnsi="Times New Roman" w:cs="B Nazanin" w:hint="eastAsia"/>
                <w:b/>
                <w:bCs/>
                <w:noProof/>
                <w:sz w:val="24"/>
                <w:szCs w:val="24"/>
                <w:rtl/>
              </w:rPr>
              <w:t>رات</w:t>
            </w:r>
            <w:r w:rsidRPr="00A909A9">
              <w:rPr>
                <w:rStyle w:val="Hyperlink"/>
                <w:rFonts w:ascii="Times New Roman" w:hAnsi="Times New Roman" w:cs="B Nazanin"/>
                <w:b/>
                <w:bCs/>
                <w:noProof/>
                <w:sz w:val="24"/>
                <w:szCs w:val="24"/>
                <w:rtl/>
              </w:rPr>
              <w:t xml:space="preserve"> در 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ستم</w:t>
            </w:r>
            <w:r w:rsidRPr="00A909A9">
              <w:rPr>
                <w:rStyle w:val="Hyperlink"/>
                <w:rFonts w:ascii="Times New Roman" w:hAnsi="Times New Roman" w:cs="B Nazanin"/>
                <w:b/>
                <w:bCs/>
                <w:noProof/>
                <w:sz w:val="24"/>
                <w:szCs w:val="24"/>
                <w:rtl/>
              </w:rPr>
              <w:t xml:space="preserve"> انعقاد افراد 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گار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فعال از طر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ق</w:t>
            </w:r>
            <w:r w:rsidRPr="00A909A9">
              <w:rPr>
                <w:rStyle w:val="Hyperlink"/>
                <w:rFonts w:ascii="Times New Roman" w:hAnsi="Times New Roman" w:cs="B Nazanin"/>
                <w:b/>
                <w:bCs/>
                <w:noProof/>
                <w:sz w:val="24"/>
                <w:szCs w:val="24"/>
                <w:rtl/>
              </w:rPr>
              <w:t xml:space="preserve"> مطالعه 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سک</w:t>
            </w:r>
            <w:r w:rsidRPr="00A909A9">
              <w:rPr>
                <w:rStyle w:val="Hyperlink"/>
                <w:rFonts w:ascii="Times New Roman" w:hAnsi="Times New Roman" w:cs="B Nazanin"/>
                <w:b/>
                <w:bCs/>
                <w:noProof/>
                <w:sz w:val="24"/>
                <w:szCs w:val="24"/>
                <w:rtl/>
              </w:rPr>
              <w:t xml:space="preserve"> لودو</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گسهافن</w:t>
            </w:r>
            <w:r w:rsidRPr="00A909A9">
              <w:rPr>
                <w:rStyle w:val="Hyperlink"/>
                <w:rFonts w:ascii="Times New Roman" w:hAnsi="Times New Roman" w:cs="B Nazanin"/>
                <w:b/>
                <w:bCs/>
                <w:noProof/>
                <w:sz w:val="24"/>
                <w:szCs w:val="24"/>
              </w:rPr>
              <w:t xml:space="preserve"> </w:t>
            </w:r>
            <w:r w:rsidRPr="00A909A9">
              <w:rPr>
                <w:rStyle w:val="Hyperlink"/>
                <w:rFonts w:ascii="Times New Roman" w:hAnsi="Times New Roman" w:cs="B Nazanin"/>
                <w:b/>
                <w:bCs/>
                <w:noProof/>
                <w:sz w:val="24"/>
                <w:szCs w:val="24"/>
                <w:rtl/>
              </w:rPr>
              <w:t>و سلامت قلب و عروق (</w:t>
            </w:r>
            <w:r w:rsidRPr="00A909A9">
              <w:rPr>
                <w:rStyle w:val="Hyperlink"/>
                <w:rFonts w:ascii="Times New Roman" w:hAnsi="Times New Roman" w:cs="B Nazanin"/>
                <w:b/>
                <w:bCs/>
                <w:noProof/>
                <w:sz w:val="24"/>
                <w:szCs w:val="24"/>
              </w:rPr>
              <w:t>LURIC</w:t>
            </w:r>
            <w:r w:rsidRPr="00A909A9">
              <w:rPr>
                <w:rStyle w:val="Hyperlink"/>
                <w:rFonts w:ascii="Times New Roman" w:hAnsi="Times New Roman" w:cs="B Nazanin"/>
                <w:b/>
                <w:bCs/>
                <w:noProof/>
                <w:sz w:val="24"/>
                <w:szCs w:val="24"/>
                <w:rtl/>
              </w:rPr>
              <w:t>)</w:t>
            </w:r>
            <w:r>
              <w:rPr>
                <w:rStyle w:val="Hyperlink"/>
                <w:rFonts w:ascii="Times New Roman" w:hAnsi="Times New Roman" w:cs="B Nazanin" w:hint="cs"/>
                <w:noProof/>
                <w:sz w:val="24"/>
                <w:szCs w:val="24"/>
                <w:rtl/>
              </w:rPr>
              <w:t xml:space="preserve"> </w:t>
            </w:r>
            <w:r w:rsidRPr="00A909A9">
              <w:rPr>
                <w:rStyle w:val="Hyperlink"/>
                <w:rFonts w:ascii="Times New Roman" w:hAnsi="Times New Roman" w:cs="B Nazanin"/>
                <w:noProof/>
                <w:sz w:val="24"/>
                <w:szCs w:val="24"/>
                <w:rtl/>
              </w:rPr>
              <w:t>(</w:t>
            </w:r>
            <w:r w:rsidRPr="00A909A9">
              <w:rPr>
                <w:rStyle w:val="Hyperlink"/>
                <w:rFonts w:ascii="Times New Roman" w:hAnsi="Times New Roman" w:cs="B Nazanin"/>
                <w:b/>
                <w:noProof/>
                <w:sz w:val="24"/>
                <w:szCs w:val="24"/>
                <w:rtl/>
              </w:rPr>
              <w:t>دلگادو، س</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کما</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ر،</w:t>
            </w:r>
            <w:r w:rsidRPr="00A909A9">
              <w:rPr>
                <w:rStyle w:val="Hyperlink"/>
                <w:rFonts w:ascii="Times New Roman" w:hAnsi="Times New Roman" w:cs="B Nazanin"/>
                <w:b/>
                <w:noProof/>
                <w:sz w:val="24"/>
                <w:szCs w:val="24"/>
                <w:rtl/>
              </w:rPr>
              <w:t xml:space="preserve"> گرامر، و</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نکلمان،</w:t>
            </w:r>
            <w:r w:rsidRPr="00A909A9">
              <w:rPr>
                <w:rStyle w:val="Hyperlink"/>
                <w:rFonts w:ascii="Times New Roman" w:hAnsi="Times New Roman" w:cs="B Nazanin"/>
                <w:b/>
                <w:noProof/>
                <w:sz w:val="24"/>
                <w:szCs w:val="24"/>
                <w:rtl/>
              </w:rPr>
              <w:t xml:space="preserve"> شارانگل، بوهم و مارتز)</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Toc529299252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15</w:t>
            </w:r>
            <w:r w:rsidRPr="00A909A9">
              <w:rPr>
                <w:rStyle w:val="Hyperlink"/>
                <w:rFonts w:cs="B Nazanin"/>
                <w:noProof/>
                <w:sz w:val="24"/>
                <w:szCs w:val="24"/>
                <w:rtl/>
              </w:rPr>
              <w:fldChar w:fldCharType="end"/>
            </w:r>
          </w:hyperlink>
        </w:p>
        <w:p w14:paraId="37DE98E7" w14:textId="77777777" w:rsidR="00A909A9" w:rsidRPr="00A909A9" w:rsidRDefault="00A909A9" w:rsidP="00A909A9">
          <w:pPr>
            <w:pStyle w:val="TOC1"/>
            <w:rPr>
              <w:rFonts w:eastAsiaTheme="minorEastAsia" w:cs="B Nazanin"/>
              <w:noProof/>
              <w:sz w:val="24"/>
              <w:szCs w:val="24"/>
              <w:rtl/>
            </w:rPr>
          </w:pPr>
          <w:hyperlink w:anchor="_Toc529299253" w:history="1">
            <w:r w:rsidRPr="00A909A9">
              <w:rPr>
                <w:rStyle w:val="Hyperlink"/>
                <w:rFonts w:ascii="Times New Roman" w:hAnsi="Times New Roman" w:cs="B Nazanin"/>
                <w:b/>
                <w:bCs/>
                <w:noProof/>
                <w:sz w:val="24"/>
                <w:szCs w:val="24"/>
                <w:rtl/>
              </w:rPr>
              <w:t>پروتئ</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ن</w:t>
            </w:r>
            <w:r w:rsidRPr="00A909A9">
              <w:rPr>
                <w:rStyle w:val="Hyperlink"/>
                <w:rFonts w:ascii="Times New Roman" w:hAnsi="Times New Roman" w:cs="B Nazanin"/>
                <w:b/>
                <w:bCs/>
                <w:noProof/>
                <w:sz w:val="24"/>
                <w:szCs w:val="24"/>
                <w:rtl/>
              </w:rPr>
              <w:t xml:space="preserve"> واکنش  پذ</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ر</w:t>
            </w:r>
            <w:r w:rsidRPr="00A909A9">
              <w:rPr>
                <w:rStyle w:val="Hyperlink"/>
                <w:rFonts w:ascii="Times New Roman" w:hAnsi="Times New Roman" w:cs="B Nazanin"/>
                <w:b/>
                <w:bCs/>
                <w:noProof/>
                <w:sz w:val="24"/>
                <w:szCs w:val="24"/>
                <w:rtl/>
              </w:rPr>
              <w:t xml:space="preserve"> </w:t>
            </w:r>
            <w:r w:rsidRPr="00A909A9">
              <w:rPr>
                <w:rStyle w:val="Hyperlink"/>
                <w:rFonts w:ascii="Times New Roman" w:hAnsi="Times New Roman" w:cs="B Nazanin"/>
                <w:b/>
                <w:bCs/>
                <w:noProof/>
                <w:sz w:val="24"/>
                <w:szCs w:val="24"/>
              </w:rPr>
              <w:t>C</w:t>
            </w:r>
            <w:r w:rsidRPr="00A909A9">
              <w:rPr>
                <w:rStyle w:val="Hyperlink"/>
                <w:rFonts w:ascii="Times New Roman" w:hAnsi="Times New Roman" w:cs="B Nazanin"/>
                <w:b/>
                <w:bCs/>
                <w:noProof/>
                <w:sz w:val="24"/>
                <w:szCs w:val="24"/>
                <w:rtl/>
              </w:rPr>
              <w:t xml:space="preserve"> و ل</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پوپروتئ</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ن</w:t>
            </w:r>
            <w:r w:rsidRPr="00A909A9">
              <w:rPr>
                <w:rStyle w:val="Hyperlink"/>
                <w:rFonts w:ascii="Times New Roman" w:hAnsi="Times New Roman" w:cs="B Nazanin"/>
                <w:b/>
                <w:bCs/>
                <w:noProof/>
                <w:sz w:val="24"/>
                <w:szCs w:val="24"/>
                <w:rtl/>
              </w:rPr>
              <w:t xml:space="preserve"> وابسته به فسفول</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پاز</w:t>
            </w:r>
            <w:r w:rsidRPr="00A909A9">
              <w:rPr>
                <w:rStyle w:val="Hyperlink"/>
                <w:rFonts w:ascii="Times New Roman" w:hAnsi="Times New Roman" w:cs="B Nazanin"/>
                <w:b/>
                <w:bCs/>
                <w:noProof/>
                <w:sz w:val="24"/>
                <w:szCs w:val="24"/>
                <w:rtl/>
              </w:rPr>
              <w:t xml:space="preserve"> </w:t>
            </w:r>
            <w:r w:rsidRPr="00A909A9">
              <w:rPr>
                <w:rStyle w:val="Hyperlink"/>
                <w:rFonts w:ascii="Times New Roman" w:hAnsi="Times New Roman" w:cs="B Nazanin"/>
                <w:b/>
                <w:bCs/>
                <w:noProof/>
                <w:sz w:val="24"/>
                <w:szCs w:val="24"/>
              </w:rPr>
              <w:t>A2</w:t>
            </w:r>
            <w:r w:rsidRPr="00A909A9">
              <w:rPr>
                <w:rStyle w:val="Hyperlink"/>
                <w:rFonts w:ascii="Times New Roman" w:hAnsi="Times New Roman" w:cs="B Nazanin"/>
                <w:b/>
                <w:bCs/>
                <w:noProof/>
                <w:sz w:val="24"/>
                <w:szCs w:val="24"/>
                <w:rtl/>
              </w:rPr>
              <w:t xml:space="preserve"> در افراد 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گار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و غ</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ر</w:t>
            </w:r>
            <w:r w:rsidRPr="00A909A9">
              <w:rPr>
                <w:rStyle w:val="Hyperlink"/>
                <w:rFonts w:ascii="Times New Roman" w:hAnsi="Times New Roman" w:cs="B Nazanin"/>
                <w:b/>
                <w:bCs/>
                <w:noProof/>
                <w:sz w:val="24"/>
                <w:szCs w:val="24"/>
                <w:rtl/>
              </w:rPr>
              <w:t xml:space="preserve"> 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گار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بر اساس مطالعات سلامت قلب و عروق در لودو</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گسهافن</w:t>
            </w:r>
            <w:r w:rsidRPr="00A909A9">
              <w:rPr>
                <w:rStyle w:val="Hyperlink"/>
                <w:rFonts w:ascii="Times New Roman" w:hAnsi="Times New Roman" w:cs="B Nazanin"/>
                <w:noProof/>
                <w:sz w:val="24"/>
                <w:szCs w:val="24"/>
                <w:rtl/>
              </w:rPr>
              <w:t xml:space="preserve"> (</w:t>
            </w:r>
            <w:r w:rsidRPr="00A909A9">
              <w:rPr>
                <w:rStyle w:val="Hyperlink"/>
                <w:rFonts w:ascii="Times New Roman" w:hAnsi="Times New Roman" w:cs="B Nazanin"/>
                <w:b/>
                <w:noProof/>
                <w:sz w:val="24"/>
                <w:szCs w:val="24"/>
                <w:rtl/>
              </w:rPr>
              <w:t>کلبر، س</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کما</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ر،</w:t>
            </w:r>
            <w:r w:rsidRPr="00A909A9">
              <w:rPr>
                <w:rStyle w:val="Hyperlink"/>
                <w:rFonts w:ascii="Times New Roman" w:hAnsi="Times New Roman" w:cs="B Nazanin"/>
                <w:b/>
                <w:noProof/>
                <w:sz w:val="24"/>
                <w:szCs w:val="24"/>
                <w:rtl/>
              </w:rPr>
              <w:t xml:space="preserve"> دلگادو، گرامر، و</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نکلمان،</w:t>
            </w:r>
            <w:r w:rsidRPr="00A909A9">
              <w:rPr>
                <w:rStyle w:val="Hyperlink"/>
                <w:rFonts w:ascii="Times New Roman" w:hAnsi="Times New Roman" w:cs="B Nazanin"/>
                <w:b/>
                <w:noProof/>
                <w:sz w:val="24"/>
                <w:szCs w:val="24"/>
                <w:rtl/>
              </w:rPr>
              <w:t xml:space="preserve"> شارانگال، بوهم و مارتز)</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Toc529299253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22</w:t>
            </w:r>
            <w:r w:rsidRPr="00A909A9">
              <w:rPr>
                <w:rStyle w:val="Hyperlink"/>
                <w:rFonts w:cs="B Nazanin"/>
                <w:noProof/>
                <w:sz w:val="24"/>
                <w:szCs w:val="24"/>
                <w:rtl/>
              </w:rPr>
              <w:fldChar w:fldCharType="end"/>
            </w:r>
          </w:hyperlink>
        </w:p>
        <w:p w14:paraId="719C9D8C" w14:textId="77777777" w:rsidR="00A909A9" w:rsidRPr="00A909A9" w:rsidRDefault="00A909A9" w:rsidP="00A909A9">
          <w:pPr>
            <w:pStyle w:val="TOC1"/>
            <w:rPr>
              <w:rFonts w:eastAsiaTheme="minorEastAsia" w:cs="B Nazanin"/>
              <w:noProof/>
              <w:sz w:val="24"/>
              <w:szCs w:val="24"/>
              <w:rtl/>
            </w:rPr>
          </w:pPr>
          <w:hyperlink w:anchor="_Toc529299254" w:history="1">
            <w:r w:rsidRPr="00A909A9">
              <w:rPr>
                <w:rStyle w:val="Hyperlink"/>
                <w:rFonts w:ascii="Times New Roman" w:hAnsi="Times New Roman" w:cs="B Nazanin"/>
                <w:b/>
                <w:bCs/>
                <w:noProof/>
                <w:sz w:val="24"/>
                <w:szCs w:val="24"/>
                <w:rtl/>
              </w:rPr>
              <w:t>نوش</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دن</w:t>
            </w:r>
            <w:r w:rsidRPr="00A909A9">
              <w:rPr>
                <w:rStyle w:val="Hyperlink"/>
                <w:rFonts w:ascii="Times New Roman" w:hAnsi="Times New Roman" w:cs="B Nazanin"/>
                <w:b/>
                <w:bCs/>
                <w:noProof/>
                <w:sz w:val="24"/>
                <w:szCs w:val="24"/>
                <w:rtl/>
              </w:rPr>
              <w:t xml:space="preserve"> چا</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سبز باعث بهبود وضع</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ت</w:t>
            </w:r>
            <w:r w:rsidRPr="00A909A9">
              <w:rPr>
                <w:rStyle w:val="Hyperlink"/>
                <w:rFonts w:ascii="Times New Roman" w:hAnsi="Times New Roman" w:cs="B Nazanin"/>
                <w:b/>
                <w:bCs/>
                <w:noProof/>
                <w:sz w:val="24"/>
                <w:szCs w:val="24"/>
                <w:rtl/>
              </w:rPr>
              <w:t xml:space="preserve"> اکس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دات</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و</w:t>
            </w:r>
            <w:r w:rsidRPr="00A909A9">
              <w:rPr>
                <w:rStyle w:val="Hyperlink"/>
                <w:rFonts w:ascii="Times New Roman" w:hAnsi="Times New Roman" w:cs="B Nazanin"/>
                <w:b/>
                <w:bCs/>
                <w:noProof/>
                <w:sz w:val="24"/>
                <w:szCs w:val="24"/>
                <w:rtl/>
              </w:rPr>
              <w:t xml:space="preserve"> سرخوردگ</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و بزاق سالمندان م</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شود </w:t>
            </w:r>
            <w:r w:rsidRPr="00A909A9">
              <w:rPr>
                <w:rStyle w:val="Hyperlink"/>
                <w:rFonts w:ascii="Times New Roman" w:hAnsi="Times New Roman" w:cs="B Nazanin"/>
                <w:noProof/>
                <w:sz w:val="24"/>
                <w:szCs w:val="24"/>
                <w:rtl/>
              </w:rPr>
              <w:t>(</w:t>
            </w:r>
            <w:r w:rsidRPr="00A909A9">
              <w:rPr>
                <w:rStyle w:val="Hyperlink"/>
                <w:rFonts w:ascii="Times New Roman" w:hAnsi="Times New Roman" w:cs="B Nazanin"/>
                <w:b/>
                <w:noProof/>
                <w:sz w:val="24"/>
                <w:szCs w:val="24"/>
                <w:rtl/>
              </w:rPr>
              <w:t>ناروتزک</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w:t>
            </w:r>
            <w:r w:rsidRPr="00A909A9">
              <w:rPr>
                <w:rStyle w:val="Hyperlink"/>
                <w:rFonts w:ascii="Times New Roman" w:hAnsi="Times New Roman" w:cs="B Nazanin"/>
                <w:b/>
                <w:noProof/>
                <w:sz w:val="24"/>
                <w:szCs w:val="24"/>
                <w:rtl/>
              </w:rPr>
              <w:t xml:space="preserve"> رزن</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ک،</w:t>
            </w:r>
            <w:r w:rsidRPr="00A909A9">
              <w:rPr>
                <w:rStyle w:val="Hyperlink"/>
                <w:rFonts w:ascii="Times New Roman" w:hAnsi="Times New Roman" w:cs="B Nazanin"/>
                <w:b/>
                <w:noProof/>
                <w:sz w:val="24"/>
                <w:szCs w:val="24"/>
                <w:rtl/>
              </w:rPr>
              <w:t xml:space="preserve"> م</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تک</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w:t>
            </w:r>
            <w:r w:rsidRPr="00A909A9">
              <w:rPr>
                <w:rStyle w:val="Hyperlink"/>
                <w:rFonts w:ascii="Times New Roman" w:hAnsi="Times New Roman" w:cs="B Nazanin"/>
                <w:b/>
                <w:noProof/>
                <w:sz w:val="24"/>
                <w:szCs w:val="24"/>
                <w:rtl/>
              </w:rPr>
              <w:t xml:space="preserve"> آ</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زنبود،</w:t>
            </w:r>
            <w:r w:rsidRPr="00A909A9">
              <w:rPr>
                <w:rStyle w:val="Hyperlink"/>
                <w:rFonts w:ascii="Times New Roman" w:hAnsi="Times New Roman" w:cs="B Nazanin"/>
                <w:b/>
                <w:noProof/>
                <w:sz w:val="24"/>
                <w:szCs w:val="24"/>
                <w:rtl/>
              </w:rPr>
              <w:t xml:space="preserve"> و لوو</w:t>
            </w:r>
            <w:r w:rsidRPr="00A909A9">
              <w:rPr>
                <w:rStyle w:val="Hyperlink"/>
                <w:rFonts w:ascii="Times New Roman" w:hAnsi="Times New Roman" w:cs="B Nazanin" w:hint="cs"/>
                <w:b/>
                <w:noProof/>
                <w:sz w:val="24"/>
                <w:szCs w:val="24"/>
                <w:rtl/>
              </w:rPr>
              <w:t>یی</w:t>
            </w:r>
            <w:r w:rsidRPr="00A909A9">
              <w:rPr>
                <w:rStyle w:val="Hyperlink"/>
                <w:rFonts w:ascii="Times New Roman" w:hAnsi="Times New Roman" w:cs="B Nazanin"/>
                <w:b/>
                <w:noProof/>
                <w:sz w:val="24"/>
                <w:szCs w:val="24"/>
                <w:rtl/>
              </w:rPr>
              <w:t>)</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Toc529299254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34</w:t>
            </w:r>
            <w:r w:rsidRPr="00A909A9">
              <w:rPr>
                <w:rStyle w:val="Hyperlink"/>
                <w:rFonts w:cs="B Nazanin"/>
                <w:noProof/>
                <w:sz w:val="24"/>
                <w:szCs w:val="24"/>
                <w:rtl/>
              </w:rPr>
              <w:fldChar w:fldCharType="end"/>
            </w:r>
          </w:hyperlink>
        </w:p>
        <w:p w14:paraId="2054F694" w14:textId="77777777" w:rsidR="00A909A9" w:rsidRPr="00A909A9" w:rsidRDefault="00A909A9" w:rsidP="00A909A9">
          <w:pPr>
            <w:pStyle w:val="TOC1"/>
            <w:rPr>
              <w:rFonts w:eastAsiaTheme="minorEastAsia" w:cs="B Nazanin"/>
              <w:noProof/>
              <w:sz w:val="24"/>
              <w:szCs w:val="24"/>
              <w:rtl/>
            </w:rPr>
          </w:pPr>
          <w:hyperlink w:anchor="_Toc529299255" w:history="1">
            <w:r w:rsidRPr="00A909A9">
              <w:rPr>
                <w:rStyle w:val="Hyperlink"/>
                <w:rFonts w:ascii="Times New Roman" w:hAnsi="Times New Roman" w:cs="B Nazanin"/>
                <w:b/>
                <w:bCs/>
                <w:noProof/>
                <w:sz w:val="24"/>
                <w:szCs w:val="24"/>
                <w:rtl/>
              </w:rPr>
              <w:t>اثرات قلب</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عروق</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w:t>
            </w:r>
            <w:r w:rsidRPr="00A909A9">
              <w:rPr>
                <w:rStyle w:val="Hyperlink"/>
                <w:rFonts w:ascii="Times New Roman" w:hAnsi="Times New Roman" w:cs="B Nazanin"/>
                <w:b/>
                <w:bCs/>
                <w:noProof/>
                <w:sz w:val="24"/>
                <w:szCs w:val="24"/>
              </w:rPr>
              <w:t>N</w:t>
            </w:r>
            <w:r w:rsidRPr="00A909A9">
              <w:rPr>
                <w:rStyle w:val="Hyperlink"/>
                <w:rFonts w:ascii="Times New Roman" w:hAnsi="Times New Roman" w:cs="B Nazanin"/>
                <w:b/>
                <w:bCs/>
                <w:noProof/>
                <w:sz w:val="24"/>
                <w:szCs w:val="24"/>
                <w:rtl/>
              </w:rPr>
              <w:t>-استيل سيستئين در آس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ب</w:t>
            </w:r>
            <w:r w:rsidRPr="00A909A9">
              <w:rPr>
                <w:rStyle w:val="Hyperlink"/>
                <w:rFonts w:ascii="Times New Roman" w:hAnsi="Times New Roman" w:cs="B Nazanin"/>
                <w:b/>
                <w:bCs/>
                <w:noProof/>
                <w:sz w:val="24"/>
                <w:szCs w:val="24"/>
                <w:rtl/>
              </w:rPr>
              <w:t xml:space="preserve"> ناش</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از مكون</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م</w:t>
            </w:r>
            <w:r w:rsidRPr="00A909A9">
              <w:rPr>
                <w:rStyle w:val="Hyperlink"/>
                <w:rFonts w:ascii="Times New Roman" w:hAnsi="Times New Roman" w:cs="B Nazanin"/>
                <w:b/>
                <w:bCs/>
                <w:noProof/>
                <w:sz w:val="24"/>
                <w:szCs w:val="24"/>
                <w:rtl/>
              </w:rPr>
              <w:t xml:space="preserve"> حاد 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و</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noProof/>
                <w:sz w:val="24"/>
                <w:szCs w:val="24"/>
                <w:rtl/>
              </w:rPr>
              <w:t xml:space="preserve"> (</w:t>
            </w:r>
            <w:r w:rsidRPr="00A909A9">
              <w:rPr>
                <w:rStyle w:val="Hyperlink"/>
                <w:rFonts w:ascii="Times New Roman" w:hAnsi="Times New Roman" w:cs="B Nazanin"/>
                <w:b/>
                <w:noProof/>
                <w:sz w:val="24"/>
                <w:szCs w:val="24"/>
                <w:rtl/>
              </w:rPr>
              <w:t>مکرا، تونهاجرووا، پ</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ستکووا،</w:t>
            </w:r>
            <w:r w:rsidRPr="00A909A9">
              <w:rPr>
                <w:rStyle w:val="Hyperlink"/>
                <w:rFonts w:ascii="Times New Roman" w:hAnsi="Times New Roman" w:cs="B Nazanin"/>
                <w:b/>
                <w:noProof/>
                <w:sz w:val="24"/>
                <w:szCs w:val="24"/>
                <w:rtl/>
              </w:rPr>
              <w:t xml:space="preserve"> و</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سنوکووا،</w:t>
            </w:r>
            <w:r w:rsidRPr="00A909A9">
              <w:rPr>
                <w:rStyle w:val="Hyperlink"/>
                <w:rFonts w:ascii="Times New Roman" w:hAnsi="Times New Roman" w:cs="B Nazanin"/>
                <w:b/>
                <w:noProof/>
                <w:sz w:val="24"/>
                <w:szCs w:val="24"/>
                <w:rtl/>
              </w:rPr>
              <w:t xml:space="preserve"> دروگوا، موکر</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b/>
                <w:noProof/>
                <w:sz w:val="24"/>
                <w:szCs w:val="24"/>
                <w:rtl/>
              </w:rPr>
              <w:t xml:space="preserve"> و کالکوسوکا</w:t>
            </w:r>
            <w:r w:rsidRPr="00A909A9">
              <w:rPr>
                <w:rStyle w:val="Hyperlink"/>
                <w:rFonts w:ascii="Times New Roman" w:hAnsi="Times New Roman" w:cs="B Nazanin"/>
                <w:noProof/>
                <w:sz w:val="24"/>
                <w:szCs w:val="24"/>
                <w:rtl/>
              </w:rPr>
              <w:t>)</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Toc529299255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46</w:t>
            </w:r>
            <w:r w:rsidRPr="00A909A9">
              <w:rPr>
                <w:rStyle w:val="Hyperlink"/>
                <w:rFonts w:cs="B Nazanin"/>
                <w:noProof/>
                <w:sz w:val="24"/>
                <w:szCs w:val="24"/>
                <w:rtl/>
              </w:rPr>
              <w:fldChar w:fldCharType="end"/>
            </w:r>
          </w:hyperlink>
        </w:p>
        <w:p w14:paraId="768442D6" w14:textId="77777777" w:rsidR="00A909A9" w:rsidRPr="00A909A9" w:rsidRDefault="00A909A9" w:rsidP="00A909A9">
          <w:pPr>
            <w:pStyle w:val="TOC1"/>
            <w:rPr>
              <w:rFonts w:eastAsiaTheme="minorEastAsia" w:cs="B Nazanin"/>
              <w:noProof/>
              <w:sz w:val="24"/>
              <w:szCs w:val="24"/>
              <w:rtl/>
            </w:rPr>
          </w:pPr>
          <w:hyperlink w:anchor="_Toc529299256" w:history="1">
            <w:r w:rsidRPr="00A909A9">
              <w:rPr>
                <w:rStyle w:val="Hyperlink"/>
                <w:rFonts w:ascii="Times New Roman" w:hAnsi="Times New Roman" w:cs="B Nazanin"/>
                <w:noProof/>
                <w:sz w:val="24"/>
                <w:szCs w:val="24"/>
                <w:rtl/>
              </w:rPr>
              <w:t>ا</w:t>
            </w:r>
            <w:r w:rsidRPr="00A909A9">
              <w:rPr>
                <w:rStyle w:val="Hyperlink"/>
                <w:rFonts w:ascii="Times New Roman" w:hAnsi="Times New Roman" w:cs="B Nazanin"/>
                <w:b/>
                <w:bCs/>
                <w:noProof/>
                <w:sz w:val="24"/>
                <w:szCs w:val="24"/>
                <w:rtl/>
              </w:rPr>
              <w:t>ختلال در مس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ر</w:t>
            </w:r>
            <w:r w:rsidRPr="00A909A9">
              <w:rPr>
                <w:rStyle w:val="Hyperlink"/>
                <w:rFonts w:ascii="Times New Roman" w:hAnsi="Times New Roman" w:cs="B Nazanin"/>
                <w:b/>
                <w:bCs/>
                <w:noProof/>
                <w:sz w:val="24"/>
                <w:szCs w:val="24"/>
                <w:rtl/>
              </w:rPr>
              <w:t xml:space="preserve"> ا</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من</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وگال در استرس روح</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طولان</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مدت</w:t>
            </w:r>
            <w:r w:rsidRPr="00A909A9">
              <w:rPr>
                <w:rStyle w:val="Hyperlink"/>
                <w:rFonts w:ascii="Times New Roman" w:hAnsi="Times New Roman" w:cs="B Nazanin"/>
                <w:noProof/>
                <w:sz w:val="24"/>
                <w:szCs w:val="24"/>
                <w:rtl/>
              </w:rPr>
              <w:t xml:space="preserve"> (</w:t>
            </w:r>
            <w:r w:rsidRPr="00A909A9">
              <w:rPr>
                <w:rStyle w:val="Hyperlink"/>
                <w:rFonts w:ascii="Times New Roman" w:hAnsi="Times New Roman" w:cs="B Nazanin"/>
                <w:b/>
                <w:noProof/>
                <w:sz w:val="24"/>
                <w:szCs w:val="24"/>
                <w:rtl/>
              </w:rPr>
              <w:t>و</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سنوکووا،</w:t>
            </w:r>
            <w:r w:rsidRPr="00A909A9">
              <w:rPr>
                <w:rStyle w:val="Hyperlink"/>
                <w:rFonts w:ascii="Times New Roman" w:hAnsi="Times New Roman" w:cs="B Nazanin"/>
                <w:b/>
                <w:noProof/>
                <w:sz w:val="24"/>
                <w:szCs w:val="24"/>
                <w:rtl/>
              </w:rPr>
              <w:t xml:space="preserve"> مکرا، م</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کولکا،</w:t>
            </w:r>
            <w:r w:rsidRPr="00A909A9">
              <w:rPr>
                <w:rStyle w:val="Hyperlink"/>
                <w:rFonts w:ascii="Times New Roman" w:hAnsi="Times New Roman" w:cs="B Nazanin"/>
                <w:b/>
                <w:noProof/>
                <w:sz w:val="24"/>
                <w:szCs w:val="24"/>
                <w:rtl/>
              </w:rPr>
              <w:t xml:space="preserve"> مستان</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ک،</w:t>
            </w:r>
            <w:r w:rsidRPr="00A909A9">
              <w:rPr>
                <w:rStyle w:val="Hyperlink"/>
                <w:rFonts w:ascii="Times New Roman" w:hAnsi="Times New Roman" w:cs="B Nazanin"/>
                <w:b/>
                <w:noProof/>
                <w:sz w:val="24"/>
                <w:szCs w:val="24"/>
                <w:rtl/>
              </w:rPr>
              <w:t xml:space="preserve"> </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ارکو،</w:t>
            </w:r>
            <w:r w:rsidRPr="00A909A9">
              <w:rPr>
                <w:rStyle w:val="Hyperlink"/>
                <w:rFonts w:ascii="Times New Roman" w:hAnsi="Times New Roman" w:cs="B Nazanin"/>
                <w:b/>
                <w:noProof/>
                <w:sz w:val="24"/>
                <w:szCs w:val="24"/>
                <w:rtl/>
              </w:rPr>
              <w:t xml:space="preserve"> </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b/>
                <w:noProof/>
                <w:sz w:val="24"/>
                <w:szCs w:val="24"/>
                <w:rtl/>
              </w:rPr>
              <w:t>اوورکا، تونهاجرئوا</w:t>
            </w:r>
            <w:r w:rsidRPr="00A909A9">
              <w:rPr>
                <w:rStyle w:val="Hyperlink"/>
                <w:rFonts w:ascii="Times New Roman" w:hAnsi="Times New Roman" w:cs="B Nazanin"/>
                <w:noProof/>
                <w:sz w:val="24"/>
                <w:szCs w:val="24"/>
                <w:rtl/>
              </w:rPr>
              <w:t>)</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Toc529299256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58</w:t>
            </w:r>
            <w:r w:rsidRPr="00A909A9">
              <w:rPr>
                <w:rStyle w:val="Hyperlink"/>
                <w:rFonts w:cs="B Nazanin"/>
                <w:noProof/>
                <w:sz w:val="24"/>
                <w:szCs w:val="24"/>
                <w:rtl/>
              </w:rPr>
              <w:fldChar w:fldCharType="end"/>
            </w:r>
          </w:hyperlink>
        </w:p>
        <w:p w14:paraId="4B04F8FD" w14:textId="77777777" w:rsidR="00A909A9" w:rsidRPr="00A909A9" w:rsidRDefault="00A909A9" w:rsidP="00A909A9">
          <w:pPr>
            <w:pStyle w:val="TOC1"/>
            <w:rPr>
              <w:rFonts w:eastAsiaTheme="minorEastAsia" w:cs="B Nazanin"/>
              <w:noProof/>
              <w:sz w:val="24"/>
              <w:szCs w:val="24"/>
              <w:rtl/>
            </w:rPr>
          </w:pPr>
          <w:hyperlink w:anchor="_Toc529299257" w:history="1">
            <w:r w:rsidRPr="00A909A9">
              <w:rPr>
                <w:rStyle w:val="Hyperlink"/>
                <w:rFonts w:ascii="Times New Roman" w:hAnsi="Times New Roman" w:cs="B Nazanin"/>
                <w:b/>
                <w:bCs/>
                <w:noProof/>
                <w:sz w:val="24"/>
                <w:szCs w:val="24"/>
                <w:rtl/>
              </w:rPr>
              <w:t>مدولاس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ون</w:t>
            </w:r>
            <w:r w:rsidRPr="00A909A9">
              <w:rPr>
                <w:rStyle w:val="Hyperlink"/>
                <w:rFonts w:ascii="Times New Roman" w:hAnsi="Times New Roman" w:cs="B Nazanin"/>
                <w:b/>
                <w:bCs/>
                <w:noProof/>
                <w:sz w:val="24"/>
                <w:szCs w:val="24"/>
                <w:rtl/>
              </w:rPr>
              <w:t xml:space="preserve"> پاراسمپات</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ک</w:t>
            </w:r>
            <w:r w:rsidRPr="00A909A9">
              <w:rPr>
                <w:rStyle w:val="Hyperlink"/>
                <w:rFonts w:ascii="Times New Roman" w:hAnsi="Times New Roman" w:cs="B Nazanin"/>
                <w:b/>
                <w:bCs/>
                <w:noProof/>
                <w:sz w:val="24"/>
                <w:szCs w:val="24"/>
                <w:rtl/>
              </w:rPr>
              <w:t xml:space="preserve"> شبانه از ضربان قلب در ب</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ماران</w:t>
            </w:r>
            <w:r w:rsidRPr="00A909A9">
              <w:rPr>
                <w:rStyle w:val="Hyperlink"/>
                <w:rFonts w:ascii="Times New Roman" w:hAnsi="Times New Roman" w:cs="B Nazanin"/>
                <w:b/>
                <w:bCs/>
                <w:noProof/>
                <w:sz w:val="24"/>
                <w:szCs w:val="24"/>
                <w:rtl/>
              </w:rPr>
              <w:t xml:space="preserve"> چاق</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ه</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پوونت</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ل</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ش</w:t>
            </w:r>
            <w:r w:rsidRPr="00A909A9">
              <w:rPr>
                <w:rStyle w:val="Hyperlink"/>
                <w:rFonts w:ascii="Times New Roman" w:hAnsi="Times New Roman" w:cs="B Nazanin"/>
                <w:b/>
                <w:bCs/>
                <w:noProof/>
                <w:sz w:val="24"/>
                <w:szCs w:val="24"/>
                <w:rtl/>
              </w:rPr>
              <w:t>ن</w:t>
            </w:r>
            <w:r w:rsidRPr="00A909A9">
              <w:rPr>
                <w:rStyle w:val="Hyperlink"/>
                <w:rFonts w:ascii="Times New Roman" w:hAnsi="Times New Roman" w:cs="B Nazanin"/>
                <w:noProof/>
                <w:sz w:val="24"/>
                <w:szCs w:val="24"/>
                <w:rtl/>
              </w:rPr>
              <w:t xml:space="preserve"> (</w:t>
            </w:r>
            <w:r w:rsidRPr="00A909A9">
              <w:rPr>
                <w:rStyle w:val="Hyperlink"/>
                <w:rFonts w:ascii="Times New Roman" w:hAnsi="Times New Roman" w:cs="B Nazanin"/>
                <w:b/>
                <w:noProof/>
                <w:sz w:val="24"/>
                <w:szCs w:val="24"/>
                <w:rtl/>
              </w:rPr>
              <w:t>برزسکا، پاول</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چ</w:t>
            </w:r>
            <w:r w:rsidRPr="00A909A9">
              <w:rPr>
                <w:rStyle w:val="Hyperlink"/>
                <w:rFonts w:ascii="Times New Roman" w:hAnsi="Times New Roman" w:cs="B Nazanin"/>
                <w:b/>
                <w:noProof/>
                <w:sz w:val="24"/>
                <w:szCs w:val="24"/>
                <w:rtl/>
              </w:rPr>
              <w:t>-و</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ن</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راز،</w:t>
            </w:r>
            <w:r w:rsidRPr="00A909A9">
              <w:rPr>
                <w:rStyle w:val="Hyperlink"/>
                <w:rFonts w:ascii="Times New Roman" w:hAnsi="Times New Roman" w:cs="B Nazanin"/>
                <w:b/>
                <w:noProof/>
                <w:sz w:val="24"/>
                <w:szCs w:val="24"/>
                <w:rtl/>
              </w:rPr>
              <w:t xml:space="preserve"> تپل</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چک</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w:t>
            </w:r>
            <w:r w:rsidRPr="00A909A9">
              <w:rPr>
                <w:rStyle w:val="Hyperlink"/>
                <w:rFonts w:ascii="Times New Roman" w:hAnsi="Times New Roman" w:cs="B Nazanin"/>
                <w:b/>
                <w:noProof/>
                <w:sz w:val="24"/>
                <w:szCs w:val="24"/>
                <w:rtl/>
              </w:rPr>
              <w:t xml:space="preserve"> پ</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اشچ</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ک،</w:t>
            </w:r>
            <w:r w:rsidRPr="00A909A9">
              <w:rPr>
                <w:rStyle w:val="Hyperlink"/>
                <w:rFonts w:ascii="Times New Roman" w:hAnsi="Times New Roman" w:cs="B Nazanin"/>
                <w:b/>
                <w:noProof/>
                <w:sz w:val="24"/>
                <w:szCs w:val="24"/>
                <w:rtl/>
              </w:rPr>
              <w:t xml:space="preserve"> و </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انکوسکا</w:t>
            </w:r>
            <w:r w:rsidRPr="00A909A9">
              <w:rPr>
                <w:rStyle w:val="Hyperlink"/>
                <w:rFonts w:ascii="Times New Roman" w:hAnsi="Times New Roman" w:cs="B Nazanin"/>
                <w:b/>
                <w:noProof/>
                <w:sz w:val="24"/>
                <w:szCs w:val="24"/>
                <w:rtl/>
              </w:rPr>
              <w:t>)</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Toc529299257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66</w:t>
            </w:r>
            <w:r w:rsidRPr="00A909A9">
              <w:rPr>
                <w:rStyle w:val="Hyperlink"/>
                <w:rFonts w:cs="B Nazanin"/>
                <w:noProof/>
                <w:sz w:val="24"/>
                <w:szCs w:val="24"/>
                <w:rtl/>
              </w:rPr>
              <w:fldChar w:fldCharType="end"/>
            </w:r>
          </w:hyperlink>
        </w:p>
        <w:p w14:paraId="18D0D575" w14:textId="77777777" w:rsidR="00A909A9" w:rsidRPr="00A909A9" w:rsidRDefault="00A909A9" w:rsidP="00A909A9">
          <w:pPr>
            <w:pStyle w:val="TOC1"/>
            <w:rPr>
              <w:rFonts w:eastAsiaTheme="minorEastAsia" w:cs="B Nazanin"/>
              <w:noProof/>
              <w:sz w:val="24"/>
              <w:szCs w:val="24"/>
              <w:rtl/>
            </w:rPr>
          </w:pPr>
          <w:hyperlink w:anchor="_Toc529299258" w:history="1">
            <w:r w:rsidRPr="00A909A9">
              <w:rPr>
                <w:rStyle w:val="Hyperlink"/>
                <w:rFonts w:ascii="Times New Roman" w:hAnsi="Times New Roman" w:cs="B Nazanin"/>
                <w:b/>
                <w:bCs/>
                <w:noProof/>
                <w:sz w:val="24"/>
                <w:szCs w:val="24"/>
              </w:rPr>
              <w:t>N</w:t>
            </w:r>
            <w:r w:rsidRPr="00A909A9">
              <w:rPr>
                <w:rStyle w:val="Hyperlink"/>
                <w:rFonts w:ascii="Times New Roman" w:hAnsi="Times New Roman" w:cs="B Nazanin"/>
                <w:b/>
                <w:bCs/>
                <w:noProof/>
                <w:sz w:val="24"/>
                <w:szCs w:val="24"/>
                <w:rtl/>
              </w:rPr>
              <w:t>-استيل سيستئين آس</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ب</w:t>
            </w:r>
            <w:r w:rsidRPr="00A909A9">
              <w:rPr>
                <w:rStyle w:val="Hyperlink"/>
                <w:rFonts w:ascii="Times New Roman" w:hAnsi="Times New Roman" w:cs="B Nazanin"/>
                <w:b/>
                <w:bCs/>
                <w:noProof/>
                <w:sz w:val="24"/>
                <w:szCs w:val="24"/>
                <w:rtl/>
              </w:rPr>
              <w:t xml:space="preserve"> ناش</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از مکان</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وم</w:t>
            </w:r>
            <w:r w:rsidRPr="00A909A9">
              <w:rPr>
                <w:rStyle w:val="Hyperlink"/>
                <w:rFonts w:ascii="Times New Roman" w:hAnsi="Times New Roman" w:cs="B Nazanin"/>
                <w:b/>
                <w:bCs/>
                <w:noProof/>
                <w:sz w:val="24"/>
                <w:szCs w:val="24"/>
                <w:rtl/>
              </w:rPr>
              <w:t xml:space="preserve"> حاد ر</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hint="eastAsia"/>
                <w:b/>
                <w:bCs/>
                <w:noProof/>
                <w:sz w:val="24"/>
                <w:szCs w:val="24"/>
                <w:rtl/>
              </w:rPr>
              <w:t>و</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را کاهش م</w:t>
            </w:r>
            <w:r w:rsidRPr="00A909A9">
              <w:rPr>
                <w:rStyle w:val="Hyperlink"/>
                <w:rFonts w:ascii="Times New Roman" w:hAnsi="Times New Roman" w:cs="B Nazanin" w:hint="cs"/>
                <w:b/>
                <w:bCs/>
                <w:noProof/>
                <w:sz w:val="24"/>
                <w:szCs w:val="24"/>
                <w:rtl/>
              </w:rPr>
              <w:t>ی</w:t>
            </w:r>
            <w:r w:rsidRPr="00A909A9">
              <w:rPr>
                <w:rStyle w:val="Hyperlink"/>
                <w:rFonts w:ascii="Times New Roman" w:hAnsi="Times New Roman" w:cs="B Nazanin"/>
                <w:b/>
                <w:bCs/>
                <w:noProof/>
                <w:sz w:val="24"/>
                <w:szCs w:val="24"/>
                <w:rtl/>
              </w:rPr>
              <w:t xml:space="preserve"> دهد</w:t>
            </w:r>
            <w:r w:rsidRPr="00A909A9">
              <w:rPr>
                <w:rStyle w:val="Hyperlink"/>
                <w:rFonts w:ascii="Times New Roman" w:hAnsi="Times New Roman" w:cs="B Nazanin"/>
                <w:noProof/>
                <w:sz w:val="24"/>
                <w:szCs w:val="24"/>
                <w:rtl/>
              </w:rPr>
              <w:t xml:space="preserve"> (</w:t>
            </w:r>
            <w:r w:rsidRPr="00A909A9">
              <w:rPr>
                <w:rStyle w:val="Hyperlink"/>
                <w:rFonts w:ascii="Times New Roman" w:hAnsi="Times New Roman" w:cs="B Nazanin"/>
                <w:b/>
                <w:noProof/>
                <w:sz w:val="24"/>
                <w:szCs w:val="24"/>
                <w:rtl/>
              </w:rPr>
              <w:t>موکرا، دروگوا، پتراس، موکر</w:t>
            </w:r>
            <w:r w:rsidRPr="00A909A9">
              <w:rPr>
                <w:rStyle w:val="Hyperlink"/>
                <w:rFonts w:ascii="Times New Roman" w:hAnsi="Times New Roman" w:cs="B Nazanin" w:hint="cs"/>
                <w:b/>
                <w:noProof/>
                <w:sz w:val="24"/>
                <w:szCs w:val="24"/>
                <w:rtl/>
              </w:rPr>
              <w:t>ی</w:t>
            </w:r>
            <w:r w:rsidRPr="00A909A9">
              <w:rPr>
                <w:rStyle w:val="Hyperlink"/>
                <w:rFonts w:ascii="Times New Roman" w:hAnsi="Times New Roman" w:cs="B Nazanin" w:hint="eastAsia"/>
                <w:b/>
                <w:noProof/>
                <w:sz w:val="24"/>
                <w:szCs w:val="24"/>
                <w:rtl/>
              </w:rPr>
              <w:t>،</w:t>
            </w:r>
            <w:r w:rsidRPr="00A909A9">
              <w:rPr>
                <w:rStyle w:val="Hyperlink"/>
                <w:rFonts w:ascii="Times New Roman" w:hAnsi="Times New Roman" w:cs="B Nazanin"/>
                <w:b/>
                <w:noProof/>
                <w:sz w:val="24"/>
                <w:szCs w:val="24"/>
                <w:rtl/>
              </w:rPr>
              <w:t xml:space="preserve"> آنتوسوا،  و کالکوسووا</w:t>
            </w:r>
            <w:r w:rsidRPr="00A909A9">
              <w:rPr>
                <w:rStyle w:val="Hyperlink"/>
                <w:rFonts w:ascii="Times New Roman" w:hAnsi="Times New Roman" w:cs="B Nazanin"/>
                <w:noProof/>
                <w:sz w:val="24"/>
                <w:szCs w:val="24"/>
                <w:rtl/>
              </w:rPr>
              <w:t>)</w:t>
            </w:r>
            <w:r w:rsidRPr="00A909A9">
              <w:rPr>
                <w:rFonts w:cs="B Nazanin"/>
                <w:noProof/>
                <w:webHidden/>
                <w:sz w:val="24"/>
                <w:szCs w:val="24"/>
                <w:rtl/>
              </w:rPr>
              <w:tab/>
            </w:r>
            <w:r w:rsidRPr="00A909A9">
              <w:rPr>
                <w:rStyle w:val="Hyperlink"/>
                <w:rFonts w:cs="B Nazanin"/>
                <w:noProof/>
                <w:sz w:val="24"/>
                <w:szCs w:val="24"/>
                <w:rtl/>
              </w:rPr>
              <w:fldChar w:fldCharType="begin"/>
            </w:r>
            <w:r w:rsidRPr="00A909A9">
              <w:rPr>
                <w:rFonts w:cs="B Nazanin"/>
                <w:noProof/>
                <w:webHidden/>
                <w:sz w:val="24"/>
                <w:szCs w:val="24"/>
                <w:rtl/>
              </w:rPr>
              <w:instrText xml:space="preserve"> </w:instrText>
            </w:r>
            <w:r w:rsidRPr="00A909A9">
              <w:rPr>
                <w:rFonts w:cs="B Nazanin"/>
                <w:noProof/>
                <w:webHidden/>
                <w:sz w:val="24"/>
                <w:szCs w:val="24"/>
              </w:rPr>
              <w:instrText>PAGEREF</w:instrText>
            </w:r>
            <w:r w:rsidRPr="00A909A9">
              <w:rPr>
                <w:rFonts w:cs="B Nazanin"/>
                <w:noProof/>
                <w:webHidden/>
                <w:sz w:val="24"/>
                <w:szCs w:val="24"/>
                <w:rtl/>
              </w:rPr>
              <w:instrText xml:space="preserve"> _</w:instrText>
            </w:r>
            <w:r w:rsidRPr="00A909A9">
              <w:rPr>
                <w:rFonts w:cs="B Nazanin"/>
                <w:noProof/>
                <w:webHidden/>
                <w:sz w:val="24"/>
                <w:szCs w:val="24"/>
              </w:rPr>
              <w:instrText>Toc529299258 \h</w:instrText>
            </w:r>
            <w:r w:rsidRPr="00A909A9">
              <w:rPr>
                <w:rFonts w:cs="B Nazanin"/>
                <w:noProof/>
                <w:webHidden/>
                <w:sz w:val="24"/>
                <w:szCs w:val="24"/>
                <w:rtl/>
              </w:rPr>
              <w:instrText xml:space="preserve"> </w:instrText>
            </w:r>
            <w:r w:rsidRPr="00A909A9">
              <w:rPr>
                <w:rStyle w:val="Hyperlink"/>
                <w:rFonts w:cs="B Nazanin"/>
                <w:noProof/>
                <w:sz w:val="24"/>
                <w:szCs w:val="24"/>
                <w:rtl/>
              </w:rPr>
            </w:r>
            <w:r w:rsidRPr="00A909A9">
              <w:rPr>
                <w:rStyle w:val="Hyperlink"/>
                <w:rFonts w:cs="B Nazanin"/>
                <w:noProof/>
                <w:sz w:val="24"/>
                <w:szCs w:val="24"/>
                <w:rtl/>
              </w:rPr>
              <w:fldChar w:fldCharType="separate"/>
            </w:r>
            <w:r w:rsidRPr="00A909A9">
              <w:rPr>
                <w:rFonts w:cs="B Nazanin"/>
                <w:noProof/>
                <w:webHidden/>
                <w:sz w:val="24"/>
                <w:szCs w:val="24"/>
                <w:rtl/>
              </w:rPr>
              <w:t>75</w:t>
            </w:r>
            <w:r w:rsidRPr="00A909A9">
              <w:rPr>
                <w:rStyle w:val="Hyperlink"/>
                <w:rFonts w:cs="B Nazanin"/>
                <w:noProof/>
                <w:sz w:val="24"/>
                <w:szCs w:val="24"/>
                <w:rtl/>
              </w:rPr>
              <w:fldChar w:fldCharType="end"/>
            </w:r>
          </w:hyperlink>
        </w:p>
        <w:p w14:paraId="53EA88DD" w14:textId="77777777" w:rsidR="00D91A5E" w:rsidRPr="00DE321E" w:rsidRDefault="00D91A5E">
          <w:pPr>
            <w:rPr>
              <w:rFonts w:ascii="Times New Roman" w:hAnsi="Times New Roman" w:cs="B Nazanin"/>
              <w:sz w:val="28"/>
              <w:szCs w:val="28"/>
            </w:rPr>
          </w:pPr>
          <w:r w:rsidRPr="00DE321E">
            <w:rPr>
              <w:rFonts w:ascii="Times New Roman" w:hAnsi="Times New Roman" w:cs="B Nazanin"/>
              <w:b/>
              <w:bCs/>
              <w:noProof/>
              <w:sz w:val="28"/>
              <w:szCs w:val="28"/>
            </w:rPr>
            <w:fldChar w:fldCharType="end"/>
          </w:r>
        </w:p>
      </w:sdtContent>
    </w:sdt>
    <w:p w14:paraId="67917B05" w14:textId="77777777" w:rsidR="00D91A5E" w:rsidRPr="00DE321E" w:rsidRDefault="00D91A5E" w:rsidP="0022163D">
      <w:pPr>
        <w:jc w:val="both"/>
        <w:rPr>
          <w:rFonts w:ascii="Times New Roman" w:hAnsi="Times New Roman" w:cs="B Nazanin"/>
          <w:sz w:val="28"/>
          <w:szCs w:val="28"/>
          <w:rtl/>
        </w:rPr>
      </w:pPr>
    </w:p>
    <w:p w14:paraId="53296EDE" w14:textId="77777777" w:rsidR="00343D28" w:rsidRPr="00DE321E" w:rsidRDefault="00343D28" w:rsidP="0022163D">
      <w:pPr>
        <w:jc w:val="both"/>
        <w:rPr>
          <w:rFonts w:ascii="Times New Roman" w:hAnsi="Times New Roman" w:cs="B Nazanin"/>
          <w:sz w:val="28"/>
          <w:szCs w:val="28"/>
          <w:rtl/>
        </w:rPr>
      </w:pPr>
    </w:p>
    <w:p w14:paraId="778F24BE" w14:textId="77777777" w:rsidR="00343D28" w:rsidRPr="00DE321E" w:rsidRDefault="00343D28" w:rsidP="0022163D">
      <w:pPr>
        <w:jc w:val="both"/>
        <w:rPr>
          <w:rFonts w:ascii="Times New Roman" w:hAnsi="Times New Roman" w:cs="B Nazanin"/>
          <w:sz w:val="28"/>
          <w:szCs w:val="28"/>
          <w:rtl/>
        </w:rPr>
      </w:pPr>
    </w:p>
    <w:p w14:paraId="49819505" w14:textId="77777777" w:rsidR="00343D28" w:rsidRDefault="00343D28" w:rsidP="0022163D">
      <w:pPr>
        <w:jc w:val="both"/>
        <w:rPr>
          <w:rFonts w:ascii="Times New Roman" w:hAnsi="Times New Roman" w:cs="B Nazanin"/>
          <w:sz w:val="28"/>
          <w:szCs w:val="28"/>
          <w:rtl/>
        </w:rPr>
      </w:pPr>
    </w:p>
    <w:p w14:paraId="0AB9184E" w14:textId="77777777" w:rsidR="00A909A9" w:rsidRDefault="00A909A9" w:rsidP="0022163D">
      <w:pPr>
        <w:jc w:val="both"/>
        <w:rPr>
          <w:rFonts w:ascii="Times New Roman" w:hAnsi="Times New Roman" w:cs="B Nazanin"/>
          <w:sz w:val="28"/>
          <w:szCs w:val="28"/>
          <w:rtl/>
        </w:rPr>
      </w:pPr>
    </w:p>
    <w:p w14:paraId="79E62CAB" w14:textId="77777777" w:rsidR="00A909A9" w:rsidRPr="00DE321E" w:rsidRDefault="00A909A9" w:rsidP="0022163D">
      <w:pPr>
        <w:jc w:val="both"/>
        <w:rPr>
          <w:rFonts w:ascii="Times New Roman" w:hAnsi="Times New Roman" w:cs="B Nazanin" w:hint="cs"/>
          <w:sz w:val="28"/>
          <w:szCs w:val="28"/>
          <w:rtl/>
        </w:rPr>
      </w:pPr>
      <w:bookmarkStart w:id="0" w:name="_GoBack"/>
      <w:bookmarkEnd w:id="0"/>
    </w:p>
    <w:p w14:paraId="0B3EAE5F" w14:textId="77777777" w:rsidR="00343D28" w:rsidRPr="00DE321E" w:rsidRDefault="00343D28" w:rsidP="0022163D">
      <w:pPr>
        <w:jc w:val="both"/>
        <w:rPr>
          <w:rFonts w:ascii="Times New Roman" w:hAnsi="Times New Roman" w:cs="B Nazanin"/>
          <w:sz w:val="28"/>
          <w:szCs w:val="28"/>
        </w:rPr>
      </w:pPr>
    </w:p>
    <w:p w14:paraId="7EB425E9" w14:textId="36E58327" w:rsidR="00D32311" w:rsidRPr="006B4556" w:rsidRDefault="00D32311" w:rsidP="006B4556">
      <w:pPr>
        <w:pStyle w:val="Heading1"/>
        <w:jc w:val="both"/>
        <w:rPr>
          <w:rFonts w:hint="cs"/>
          <w:b/>
          <w:bCs w:val="0"/>
          <w:rtl/>
        </w:rPr>
      </w:pPr>
      <w:bookmarkStart w:id="1" w:name="_Toc529299251"/>
      <w:r w:rsidRPr="00DE321E">
        <w:rPr>
          <w:rtl/>
        </w:rPr>
        <w:lastRenderedPageBreak/>
        <w:t xml:space="preserve">پراکسینیتریت موجب تخریب زنجیره سنگین میوزین از طریق </w:t>
      </w:r>
      <w:r w:rsidRPr="00DE321E">
        <w:t>p38 MAPK</w:t>
      </w:r>
      <w:r w:rsidRPr="00DE321E">
        <w:rPr>
          <w:rtl/>
        </w:rPr>
        <w:t xml:space="preserve"> و </w:t>
      </w:r>
      <w:r w:rsidR="00343D28" w:rsidRPr="00DE321E">
        <w:rPr>
          <w:rtl/>
        </w:rPr>
        <w:t>لیگازس</w:t>
      </w:r>
      <w:r w:rsidRPr="00DE321E">
        <w:rPr>
          <w:rtl/>
        </w:rPr>
        <w:t xml:space="preserve"> اوبیکیتین </w:t>
      </w:r>
      <w:r w:rsidR="00343D28" w:rsidRPr="00DE321E">
        <w:rPr>
          <w:rtl/>
        </w:rPr>
        <w:t xml:space="preserve">عضلانی خاص </w:t>
      </w:r>
      <w:r w:rsidR="00343D28" w:rsidRPr="00DE321E">
        <w:t>E3</w:t>
      </w:r>
      <w:r w:rsidRPr="00DE321E">
        <w:rPr>
          <w:rtl/>
        </w:rPr>
        <w:t xml:space="preserve">در </w:t>
      </w:r>
      <w:r w:rsidR="005143CB" w:rsidRPr="00DE321E">
        <w:rPr>
          <w:rtl/>
        </w:rPr>
        <w:t>میوتیوب</w:t>
      </w:r>
      <w:r w:rsidRPr="00DE321E">
        <w:rPr>
          <w:rtl/>
        </w:rPr>
        <w:t xml:space="preserve"> های اسکلتی </w:t>
      </w:r>
      <w:r w:rsidRPr="00DE321E">
        <w:t>C2</w:t>
      </w:r>
      <w:r w:rsidR="00343D28" w:rsidRPr="00DE321E">
        <w:rPr>
          <w:rtl/>
        </w:rPr>
        <w:t xml:space="preserve"> می شود</w:t>
      </w:r>
      <w:r w:rsidR="006B4556">
        <w:rPr>
          <w:rFonts w:hint="cs"/>
          <w:rtl/>
        </w:rPr>
        <w:t xml:space="preserve"> </w:t>
      </w:r>
      <w:r w:rsidR="006B4556" w:rsidRPr="006B4556">
        <w:rPr>
          <w:rFonts w:hint="cs"/>
          <w:b/>
          <w:bCs w:val="0"/>
          <w:rtl/>
        </w:rPr>
        <w:t>(</w:t>
      </w:r>
      <w:r w:rsidR="006B4556" w:rsidRPr="006B4556">
        <w:rPr>
          <w:b/>
          <w:bCs w:val="0"/>
          <w:rtl/>
        </w:rPr>
        <w:t>او. روم، اس.کیاسری، آ.ز. رزنیک و  دی.آیزنبود</w:t>
      </w:r>
      <w:r w:rsidR="006B4556" w:rsidRPr="006B4556">
        <w:rPr>
          <w:rFonts w:ascii="Times New Roman" w:hAnsi="Times New Roman" w:hint="cs"/>
          <w:b/>
          <w:bCs w:val="0"/>
          <w:rtl/>
        </w:rPr>
        <w:t>)</w:t>
      </w:r>
      <w:bookmarkEnd w:id="1"/>
    </w:p>
    <w:p w14:paraId="2BCEBFB4" w14:textId="77777777" w:rsidR="00D32311" w:rsidRPr="00DE321E" w:rsidRDefault="00D32311" w:rsidP="00D32311">
      <w:pPr>
        <w:jc w:val="both"/>
        <w:rPr>
          <w:rFonts w:ascii="Times New Roman" w:hAnsi="Times New Roman" w:cs="B Nazanin"/>
          <w:sz w:val="28"/>
          <w:szCs w:val="28"/>
        </w:rPr>
      </w:pPr>
      <w:r w:rsidRPr="00DE321E">
        <w:rPr>
          <w:rFonts w:ascii="Times New Roman" w:hAnsi="Times New Roman" w:cs="B Nazanin"/>
          <w:sz w:val="28"/>
          <w:szCs w:val="28"/>
          <w:rtl/>
        </w:rPr>
        <w:t>چکیده</w:t>
      </w:r>
    </w:p>
    <w:p w14:paraId="359D3136" w14:textId="77777777" w:rsidR="00D32311" w:rsidRPr="00DE321E" w:rsidRDefault="00D32311" w:rsidP="00F01855">
      <w:pPr>
        <w:jc w:val="both"/>
        <w:rPr>
          <w:rFonts w:ascii="Times New Roman" w:hAnsi="Times New Roman" w:cs="B Nazanin"/>
          <w:sz w:val="28"/>
          <w:szCs w:val="28"/>
          <w:rtl/>
        </w:rPr>
      </w:pPr>
      <w:r w:rsidRPr="00DE321E">
        <w:rPr>
          <w:rFonts w:ascii="Times New Roman" w:hAnsi="Times New Roman" w:cs="B Nazanin"/>
          <w:sz w:val="28"/>
          <w:szCs w:val="28"/>
          <w:rtl/>
        </w:rPr>
        <w:t xml:space="preserve">استرس اکسیداتیو </w:t>
      </w:r>
      <w:r w:rsidR="00343D28" w:rsidRPr="00DE321E">
        <w:rPr>
          <w:rFonts w:ascii="Times New Roman" w:hAnsi="Times New Roman" w:cs="B Nazanin"/>
          <w:sz w:val="28"/>
          <w:szCs w:val="28"/>
          <w:rtl/>
        </w:rPr>
        <w:t xml:space="preserve">و </w:t>
      </w:r>
      <w:r w:rsidRPr="00DE321E">
        <w:rPr>
          <w:rFonts w:ascii="Times New Roman" w:hAnsi="Times New Roman" w:cs="B Nazanin"/>
          <w:sz w:val="28"/>
          <w:szCs w:val="28"/>
          <w:rtl/>
        </w:rPr>
        <w:t xml:space="preserve">التهاب نقش مهمی در کاتابولیسم عضلات </w:t>
      </w:r>
      <w:r w:rsidR="00343D28" w:rsidRPr="00DE321E">
        <w:rPr>
          <w:rFonts w:ascii="Times New Roman" w:hAnsi="Times New Roman" w:cs="B Nazanin"/>
          <w:sz w:val="28"/>
          <w:szCs w:val="28"/>
          <w:rtl/>
        </w:rPr>
        <w:t>کالبدی</w:t>
      </w:r>
      <w:r w:rsidRPr="00DE321E">
        <w:rPr>
          <w:rFonts w:ascii="Times New Roman" w:hAnsi="Times New Roman" w:cs="B Nazanin"/>
          <w:sz w:val="28"/>
          <w:szCs w:val="28"/>
          <w:rtl/>
        </w:rPr>
        <w:t xml:space="preserve"> دارد. به تازگی، </w:t>
      </w:r>
      <w:r w:rsidR="00343D28" w:rsidRPr="00DE321E">
        <w:rPr>
          <w:rFonts w:ascii="Times New Roman" w:hAnsi="Times New Roman" w:cs="B Nazanin"/>
          <w:sz w:val="28"/>
          <w:szCs w:val="28"/>
          <w:rtl/>
        </w:rPr>
        <w:t xml:space="preserve">مشخص شده </w:t>
      </w:r>
      <w:r w:rsidRPr="00DE321E">
        <w:rPr>
          <w:rFonts w:ascii="Times New Roman" w:hAnsi="Times New Roman" w:cs="B Nazanin"/>
          <w:sz w:val="28"/>
          <w:szCs w:val="28"/>
          <w:rtl/>
        </w:rPr>
        <w:t>دود سیگار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به وسیله فعال سازی </w:t>
      </w:r>
      <w:r w:rsidRPr="00DE321E">
        <w:rPr>
          <w:rFonts w:ascii="Times New Roman" w:hAnsi="Times New Roman" w:cs="B Nazanin"/>
          <w:sz w:val="28"/>
          <w:szCs w:val="28"/>
        </w:rPr>
        <w:t>MAPK p38</w:t>
      </w:r>
      <w:r w:rsidRPr="00DE321E">
        <w:rPr>
          <w:rFonts w:ascii="Times New Roman" w:hAnsi="Times New Roman" w:cs="B Nazanin"/>
          <w:sz w:val="28"/>
          <w:szCs w:val="28"/>
          <w:rtl/>
        </w:rPr>
        <w:t xml:space="preserve"> و تنظیم مقداری از لیگازهای </w:t>
      </w:r>
      <w:r w:rsidRPr="00DE321E">
        <w:rPr>
          <w:rFonts w:ascii="Times New Roman" w:hAnsi="Times New Roman" w:cs="B Nazanin"/>
          <w:sz w:val="28"/>
          <w:szCs w:val="28"/>
        </w:rPr>
        <w:t xml:space="preserve">E3 </w:t>
      </w:r>
      <w:r w:rsidR="00852EAC" w:rsidRPr="00DE321E">
        <w:rPr>
          <w:rFonts w:ascii="Times New Roman" w:hAnsi="Times New Roman" w:cs="B Nazanin"/>
          <w:sz w:val="28"/>
          <w:szCs w:val="28"/>
          <w:rtl/>
        </w:rPr>
        <w:t>یوبیکوئیتن</w:t>
      </w:r>
      <w:r w:rsidRPr="00DE321E">
        <w:rPr>
          <w:rFonts w:ascii="Times New Roman" w:hAnsi="Times New Roman" w:cs="B Nazanin"/>
          <w:sz w:val="28"/>
          <w:szCs w:val="28"/>
        </w:rPr>
        <w:t xml:space="preserve"> E3 (E3s)</w:t>
      </w:r>
      <w:r w:rsidRPr="00DE321E">
        <w:rPr>
          <w:rFonts w:ascii="Times New Roman" w:hAnsi="Times New Roman" w:cs="B Nazanin"/>
          <w:sz w:val="28"/>
          <w:szCs w:val="28"/>
          <w:rtl/>
        </w:rPr>
        <w:t xml:space="preserve"> </w:t>
      </w:r>
      <w:r w:rsidR="00C15793" w:rsidRPr="00DE321E">
        <w:rPr>
          <w:rFonts w:ascii="Times New Roman" w:hAnsi="Times New Roman" w:cs="B Nazanin"/>
          <w:sz w:val="28"/>
          <w:szCs w:val="28"/>
        </w:rPr>
        <w:t>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که در طی آتروفی عضلانی بیش از حد بیان می شود، تحریک کننده کاتابولیسم عضلانی است.</w:t>
      </w:r>
      <w:r w:rsidR="00343D28" w:rsidRPr="00DE321E">
        <w:rPr>
          <w:rFonts w:ascii="Times New Roman" w:hAnsi="Times New Roman" w:cs="B Nazanin"/>
          <w:sz w:val="28"/>
          <w:szCs w:val="28"/>
          <w:rtl/>
        </w:rPr>
        <w:t xml:space="preserve"> پراکسینیتریت</w:t>
      </w:r>
      <w:r w:rsidRPr="00DE321E">
        <w:rPr>
          <w:rFonts w:ascii="Times New Roman" w:hAnsi="Times New Roman" w:cs="B Nazanin"/>
          <w:sz w:val="36"/>
          <w:szCs w:val="36"/>
          <w:rtl/>
        </w:rPr>
        <w:t xml:space="preserve"> </w:t>
      </w:r>
      <w:r w:rsidRPr="00DE321E">
        <w:rPr>
          <w:rFonts w:ascii="Times New Roman" w:hAnsi="Times New Roman" w:cs="B Nazanin"/>
          <w:sz w:val="28"/>
          <w:szCs w:val="28"/>
        </w:rPr>
        <w:t>(ONOO</w:t>
      </w:r>
      <w:r w:rsidR="00343D28" w:rsidRPr="00DE321E">
        <w:rPr>
          <w:rFonts w:ascii="Times New Roman" w:hAnsi="Times New Roman" w:cs="B Nazanin"/>
          <w:sz w:val="40"/>
          <w:szCs w:val="40"/>
          <w:vertAlign w:val="superscript"/>
        </w:rPr>
        <w:t>-</w:t>
      </w:r>
      <w:r w:rsidRPr="00DE321E">
        <w:rPr>
          <w:rFonts w:ascii="Times New Roman" w:hAnsi="Times New Roman" w:cs="B Nazanin"/>
          <w:sz w:val="28"/>
          <w:szCs w:val="28"/>
        </w:rPr>
        <w:t>)</w:t>
      </w:r>
      <w:r w:rsidRPr="00DE321E">
        <w:rPr>
          <w:rFonts w:ascii="Times New Roman" w:hAnsi="Times New Roman" w:cs="B Nazanin"/>
          <w:sz w:val="28"/>
          <w:szCs w:val="28"/>
          <w:rtl/>
        </w:rPr>
        <w:t xml:space="preserve">، یک ماده اکسید کننده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همچنین در طول استرس اکسیداتیو و التهاب ایجاد شده است، قبلا نشان داده شده است که باعث ایجاد </w:t>
      </w:r>
      <w:r w:rsidR="007A251A" w:rsidRPr="00DE321E">
        <w:rPr>
          <w:rFonts w:ascii="Times New Roman" w:hAnsi="Times New Roman" w:cs="B Nazanin"/>
          <w:sz w:val="28"/>
          <w:szCs w:val="28"/>
          <w:rtl/>
        </w:rPr>
        <w:t>یوبیکوئیتنازاسیون</w:t>
      </w:r>
      <w:r w:rsidRPr="00DE321E">
        <w:rPr>
          <w:rFonts w:ascii="Times New Roman" w:hAnsi="Times New Roman" w:cs="B Nazanin"/>
          <w:sz w:val="28"/>
          <w:szCs w:val="28"/>
          <w:rtl/>
        </w:rPr>
        <w:t xml:space="preserve"> و تخریب پروتئین های عضلانی می شود. برای بررسی مشارکت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E3s</w:t>
      </w:r>
      <w:r w:rsidRPr="00DE321E">
        <w:rPr>
          <w:rFonts w:ascii="Times New Roman" w:hAnsi="Times New Roman" w:cs="B Nazanin"/>
          <w:sz w:val="28"/>
          <w:szCs w:val="28"/>
          <w:rtl/>
        </w:rPr>
        <w:t xml:space="preserve"> خاص عضلانی در کاتابولیسم عضلانی ناشی </w:t>
      </w:r>
      <w:r w:rsidRPr="00EE00AE">
        <w:rPr>
          <w:rFonts w:ascii="Times New Roman" w:hAnsi="Times New Roman" w:cs="B Nazanin"/>
          <w:color w:val="FF0000"/>
          <w:sz w:val="28"/>
          <w:szCs w:val="28"/>
          <w:rtl/>
        </w:rPr>
        <w:t xml:space="preserve">از </w:t>
      </w:r>
      <w:r w:rsidRPr="00EE00AE">
        <w:rPr>
          <w:rFonts w:ascii="Times New Roman" w:hAnsi="Times New Roman" w:cs="B Nazanin"/>
          <w:color w:val="FF0000"/>
          <w:sz w:val="28"/>
          <w:szCs w:val="28"/>
        </w:rPr>
        <w:t>ONOO</w:t>
      </w:r>
      <w:r w:rsidRPr="00DE321E">
        <w:rPr>
          <w:rFonts w:ascii="Times New Roman" w:hAnsi="Times New Roman" w:cs="B Nazanin"/>
          <w:sz w:val="28"/>
          <w:szCs w:val="28"/>
          <w:rtl/>
        </w:rPr>
        <w:t xml:space="preserve">، میکوبیت </w:t>
      </w:r>
      <w:r w:rsidRPr="00DE321E">
        <w:rPr>
          <w:rFonts w:ascii="Times New Roman" w:hAnsi="Times New Roman" w:cs="B Nazanin"/>
          <w:sz w:val="28"/>
          <w:szCs w:val="28"/>
        </w:rPr>
        <w:t>C2</w:t>
      </w:r>
      <w:r w:rsidRPr="00DE321E">
        <w:rPr>
          <w:rFonts w:ascii="Times New Roman" w:hAnsi="Times New Roman" w:cs="B Nazanin"/>
          <w:sz w:val="28"/>
          <w:szCs w:val="28"/>
          <w:rtl/>
        </w:rPr>
        <w:t xml:space="preserve">، از یک سلول میکوبلاست جدا شده، به صورت وابسته به زمان در معرض </w:t>
      </w:r>
      <w:r w:rsidRPr="00DE321E">
        <w:rPr>
          <w:rFonts w:ascii="Times New Roman" w:hAnsi="Times New Roman" w:cs="B Nazanin"/>
          <w:sz w:val="28"/>
          <w:szCs w:val="28"/>
        </w:rPr>
        <w:t xml:space="preserve">ONOO </w:t>
      </w:r>
      <w:r w:rsidR="00F01855" w:rsidRPr="00DE321E">
        <w:rPr>
          <w:rFonts w:ascii="Times New Roman" w:hAnsi="Times New Roman" w:cs="B Nazanin"/>
          <w:sz w:val="28"/>
          <w:szCs w:val="28"/>
        </w:rPr>
        <w:t>-</w:t>
      </w:r>
      <w:r w:rsidRPr="00DE321E">
        <w:rPr>
          <w:rFonts w:ascii="Times New Roman" w:hAnsi="Times New Roman" w:cs="B Nazanin"/>
          <w:sz w:val="28"/>
          <w:szCs w:val="28"/>
        </w:rPr>
        <w:t xml:space="preserve"> (25 ^ M)</w:t>
      </w:r>
      <w:r w:rsidRPr="00DE321E">
        <w:rPr>
          <w:rFonts w:ascii="Times New Roman" w:hAnsi="Times New Roman" w:cs="B Nazanin"/>
          <w:sz w:val="28"/>
          <w:szCs w:val="28"/>
          <w:rtl/>
        </w:rPr>
        <w:t xml:space="preserve"> قرار گرفت. در معرض قرار گرفتن در معرض، </w:t>
      </w:r>
      <w:r w:rsidRPr="00DE321E">
        <w:rPr>
          <w:rFonts w:ascii="Times New Roman" w:hAnsi="Times New Roman" w:cs="B Nazanin"/>
          <w:sz w:val="28"/>
          <w:szCs w:val="28"/>
        </w:rPr>
        <w:t>degradiation</w:t>
      </w:r>
      <w:r w:rsidRPr="00DE321E">
        <w:rPr>
          <w:rFonts w:ascii="Times New Roman" w:hAnsi="Times New Roman" w:cs="B Nazanin"/>
          <w:sz w:val="28"/>
          <w:szCs w:val="28"/>
          <w:rtl/>
        </w:rPr>
        <w:t xml:space="preserve"> از زنجیره سنگین میوزین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و آکتین، فعال شدن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و سطوح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توسط </w:t>
      </w:r>
      <w:r w:rsidRPr="00DE321E">
        <w:rPr>
          <w:rFonts w:ascii="Times New Roman" w:hAnsi="Times New Roman" w:cs="B Nazanin"/>
          <w:sz w:val="28"/>
          <w:szCs w:val="28"/>
        </w:rPr>
        <w:t>Western blotting</w:t>
      </w:r>
      <w:r w:rsidRPr="00DE321E">
        <w:rPr>
          <w:rFonts w:ascii="Times New Roman" w:hAnsi="Times New Roman" w:cs="B Nazanin"/>
          <w:sz w:val="28"/>
          <w:szCs w:val="28"/>
          <w:rtl/>
        </w:rPr>
        <w:t xml:space="preserve"> مورد بررسی قرار گرفت. فسفریلاسیون قله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در مدت 1 ساعت در معرض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مشاهده شد.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Pr>
        <w:t>-</w:t>
      </w:r>
      <w:r w:rsidRPr="00DE321E">
        <w:rPr>
          <w:rFonts w:ascii="Times New Roman" w:hAnsi="Times New Roman" w:cs="B Nazanin"/>
          <w:sz w:val="28"/>
          <w:szCs w:val="28"/>
          <w:rtl/>
        </w:rPr>
        <w:t xml:space="preserve"> باعث افزایش قابل توجهی در سطوح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شد. طبق برآوردها، کاهش معنی داری در میزان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در یک زمان وابسته به زمان مشاهده شد. این یافته ها مطالعات قبلی را پشتیبانی می کند که در آن اثرات کاتابولیک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نشان داده شده است. علاوه بر این، </w:t>
      </w:r>
      <w:r w:rsidRPr="00DE321E">
        <w:rPr>
          <w:rFonts w:ascii="Times New Roman" w:hAnsi="Times New Roman" w:cs="B Nazanin"/>
          <w:sz w:val="28"/>
          <w:szCs w:val="28"/>
        </w:rPr>
        <w:t>ONOO</w:t>
      </w:r>
      <w:r w:rsidR="00F01855" w:rsidRPr="00DE321E">
        <w:rPr>
          <w:rFonts w:ascii="Times New Roman" w:hAnsi="Times New Roman" w:cs="B Nazanin"/>
          <w:sz w:val="28"/>
          <w:szCs w:val="28"/>
        </w:rPr>
        <w:t>-</w:t>
      </w:r>
      <w:r w:rsidRPr="00DE321E">
        <w:rPr>
          <w:rFonts w:ascii="Times New Roman" w:hAnsi="Times New Roman" w:cs="B Nazanin"/>
          <w:sz w:val="28"/>
          <w:szCs w:val="28"/>
          <w:rtl/>
        </w:rPr>
        <w:t xml:space="preserve"> نشان داده شد که باعث تخریب پروتئین های عضلانی با فعال شدن </w:t>
      </w:r>
      <w:r w:rsidRPr="00DE321E">
        <w:rPr>
          <w:rFonts w:ascii="Times New Roman" w:hAnsi="Times New Roman" w:cs="B Nazanin"/>
          <w:sz w:val="28"/>
          <w:szCs w:val="28"/>
        </w:rPr>
        <w:t>MAPK p38</w:t>
      </w:r>
      <w:r w:rsidRPr="00DE321E">
        <w:rPr>
          <w:rFonts w:ascii="Times New Roman" w:hAnsi="Times New Roman" w:cs="B Nazanin"/>
          <w:sz w:val="28"/>
          <w:szCs w:val="28"/>
          <w:rtl/>
        </w:rPr>
        <w:t xml:space="preserve"> و تنظیم مقادیر </w:t>
      </w:r>
      <w:r w:rsidRPr="00DE321E">
        <w:rPr>
          <w:rFonts w:ascii="Times New Roman" w:hAnsi="Times New Roman" w:cs="B Nazanin"/>
          <w:sz w:val="28"/>
          <w:szCs w:val="28"/>
        </w:rPr>
        <w:t xml:space="preserve">E3s </w:t>
      </w:r>
      <w:commentRangeStart w:id="2"/>
      <w:r w:rsidRPr="00EE00AE">
        <w:rPr>
          <w:rFonts w:ascii="Times New Roman" w:hAnsi="Times New Roman" w:cs="B Nazanin"/>
          <w:color w:val="FF0000"/>
          <w:sz w:val="28"/>
          <w:szCs w:val="28"/>
        </w:rPr>
        <w:t>atrogin-1</w:t>
      </w:r>
      <w:r w:rsidRPr="00EE00AE">
        <w:rPr>
          <w:rFonts w:ascii="Times New Roman" w:hAnsi="Times New Roman" w:cs="B Nazanin"/>
          <w:color w:val="FF0000"/>
          <w:sz w:val="28"/>
          <w:szCs w:val="28"/>
          <w:rtl/>
        </w:rPr>
        <w:t xml:space="preserve"> و </w:t>
      </w:r>
      <w:r w:rsidRPr="00EE00AE">
        <w:rPr>
          <w:rFonts w:ascii="Times New Roman" w:hAnsi="Times New Roman" w:cs="B Nazanin"/>
          <w:color w:val="FF0000"/>
          <w:sz w:val="28"/>
          <w:szCs w:val="28"/>
        </w:rPr>
        <w:t>MuRF1</w:t>
      </w:r>
      <w:r w:rsidRPr="00EE00AE">
        <w:rPr>
          <w:rFonts w:ascii="Times New Roman" w:hAnsi="Times New Roman" w:cs="B Nazanin"/>
          <w:color w:val="FF0000"/>
          <w:sz w:val="28"/>
          <w:szCs w:val="28"/>
          <w:rtl/>
        </w:rPr>
        <w:t xml:space="preserve"> می </w:t>
      </w:r>
      <w:commentRangeEnd w:id="2"/>
      <w:r w:rsidR="00EE00AE">
        <w:rPr>
          <w:rStyle w:val="CommentReference"/>
          <w:rtl/>
        </w:rPr>
        <w:commentReference w:id="2"/>
      </w:r>
      <w:r w:rsidRPr="00DE321E">
        <w:rPr>
          <w:rFonts w:ascii="Times New Roman" w:hAnsi="Times New Roman" w:cs="B Nazanin"/>
          <w:sz w:val="28"/>
          <w:szCs w:val="28"/>
          <w:rtl/>
        </w:rPr>
        <w:t>شود.</w:t>
      </w:r>
    </w:p>
    <w:p w14:paraId="6A75AFC5" w14:textId="77777777" w:rsidR="00D32311" w:rsidRPr="00DE321E" w:rsidRDefault="00D32311" w:rsidP="00D32311">
      <w:pPr>
        <w:jc w:val="both"/>
        <w:rPr>
          <w:rFonts w:ascii="Times New Roman" w:hAnsi="Times New Roman" w:cs="B Nazanin"/>
          <w:b/>
          <w:bCs/>
          <w:sz w:val="28"/>
          <w:szCs w:val="28"/>
          <w:rtl/>
        </w:rPr>
      </w:pPr>
      <w:r w:rsidRPr="00DE321E">
        <w:rPr>
          <w:rFonts w:ascii="Times New Roman" w:hAnsi="Times New Roman" w:cs="B Nazanin"/>
          <w:b/>
          <w:bCs/>
          <w:sz w:val="28"/>
          <w:szCs w:val="28"/>
          <w:rtl/>
        </w:rPr>
        <w:t>کلید واژه ها</w:t>
      </w:r>
    </w:p>
    <w:p w14:paraId="3FE4F986" w14:textId="77777777" w:rsidR="00D32311" w:rsidRPr="00DE321E" w:rsidRDefault="00D32311" w:rsidP="00D32311">
      <w:pPr>
        <w:jc w:val="both"/>
        <w:rPr>
          <w:rFonts w:ascii="Times New Roman" w:hAnsi="Times New Roman" w:cs="B Nazanin"/>
          <w:sz w:val="28"/>
          <w:szCs w:val="28"/>
          <w:rtl/>
        </w:rPr>
      </w:pP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سیگار کشیدن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التهاب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کاتابولیسم عضلانی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استرس اکسیداتیو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گونه های واکنش پذیر نیتروژن</w:t>
      </w:r>
    </w:p>
    <w:p w14:paraId="4E45652B" w14:textId="77777777" w:rsidR="00D32311" w:rsidRPr="00DE321E" w:rsidRDefault="00D32311" w:rsidP="00D32311">
      <w:pPr>
        <w:jc w:val="both"/>
        <w:rPr>
          <w:rFonts w:ascii="Times New Roman" w:hAnsi="Times New Roman" w:cs="B Nazanin"/>
          <w:sz w:val="28"/>
          <w:szCs w:val="28"/>
          <w:rtl/>
        </w:rPr>
      </w:pPr>
    </w:p>
    <w:p w14:paraId="5746F424" w14:textId="77777777" w:rsidR="00D32311" w:rsidRPr="00DE321E" w:rsidRDefault="00D32311" w:rsidP="00D32311">
      <w:pPr>
        <w:jc w:val="both"/>
        <w:rPr>
          <w:rFonts w:ascii="Times New Roman" w:hAnsi="Times New Roman" w:cs="B Nazanin"/>
          <w:sz w:val="28"/>
          <w:szCs w:val="28"/>
          <w:rtl/>
        </w:rPr>
      </w:pPr>
    </w:p>
    <w:p w14:paraId="5810FAE5" w14:textId="77777777" w:rsidR="00D32311" w:rsidRPr="00DE321E" w:rsidRDefault="00D32311" w:rsidP="00D32311">
      <w:pPr>
        <w:jc w:val="both"/>
        <w:rPr>
          <w:rFonts w:ascii="Times New Roman" w:hAnsi="Times New Roman" w:cs="B Nazanin"/>
          <w:sz w:val="28"/>
          <w:szCs w:val="28"/>
          <w:rtl/>
        </w:rPr>
      </w:pPr>
    </w:p>
    <w:p w14:paraId="1E75F9A9" w14:textId="77777777" w:rsidR="00F01855" w:rsidRPr="00DE321E" w:rsidRDefault="00F01855" w:rsidP="00D32311">
      <w:pPr>
        <w:jc w:val="both"/>
        <w:rPr>
          <w:rFonts w:ascii="Times New Roman" w:hAnsi="Times New Roman" w:cs="B Nazanin"/>
          <w:sz w:val="28"/>
          <w:szCs w:val="28"/>
          <w:rtl/>
        </w:rPr>
      </w:pPr>
    </w:p>
    <w:p w14:paraId="2EF79366" w14:textId="77777777" w:rsidR="00F01855" w:rsidRPr="00DE321E" w:rsidRDefault="00F01855" w:rsidP="00D32311">
      <w:pPr>
        <w:jc w:val="both"/>
        <w:rPr>
          <w:rFonts w:ascii="Times New Roman" w:hAnsi="Times New Roman" w:cs="B Nazanin"/>
          <w:sz w:val="28"/>
          <w:szCs w:val="28"/>
          <w:rtl/>
        </w:rPr>
      </w:pPr>
    </w:p>
    <w:p w14:paraId="6ADE8313" w14:textId="77777777" w:rsidR="00D32311" w:rsidRPr="00DE321E" w:rsidRDefault="00D32311" w:rsidP="00D32311">
      <w:pPr>
        <w:jc w:val="both"/>
        <w:rPr>
          <w:rFonts w:ascii="Times New Roman" w:hAnsi="Times New Roman" w:cs="B Nazanin"/>
          <w:sz w:val="28"/>
          <w:szCs w:val="28"/>
          <w:rtl/>
        </w:rPr>
        <w:sectPr w:rsidR="00D32311" w:rsidRPr="00DE321E" w:rsidSect="00DD2EA4">
          <w:footerReference w:type="default" r:id="rId9"/>
          <w:pgSz w:w="11906" w:h="16838"/>
          <w:pgMar w:top="1440" w:right="1440" w:bottom="1440" w:left="1440" w:header="720" w:footer="720" w:gutter="0"/>
          <w:cols w:space="720"/>
          <w:bidi/>
          <w:rtlGutter/>
          <w:docGrid w:linePitch="360"/>
        </w:sectPr>
      </w:pPr>
    </w:p>
    <w:p w14:paraId="755753A1" w14:textId="77777777" w:rsidR="00D32311" w:rsidRPr="00DE321E" w:rsidRDefault="00F01855" w:rsidP="00D32311">
      <w:pPr>
        <w:jc w:val="both"/>
        <w:rPr>
          <w:rFonts w:ascii="Times New Roman" w:hAnsi="Times New Roman" w:cs="B Nazanin"/>
          <w:b/>
          <w:bCs/>
          <w:sz w:val="28"/>
          <w:szCs w:val="28"/>
          <w:rtl/>
        </w:rPr>
      </w:pPr>
      <w:r w:rsidRPr="00DE321E">
        <w:rPr>
          <w:rFonts w:ascii="Times New Roman" w:hAnsi="Times New Roman" w:cs="B Nazanin"/>
          <w:b/>
          <w:bCs/>
          <w:sz w:val="28"/>
          <w:szCs w:val="28"/>
          <w:rtl/>
        </w:rPr>
        <w:lastRenderedPageBreak/>
        <w:t>1- مق</w:t>
      </w:r>
      <w:r w:rsidR="00D32311" w:rsidRPr="00DE321E">
        <w:rPr>
          <w:rFonts w:ascii="Times New Roman" w:hAnsi="Times New Roman" w:cs="B Nazanin"/>
          <w:b/>
          <w:bCs/>
          <w:sz w:val="28"/>
          <w:szCs w:val="28"/>
          <w:rtl/>
        </w:rPr>
        <w:t>دمه</w:t>
      </w:r>
      <w:r w:rsidRPr="00DE321E">
        <w:rPr>
          <w:rFonts w:ascii="Times New Roman" w:hAnsi="Times New Roman" w:cs="B Nazanin"/>
          <w:b/>
          <w:bCs/>
          <w:sz w:val="28"/>
          <w:szCs w:val="28"/>
          <w:rtl/>
        </w:rPr>
        <w:t xml:space="preserve"> </w:t>
      </w:r>
    </w:p>
    <w:p w14:paraId="32303EB3" w14:textId="77777777" w:rsidR="00D32311" w:rsidRPr="00DE321E" w:rsidRDefault="00D32311" w:rsidP="00EE00AE">
      <w:pPr>
        <w:jc w:val="both"/>
        <w:rPr>
          <w:rFonts w:ascii="Times New Roman" w:hAnsi="Times New Roman" w:cs="B Nazanin" w:hint="cs"/>
          <w:sz w:val="28"/>
          <w:szCs w:val="28"/>
          <w:rtl/>
        </w:rPr>
      </w:pPr>
      <w:r w:rsidRPr="00DE321E">
        <w:rPr>
          <w:rFonts w:ascii="Times New Roman" w:hAnsi="Times New Roman" w:cs="B Nazanin"/>
          <w:sz w:val="28"/>
          <w:szCs w:val="28"/>
          <w:rtl/>
        </w:rPr>
        <w:t>اثرات گونه های</w:t>
      </w:r>
      <w:r w:rsidR="00F01855" w:rsidRPr="00DE321E">
        <w:rPr>
          <w:rFonts w:ascii="Times New Roman" w:hAnsi="Times New Roman" w:cs="B Nazanin"/>
          <w:sz w:val="28"/>
          <w:szCs w:val="28"/>
          <w:rtl/>
        </w:rPr>
        <w:t xml:space="preserve"> واکنش پذیر</w:t>
      </w:r>
      <w:r w:rsidRPr="00DE321E">
        <w:rPr>
          <w:rFonts w:ascii="Times New Roman" w:hAnsi="Times New Roman" w:cs="B Nazanin"/>
          <w:sz w:val="28"/>
          <w:szCs w:val="28"/>
          <w:rtl/>
        </w:rPr>
        <w:t xml:space="preserve"> اکسیژن (</w:t>
      </w:r>
      <w:r w:rsidRPr="00DE321E">
        <w:rPr>
          <w:rFonts w:ascii="Times New Roman" w:hAnsi="Times New Roman" w:cs="B Nazanin"/>
          <w:sz w:val="28"/>
          <w:szCs w:val="28"/>
        </w:rPr>
        <w:t>ROS</w:t>
      </w:r>
      <w:r w:rsidRPr="00DE321E">
        <w:rPr>
          <w:rFonts w:ascii="Times New Roman" w:hAnsi="Times New Roman" w:cs="B Nazanin"/>
          <w:sz w:val="28"/>
          <w:szCs w:val="28"/>
          <w:rtl/>
        </w:rPr>
        <w:t>) و گونه های واکنش پذیر نیتروژن (</w:t>
      </w:r>
      <w:r w:rsidRPr="00DE321E">
        <w:rPr>
          <w:rFonts w:ascii="Times New Roman" w:hAnsi="Times New Roman" w:cs="B Nazanin"/>
          <w:sz w:val="28"/>
          <w:szCs w:val="28"/>
        </w:rPr>
        <w:t>RNS</w:t>
      </w:r>
      <w:r w:rsidRPr="00DE321E">
        <w:rPr>
          <w:rFonts w:ascii="Times New Roman" w:hAnsi="Times New Roman" w:cs="B Nazanin"/>
          <w:sz w:val="28"/>
          <w:szCs w:val="28"/>
          <w:rtl/>
        </w:rPr>
        <w:t>) بر آتروفی عضله اسکلتی به طور گسترده مورد مطالعه قرار گرفته است. استرس اکسیداتیو و نیترات</w:t>
      </w:r>
      <w:r w:rsidR="00F01855" w:rsidRPr="00DE321E">
        <w:rPr>
          <w:rFonts w:ascii="Times New Roman" w:hAnsi="Times New Roman" w:cs="B Nazanin"/>
          <w:sz w:val="28"/>
          <w:szCs w:val="28"/>
          <w:rtl/>
        </w:rPr>
        <w:t>یو</w:t>
      </w:r>
      <w:r w:rsidRPr="00DE321E">
        <w:rPr>
          <w:rFonts w:ascii="Times New Roman" w:hAnsi="Times New Roman" w:cs="B Nazanin"/>
          <w:sz w:val="28"/>
          <w:szCs w:val="28"/>
          <w:rtl/>
        </w:rPr>
        <w:t xml:space="preserve">، که در آن سطوح بالای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RNS</w:t>
      </w:r>
      <w:r w:rsidRPr="00DE321E">
        <w:rPr>
          <w:rFonts w:ascii="Times New Roman" w:hAnsi="Times New Roman" w:cs="B Nazanin"/>
          <w:sz w:val="28"/>
          <w:szCs w:val="28"/>
          <w:rtl/>
        </w:rPr>
        <w:t xml:space="preserve"> تولید می شود، پیشنهاد شده است که با اتخاذ پروتئولوز عضلانی </w:t>
      </w:r>
      <w:r w:rsidR="00F01855" w:rsidRPr="00DE321E">
        <w:rPr>
          <w:rFonts w:ascii="Times New Roman" w:hAnsi="Times New Roman" w:cs="B Nazanin"/>
          <w:sz w:val="28"/>
          <w:szCs w:val="28"/>
          <w:rtl/>
        </w:rPr>
        <w:t xml:space="preserve">آتروفی </w:t>
      </w:r>
      <w:r w:rsidRPr="00DE321E">
        <w:rPr>
          <w:rFonts w:ascii="Times New Roman" w:hAnsi="Times New Roman" w:cs="B Nazanin"/>
          <w:sz w:val="28"/>
          <w:szCs w:val="28"/>
          <w:rtl/>
        </w:rPr>
        <w:t>عضلانی</w:t>
      </w:r>
      <w:r w:rsidR="00F01855" w:rsidRPr="00DE321E">
        <w:rPr>
          <w:rFonts w:ascii="Times New Roman" w:hAnsi="Times New Roman" w:cs="B Nazanin"/>
          <w:sz w:val="28"/>
          <w:szCs w:val="28"/>
          <w:rtl/>
        </w:rPr>
        <w:t xml:space="preserve">(ضعف عضلانی) </w:t>
      </w:r>
      <w:r w:rsidRPr="00DE321E">
        <w:rPr>
          <w:rFonts w:ascii="Times New Roman" w:hAnsi="Times New Roman" w:cs="B Nazanin"/>
          <w:sz w:val="28"/>
          <w:szCs w:val="28"/>
          <w:rtl/>
        </w:rPr>
        <w:t xml:space="preserve"> را تقویت کند (</w:t>
      </w:r>
      <w:r w:rsidR="00F01855" w:rsidRPr="00DE321E">
        <w:rPr>
          <w:rFonts w:ascii="Times New Roman" w:hAnsi="Times New Roman" w:cs="B Nazanin"/>
          <w:sz w:val="28"/>
          <w:szCs w:val="28"/>
          <w:rtl/>
        </w:rPr>
        <w:t>روم و همکاران</w:t>
      </w:r>
      <w:r w:rsidR="00EE00AE">
        <w:rPr>
          <w:rFonts w:ascii="Times New Roman" w:hAnsi="Times New Roman" w:cs="B Nazanin" w:hint="cs"/>
          <w:sz w:val="28"/>
          <w:szCs w:val="28"/>
          <w:rtl/>
        </w:rPr>
        <w:t>،</w:t>
      </w:r>
      <w:r w:rsidRPr="00DE321E">
        <w:rPr>
          <w:rFonts w:ascii="Times New Roman" w:hAnsi="Times New Roman" w:cs="B Nazanin"/>
          <w:sz w:val="28"/>
          <w:szCs w:val="28"/>
        </w:rPr>
        <w:t>2012a</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سوخانوف و همکاران</w:t>
      </w:r>
      <w:r w:rsidR="00EE00AE">
        <w:rPr>
          <w:rFonts w:ascii="Times New Roman" w:hAnsi="Times New Roman" w:cs="B Nazanin" w:hint="cs"/>
          <w:sz w:val="28"/>
          <w:szCs w:val="28"/>
          <w:rtl/>
        </w:rPr>
        <w:t>،</w:t>
      </w:r>
      <w:r w:rsidRPr="00DE321E">
        <w:rPr>
          <w:rFonts w:ascii="Times New Roman" w:hAnsi="Times New Roman" w:cs="B Nazanin"/>
          <w:sz w:val="28"/>
          <w:szCs w:val="28"/>
        </w:rPr>
        <w:t xml:space="preserve"> </w:t>
      </w:r>
      <w:r w:rsidR="00F2750D">
        <w:rPr>
          <w:rFonts w:ascii="Times New Roman" w:hAnsi="Times New Roman" w:cs="B Nazanin"/>
          <w:sz w:val="28"/>
          <w:szCs w:val="28"/>
        </w:rPr>
        <w:t>2011</w:t>
      </w:r>
      <w:r w:rsidRPr="00DE321E">
        <w:rPr>
          <w:rFonts w:ascii="Times New Roman" w:hAnsi="Times New Roman" w:cs="B Nazanin"/>
          <w:sz w:val="28"/>
          <w:szCs w:val="28"/>
          <w:rtl/>
        </w:rPr>
        <w:t xml:space="preserve">؛ </w:t>
      </w:r>
      <w:r w:rsidRPr="00DE321E">
        <w:rPr>
          <w:rFonts w:ascii="Times New Roman" w:hAnsi="Times New Roman" w:cs="B Nazanin"/>
          <w:sz w:val="28"/>
          <w:szCs w:val="28"/>
        </w:rPr>
        <w:t>​​</w:t>
      </w:r>
      <w:r w:rsidR="00F01855" w:rsidRPr="00DE321E">
        <w:rPr>
          <w:rFonts w:ascii="Times New Roman" w:hAnsi="Times New Roman" w:cs="B Nazanin"/>
          <w:sz w:val="28"/>
          <w:szCs w:val="28"/>
          <w:rtl/>
        </w:rPr>
        <w:t>مینگ</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یو</w:t>
      </w:r>
      <w:r w:rsidR="00EE00AE">
        <w:rPr>
          <w:rFonts w:ascii="Times New Roman" w:hAnsi="Times New Roman" w:cs="B Nazanin" w:hint="cs"/>
          <w:sz w:val="28"/>
          <w:szCs w:val="28"/>
          <w:rtl/>
        </w:rPr>
        <w:t xml:space="preserve">، </w:t>
      </w:r>
      <w:r w:rsidRPr="00DE321E">
        <w:rPr>
          <w:rFonts w:ascii="Times New Roman" w:hAnsi="Times New Roman" w:cs="B Nazanin"/>
          <w:sz w:val="28"/>
          <w:szCs w:val="28"/>
        </w:rPr>
        <w:t>2010</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 xml:space="preserve">سوپینسکی و </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کالاهان</w:t>
      </w:r>
      <w:r w:rsidR="00EE00AE">
        <w:rPr>
          <w:rFonts w:ascii="Times New Roman" w:hAnsi="Times New Roman" w:cs="B Nazanin" w:hint="cs"/>
          <w:sz w:val="28"/>
          <w:szCs w:val="28"/>
          <w:rtl/>
        </w:rPr>
        <w:t>،</w:t>
      </w:r>
      <w:r w:rsidR="00F01855"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Pr="00DE321E">
        <w:rPr>
          <w:rFonts w:ascii="Times New Roman" w:hAnsi="Times New Roman" w:cs="B Nazanin"/>
          <w:sz w:val="28"/>
          <w:szCs w:val="28"/>
          <w:rtl/>
        </w:rPr>
        <w:t>) تجزیه پروتئین عضله اسکلتی به طور عمده توسط سیستم</w:t>
      </w:r>
      <w:r w:rsidR="00F01855" w:rsidRPr="00DE321E">
        <w:rPr>
          <w:rFonts w:ascii="Times New Roman" w:hAnsi="Times New Roman" w:cs="B Nazanin"/>
          <w:sz w:val="28"/>
          <w:szCs w:val="28"/>
          <w:rtl/>
        </w:rPr>
        <w:t xml:space="preserve"> پروتئازوم یوبیکوئیتن</w:t>
      </w:r>
      <w:r w:rsidRPr="00DE321E">
        <w:rPr>
          <w:rFonts w:ascii="Times New Roman" w:hAnsi="Times New Roman" w:cs="B Nazanin"/>
          <w:sz w:val="28"/>
          <w:szCs w:val="28"/>
          <w:rtl/>
        </w:rPr>
        <w:t xml:space="preserve"> </w:t>
      </w:r>
      <w:r w:rsidRPr="00DE321E">
        <w:rPr>
          <w:rFonts w:ascii="Times New Roman" w:hAnsi="Times New Roman" w:cs="B Nazanin"/>
          <w:sz w:val="28"/>
          <w:szCs w:val="28"/>
        </w:rPr>
        <w:t xml:space="preserve"> (UPS)</w:t>
      </w:r>
      <w:r w:rsidRPr="00DE321E">
        <w:rPr>
          <w:rFonts w:ascii="Times New Roman" w:hAnsi="Times New Roman" w:cs="B Nazanin"/>
          <w:sz w:val="28"/>
          <w:szCs w:val="28"/>
          <w:rtl/>
        </w:rPr>
        <w:t xml:space="preserve"> تنظیم می شود. آنزیم</w:t>
      </w:r>
      <w:r w:rsidR="00F01855" w:rsidRPr="00DE321E">
        <w:rPr>
          <w:rFonts w:ascii="Times New Roman" w:hAnsi="Times New Roman" w:cs="B Nazanin"/>
          <w:sz w:val="28"/>
          <w:szCs w:val="28"/>
          <w:rtl/>
        </w:rPr>
        <w:t xml:space="preserve"> بستن یوبیکوئیتن</w:t>
      </w:r>
      <w:r w:rsidR="00F01855" w:rsidRPr="00DE321E">
        <w:rPr>
          <w:rFonts w:ascii="Times New Roman" w:hAnsi="Times New Roman" w:cs="B Nazanin"/>
          <w:sz w:val="28"/>
          <w:szCs w:val="28"/>
        </w:rPr>
        <w:t xml:space="preserve"> E3</w:t>
      </w:r>
      <w:r w:rsidR="00F01855" w:rsidRPr="00DE321E">
        <w:rPr>
          <w:rFonts w:ascii="Times New Roman" w:hAnsi="Times New Roman" w:cs="B Nazanin"/>
          <w:sz w:val="28"/>
          <w:szCs w:val="28"/>
          <w:rtl/>
        </w:rPr>
        <w:t xml:space="preserve">  </w:t>
      </w:r>
      <w:r w:rsidR="00F01855" w:rsidRPr="00DE321E">
        <w:rPr>
          <w:rFonts w:ascii="Times New Roman" w:hAnsi="Times New Roman" w:cs="B Nazanin"/>
          <w:sz w:val="28"/>
          <w:szCs w:val="28"/>
        </w:rPr>
        <w:t xml:space="preserve">UPS </w:t>
      </w:r>
      <w:r w:rsidRPr="00DE321E">
        <w:rPr>
          <w:rFonts w:ascii="Times New Roman" w:hAnsi="Times New Roman" w:cs="B Nazanin"/>
          <w:sz w:val="28"/>
          <w:szCs w:val="28"/>
        </w:rPr>
        <w:t xml:space="preserve">(E3s) </w:t>
      </w:r>
      <w:r w:rsidRPr="00DE321E">
        <w:rPr>
          <w:rFonts w:ascii="Times New Roman" w:hAnsi="Times New Roman" w:cs="B Nazanin"/>
          <w:sz w:val="28"/>
          <w:szCs w:val="28"/>
          <w:rtl/>
        </w:rPr>
        <w:t>مسئول تعیین این</w:t>
      </w:r>
      <w:r w:rsidR="00F01855" w:rsidRPr="00DE321E">
        <w:rPr>
          <w:rFonts w:ascii="Times New Roman" w:hAnsi="Times New Roman" w:cs="B Nazanin"/>
          <w:sz w:val="28"/>
          <w:szCs w:val="28"/>
          <w:rtl/>
        </w:rPr>
        <w:t xml:space="preserve"> است </w:t>
      </w:r>
      <w:r w:rsidRPr="00DE321E">
        <w:rPr>
          <w:rFonts w:ascii="Times New Roman" w:hAnsi="Times New Roman" w:cs="B Nazanin"/>
          <w:sz w:val="28"/>
          <w:szCs w:val="28"/>
          <w:rtl/>
        </w:rPr>
        <w:t>که کدام پروتئین ها برای تخریب پروتئازوم هدف قرار گرفته اند (</w:t>
      </w:r>
      <w:r w:rsidR="00F01855" w:rsidRPr="00DE321E">
        <w:rPr>
          <w:rFonts w:ascii="Times New Roman" w:hAnsi="Times New Roman" w:cs="B Nazanin"/>
          <w:sz w:val="28"/>
          <w:szCs w:val="28"/>
          <w:rtl/>
        </w:rPr>
        <w:t>روم</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2012b</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مینگ</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یو</w:t>
      </w:r>
      <w:r w:rsidRPr="00DE321E">
        <w:rPr>
          <w:rFonts w:ascii="Times New Roman" w:hAnsi="Times New Roman" w:cs="B Nazanin"/>
          <w:sz w:val="28"/>
          <w:szCs w:val="28"/>
        </w:rPr>
        <w:t xml:space="preserve"> 2010</w:t>
      </w:r>
      <w:r w:rsidRPr="00DE321E">
        <w:rPr>
          <w:rFonts w:ascii="Times New Roman" w:hAnsi="Times New Roman" w:cs="B Nazanin"/>
          <w:sz w:val="28"/>
          <w:szCs w:val="28"/>
          <w:rtl/>
        </w:rPr>
        <w:t xml:space="preserve">). پروتئین </w:t>
      </w:r>
      <w:r w:rsidRPr="00DE321E">
        <w:rPr>
          <w:rFonts w:ascii="Times New Roman" w:hAnsi="Times New Roman" w:cs="B Nazanin"/>
          <w:sz w:val="28"/>
          <w:szCs w:val="28"/>
        </w:rPr>
        <w:t>F-box</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 xml:space="preserve">آتروفی </w:t>
      </w:r>
      <w:r w:rsidRPr="00DE321E">
        <w:rPr>
          <w:rFonts w:ascii="Times New Roman" w:hAnsi="Times New Roman" w:cs="B Nazanin"/>
          <w:sz w:val="28"/>
          <w:szCs w:val="28"/>
          <w:rtl/>
        </w:rPr>
        <w:t xml:space="preserve">عضله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و پروتئین </w:t>
      </w:r>
      <w:r w:rsidRPr="00DE321E">
        <w:rPr>
          <w:rFonts w:ascii="Times New Roman" w:hAnsi="Times New Roman" w:cs="B Nazanin"/>
          <w:sz w:val="28"/>
          <w:szCs w:val="28"/>
        </w:rPr>
        <w:t>RING</w:t>
      </w:r>
      <w:r w:rsidRPr="00DE321E">
        <w:rPr>
          <w:rFonts w:ascii="Times New Roman" w:hAnsi="Times New Roman" w:cs="B Nazanin"/>
          <w:sz w:val="28"/>
          <w:szCs w:val="28"/>
          <w:rtl/>
        </w:rPr>
        <w:t xml:space="preserve"> انگشت 1 عضلانی </w:t>
      </w:r>
      <w:r w:rsidRPr="00DE321E">
        <w:rPr>
          <w:rFonts w:ascii="Times New Roman" w:hAnsi="Times New Roman" w:cs="B Nazanin"/>
          <w:sz w:val="28"/>
          <w:szCs w:val="28"/>
        </w:rPr>
        <w:t>(MuRF1) E3s</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 xml:space="preserve">عضلانی </w:t>
      </w:r>
      <w:r w:rsidRPr="00DE321E">
        <w:rPr>
          <w:rFonts w:ascii="Times New Roman" w:hAnsi="Times New Roman" w:cs="B Nazanin"/>
          <w:sz w:val="28"/>
          <w:szCs w:val="28"/>
          <w:rtl/>
        </w:rPr>
        <w:t>خاص هستند که</w:t>
      </w:r>
      <w:r w:rsidR="00852EAC" w:rsidRPr="00DE321E">
        <w:rPr>
          <w:rFonts w:ascii="Times New Roman" w:hAnsi="Times New Roman" w:cs="B Nazanin"/>
          <w:sz w:val="28"/>
          <w:szCs w:val="28"/>
          <w:rtl/>
        </w:rPr>
        <w:t xml:space="preserve"> در شرایط مختلف آتروفی عضلانی</w:t>
      </w:r>
      <w:r w:rsidRPr="00DE321E">
        <w:rPr>
          <w:rFonts w:ascii="Times New Roman" w:hAnsi="Times New Roman" w:cs="B Nazanin"/>
          <w:sz w:val="28"/>
          <w:szCs w:val="28"/>
          <w:rtl/>
        </w:rPr>
        <w:t xml:space="preserve"> بیان شده </w:t>
      </w:r>
      <w:r w:rsidR="00852EAC" w:rsidRPr="00DE321E">
        <w:rPr>
          <w:rFonts w:ascii="Times New Roman" w:hAnsi="Times New Roman" w:cs="B Nazanin"/>
          <w:sz w:val="28"/>
          <w:szCs w:val="28"/>
          <w:rtl/>
        </w:rPr>
        <w:t>اند</w:t>
      </w:r>
      <w:r w:rsidRPr="00DE321E">
        <w:rPr>
          <w:rFonts w:ascii="Times New Roman" w:hAnsi="Times New Roman" w:cs="B Nazanin"/>
          <w:sz w:val="28"/>
          <w:szCs w:val="28"/>
          <w:rtl/>
        </w:rPr>
        <w:t xml:space="preserve">. این </w:t>
      </w:r>
      <w:r w:rsidRPr="00DE321E">
        <w:rPr>
          <w:rFonts w:ascii="Times New Roman" w:hAnsi="Times New Roman" w:cs="B Nazanin"/>
          <w:sz w:val="28"/>
          <w:szCs w:val="28"/>
        </w:rPr>
        <w:t>E3</w:t>
      </w:r>
      <w:r w:rsidRPr="00DE321E">
        <w:rPr>
          <w:rFonts w:ascii="Times New Roman" w:hAnsi="Times New Roman" w:cs="B Nazanin"/>
          <w:sz w:val="28"/>
          <w:szCs w:val="28"/>
          <w:rtl/>
        </w:rPr>
        <w:t xml:space="preserve"> ها پروتئین های عضلانی خاص را برای </w:t>
      </w:r>
      <w:r w:rsidR="007A251A" w:rsidRPr="00DE321E">
        <w:rPr>
          <w:rFonts w:ascii="Times New Roman" w:hAnsi="Times New Roman" w:cs="B Nazanin"/>
          <w:sz w:val="28"/>
          <w:szCs w:val="28"/>
          <w:rtl/>
        </w:rPr>
        <w:t>یوبیکوئیتنازاسیون</w:t>
      </w:r>
      <w:r w:rsidRPr="00DE321E">
        <w:rPr>
          <w:rFonts w:ascii="Times New Roman" w:hAnsi="Times New Roman" w:cs="B Nazanin"/>
          <w:sz w:val="28"/>
          <w:szCs w:val="28"/>
          <w:rtl/>
        </w:rPr>
        <w:t xml:space="preserve"> و تخریب بعدی توسط آتروفی عضله اسکلتی پروتئازوم در نظر می گیرند (</w:t>
      </w:r>
      <w:r w:rsidR="00852EAC" w:rsidRPr="00DE321E">
        <w:rPr>
          <w:rFonts w:ascii="Times New Roman" w:hAnsi="Times New Roman" w:cs="B Nazanin"/>
          <w:sz w:val="28"/>
          <w:szCs w:val="28"/>
          <w:rtl/>
        </w:rPr>
        <w:t>فولتا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Pr="00DE321E">
        <w:rPr>
          <w:rFonts w:ascii="Times New Roman" w:hAnsi="Times New Roman" w:cs="B Nazanin"/>
          <w:sz w:val="28"/>
          <w:szCs w:val="28"/>
          <w:rtl/>
        </w:rPr>
        <w:t>).</w:t>
      </w:r>
    </w:p>
    <w:p w14:paraId="7FE23290" w14:textId="77777777" w:rsidR="00D32311" w:rsidRPr="00DE321E" w:rsidRDefault="00D32311" w:rsidP="00852EAC">
      <w:pPr>
        <w:jc w:val="both"/>
        <w:rPr>
          <w:rFonts w:ascii="Times New Roman" w:hAnsi="Times New Roman" w:cs="B Nazanin"/>
          <w:sz w:val="28"/>
          <w:szCs w:val="28"/>
        </w:rPr>
      </w:pPr>
      <w:r w:rsidRPr="00DE321E">
        <w:rPr>
          <w:rFonts w:ascii="Times New Roman" w:hAnsi="Times New Roman" w:cs="B Nazanin"/>
          <w:sz w:val="28"/>
          <w:szCs w:val="28"/>
        </w:rPr>
        <w:t>ROS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RNS</w:t>
      </w:r>
      <w:r w:rsidRPr="00DE321E">
        <w:rPr>
          <w:rFonts w:ascii="Times New Roman" w:hAnsi="Times New Roman" w:cs="B Nazanin"/>
          <w:sz w:val="28"/>
          <w:szCs w:val="28"/>
          <w:rtl/>
        </w:rPr>
        <w:t xml:space="preserve"> می توانند آسیب سلولی را از طریق اکسیداسیون و نیتراسیون بیومولکول ها، از جمله </w:t>
      </w:r>
      <w:r w:rsidRPr="00DE321E">
        <w:rPr>
          <w:rFonts w:ascii="Times New Roman" w:hAnsi="Times New Roman" w:cs="B Nazanin"/>
          <w:sz w:val="28"/>
          <w:szCs w:val="28"/>
        </w:rPr>
        <w:t>DNA</w:t>
      </w:r>
      <w:r w:rsidRPr="00DE321E">
        <w:rPr>
          <w:rFonts w:ascii="Times New Roman" w:hAnsi="Times New Roman" w:cs="B Nazanin"/>
          <w:sz w:val="28"/>
          <w:szCs w:val="28"/>
          <w:rtl/>
        </w:rPr>
        <w:t xml:space="preserve"> و پروتئین ها که می توانند مسیرهای انتقال سیگنال و پروتئین های سلولی را تحت تاثیر قرار دهند، ایجاد می کنند (</w:t>
      </w:r>
      <w:r w:rsidR="00852EAC" w:rsidRPr="00DE321E">
        <w:rPr>
          <w:rFonts w:ascii="Times New Roman" w:hAnsi="Times New Roman" w:cs="B Nazanin"/>
          <w:sz w:val="28"/>
          <w:szCs w:val="28"/>
          <w:rtl/>
        </w:rPr>
        <w:t xml:space="preserve">یوو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2008</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بار-شایی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852EAC" w:rsidRPr="00DE321E">
        <w:rPr>
          <w:rFonts w:ascii="Times New Roman" w:hAnsi="Times New Roman" w:cs="B Nazanin"/>
          <w:sz w:val="28"/>
          <w:szCs w:val="28"/>
          <w:rtl/>
        </w:rPr>
        <w:t>رزنیک</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Pr>
        <w:t>a</w:t>
      </w:r>
      <w:r w:rsidRPr="00DE321E">
        <w:rPr>
          <w:rFonts w:ascii="Times New Roman" w:hAnsi="Times New Roman" w:cs="B Nazanin"/>
          <w:sz w:val="28"/>
          <w:szCs w:val="28"/>
          <w:rtl/>
        </w:rPr>
        <w:t xml:space="preserve">، </w:t>
      </w:r>
      <w:r w:rsidRPr="00DE321E">
        <w:rPr>
          <w:rFonts w:ascii="Times New Roman" w:hAnsi="Times New Roman" w:cs="B Nazanin"/>
          <w:sz w:val="28"/>
          <w:szCs w:val="28"/>
        </w:rPr>
        <w:t>b</w:t>
      </w:r>
      <w:r w:rsidRPr="00DE321E">
        <w:rPr>
          <w:rFonts w:ascii="Times New Roman" w:hAnsi="Times New Roman" w:cs="B Nazanin"/>
          <w:sz w:val="28"/>
          <w:szCs w:val="28"/>
          <w:rtl/>
        </w:rPr>
        <w:t xml:space="preserve">). قبلا نشان داده </w:t>
      </w:r>
      <w:r w:rsidRPr="00DE321E">
        <w:rPr>
          <w:rFonts w:ascii="Times New Roman" w:hAnsi="Times New Roman" w:cs="B Nazanin"/>
          <w:sz w:val="28"/>
          <w:szCs w:val="28"/>
          <w:rtl/>
        </w:rPr>
        <w:t xml:space="preserve">شده است که </w:t>
      </w:r>
      <w:r w:rsidR="00852EAC" w:rsidRPr="00DE321E">
        <w:rPr>
          <w:rFonts w:ascii="Times New Roman" w:hAnsi="Times New Roman" w:cs="B Nazanin"/>
          <w:sz w:val="28"/>
          <w:szCs w:val="28"/>
        </w:rPr>
        <w:t>ROS</w:t>
      </w:r>
      <w:r w:rsidR="00852EAC"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به وسیله تأثیر بر روی </w:t>
      </w:r>
      <w:r w:rsidRPr="00DE321E">
        <w:rPr>
          <w:rFonts w:ascii="Times New Roman" w:hAnsi="Times New Roman" w:cs="B Nazanin"/>
          <w:sz w:val="28"/>
          <w:szCs w:val="28"/>
        </w:rPr>
        <w:t>UPS</w:t>
      </w:r>
      <w:r w:rsidRPr="00DE321E">
        <w:rPr>
          <w:rFonts w:ascii="Times New Roman" w:hAnsi="Times New Roman" w:cs="B Nazanin"/>
          <w:sz w:val="28"/>
          <w:szCs w:val="28"/>
          <w:rtl/>
        </w:rPr>
        <w:t xml:space="preserve">، کاتابولیسم عضلانی را تقویت می کند. لی و همکاران (2003) دریافتند که قرار گرفتن در معرض </w:t>
      </w:r>
      <w:r w:rsidR="005143CB" w:rsidRPr="00DE321E">
        <w:rPr>
          <w:rFonts w:ascii="Times New Roman" w:hAnsi="Times New Roman" w:cs="B Nazanin"/>
          <w:sz w:val="28"/>
          <w:szCs w:val="28"/>
          <w:rtl/>
        </w:rPr>
        <w:t>میوتیوب</w:t>
      </w:r>
      <w:r w:rsidR="00852EAC"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های اسکلتی </w:t>
      </w:r>
      <w:r w:rsidR="00852EAC" w:rsidRPr="00DE321E">
        <w:rPr>
          <w:rFonts w:ascii="Times New Roman" w:hAnsi="Times New Roman" w:cs="B Nazanin"/>
          <w:sz w:val="28"/>
          <w:szCs w:val="28"/>
          <w:rtl/>
        </w:rPr>
        <w:t>در برابر</w:t>
      </w:r>
      <w:r w:rsidRPr="00DE321E">
        <w:rPr>
          <w:rFonts w:ascii="Times New Roman" w:hAnsi="Times New Roman" w:cs="B Nazanin"/>
          <w:sz w:val="28"/>
          <w:szCs w:val="28"/>
          <w:rtl/>
        </w:rPr>
        <w:t xml:space="preserve"> پراکسید هیدروژن (</w:t>
      </w:r>
      <w:r w:rsidRPr="00DE321E">
        <w:rPr>
          <w:rFonts w:ascii="Times New Roman" w:hAnsi="Times New Roman" w:cs="B Nazanin"/>
          <w:sz w:val="28"/>
          <w:szCs w:val="28"/>
        </w:rPr>
        <w:t>H</w:t>
      </w:r>
      <w:r w:rsidRPr="00DE321E">
        <w:rPr>
          <w:rFonts w:ascii="Times New Roman" w:hAnsi="Times New Roman" w:cs="B Nazanin"/>
          <w:sz w:val="28"/>
          <w:szCs w:val="28"/>
          <w:vertAlign w:val="subscript"/>
        </w:rPr>
        <w:t>2</w:t>
      </w:r>
      <w:r w:rsidRPr="00DE321E">
        <w:rPr>
          <w:rFonts w:ascii="Times New Roman" w:hAnsi="Times New Roman" w:cs="B Nazanin"/>
          <w:sz w:val="28"/>
          <w:szCs w:val="28"/>
        </w:rPr>
        <w:t>O</w:t>
      </w:r>
      <w:r w:rsidRPr="00DE321E">
        <w:rPr>
          <w:rFonts w:ascii="Times New Roman" w:hAnsi="Times New Roman" w:cs="B Nazanin"/>
          <w:sz w:val="28"/>
          <w:szCs w:val="28"/>
          <w:vertAlign w:val="subscript"/>
        </w:rPr>
        <w:t>2</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ترکیب یوبیکوئیتن</w:t>
      </w:r>
      <w:r w:rsidRPr="00DE321E">
        <w:rPr>
          <w:rFonts w:ascii="Times New Roman" w:hAnsi="Times New Roman" w:cs="B Nazanin"/>
          <w:sz w:val="28"/>
          <w:szCs w:val="28"/>
          <w:rtl/>
        </w:rPr>
        <w:t xml:space="preserve"> پروتئین های عضلانی و تنظیم مقادیر </w:t>
      </w:r>
      <w:r w:rsidRPr="00DE321E">
        <w:rPr>
          <w:rFonts w:ascii="Times New Roman" w:hAnsi="Times New Roman" w:cs="B Nazanin"/>
          <w:sz w:val="28"/>
          <w:szCs w:val="28"/>
        </w:rPr>
        <w:t>E3s 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اختصاصی عضلانی را تحریک می </w:t>
      </w:r>
      <w:r w:rsidR="00852EAC" w:rsidRPr="00DE321E">
        <w:rPr>
          <w:rFonts w:ascii="Times New Roman" w:hAnsi="Times New Roman" w:cs="B Nazanin"/>
          <w:sz w:val="28"/>
          <w:szCs w:val="28"/>
          <w:rtl/>
        </w:rPr>
        <w:t>نماید</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بر این اساس،</w:t>
      </w:r>
      <w:r w:rsidRPr="00DE321E">
        <w:rPr>
          <w:rFonts w:ascii="Times New Roman" w:hAnsi="Times New Roman" w:cs="B Nazanin"/>
          <w:sz w:val="28"/>
          <w:szCs w:val="28"/>
          <w:rtl/>
        </w:rPr>
        <w:t xml:space="preserve"> افزایش کاتابولیسم پروتئین های عضلانی و کاهش </w:t>
      </w:r>
      <w:r w:rsidR="00852EAC" w:rsidRPr="00DE321E">
        <w:rPr>
          <w:rFonts w:ascii="Times New Roman" w:hAnsi="Times New Roman" w:cs="B Nazanin"/>
          <w:sz w:val="28"/>
          <w:szCs w:val="28"/>
          <w:rtl/>
        </w:rPr>
        <w:t>اصلاح</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زنجیره سنگین</w:t>
      </w:r>
      <w:r w:rsidRPr="00DE321E">
        <w:rPr>
          <w:rFonts w:ascii="Times New Roman" w:hAnsi="Times New Roman" w:cs="B Nazanin"/>
          <w:sz w:val="28"/>
          <w:szCs w:val="28"/>
          <w:rtl/>
        </w:rPr>
        <w:t xml:space="preserve"> میوزین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در </w:t>
      </w:r>
      <w:r w:rsidR="002E40CE" w:rsidRPr="00DE321E">
        <w:rPr>
          <w:rFonts w:ascii="Times New Roman" w:hAnsi="Times New Roman" w:cs="B Nazanin"/>
          <w:sz w:val="28"/>
          <w:szCs w:val="28"/>
          <w:rtl/>
        </w:rPr>
        <w:t>میوتیوب های</w:t>
      </w:r>
      <w:r w:rsidRPr="00DE321E">
        <w:rPr>
          <w:rFonts w:ascii="Times New Roman" w:hAnsi="Times New Roman" w:cs="B Nazanin"/>
          <w:sz w:val="28"/>
          <w:szCs w:val="28"/>
        </w:rPr>
        <w:t xml:space="preserve"> C2C12</w:t>
      </w:r>
      <w:r w:rsidRPr="00DE321E">
        <w:rPr>
          <w:rFonts w:ascii="Times New Roman" w:hAnsi="Times New Roman" w:cs="B Nazanin"/>
          <w:sz w:val="28"/>
          <w:szCs w:val="28"/>
          <w:rtl/>
        </w:rPr>
        <w:t xml:space="preserve"> درمان شده با </w:t>
      </w:r>
      <w:r w:rsidRPr="00DE321E">
        <w:rPr>
          <w:rFonts w:ascii="Times New Roman" w:hAnsi="Times New Roman" w:cs="B Nazanin"/>
          <w:sz w:val="28"/>
          <w:szCs w:val="28"/>
        </w:rPr>
        <w:t>H</w:t>
      </w:r>
      <w:r w:rsidRPr="00DE321E">
        <w:rPr>
          <w:rFonts w:ascii="Times New Roman" w:hAnsi="Times New Roman" w:cs="B Nazanin"/>
          <w:sz w:val="28"/>
          <w:szCs w:val="28"/>
          <w:vertAlign w:val="subscript"/>
        </w:rPr>
        <w:t>2</w:t>
      </w:r>
      <w:r w:rsidRPr="00DE321E">
        <w:rPr>
          <w:rFonts w:ascii="Times New Roman" w:hAnsi="Times New Roman" w:cs="B Nazanin"/>
          <w:sz w:val="28"/>
          <w:szCs w:val="28"/>
        </w:rPr>
        <w:t>O</w:t>
      </w:r>
      <w:r w:rsidRPr="00DE321E">
        <w:rPr>
          <w:rFonts w:ascii="Times New Roman" w:hAnsi="Times New Roman" w:cs="B Nazanin"/>
          <w:sz w:val="28"/>
          <w:szCs w:val="28"/>
          <w:vertAlign w:val="subscript"/>
        </w:rPr>
        <w:t>2</w:t>
      </w:r>
      <w:r w:rsidRPr="00DE321E">
        <w:rPr>
          <w:rFonts w:ascii="Times New Roman" w:hAnsi="Times New Roman" w:cs="B Nazanin"/>
          <w:sz w:val="28"/>
          <w:szCs w:val="28"/>
        </w:rPr>
        <w:t xml:space="preserve"> </w:t>
      </w:r>
      <w:r w:rsidR="00852EAC" w:rsidRPr="00DE321E">
        <w:rPr>
          <w:rFonts w:ascii="Times New Roman" w:hAnsi="Times New Roman" w:cs="B Nazanin"/>
          <w:sz w:val="28"/>
          <w:szCs w:val="28"/>
          <w:rtl/>
        </w:rPr>
        <w:t>یافت شد (گومز-مارکاندس</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852EAC" w:rsidRPr="00DE321E">
        <w:rPr>
          <w:rFonts w:ascii="Times New Roman" w:hAnsi="Times New Roman" w:cs="B Nazanin"/>
          <w:sz w:val="28"/>
          <w:szCs w:val="28"/>
          <w:rtl/>
        </w:rPr>
        <w:t>تیسادل</w:t>
      </w:r>
      <w:r w:rsidRPr="00DE321E">
        <w:rPr>
          <w:rFonts w:ascii="Times New Roman" w:hAnsi="Times New Roman" w:cs="B Nazanin"/>
          <w:sz w:val="28"/>
          <w:szCs w:val="28"/>
        </w:rPr>
        <w:t xml:space="preserve"> 2002</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w:t>
      </w:r>
    </w:p>
    <w:p w14:paraId="23BAC0D7" w14:textId="77777777" w:rsidR="00D32311" w:rsidRPr="00DE321E" w:rsidRDefault="00D32311" w:rsidP="00EE00AE">
      <w:pPr>
        <w:jc w:val="both"/>
        <w:rPr>
          <w:rFonts w:ascii="Times New Roman" w:hAnsi="Times New Roman" w:cs="B Nazanin"/>
          <w:sz w:val="28"/>
          <w:szCs w:val="28"/>
          <w:rtl/>
        </w:rPr>
      </w:pPr>
      <w:r w:rsidRPr="00DE321E">
        <w:rPr>
          <w:rFonts w:ascii="Times New Roman" w:hAnsi="Times New Roman" w:cs="B Nazanin"/>
          <w:sz w:val="28"/>
          <w:szCs w:val="28"/>
          <w:rtl/>
        </w:rPr>
        <w:t xml:space="preserve">پراکسینیتریت </w:t>
      </w:r>
      <w:r w:rsidR="00EE00AE">
        <w:rPr>
          <w:rFonts w:ascii="Times New Roman" w:hAnsi="Times New Roman" w:cs="B Nazanin"/>
          <w:sz w:val="28"/>
          <w:szCs w:val="28"/>
        </w:rPr>
        <w:t xml:space="preserve"> </w:t>
      </w:r>
      <w:r w:rsidRPr="00DE321E">
        <w:rPr>
          <w:rFonts w:ascii="Times New Roman" w:hAnsi="Times New Roman" w:cs="B Nazanin"/>
          <w:sz w:val="28"/>
          <w:szCs w:val="28"/>
        </w:rPr>
        <w:t xml:space="preserve">(ONOO </w:t>
      </w:r>
      <w:r w:rsidR="002E40CE" w:rsidRPr="00DE321E">
        <w:rPr>
          <w:rFonts w:ascii="Times New Roman" w:hAnsi="Times New Roman" w:cs="B Nazanin"/>
          <w:sz w:val="28"/>
          <w:szCs w:val="28"/>
        </w:rPr>
        <w:t>-</w:t>
      </w:r>
      <w:r w:rsidRPr="00DE321E">
        <w:rPr>
          <w:rFonts w:ascii="Times New Roman" w:hAnsi="Times New Roman" w:cs="B Nazanin"/>
          <w:sz w:val="28"/>
          <w:szCs w:val="28"/>
        </w:rPr>
        <w:t xml:space="preserve">) </w:t>
      </w:r>
      <w:r w:rsidRPr="00DE321E">
        <w:rPr>
          <w:rFonts w:ascii="Times New Roman" w:hAnsi="Times New Roman" w:cs="B Nazanin"/>
          <w:sz w:val="28"/>
          <w:szCs w:val="28"/>
          <w:rtl/>
        </w:rPr>
        <w:t>اکسید کننده و نیترات</w:t>
      </w:r>
      <w:r w:rsidR="007A251A" w:rsidRPr="00DE321E">
        <w:rPr>
          <w:rFonts w:ascii="Times New Roman" w:hAnsi="Times New Roman" w:cs="B Nazanin"/>
          <w:sz w:val="28"/>
          <w:szCs w:val="28"/>
          <w:rtl/>
        </w:rPr>
        <w:t xml:space="preserve"> کننده</w:t>
      </w:r>
      <w:r w:rsidRPr="00DE321E">
        <w:rPr>
          <w:rFonts w:ascii="Times New Roman" w:hAnsi="Times New Roman" w:cs="B Nazanin"/>
          <w:sz w:val="28"/>
          <w:szCs w:val="28"/>
          <w:rtl/>
        </w:rPr>
        <w:t xml:space="preserve"> قوی </w:t>
      </w:r>
      <w:r w:rsidR="00EE00AE" w:rsidRPr="00DE321E">
        <w:rPr>
          <w:rFonts w:ascii="Times New Roman" w:hAnsi="Times New Roman" w:cs="B Nazanin"/>
          <w:sz w:val="28"/>
          <w:szCs w:val="28"/>
        </w:rPr>
        <w:t>RNS</w:t>
      </w:r>
      <w:r w:rsidR="00EE00AE" w:rsidRPr="00DE321E">
        <w:rPr>
          <w:rFonts w:ascii="Times New Roman" w:hAnsi="Times New Roman" w:cs="B Nazanin"/>
          <w:sz w:val="28"/>
          <w:szCs w:val="28"/>
          <w:rtl/>
        </w:rPr>
        <w:t xml:space="preserve"> </w:t>
      </w:r>
      <w:r w:rsidRPr="00DE321E">
        <w:rPr>
          <w:rFonts w:ascii="Times New Roman" w:hAnsi="Times New Roman" w:cs="B Nazanin"/>
          <w:sz w:val="28"/>
          <w:szCs w:val="28"/>
          <w:rtl/>
        </w:rPr>
        <w:t>است که باعث توسعه بیماری های مختلف می شود (</w:t>
      </w:r>
      <w:r w:rsidR="00852EAC" w:rsidRPr="00DE321E">
        <w:rPr>
          <w:rFonts w:ascii="Times New Roman" w:hAnsi="Times New Roman" w:cs="B Nazanin"/>
          <w:sz w:val="28"/>
          <w:szCs w:val="28"/>
          <w:rtl/>
        </w:rPr>
        <w:t>بار-شایی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852EAC" w:rsidRPr="00DE321E">
        <w:rPr>
          <w:rFonts w:ascii="Times New Roman" w:hAnsi="Times New Roman" w:cs="B Nazanin"/>
          <w:sz w:val="28"/>
          <w:szCs w:val="28"/>
          <w:rtl/>
        </w:rPr>
        <w:t>رزنیک</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Pr>
        <w:t>a</w:t>
      </w:r>
      <w:r w:rsidRPr="00DE321E">
        <w:rPr>
          <w:rFonts w:ascii="Times New Roman" w:hAnsi="Times New Roman" w:cs="B Nazanin"/>
          <w:sz w:val="28"/>
          <w:szCs w:val="28"/>
          <w:rtl/>
        </w:rPr>
        <w:t xml:space="preserve">، </w:t>
      </w:r>
      <w:r w:rsidRPr="00DE321E">
        <w:rPr>
          <w:rFonts w:ascii="Times New Roman" w:hAnsi="Times New Roman" w:cs="B Nazanin"/>
          <w:sz w:val="28"/>
          <w:szCs w:val="28"/>
        </w:rPr>
        <w:t>b</w:t>
      </w:r>
      <w:r w:rsidRPr="00DE321E">
        <w:rPr>
          <w:rFonts w:ascii="Times New Roman" w:hAnsi="Times New Roman" w:cs="B Nazanin"/>
          <w:sz w:val="28"/>
          <w:szCs w:val="28"/>
          <w:rtl/>
        </w:rPr>
        <w:t xml:space="preserve">). افزایش تولید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در شرایط التهاب رخ می دهد که در آن اکسید نیتریک</w:t>
      </w:r>
      <w:r w:rsidR="007A251A" w:rsidRPr="00DE321E">
        <w:rPr>
          <w:rFonts w:ascii="Times New Roman" w:hAnsi="Times New Roman" w:cs="B Nazanin"/>
          <w:sz w:val="28"/>
          <w:szCs w:val="28"/>
          <w:rtl/>
        </w:rPr>
        <w:t xml:space="preserve"> اضافی</w:t>
      </w:r>
      <w:r w:rsidRPr="00DE321E">
        <w:rPr>
          <w:rFonts w:ascii="Times New Roman" w:hAnsi="Times New Roman" w:cs="B Nazanin"/>
          <w:sz w:val="28"/>
          <w:szCs w:val="28"/>
          <w:rtl/>
        </w:rPr>
        <w:t xml:space="preserve"> </w:t>
      </w:r>
      <w:r w:rsidRPr="00EE00AE">
        <w:rPr>
          <w:rFonts w:ascii="Times New Roman" w:hAnsi="Times New Roman" w:cs="B Nazanin"/>
          <w:color w:val="00B050"/>
          <w:sz w:val="28"/>
          <w:szCs w:val="28"/>
        </w:rPr>
        <w:t>(</w:t>
      </w:r>
      <m:oMath>
        <m:r>
          <w:rPr>
            <w:rFonts w:ascii="Cambria Math" w:hAnsi="Cambria Math" w:cs="B Nazanin"/>
            <w:color w:val="00B050"/>
            <w:sz w:val="28"/>
            <w:szCs w:val="28"/>
          </w:rPr>
          <m:t>NO</m:t>
        </m:r>
      </m:oMath>
      <w:r w:rsidRPr="00EE00AE">
        <w:rPr>
          <w:rFonts w:ascii="Times New Roman" w:hAnsi="Times New Roman" w:cs="B Nazanin"/>
          <w:color w:val="00B050"/>
          <w:sz w:val="28"/>
          <w:szCs w:val="28"/>
        </w:rPr>
        <w:t>)</w:t>
      </w:r>
      <w:r w:rsidRPr="00EE00AE">
        <w:rPr>
          <w:rFonts w:ascii="Times New Roman" w:hAnsi="Times New Roman" w:cs="B Nazanin"/>
          <w:color w:val="00B050"/>
          <w:sz w:val="28"/>
          <w:szCs w:val="28"/>
          <w:rtl/>
        </w:rPr>
        <w:t xml:space="preserve"> توسط </w:t>
      </w:r>
      <w:r w:rsidRPr="00DE321E">
        <w:rPr>
          <w:rFonts w:ascii="Times New Roman" w:hAnsi="Times New Roman" w:cs="B Nazanin"/>
          <w:sz w:val="28"/>
          <w:szCs w:val="28"/>
          <w:rtl/>
        </w:rPr>
        <w:t xml:space="preserve">نوتروفیل ها و فاگوسیت ها تولید می شود. </w:t>
      </w:r>
      <w:r w:rsidRPr="00DE321E">
        <w:rPr>
          <w:rFonts w:ascii="Times New Roman" w:hAnsi="Times New Roman" w:cs="B Nazanin"/>
          <w:sz w:val="28"/>
          <w:szCs w:val="28"/>
        </w:rPr>
        <w:t>NO</w:t>
      </w:r>
      <w:r w:rsidRPr="00DE321E">
        <w:rPr>
          <w:rFonts w:ascii="Times New Roman" w:hAnsi="Times New Roman" w:cs="B Nazanin"/>
          <w:sz w:val="28"/>
          <w:szCs w:val="28"/>
          <w:rtl/>
        </w:rPr>
        <w:t xml:space="preserve"> </w:t>
      </w:r>
      <w:r w:rsidR="007A251A" w:rsidRPr="00DE321E">
        <w:rPr>
          <w:rFonts w:ascii="Times New Roman" w:hAnsi="Times New Roman" w:cs="B Nazanin"/>
          <w:sz w:val="28"/>
          <w:szCs w:val="28"/>
          <w:rtl/>
        </w:rPr>
        <w:t xml:space="preserve">اضافی </w:t>
      </w:r>
      <w:r w:rsidRPr="00DE321E">
        <w:rPr>
          <w:rFonts w:ascii="Times New Roman" w:hAnsi="Times New Roman" w:cs="B Nazanin"/>
          <w:sz w:val="28"/>
          <w:szCs w:val="28"/>
          <w:rtl/>
        </w:rPr>
        <w:t xml:space="preserve">با سوپر اکسید واکنش نشان می دهد و </w:t>
      </w:r>
      <w:r w:rsidRPr="00DE321E">
        <w:rPr>
          <w:rFonts w:ascii="Times New Roman" w:hAnsi="Times New Roman" w:cs="B Nazanin"/>
          <w:sz w:val="28"/>
          <w:szCs w:val="28"/>
        </w:rPr>
        <w:t>RNS</w:t>
      </w:r>
      <w:r w:rsidRPr="00DE321E">
        <w:rPr>
          <w:rFonts w:ascii="Times New Roman" w:hAnsi="Times New Roman" w:cs="B Nazanin"/>
          <w:sz w:val="28"/>
          <w:szCs w:val="28"/>
          <w:rtl/>
        </w:rPr>
        <w:t xml:space="preserve"> های مختلف</w:t>
      </w:r>
      <w:r w:rsidR="007A251A" w:rsidRPr="00DE321E">
        <w:rPr>
          <w:rFonts w:ascii="Times New Roman" w:hAnsi="Times New Roman" w:cs="B Nazanin"/>
          <w:sz w:val="28"/>
          <w:szCs w:val="28"/>
          <w:rtl/>
        </w:rPr>
        <w:t>ی</w:t>
      </w:r>
      <w:r w:rsidRPr="00DE321E">
        <w:rPr>
          <w:rFonts w:ascii="Times New Roman" w:hAnsi="Times New Roman" w:cs="B Nazanin"/>
          <w:sz w:val="28"/>
          <w:szCs w:val="28"/>
          <w:rtl/>
        </w:rPr>
        <w:t xml:space="preserve"> را تشکیل می دهد، از جمله </w:t>
      </w:r>
      <w:r w:rsidRPr="00DE321E">
        <w:rPr>
          <w:rFonts w:ascii="Times New Roman" w:hAnsi="Times New Roman" w:cs="B Nazanin"/>
          <w:sz w:val="28"/>
          <w:szCs w:val="28"/>
        </w:rPr>
        <w:t>ONOO</w:t>
      </w:r>
      <w:r w:rsidR="007A251A" w:rsidRPr="00DE321E">
        <w:rPr>
          <w:rFonts w:ascii="Times New Roman" w:hAnsi="Times New Roman" w:cs="B Nazanin"/>
          <w:sz w:val="28"/>
          <w:szCs w:val="28"/>
        </w:rPr>
        <w:t>-</w:t>
      </w:r>
      <w:r w:rsidRPr="00DE321E">
        <w:rPr>
          <w:rFonts w:ascii="Times New Roman" w:hAnsi="Times New Roman" w:cs="B Nazanin"/>
          <w:sz w:val="28"/>
          <w:szCs w:val="28"/>
          <w:rtl/>
        </w:rPr>
        <w:t xml:space="preserve"> (یئو و همکاران، 2008؛ </w:t>
      </w:r>
      <w:r w:rsidR="007A251A" w:rsidRPr="00DE321E">
        <w:rPr>
          <w:rFonts w:ascii="Times New Roman" w:hAnsi="Times New Roman" w:cs="B Nazanin"/>
          <w:sz w:val="28"/>
          <w:szCs w:val="28"/>
          <w:rtl/>
        </w:rPr>
        <w:t>هسنیس</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xml:space="preserve">). نقش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در </w:t>
      </w:r>
      <w:r w:rsidR="007A251A" w:rsidRPr="00DE321E">
        <w:rPr>
          <w:rFonts w:ascii="Times New Roman" w:hAnsi="Times New Roman" w:cs="B Nazanin"/>
          <w:sz w:val="28"/>
          <w:szCs w:val="28"/>
          <w:rtl/>
        </w:rPr>
        <w:t xml:space="preserve">پروتئولیز </w:t>
      </w:r>
      <w:r w:rsidRPr="00DE321E">
        <w:rPr>
          <w:rFonts w:ascii="Times New Roman" w:hAnsi="Times New Roman" w:cs="B Nazanin"/>
          <w:sz w:val="28"/>
          <w:szCs w:val="28"/>
          <w:rtl/>
        </w:rPr>
        <w:t xml:space="preserve">عضله قبلا توسط </w:t>
      </w:r>
      <w:r w:rsidR="00852EAC" w:rsidRPr="00DE321E">
        <w:rPr>
          <w:rFonts w:ascii="Times New Roman" w:hAnsi="Times New Roman" w:cs="B Nazanin"/>
          <w:sz w:val="28"/>
          <w:szCs w:val="28"/>
          <w:rtl/>
        </w:rPr>
        <w:t>بار-شایی</w:t>
      </w:r>
      <w:r w:rsidRPr="00DE321E">
        <w:rPr>
          <w:rFonts w:ascii="Times New Roman" w:hAnsi="Times New Roman" w:cs="B Nazanin"/>
          <w:sz w:val="28"/>
          <w:szCs w:val="28"/>
          <w:rtl/>
        </w:rPr>
        <w:t xml:space="preserve"> و </w:t>
      </w:r>
      <w:r w:rsidR="00852EAC" w:rsidRPr="00DE321E">
        <w:rPr>
          <w:rFonts w:ascii="Times New Roman" w:hAnsi="Times New Roman" w:cs="B Nazanin"/>
          <w:sz w:val="28"/>
          <w:szCs w:val="28"/>
          <w:rtl/>
        </w:rPr>
        <w:t>رزنیک</w:t>
      </w:r>
      <w:r w:rsidR="007A251A"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7A251A" w:rsidRPr="00DE321E">
        <w:rPr>
          <w:rFonts w:ascii="Times New Roman" w:hAnsi="Times New Roman" w:cs="B Nazanin"/>
          <w:sz w:val="28"/>
          <w:szCs w:val="28"/>
        </w:rPr>
        <w:t>a, b</w:t>
      </w:r>
      <w:r w:rsidR="007A251A"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مورد مطالعه قرار گرفت. مشخص شد که </w:t>
      </w:r>
      <w:r w:rsidR="007A251A" w:rsidRPr="00DE321E">
        <w:rPr>
          <w:rFonts w:ascii="Times New Roman" w:hAnsi="Times New Roman" w:cs="B Nazanin"/>
          <w:sz w:val="28"/>
          <w:szCs w:val="28"/>
          <w:rtl/>
        </w:rPr>
        <w:t>در معرض قرار گرفتن</w:t>
      </w:r>
      <w:r w:rsidRPr="00DE321E">
        <w:rPr>
          <w:rFonts w:ascii="Times New Roman" w:hAnsi="Times New Roman" w:cs="B Nazanin"/>
          <w:sz w:val="28"/>
          <w:szCs w:val="28"/>
          <w:rtl/>
        </w:rPr>
        <w:t xml:space="preserve">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اسکلتی </w:t>
      </w:r>
      <w:r w:rsidRPr="00DE321E">
        <w:rPr>
          <w:rFonts w:ascii="Times New Roman" w:hAnsi="Times New Roman" w:cs="B Nazanin"/>
          <w:sz w:val="28"/>
          <w:szCs w:val="28"/>
        </w:rPr>
        <w:t>L6</w:t>
      </w:r>
      <w:r w:rsidRPr="00DE321E">
        <w:rPr>
          <w:rFonts w:ascii="Times New Roman" w:hAnsi="Times New Roman" w:cs="B Nazanin"/>
          <w:sz w:val="28"/>
          <w:szCs w:val="28"/>
          <w:rtl/>
        </w:rPr>
        <w:t xml:space="preserve"> </w:t>
      </w:r>
      <w:r w:rsidR="007A251A" w:rsidRPr="00DE321E">
        <w:rPr>
          <w:rFonts w:ascii="Times New Roman" w:hAnsi="Times New Roman" w:cs="B Nazanin"/>
          <w:sz w:val="28"/>
          <w:szCs w:val="28"/>
          <w:rtl/>
        </w:rPr>
        <w:t>در برابر</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007A251A" w:rsidRPr="00DE321E">
        <w:rPr>
          <w:rFonts w:ascii="Times New Roman" w:hAnsi="Times New Roman" w:cs="B Nazanin"/>
          <w:sz w:val="28"/>
          <w:szCs w:val="28"/>
        </w:rPr>
        <w:t>-</w:t>
      </w:r>
      <w:r w:rsidRPr="00DE321E">
        <w:rPr>
          <w:rFonts w:ascii="Times New Roman" w:hAnsi="Times New Roman" w:cs="B Nazanin"/>
          <w:sz w:val="28"/>
          <w:szCs w:val="28"/>
          <w:rtl/>
        </w:rPr>
        <w:t xml:space="preserve"> باعث تخریب پروتئین های خاص عضلانی می شود که توسط </w:t>
      </w:r>
      <w:r w:rsidR="00852EAC" w:rsidRPr="00DE321E">
        <w:rPr>
          <w:rFonts w:ascii="Times New Roman" w:hAnsi="Times New Roman" w:cs="B Nazanin"/>
          <w:sz w:val="28"/>
          <w:szCs w:val="28"/>
          <w:rtl/>
        </w:rPr>
        <w:t>یوبیکوئیتن</w:t>
      </w:r>
      <w:r w:rsidR="007A251A" w:rsidRPr="00DE321E">
        <w:rPr>
          <w:rFonts w:ascii="Times New Roman" w:hAnsi="Times New Roman" w:cs="B Nazanin"/>
          <w:sz w:val="28"/>
          <w:szCs w:val="28"/>
          <w:rtl/>
        </w:rPr>
        <w:t>ازاسیون</w:t>
      </w:r>
      <w:r w:rsidRPr="00DE321E">
        <w:rPr>
          <w:rFonts w:ascii="Times New Roman" w:hAnsi="Times New Roman" w:cs="B Nazanin"/>
          <w:sz w:val="28"/>
          <w:szCs w:val="28"/>
          <w:rtl/>
        </w:rPr>
        <w:t xml:space="preserve"> پروتئین های عضلانی </w:t>
      </w:r>
      <w:r w:rsidR="007A251A" w:rsidRPr="00DE321E">
        <w:rPr>
          <w:rFonts w:ascii="Times New Roman" w:hAnsi="Times New Roman" w:cs="B Nazanin"/>
          <w:sz w:val="28"/>
          <w:szCs w:val="28"/>
          <w:rtl/>
        </w:rPr>
        <w:t>واسطه شده بودند</w:t>
      </w:r>
      <w:r w:rsidRPr="00DE321E">
        <w:rPr>
          <w:rFonts w:ascii="Times New Roman" w:hAnsi="Times New Roman" w:cs="B Nazanin"/>
          <w:sz w:val="28"/>
          <w:szCs w:val="28"/>
          <w:rtl/>
        </w:rPr>
        <w:t>. علاوه بر این،</w:t>
      </w:r>
      <w:r w:rsidR="00676ED1" w:rsidRPr="00DE321E">
        <w:rPr>
          <w:rFonts w:ascii="Times New Roman" w:hAnsi="Times New Roman" w:cs="B Nazanin"/>
          <w:sz w:val="28"/>
          <w:szCs w:val="28"/>
          <w:rtl/>
        </w:rPr>
        <w:t xml:space="preserve"> قرارگیری در معرض</w:t>
      </w:r>
      <w:r w:rsidRPr="00DE321E">
        <w:rPr>
          <w:rFonts w:ascii="Times New Roman" w:hAnsi="Times New Roman" w:cs="B Nazanin"/>
          <w:sz w:val="28"/>
          <w:szCs w:val="28"/>
          <w:rtl/>
        </w:rPr>
        <w:t xml:space="preserve"> </w:t>
      </w:r>
      <w:r w:rsidRPr="00DE321E">
        <w:rPr>
          <w:rFonts w:ascii="Times New Roman" w:hAnsi="Times New Roman" w:cs="B Nazanin"/>
          <w:sz w:val="28"/>
          <w:szCs w:val="28"/>
        </w:rPr>
        <w:t xml:space="preserve">ONOO </w:t>
      </w:r>
      <w:r w:rsidR="002E40CE" w:rsidRPr="00DE321E">
        <w:rPr>
          <w:rFonts w:ascii="Times New Roman" w:hAnsi="Times New Roman" w:cs="B Nazanin"/>
          <w:sz w:val="28"/>
          <w:szCs w:val="28"/>
        </w:rPr>
        <w:t>-</w:t>
      </w:r>
      <w:r w:rsidRPr="00DE321E">
        <w:rPr>
          <w:rFonts w:ascii="Times New Roman" w:hAnsi="Times New Roman" w:cs="B Nazanin"/>
          <w:sz w:val="28"/>
          <w:szCs w:val="28"/>
        </w:rPr>
        <w:t xml:space="preserve"> </w:t>
      </w:r>
      <w:r w:rsidR="00676ED1"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منجر به فعال شدن غیر موقت فاکتور </w:t>
      </w:r>
      <w:r w:rsidRPr="00DE321E">
        <w:rPr>
          <w:rFonts w:ascii="Times New Roman" w:hAnsi="Times New Roman" w:cs="B Nazanin"/>
          <w:sz w:val="28"/>
          <w:szCs w:val="28"/>
          <w:rtl/>
        </w:rPr>
        <w:lastRenderedPageBreak/>
        <w:t xml:space="preserve">هسته </w:t>
      </w:r>
      <w:r w:rsidRPr="00DE321E">
        <w:rPr>
          <w:rFonts w:ascii="Times New Roman" w:hAnsi="Times New Roman" w:cs="B Nazanin"/>
          <w:sz w:val="28"/>
          <w:szCs w:val="28"/>
        </w:rPr>
        <w:t>KB (NF-KB)</w:t>
      </w:r>
      <w:r w:rsidRPr="00DE321E">
        <w:rPr>
          <w:rFonts w:ascii="Times New Roman" w:hAnsi="Times New Roman" w:cs="B Nazanin"/>
          <w:sz w:val="28"/>
          <w:szCs w:val="28"/>
          <w:rtl/>
        </w:rPr>
        <w:t xml:space="preserve"> در سلول های عضلانی اسکلتی می شود. </w:t>
      </w:r>
    </w:p>
    <w:p w14:paraId="4E84BBC4" w14:textId="77777777" w:rsidR="00D32311" w:rsidRPr="00DE321E" w:rsidRDefault="00D32311" w:rsidP="00FF4A0D">
      <w:pPr>
        <w:jc w:val="both"/>
        <w:rPr>
          <w:rFonts w:ascii="Times New Roman" w:hAnsi="Times New Roman" w:cs="B Nazanin"/>
          <w:sz w:val="28"/>
          <w:szCs w:val="28"/>
          <w:rtl/>
        </w:rPr>
      </w:pPr>
      <w:r w:rsidRPr="00DE321E">
        <w:rPr>
          <w:rFonts w:ascii="Times New Roman" w:hAnsi="Times New Roman" w:cs="B Nazanin"/>
          <w:sz w:val="28"/>
          <w:szCs w:val="28"/>
          <w:rtl/>
        </w:rPr>
        <w:t xml:space="preserve">یکی دیگر از مهمترین موارد قرار گرفتن در معرض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دود سیگار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است.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حاوی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RNS</w:t>
      </w:r>
      <w:r w:rsidR="00A470BF" w:rsidRPr="00DE321E">
        <w:rPr>
          <w:rFonts w:ascii="Times New Roman" w:hAnsi="Times New Roman" w:cs="B Nazanin"/>
          <w:sz w:val="28"/>
          <w:szCs w:val="28"/>
          <w:rtl/>
        </w:rPr>
        <w:t xml:space="preserve"> بسیاری زیادی</w:t>
      </w:r>
      <w:r w:rsidRPr="00DE321E">
        <w:rPr>
          <w:rFonts w:ascii="Times New Roman" w:hAnsi="Times New Roman" w:cs="B Nazanin"/>
          <w:sz w:val="28"/>
          <w:szCs w:val="28"/>
          <w:rtl/>
        </w:rPr>
        <w:t xml:space="preserve"> از جمله </w:t>
      </w:r>
      <w:r w:rsidRPr="00DE321E">
        <w:rPr>
          <w:rFonts w:ascii="Times New Roman" w:hAnsi="Times New Roman" w:cs="B Nazanin"/>
          <w:sz w:val="28"/>
          <w:szCs w:val="28"/>
        </w:rPr>
        <w:t>H</w:t>
      </w:r>
      <w:r w:rsidRPr="00DE321E">
        <w:rPr>
          <w:rFonts w:ascii="Times New Roman" w:hAnsi="Times New Roman" w:cs="B Nazanin"/>
          <w:sz w:val="28"/>
          <w:szCs w:val="28"/>
          <w:vertAlign w:val="subscript"/>
        </w:rPr>
        <w:t>2</w:t>
      </w:r>
      <w:r w:rsidRPr="00DE321E">
        <w:rPr>
          <w:rFonts w:ascii="Times New Roman" w:hAnsi="Times New Roman" w:cs="B Nazanin"/>
          <w:sz w:val="28"/>
          <w:szCs w:val="28"/>
        </w:rPr>
        <w:t>O</w:t>
      </w:r>
      <w:r w:rsidRPr="00DE321E">
        <w:rPr>
          <w:rFonts w:ascii="Times New Roman" w:hAnsi="Times New Roman" w:cs="B Nazanin"/>
          <w:sz w:val="28"/>
          <w:szCs w:val="28"/>
          <w:vertAlign w:val="subscript"/>
        </w:rPr>
        <w:t>2</w:t>
      </w:r>
      <w:r w:rsidRPr="00DE321E">
        <w:rPr>
          <w:rFonts w:ascii="Times New Roman" w:hAnsi="Times New Roman" w:cs="B Nazanin"/>
          <w:sz w:val="28"/>
          <w:szCs w:val="28"/>
          <w:rtl/>
        </w:rPr>
        <w:t xml:space="preserve">، سوپر اکسید و </w:t>
      </w:r>
      <w:r w:rsidRPr="00DE321E">
        <w:rPr>
          <w:rFonts w:ascii="Times New Roman" w:hAnsi="Times New Roman" w:cs="B Nazanin"/>
          <w:sz w:val="28"/>
          <w:szCs w:val="28"/>
        </w:rPr>
        <w:t>NO</w:t>
      </w:r>
      <w:r w:rsidRPr="00DE321E">
        <w:rPr>
          <w:rFonts w:ascii="Times New Roman" w:hAnsi="Times New Roman" w:cs="B Nazanin"/>
          <w:sz w:val="28"/>
          <w:szCs w:val="28"/>
          <w:rtl/>
        </w:rPr>
        <w:t xml:space="preserve"> است.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RNS</w:t>
      </w:r>
      <w:r w:rsidRPr="00DE321E">
        <w:rPr>
          <w:rFonts w:ascii="Times New Roman" w:hAnsi="Times New Roman" w:cs="B Nazanin"/>
          <w:sz w:val="28"/>
          <w:szCs w:val="28"/>
          <w:rtl/>
        </w:rPr>
        <w:t xml:space="preserve"> می توانند وارد جریان خون شوند و باعث آسیب مغزی می شوند (</w:t>
      </w:r>
      <w:r w:rsidR="00F01855" w:rsidRPr="00DE321E">
        <w:rPr>
          <w:rFonts w:ascii="Times New Roman" w:hAnsi="Times New Roman" w:cs="B Nazanin"/>
          <w:sz w:val="28"/>
          <w:szCs w:val="28"/>
          <w:rtl/>
        </w:rPr>
        <w:t>روم</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2012a</w:t>
      </w:r>
      <w:r w:rsidRPr="00DE321E">
        <w:rPr>
          <w:rFonts w:ascii="Times New Roman" w:hAnsi="Times New Roman" w:cs="B Nazanin"/>
          <w:sz w:val="28"/>
          <w:szCs w:val="28"/>
          <w:rtl/>
        </w:rPr>
        <w:t xml:space="preserve">؛ </w:t>
      </w:r>
      <w:r w:rsidR="00A470BF" w:rsidRPr="00DE321E">
        <w:rPr>
          <w:rFonts w:ascii="Times New Roman" w:hAnsi="Times New Roman" w:cs="B Nazanin"/>
          <w:sz w:val="28"/>
          <w:szCs w:val="28"/>
          <w:rtl/>
        </w:rPr>
        <w:t>سیسزار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2009</w:t>
      </w:r>
      <w:r w:rsidRPr="00DE321E">
        <w:rPr>
          <w:rFonts w:ascii="Times New Roman" w:hAnsi="Times New Roman" w:cs="B Nazanin"/>
          <w:sz w:val="28"/>
          <w:szCs w:val="28"/>
          <w:rtl/>
        </w:rPr>
        <w:t xml:space="preserve">).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به عنوان منبع اصلی قرار گرفتن </w:t>
      </w:r>
      <w:r w:rsidR="00FF4A0D" w:rsidRPr="00DE321E">
        <w:rPr>
          <w:rFonts w:ascii="Times New Roman" w:hAnsi="Times New Roman" w:cs="B Nazanin"/>
          <w:sz w:val="28"/>
          <w:szCs w:val="28"/>
          <w:rtl/>
        </w:rPr>
        <w:t xml:space="preserve">انسان </w:t>
      </w:r>
      <w:r w:rsidRPr="00DE321E">
        <w:rPr>
          <w:rFonts w:ascii="Times New Roman" w:hAnsi="Times New Roman" w:cs="B Nazanin"/>
          <w:sz w:val="28"/>
          <w:szCs w:val="28"/>
          <w:rtl/>
        </w:rPr>
        <w:t xml:space="preserve">در معرض </w:t>
      </w:r>
      <w:r w:rsidRPr="00DE321E">
        <w:rPr>
          <w:rFonts w:ascii="Times New Roman" w:hAnsi="Times New Roman" w:cs="B Nazanin"/>
          <w:sz w:val="28"/>
          <w:szCs w:val="28"/>
        </w:rPr>
        <w:t>NO</w:t>
      </w:r>
      <w:r w:rsidRPr="00DE321E">
        <w:rPr>
          <w:rFonts w:ascii="Times New Roman" w:hAnsi="Times New Roman" w:cs="B Nazanin"/>
          <w:sz w:val="28"/>
          <w:szCs w:val="28"/>
          <w:rtl/>
        </w:rPr>
        <w:t xml:space="preserve"> محسوب می شود. </w:t>
      </w:r>
      <w:r w:rsidR="00FF4A0D" w:rsidRPr="00DE321E">
        <w:rPr>
          <w:rFonts w:ascii="Times New Roman" w:hAnsi="Times New Roman" w:cs="B Nazanin"/>
          <w:sz w:val="28"/>
          <w:szCs w:val="28"/>
          <w:rtl/>
        </w:rPr>
        <w:t>سوپراکسید</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NO</w:t>
      </w:r>
      <w:r w:rsidRPr="00DE321E">
        <w:rPr>
          <w:rFonts w:ascii="Times New Roman" w:hAnsi="Times New Roman" w:cs="B Nazanin"/>
          <w:sz w:val="28"/>
          <w:szCs w:val="28"/>
          <w:rtl/>
        </w:rPr>
        <w:t xml:space="preserve"> از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می توانند واکنش دهند و </w:t>
      </w:r>
      <w:r w:rsidRPr="00DE321E">
        <w:rPr>
          <w:rFonts w:ascii="Times New Roman" w:hAnsi="Times New Roman" w:cs="B Nazanin"/>
          <w:sz w:val="28"/>
          <w:szCs w:val="28"/>
        </w:rPr>
        <w:t>ONOO</w:t>
      </w:r>
      <w:r w:rsidR="00FF4A0D" w:rsidRPr="00DE321E">
        <w:rPr>
          <w:rFonts w:ascii="Times New Roman" w:hAnsi="Times New Roman" w:cs="B Nazanin"/>
          <w:sz w:val="28"/>
          <w:szCs w:val="28"/>
        </w:rPr>
        <w:t>-</w:t>
      </w:r>
      <w:r w:rsidRPr="00DE321E">
        <w:rPr>
          <w:rFonts w:ascii="Times New Roman" w:hAnsi="Times New Roman" w:cs="B Nazanin"/>
          <w:sz w:val="28"/>
          <w:szCs w:val="28"/>
          <w:rtl/>
        </w:rPr>
        <w:t xml:space="preserve"> تولید کنند (</w:t>
      </w:r>
      <w:r w:rsidR="007A251A" w:rsidRPr="00DE321E">
        <w:rPr>
          <w:rFonts w:ascii="Times New Roman" w:hAnsi="Times New Roman" w:cs="B Nazanin"/>
          <w:sz w:val="28"/>
          <w:szCs w:val="28"/>
          <w:rtl/>
        </w:rPr>
        <w:t>هسنیس</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به تازگی،</w:t>
      </w:r>
      <w:r w:rsidR="00FF4A0D" w:rsidRPr="00DE321E">
        <w:rPr>
          <w:rFonts w:ascii="Times New Roman" w:hAnsi="Times New Roman" w:cs="B Nazanin"/>
          <w:sz w:val="28"/>
          <w:szCs w:val="28"/>
          <w:rtl/>
        </w:rPr>
        <w:t xml:space="preserve"> نشان دادیم </w:t>
      </w:r>
      <w:r w:rsidRPr="00DE321E">
        <w:rPr>
          <w:rFonts w:ascii="Times New Roman" w:hAnsi="Times New Roman" w:cs="B Nazanin"/>
          <w:sz w:val="28"/>
          <w:szCs w:val="28"/>
          <w:rtl/>
        </w:rPr>
        <w:t xml:space="preserve">که قرار گرفتن در معرض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اسکلتی </w:t>
      </w:r>
      <w:r w:rsidRPr="00DE321E">
        <w:rPr>
          <w:rFonts w:ascii="Times New Roman" w:hAnsi="Times New Roman" w:cs="B Nazanin"/>
          <w:sz w:val="28"/>
          <w:szCs w:val="28"/>
        </w:rPr>
        <w:t>C2</w:t>
      </w:r>
      <w:r w:rsidRPr="00DE321E">
        <w:rPr>
          <w:rFonts w:ascii="Times New Roman" w:hAnsi="Times New Roman" w:cs="B Nazanin"/>
          <w:sz w:val="28"/>
          <w:szCs w:val="28"/>
          <w:rtl/>
        </w:rPr>
        <w:t xml:space="preserve"> </w:t>
      </w:r>
      <w:r w:rsidR="00FF4A0D" w:rsidRPr="00DE321E">
        <w:rPr>
          <w:rFonts w:ascii="Times New Roman" w:hAnsi="Times New Roman" w:cs="B Nazanin"/>
          <w:sz w:val="28"/>
          <w:szCs w:val="28"/>
          <w:rtl/>
        </w:rPr>
        <w:t>در برابر</w:t>
      </w:r>
      <w:r w:rsidRPr="00DE321E">
        <w:rPr>
          <w:rFonts w:ascii="Times New Roman" w:hAnsi="Times New Roman" w:cs="B Nazanin"/>
          <w:sz w:val="28"/>
          <w:szCs w:val="28"/>
          <w:rtl/>
        </w:rPr>
        <w:t xml:space="preserve"> </w:t>
      </w:r>
      <w:r w:rsidR="00FF4A0D" w:rsidRPr="00DE321E">
        <w:rPr>
          <w:rFonts w:ascii="Times New Roman" w:hAnsi="Times New Roman" w:cs="B Nazanin"/>
          <w:sz w:val="28"/>
          <w:szCs w:val="28"/>
        </w:rPr>
        <w:t>CS</w:t>
      </w:r>
      <w:r w:rsidR="00FF4A0D"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کاتابولیسم عضلانی </w:t>
      </w:r>
      <w:r w:rsidR="00FF4A0D" w:rsidRPr="00DE321E">
        <w:rPr>
          <w:rFonts w:ascii="Times New Roman" w:hAnsi="Times New Roman" w:cs="B Nazanin"/>
          <w:sz w:val="28"/>
          <w:szCs w:val="28"/>
          <w:rtl/>
        </w:rPr>
        <w:t>را</w:t>
      </w:r>
      <w:r w:rsidRPr="00DE321E">
        <w:rPr>
          <w:rFonts w:ascii="Times New Roman" w:hAnsi="Times New Roman" w:cs="B Nazanin"/>
          <w:sz w:val="28"/>
          <w:szCs w:val="28"/>
          <w:rtl/>
        </w:rPr>
        <w:t xml:space="preserve"> با افزایش استرس اکسیداتیو، </w:t>
      </w:r>
      <w:r w:rsidR="00FF4A0D" w:rsidRPr="00DE321E">
        <w:rPr>
          <w:rFonts w:ascii="Times New Roman" w:hAnsi="Times New Roman" w:cs="B Nazanin"/>
          <w:sz w:val="28"/>
          <w:szCs w:val="28"/>
          <w:rtl/>
        </w:rPr>
        <w:t xml:space="preserve">فسفوریلاسیون </w:t>
      </w:r>
      <w:r w:rsidRPr="00DE321E">
        <w:rPr>
          <w:rFonts w:ascii="Times New Roman" w:hAnsi="Times New Roman" w:cs="B Nazanin"/>
          <w:sz w:val="28"/>
          <w:szCs w:val="28"/>
          <w:rtl/>
        </w:rPr>
        <w:t>پروتئین کیناز</w:t>
      </w:r>
      <w:r w:rsidR="00FF4A0D" w:rsidRPr="00DE321E">
        <w:rPr>
          <w:rFonts w:ascii="Times New Roman" w:hAnsi="Times New Roman" w:cs="B Nazanin"/>
          <w:sz w:val="28"/>
          <w:szCs w:val="28"/>
          <w:rtl/>
        </w:rPr>
        <w:t xml:space="preserve"> می</w:t>
      </w:r>
      <w:r w:rsidRPr="00DE321E">
        <w:rPr>
          <w:rFonts w:ascii="Times New Roman" w:hAnsi="Times New Roman" w:cs="B Nazanin"/>
          <w:sz w:val="28"/>
          <w:szCs w:val="28"/>
          <w:rtl/>
        </w:rPr>
        <w:t xml:space="preserve">توژن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فعال سازی مسیر </w:t>
      </w:r>
      <w:r w:rsidRPr="00DE321E">
        <w:rPr>
          <w:rFonts w:ascii="Times New Roman" w:hAnsi="Times New Roman" w:cs="B Nazanin"/>
          <w:sz w:val="28"/>
          <w:szCs w:val="28"/>
        </w:rPr>
        <w:t>NF-KB</w:t>
      </w:r>
      <w:r w:rsidRPr="00DE321E">
        <w:rPr>
          <w:rFonts w:ascii="Times New Roman" w:hAnsi="Times New Roman" w:cs="B Nazanin"/>
          <w:sz w:val="28"/>
          <w:szCs w:val="28"/>
          <w:rtl/>
        </w:rPr>
        <w:t xml:space="preserve"> و تنظیم بالا </w:t>
      </w:r>
      <w:r w:rsidRPr="00DE321E">
        <w:rPr>
          <w:rFonts w:ascii="Times New Roman" w:hAnsi="Times New Roman" w:cs="B Nazanin"/>
          <w:sz w:val="28"/>
          <w:szCs w:val="28"/>
        </w:rPr>
        <w:t>E3s 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خاص عضلانی</w:t>
      </w:r>
      <w:r w:rsidR="00FF4A0D" w:rsidRPr="00DE321E">
        <w:rPr>
          <w:rFonts w:ascii="Times New Roman" w:hAnsi="Times New Roman" w:cs="B Nazanin"/>
          <w:sz w:val="28"/>
          <w:szCs w:val="28"/>
          <w:rtl/>
        </w:rPr>
        <w:t>، تحریک میکند</w:t>
      </w:r>
      <w:r w:rsidRPr="00DE321E">
        <w:rPr>
          <w:rFonts w:ascii="Times New Roman" w:hAnsi="Times New Roman" w:cs="B Nazanin"/>
          <w:sz w:val="28"/>
          <w:szCs w:val="28"/>
          <w:rtl/>
        </w:rPr>
        <w:t xml:space="preserve"> (</w:t>
      </w:r>
      <w:r w:rsidR="00FF4A0D" w:rsidRPr="00DE321E">
        <w:rPr>
          <w:rFonts w:ascii="Times New Roman" w:hAnsi="Times New Roman" w:cs="B Nazanin"/>
          <w:sz w:val="28"/>
          <w:szCs w:val="28"/>
          <w:rtl/>
        </w:rPr>
        <w:t>کیاسری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روم</w:t>
      </w:r>
      <w:r w:rsidRPr="00DE321E">
        <w:rPr>
          <w:rFonts w:ascii="Times New Roman" w:hAnsi="Times New Roman" w:cs="B Nazanin"/>
          <w:sz w:val="28"/>
          <w:szCs w:val="28"/>
          <w:rtl/>
        </w:rPr>
        <w:t xml:space="preserve"> و همکاران 2013</w:t>
      </w:r>
      <w:r w:rsidRPr="00DE321E">
        <w:rPr>
          <w:rFonts w:ascii="Times New Roman" w:hAnsi="Times New Roman" w:cs="B Nazanin"/>
          <w:sz w:val="28"/>
          <w:szCs w:val="28"/>
        </w:rPr>
        <w:t>a</w:t>
      </w:r>
      <w:r w:rsidRPr="00DE321E">
        <w:rPr>
          <w:rFonts w:ascii="Times New Roman" w:hAnsi="Times New Roman" w:cs="B Nazanin"/>
          <w:sz w:val="28"/>
          <w:szCs w:val="28"/>
          <w:rtl/>
        </w:rPr>
        <w:t xml:space="preserve">). این یافته ها موجب شد </w:t>
      </w:r>
      <w:r w:rsidR="00FF4A0D" w:rsidRPr="00DE321E">
        <w:rPr>
          <w:rFonts w:ascii="Times New Roman" w:hAnsi="Times New Roman" w:cs="B Nazanin"/>
          <w:sz w:val="28"/>
          <w:szCs w:val="28"/>
          <w:rtl/>
        </w:rPr>
        <w:t>تا</w:t>
      </w:r>
      <w:r w:rsidRPr="00DE321E">
        <w:rPr>
          <w:rFonts w:ascii="Times New Roman" w:hAnsi="Times New Roman" w:cs="B Nazanin"/>
          <w:sz w:val="28"/>
          <w:szCs w:val="28"/>
          <w:rtl/>
        </w:rPr>
        <w:t xml:space="preserve"> یک مدل سلولی از کاتابولیسم ناشی از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را در عضله اسکلتی ایجاد کنیم. بر اساس این مدل، اجزای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وارد جریان خون می شوند و به عضله اسکلتی سیگاری ها می رسند. در عضلات اسکلتی، اجزای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منجر به افزایش استرس اکسیداتیو </w:t>
      </w:r>
      <w:r w:rsidR="00FF4A0D" w:rsidRPr="00DE321E">
        <w:rPr>
          <w:rFonts w:ascii="Times New Roman" w:hAnsi="Times New Roman" w:cs="B Nazanin"/>
          <w:sz w:val="28"/>
          <w:szCs w:val="28"/>
          <w:rtl/>
        </w:rPr>
        <w:t>می شوند</w:t>
      </w:r>
      <w:r w:rsidRPr="00DE321E">
        <w:rPr>
          <w:rFonts w:ascii="Times New Roman" w:hAnsi="Times New Roman" w:cs="B Nazanin"/>
          <w:sz w:val="28"/>
          <w:szCs w:val="28"/>
          <w:rtl/>
        </w:rPr>
        <w:t xml:space="preserve"> که موجب فعال شدن مسیرهای سیگنالینگ داخل سلولی از جمله مسیرهای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NF-KB</w:t>
      </w:r>
      <w:r w:rsidRPr="00DE321E">
        <w:rPr>
          <w:rFonts w:ascii="Times New Roman" w:hAnsi="Times New Roman" w:cs="B Nazanin"/>
          <w:sz w:val="28"/>
          <w:szCs w:val="28"/>
          <w:rtl/>
        </w:rPr>
        <w:t xml:space="preserve"> می </w:t>
      </w:r>
      <w:r w:rsidR="00FF4A0D" w:rsidRPr="00DE321E">
        <w:rPr>
          <w:rFonts w:ascii="Times New Roman" w:hAnsi="Times New Roman" w:cs="B Nazanin"/>
          <w:sz w:val="28"/>
          <w:szCs w:val="28"/>
          <w:rtl/>
        </w:rPr>
        <w:t>گردد</w:t>
      </w:r>
      <w:r w:rsidRPr="00DE321E">
        <w:rPr>
          <w:rFonts w:ascii="Times New Roman" w:hAnsi="Times New Roman" w:cs="B Nazanin"/>
          <w:sz w:val="28"/>
          <w:szCs w:val="28"/>
          <w:rtl/>
        </w:rPr>
        <w:t xml:space="preserve">. فعال سازی این مسیرهای سیگنالینگ موجب افزایش تنظیم </w:t>
      </w:r>
      <w:r w:rsidRPr="00DE321E">
        <w:rPr>
          <w:rFonts w:ascii="Times New Roman" w:hAnsi="Times New Roman" w:cs="B Nazanin"/>
          <w:sz w:val="28"/>
          <w:szCs w:val="28"/>
        </w:rPr>
        <w:t>E3</w:t>
      </w:r>
      <w:r w:rsidRPr="00DE321E">
        <w:rPr>
          <w:rFonts w:ascii="Times New Roman" w:hAnsi="Times New Roman" w:cs="B Nazanin"/>
          <w:sz w:val="28"/>
          <w:szCs w:val="28"/>
          <w:rtl/>
        </w:rPr>
        <w:t xml:space="preserve"> های خاص عضلانی می شود که منجر به افزایش </w:t>
      </w:r>
      <w:r w:rsidR="00FF4A0D" w:rsidRPr="00DE321E">
        <w:rPr>
          <w:rFonts w:ascii="Times New Roman" w:hAnsi="Times New Roman" w:cs="B Nazanin"/>
          <w:sz w:val="28"/>
          <w:szCs w:val="28"/>
          <w:rtl/>
        </w:rPr>
        <w:t>تفکیک</w:t>
      </w:r>
      <w:r w:rsidRPr="00DE321E">
        <w:rPr>
          <w:rFonts w:ascii="Times New Roman" w:hAnsi="Times New Roman" w:cs="B Nazanin"/>
          <w:sz w:val="28"/>
          <w:szCs w:val="28"/>
          <w:rtl/>
        </w:rPr>
        <w:t xml:space="preserve"> </w:t>
      </w:r>
      <w:r w:rsidRPr="00DE321E">
        <w:rPr>
          <w:rFonts w:ascii="Times New Roman" w:hAnsi="Times New Roman" w:cs="B Nazanin"/>
          <w:sz w:val="28"/>
          <w:szCs w:val="28"/>
          <w:rtl/>
        </w:rPr>
        <w:t>پروتئین های عضلانی می شود (</w:t>
      </w:r>
      <w:r w:rsidR="00F01855" w:rsidRPr="00DE321E">
        <w:rPr>
          <w:rFonts w:ascii="Times New Roman" w:hAnsi="Times New Roman" w:cs="B Nazanin"/>
          <w:sz w:val="28"/>
          <w:szCs w:val="28"/>
          <w:rtl/>
        </w:rPr>
        <w:t>روم</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2012b</w:t>
      </w:r>
      <w:r w:rsidRPr="00DE321E">
        <w:rPr>
          <w:rFonts w:ascii="Times New Roman" w:hAnsi="Times New Roman" w:cs="B Nazanin"/>
          <w:sz w:val="28"/>
          <w:szCs w:val="28"/>
          <w:rtl/>
        </w:rPr>
        <w:t>).</w:t>
      </w:r>
    </w:p>
    <w:p w14:paraId="552428DE" w14:textId="77777777" w:rsidR="00D32311" w:rsidRPr="00DE321E" w:rsidRDefault="00FF4A0D" w:rsidP="00646AF7">
      <w:pPr>
        <w:jc w:val="both"/>
        <w:rPr>
          <w:rFonts w:ascii="Times New Roman" w:hAnsi="Times New Roman" w:cs="B Nazanin"/>
          <w:sz w:val="28"/>
          <w:szCs w:val="28"/>
          <w:rtl/>
        </w:rPr>
      </w:pPr>
      <w:r w:rsidRPr="00DE321E">
        <w:rPr>
          <w:rFonts w:ascii="Times New Roman" w:hAnsi="Times New Roman" w:cs="B Nazanin"/>
          <w:sz w:val="28"/>
          <w:szCs w:val="28"/>
          <w:rtl/>
        </w:rPr>
        <w:t>مولفه</w:t>
      </w:r>
      <w:r w:rsidR="00D32311" w:rsidRPr="00DE321E">
        <w:rPr>
          <w:rFonts w:ascii="Times New Roman" w:hAnsi="Times New Roman" w:cs="B Nazanin"/>
          <w:sz w:val="28"/>
          <w:szCs w:val="28"/>
          <w:rtl/>
        </w:rPr>
        <w:t xml:space="preserve"> های مختلف </w:t>
      </w:r>
      <w:r w:rsidR="00D32311" w:rsidRPr="00DE321E">
        <w:rPr>
          <w:rFonts w:ascii="Times New Roman" w:hAnsi="Times New Roman" w:cs="B Nazanin"/>
          <w:sz w:val="28"/>
          <w:szCs w:val="28"/>
        </w:rPr>
        <w:t>CS</w:t>
      </w:r>
      <w:r w:rsidR="00D32311" w:rsidRPr="00DE321E">
        <w:rPr>
          <w:rFonts w:ascii="Times New Roman" w:hAnsi="Times New Roman" w:cs="B Nazanin"/>
          <w:sz w:val="28"/>
          <w:szCs w:val="28"/>
          <w:rtl/>
        </w:rPr>
        <w:t xml:space="preserve"> مانند آلدئیدها، </w:t>
      </w:r>
      <w:r w:rsidR="00D32311" w:rsidRPr="00DE321E">
        <w:rPr>
          <w:rFonts w:ascii="Times New Roman" w:hAnsi="Times New Roman" w:cs="B Nazanin"/>
          <w:sz w:val="28"/>
          <w:szCs w:val="28"/>
        </w:rPr>
        <w:t>ROS</w:t>
      </w:r>
      <w:r w:rsidR="00D32311" w:rsidRPr="00DE321E">
        <w:rPr>
          <w:rFonts w:ascii="Times New Roman" w:hAnsi="Times New Roman" w:cs="B Nazanin"/>
          <w:sz w:val="28"/>
          <w:szCs w:val="28"/>
          <w:rtl/>
        </w:rPr>
        <w:t xml:space="preserve"> و </w:t>
      </w:r>
      <w:r w:rsidR="00D32311" w:rsidRPr="00DE321E">
        <w:rPr>
          <w:rFonts w:ascii="Times New Roman" w:hAnsi="Times New Roman" w:cs="B Nazanin"/>
          <w:sz w:val="28"/>
          <w:szCs w:val="28"/>
        </w:rPr>
        <w:t>RNS</w:t>
      </w:r>
      <w:r w:rsidR="00D32311"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پتانسیل لازم </w:t>
      </w:r>
      <w:r w:rsidR="00D32311" w:rsidRPr="00DE321E">
        <w:rPr>
          <w:rFonts w:ascii="Times New Roman" w:hAnsi="Times New Roman" w:cs="B Nazanin"/>
          <w:sz w:val="28"/>
          <w:szCs w:val="28"/>
          <w:rtl/>
        </w:rPr>
        <w:t xml:space="preserve">برای ترویج کاتابولیسم عضلات اسکلتی </w:t>
      </w:r>
      <w:r w:rsidRPr="00DE321E">
        <w:rPr>
          <w:rFonts w:ascii="Times New Roman" w:hAnsi="Times New Roman" w:cs="B Nazanin"/>
          <w:sz w:val="28"/>
          <w:szCs w:val="28"/>
          <w:rtl/>
        </w:rPr>
        <w:t>را دارا هستند</w:t>
      </w:r>
      <w:r w:rsidR="00D32311"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روم</w:t>
      </w:r>
      <w:r w:rsidR="00D32311"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D32311" w:rsidRPr="00DE321E">
        <w:rPr>
          <w:rFonts w:ascii="Times New Roman" w:hAnsi="Times New Roman" w:cs="B Nazanin"/>
          <w:sz w:val="28"/>
          <w:szCs w:val="28"/>
        </w:rPr>
        <w:t xml:space="preserve"> 2012a</w:t>
      </w:r>
      <w:r w:rsidR="00D32311" w:rsidRPr="00DE321E">
        <w:rPr>
          <w:rFonts w:ascii="Times New Roman" w:hAnsi="Times New Roman" w:cs="B Nazanin"/>
          <w:sz w:val="28"/>
          <w:szCs w:val="28"/>
          <w:rtl/>
        </w:rPr>
        <w:t xml:space="preserve">). به عنوان مثال، اخیرا یافت شد که قرار گرفتن </w:t>
      </w:r>
      <w:r w:rsidR="007A251A" w:rsidRPr="00DE321E">
        <w:rPr>
          <w:rFonts w:ascii="Times New Roman" w:hAnsi="Times New Roman" w:cs="B Nazanin"/>
          <w:sz w:val="28"/>
          <w:szCs w:val="28"/>
          <w:rtl/>
        </w:rPr>
        <w:t>میوتیوب</w:t>
      </w:r>
      <w:r w:rsidR="00D32311" w:rsidRPr="00DE321E">
        <w:rPr>
          <w:rFonts w:ascii="Times New Roman" w:hAnsi="Times New Roman" w:cs="B Nazanin"/>
          <w:sz w:val="28"/>
          <w:szCs w:val="28"/>
          <w:rtl/>
        </w:rPr>
        <w:t xml:space="preserve"> های </w:t>
      </w:r>
      <w:r w:rsidR="00D32311" w:rsidRPr="00DE321E">
        <w:rPr>
          <w:rFonts w:ascii="Times New Roman" w:hAnsi="Times New Roman" w:cs="B Nazanin"/>
          <w:sz w:val="28"/>
          <w:szCs w:val="28"/>
        </w:rPr>
        <w:t>C2</w:t>
      </w:r>
      <w:r w:rsidR="00D32311" w:rsidRPr="00DE321E">
        <w:rPr>
          <w:rFonts w:ascii="Times New Roman" w:hAnsi="Times New Roman" w:cs="B Nazanin"/>
          <w:sz w:val="28"/>
          <w:szCs w:val="28"/>
          <w:rtl/>
        </w:rPr>
        <w:t xml:space="preserve"> </w:t>
      </w:r>
      <w:r w:rsidRPr="00DE321E">
        <w:rPr>
          <w:rFonts w:ascii="Times New Roman" w:hAnsi="Times New Roman" w:cs="B Nazanin"/>
          <w:sz w:val="28"/>
          <w:szCs w:val="28"/>
          <w:rtl/>
        </w:rPr>
        <w:t>در معرض</w:t>
      </w:r>
      <w:r w:rsidRPr="00DE321E">
        <w:rPr>
          <w:rFonts w:ascii="Times New Roman" w:hAnsi="Times New Roman" w:cs="B Nazanin"/>
          <w:sz w:val="28"/>
          <w:szCs w:val="28"/>
        </w:rPr>
        <w:t xml:space="preserve"> </w:t>
      </w:r>
      <w:r w:rsidRPr="00DE321E">
        <w:rPr>
          <w:rFonts w:ascii="Times New Roman" w:hAnsi="Times New Roman" w:cs="B Nazanin"/>
          <w:sz w:val="28"/>
          <w:szCs w:val="28"/>
          <w:rtl/>
        </w:rPr>
        <w:t xml:space="preserve"> اکرولین</w:t>
      </w:r>
      <w:r w:rsidR="00D32311" w:rsidRPr="00DE321E">
        <w:rPr>
          <w:rFonts w:ascii="Times New Roman" w:hAnsi="Times New Roman" w:cs="B Nazanin"/>
          <w:sz w:val="28"/>
          <w:szCs w:val="28"/>
          <w:rtl/>
        </w:rPr>
        <w:t xml:space="preserve">، یک آلدئید غیر اشباع سمی موجود </w:t>
      </w:r>
      <w:r w:rsidRPr="00DE321E">
        <w:rPr>
          <w:rFonts w:ascii="Times New Roman" w:hAnsi="Times New Roman" w:cs="B Nazanin"/>
          <w:sz w:val="28"/>
          <w:szCs w:val="28"/>
          <w:rtl/>
        </w:rPr>
        <w:t>به مقدار زیاد</w:t>
      </w:r>
      <w:r w:rsidR="00D32311" w:rsidRPr="00DE321E">
        <w:rPr>
          <w:rFonts w:ascii="Times New Roman" w:hAnsi="Times New Roman" w:cs="B Nazanin"/>
          <w:sz w:val="28"/>
          <w:szCs w:val="28"/>
          <w:rtl/>
        </w:rPr>
        <w:t xml:space="preserve"> در </w:t>
      </w:r>
      <w:r w:rsidR="00D32311" w:rsidRPr="00DE321E">
        <w:rPr>
          <w:rFonts w:ascii="Times New Roman" w:hAnsi="Times New Roman" w:cs="B Nazanin"/>
          <w:sz w:val="28"/>
          <w:szCs w:val="28"/>
        </w:rPr>
        <w:t>CS</w:t>
      </w:r>
      <w:r w:rsidR="00D32311" w:rsidRPr="00DE321E">
        <w:rPr>
          <w:rFonts w:ascii="Times New Roman" w:hAnsi="Times New Roman" w:cs="B Nazanin"/>
          <w:sz w:val="28"/>
          <w:szCs w:val="28"/>
          <w:rtl/>
        </w:rPr>
        <w:t xml:space="preserve">، کاتابولیسم عضلانی با فعال سازی مسیر </w:t>
      </w:r>
      <w:r w:rsidR="00D32311" w:rsidRPr="00DE321E">
        <w:rPr>
          <w:rFonts w:ascii="Times New Roman" w:hAnsi="Times New Roman" w:cs="B Nazanin"/>
          <w:sz w:val="28"/>
          <w:szCs w:val="28"/>
        </w:rPr>
        <w:t>P38 MAPK</w:t>
      </w:r>
      <w:r w:rsidR="00D32311" w:rsidRPr="00DE321E">
        <w:rPr>
          <w:rFonts w:ascii="Times New Roman" w:hAnsi="Times New Roman" w:cs="B Nazanin"/>
          <w:sz w:val="28"/>
          <w:szCs w:val="28"/>
          <w:rtl/>
        </w:rPr>
        <w:t xml:space="preserve"> و تنظیم</w:t>
      </w:r>
      <w:r w:rsidRPr="00DE321E">
        <w:rPr>
          <w:rFonts w:ascii="Times New Roman" w:hAnsi="Times New Roman" w:cs="B Nazanin"/>
          <w:sz w:val="28"/>
          <w:szCs w:val="28"/>
          <w:rtl/>
        </w:rPr>
        <w:t xml:space="preserve"> زیاد</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E3s</w:t>
      </w:r>
      <w:r w:rsidRPr="00DE321E">
        <w:rPr>
          <w:rFonts w:ascii="Times New Roman" w:hAnsi="Times New Roman" w:cs="B Nazanin"/>
          <w:sz w:val="28"/>
          <w:szCs w:val="28"/>
          <w:rtl/>
        </w:rPr>
        <w:t xml:space="preserve"> خاص عضلات تحریک میکند</w:t>
      </w:r>
      <w:r w:rsidR="00D32311"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روم</w:t>
      </w:r>
      <w:r w:rsidR="00D32311" w:rsidRPr="00DE321E">
        <w:rPr>
          <w:rFonts w:ascii="Times New Roman" w:hAnsi="Times New Roman" w:cs="B Nazanin"/>
          <w:sz w:val="28"/>
          <w:szCs w:val="28"/>
          <w:rtl/>
        </w:rPr>
        <w:t xml:space="preserve"> و همکاران. 2013</w:t>
      </w:r>
      <w:r w:rsidR="00D32311" w:rsidRPr="00DE321E">
        <w:rPr>
          <w:rFonts w:ascii="Times New Roman" w:hAnsi="Times New Roman" w:cs="B Nazanin"/>
          <w:sz w:val="28"/>
          <w:szCs w:val="28"/>
        </w:rPr>
        <w:t>b</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H</w:t>
      </w:r>
      <w:r w:rsidR="00D32311" w:rsidRPr="00DE321E">
        <w:rPr>
          <w:rFonts w:ascii="Times New Roman" w:hAnsi="Times New Roman" w:cs="B Nazanin"/>
          <w:sz w:val="28"/>
          <w:szCs w:val="28"/>
          <w:vertAlign w:val="subscript"/>
        </w:rPr>
        <w:t>2</w:t>
      </w:r>
      <w:r w:rsidR="00D32311" w:rsidRPr="00DE321E">
        <w:rPr>
          <w:rFonts w:ascii="Times New Roman" w:hAnsi="Times New Roman" w:cs="B Nazanin"/>
          <w:sz w:val="28"/>
          <w:szCs w:val="28"/>
        </w:rPr>
        <w:t>O</w:t>
      </w:r>
      <w:r w:rsidR="00D32311" w:rsidRPr="00DE321E">
        <w:rPr>
          <w:rFonts w:ascii="Times New Roman" w:hAnsi="Times New Roman" w:cs="B Nazanin"/>
          <w:sz w:val="28"/>
          <w:szCs w:val="28"/>
          <w:vertAlign w:val="subscript"/>
        </w:rPr>
        <w:t>2</w:t>
      </w:r>
      <w:r w:rsidR="00D32311" w:rsidRPr="00DE321E">
        <w:rPr>
          <w:rFonts w:ascii="Times New Roman" w:hAnsi="Times New Roman" w:cs="B Nazanin"/>
          <w:sz w:val="28"/>
          <w:szCs w:val="28"/>
          <w:rtl/>
        </w:rPr>
        <w:t xml:space="preserve">، </w:t>
      </w:r>
      <w:r w:rsidR="007C33C9" w:rsidRPr="00DE321E">
        <w:rPr>
          <w:rFonts w:ascii="Times New Roman" w:hAnsi="Times New Roman" w:cs="B Nazanin"/>
          <w:sz w:val="28"/>
          <w:szCs w:val="28"/>
          <w:rtl/>
        </w:rPr>
        <w:t>که وجودش</w:t>
      </w:r>
      <w:r w:rsidR="00D32311" w:rsidRPr="00DE321E">
        <w:rPr>
          <w:rFonts w:ascii="Times New Roman" w:hAnsi="Times New Roman" w:cs="B Nazanin"/>
          <w:sz w:val="28"/>
          <w:szCs w:val="28"/>
          <w:rtl/>
        </w:rPr>
        <w:t xml:space="preserve"> در </w:t>
      </w:r>
      <w:r w:rsidR="00D32311" w:rsidRPr="00DE321E">
        <w:rPr>
          <w:rFonts w:ascii="Times New Roman" w:hAnsi="Times New Roman" w:cs="B Nazanin"/>
          <w:sz w:val="28"/>
          <w:szCs w:val="28"/>
        </w:rPr>
        <w:t>CS</w:t>
      </w:r>
      <w:r w:rsidR="00D32311" w:rsidRPr="00DE321E">
        <w:rPr>
          <w:rFonts w:ascii="Times New Roman" w:hAnsi="Times New Roman" w:cs="B Nazanin"/>
          <w:sz w:val="28"/>
          <w:szCs w:val="28"/>
          <w:rtl/>
        </w:rPr>
        <w:t xml:space="preserve"> نشان داده شده است، منجر به شکستن پروتئین های عضلانی</w:t>
      </w:r>
      <w:r w:rsidR="007C33C9" w:rsidRPr="00DE321E">
        <w:rPr>
          <w:rFonts w:ascii="Times New Roman" w:hAnsi="Times New Roman" w:cs="B Nazanin"/>
          <w:sz w:val="28"/>
          <w:szCs w:val="28"/>
          <w:rtl/>
        </w:rPr>
        <w:t xml:space="preserve"> می شود. اینکار </w:t>
      </w:r>
      <w:r w:rsidR="00D32311" w:rsidRPr="00DE321E">
        <w:rPr>
          <w:rFonts w:ascii="Times New Roman" w:hAnsi="Times New Roman" w:cs="B Nazanin"/>
          <w:sz w:val="28"/>
          <w:szCs w:val="28"/>
          <w:rtl/>
        </w:rPr>
        <w:t xml:space="preserve"> با فعال شدن </w:t>
      </w:r>
      <w:r w:rsidR="00D32311" w:rsidRPr="00DE321E">
        <w:rPr>
          <w:rFonts w:ascii="Times New Roman" w:hAnsi="Times New Roman" w:cs="B Nazanin"/>
          <w:sz w:val="28"/>
          <w:szCs w:val="28"/>
        </w:rPr>
        <w:t>UPS</w:t>
      </w:r>
      <w:r w:rsidR="00D32311" w:rsidRPr="00DE321E">
        <w:rPr>
          <w:rFonts w:ascii="Times New Roman" w:hAnsi="Times New Roman" w:cs="B Nazanin"/>
          <w:sz w:val="28"/>
          <w:szCs w:val="28"/>
          <w:rtl/>
        </w:rPr>
        <w:t xml:space="preserve"> و </w:t>
      </w:r>
      <w:r w:rsidR="007C33C9" w:rsidRPr="00DE321E">
        <w:rPr>
          <w:rFonts w:ascii="Times New Roman" w:hAnsi="Times New Roman" w:cs="B Nazanin"/>
          <w:sz w:val="28"/>
          <w:szCs w:val="28"/>
          <w:rtl/>
        </w:rPr>
        <w:t>اصلاح</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atrogin-1</w:t>
      </w:r>
      <w:r w:rsidR="00D32311" w:rsidRPr="00DE321E">
        <w:rPr>
          <w:rFonts w:ascii="Times New Roman" w:hAnsi="Times New Roman" w:cs="B Nazanin"/>
          <w:sz w:val="28"/>
          <w:szCs w:val="28"/>
          <w:rtl/>
        </w:rPr>
        <w:t xml:space="preserve"> و </w:t>
      </w:r>
      <w:r w:rsidR="00D32311" w:rsidRPr="00DE321E">
        <w:rPr>
          <w:rFonts w:ascii="Times New Roman" w:hAnsi="Times New Roman" w:cs="B Nazanin"/>
          <w:sz w:val="28"/>
          <w:szCs w:val="28"/>
        </w:rPr>
        <w:t>MuRF1</w:t>
      </w:r>
      <w:r w:rsidR="00D32311" w:rsidRPr="00DE321E">
        <w:rPr>
          <w:rFonts w:ascii="Times New Roman" w:hAnsi="Times New Roman" w:cs="B Nazanin"/>
          <w:sz w:val="28"/>
          <w:szCs w:val="28"/>
          <w:rtl/>
        </w:rPr>
        <w:t xml:space="preserve"> </w:t>
      </w:r>
      <w:r w:rsidR="007C33C9" w:rsidRPr="00DE321E">
        <w:rPr>
          <w:rFonts w:ascii="Times New Roman" w:hAnsi="Times New Roman" w:cs="B Nazanin"/>
          <w:sz w:val="28"/>
          <w:szCs w:val="28"/>
          <w:rtl/>
        </w:rPr>
        <w:t xml:space="preserve">انجام می شود </w:t>
      </w:r>
      <w:r w:rsidR="00D32311" w:rsidRPr="00DE321E">
        <w:rPr>
          <w:rFonts w:ascii="Times New Roman" w:hAnsi="Times New Roman" w:cs="B Nazanin"/>
          <w:sz w:val="28"/>
          <w:szCs w:val="28"/>
          <w:rtl/>
        </w:rPr>
        <w:t>(</w:t>
      </w:r>
      <w:r w:rsidR="007C33C9" w:rsidRPr="00DE321E">
        <w:rPr>
          <w:rFonts w:ascii="Times New Roman" w:hAnsi="Times New Roman" w:cs="B Nazanin"/>
          <w:sz w:val="28"/>
          <w:szCs w:val="28"/>
          <w:rtl/>
        </w:rPr>
        <w:t xml:space="preserve">لی </w:t>
      </w:r>
      <w:r w:rsidR="00D32311" w:rsidRPr="00DE321E">
        <w:rPr>
          <w:rFonts w:ascii="Times New Roman" w:hAnsi="Times New Roman" w:cs="B Nazanin"/>
          <w:sz w:val="28"/>
          <w:szCs w:val="28"/>
          <w:rtl/>
        </w:rPr>
        <w:t xml:space="preserve">و همکاران، 2003، </w:t>
      </w:r>
      <w:r w:rsidR="00852EAC" w:rsidRPr="00DE321E">
        <w:rPr>
          <w:rFonts w:ascii="Times New Roman" w:hAnsi="Times New Roman" w:cs="B Nazanin"/>
          <w:sz w:val="28"/>
          <w:szCs w:val="28"/>
          <w:rtl/>
        </w:rPr>
        <w:t>گومز-مارکاندس</w:t>
      </w:r>
      <w:r w:rsidR="00D32311" w:rsidRPr="00DE321E">
        <w:rPr>
          <w:rFonts w:ascii="Times New Roman" w:hAnsi="Times New Roman" w:cs="B Nazanin"/>
          <w:sz w:val="28"/>
          <w:szCs w:val="28"/>
          <w:rtl/>
        </w:rPr>
        <w:t xml:space="preserve"> و </w:t>
      </w:r>
      <w:r w:rsidR="00852EAC" w:rsidRPr="00DE321E">
        <w:rPr>
          <w:rFonts w:ascii="Times New Roman" w:hAnsi="Times New Roman" w:cs="B Nazanin"/>
          <w:sz w:val="28"/>
          <w:szCs w:val="28"/>
          <w:rtl/>
        </w:rPr>
        <w:t>تیسادل</w:t>
      </w:r>
      <w:r w:rsidR="00D32311" w:rsidRPr="00DE321E">
        <w:rPr>
          <w:rFonts w:ascii="Times New Roman" w:hAnsi="Times New Roman" w:cs="B Nazanin"/>
          <w:sz w:val="28"/>
          <w:szCs w:val="28"/>
        </w:rPr>
        <w:t xml:space="preserve"> 2002</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RNS ONOO</w:t>
      </w:r>
      <w:r w:rsidR="00D32311"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00D32311" w:rsidRPr="00DE321E">
        <w:rPr>
          <w:rFonts w:ascii="Times New Roman" w:hAnsi="Times New Roman" w:cs="B Nazanin"/>
          <w:sz w:val="28"/>
          <w:szCs w:val="28"/>
          <w:rtl/>
        </w:rPr>
        <w:t xml:space="preserve"> نیز در </w:t>
      </w:r>
      <w:r w:rsidR="00D32311" w:rsidRPr="00DE321E">
        <w:rPr>
          <w:rFonts w:ascii="Times New Roman" w:hAnsi="Times New Roman" w:cs="B Nazanin"/>
          <w:sz w:val="28"/>
          <w:szCs w:val="28"/>
        </w:rPr>
        <w:t>CS</w:t>
      </w:r>
      <w:r w:rsidR="00D32311" w:rsidRPr="00DE321E">
        <w:rPr>
          <w:rFonts w:ascii="Times New Roman" w:hAnsi="Times New Roman" w:cs="B Nazanin"/>
          <w:sz w:val="28"/>
          <w:szCs w:val="28"/>
          <w:rtl/>
        </w:rPr>
        <w:t xml:space="preserve"> وجود دارد و قبلا نشان داده شده است که </w:t>
      </w:r>
      <w:r w:rsidR="007C33C9" w:rsidRPr="00DE321E">
        <w:rPr>
          <w:rFonts w:ascii="Times New Roman" w:hAnsi="Times New Roman" w:cs="B Nazanin"/>
          <w:sz w:val="28"/>
          <w:szCs w:val="28"/>
          <w:rtl/>
        </w:rPr>
        <w:t xml:space="preserve">سبب </w:t>
      </w:r>
      <w:r w:rsidR="00D32311" w:rsidRPr="00DE321E">
        <w:rPr>
          <w:rFonts w:ascii="Times New Roman" w:hAnsi="Times New Roman" w:cs="B Nazanin"/>
          <w:sz w:val="28"/>
          <w:szCs w:val="28"/>
          <w:rtl/>
        </w:rPr>
        <w:t>تحریک تخریب پروتئین های عضلانی</w:t>
      </w:r>
      <w:r w:rsidR="007C33C9" w:rsidRPr="00DE321E">
        <w:rPr>
          <w:rFonts w:ascii="Times New Roman" w:hAnsi="Times New Roman" w:cs="B Nazanin"/>
          <w:sz w:val="28"/>
          <w:szCs w:val="28"/>
          <w:rtl/>
        </w:rPr>
        <w:t xml:space="preserve"> می شود</w:t>
      </w:r>
      <w:r w:rsidR="00D32311"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بار-شایی</w:t>
      </w:r>
      <w:r w:rsidR="00F01855" w:rsidRPr="00DE321E">
        <w:rPr>
          <w:rFonts w:ascii="Times New Roman" w:hAnsi="Times New Roman" w:cs="B Nazanin"/>
          <w:sz w:val="28"/>
          <w:szCs w:val="28"/>
          <w:rtl/>
        </w:rPr>
        <w:t xml:space="preserve"> و </w:t>
      </w:r>
      <w:r w:rsidR="00852EAC" w:rsidRPr="00DE321E">
        <w:rPr>
          <w:rFonts w:ascii="Times New Roman" w:hAnsi="Times New Roman" w:cs="B Nazanin"/>
          <w:sz w:val="28"/>
          <w:szCs w:val="28"/>
          <w:rtl/>
        </w:rPr>
        <w:t>رزنیک</w:t>
      </w:r>
      <w:r w:rsidR="00D32311"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00D32311" w:rsidRPr="00DE321E">
        <w:rPr>
          <w:rFonts w:ascii="Times New Roman" w:hAnsi="Times New Roman" w:cs="B Nazanin"/>
          <w:sz w:val="28"/>
          <w:szCs w:val="28"/>
        </w:rPr>
        <w:t>a</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b</w:t>
      </w:r>
      <w:r w:rsidR="00D32311" w:rsidRPr="00DE321E">
        <w:rPr>
          <w:rFonts w:ascii="Times New Roman" w:hAnsi="Times New Roman" w:cs="B Nazanin"/>
          <w:sz w:val="28"/>
          <w:szCs w:val="28"/>
          <w:rtl/>
        </w:rPr>
        <w:t xml:space="preserve">). با این حال، اثرات </w:t>
      </w:r>
      <w:r w:rsidR="00D32311" w:rsidRPr="00DE321E">
        <w:rPr>
          <w:rFonts w:ascii="Times New Roman" w:hAnsi="Times New Roman" w:cs="B Nazanin"/>
          <w:sz w:val="28"/>
          <w:szCs w:val="28"/>
        </w:rPr>
        <w:t>ONOO</w:t>
      </w:r>
      <w:r w:rsidR="00D32311"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00D32311" w:rsidRPr="00DE321E">
        <w:rPr>
          <w:rFonts w:ascii="Times New Roman" w:hAnsi="Times New Roman" w:cs="B Nazanin"/>
          <w:sz w:val="28"/>
          <w:szCs w:val="28"/>
          <w:rtl/>
        </w:rPr>
        <w:t xml:space="preserve"> </w:t>
      </w:r>
      <w:r w:rsidR="007C33C9" w:rsidRPr="00DE321E">
        <w:rPr>
          <w:rFonts w:ascii="Times New Roman" w:hAnsi="Times New Roman" w:cs="B Nazanin"/>
          <w:sz w:val="28"/>
          <w:szCs w:val="28"/>
          <w:rtl/>
        </w:rPr>
        <w:t>بر</w:t>
      </w:r>
      <w:r w:rsidR="00D32311" w:rsidRPr="00DE321E">
        <w:rPr>
          <w:rFonts w:ascii="Times New Roman" w:hAnsi="Times New Roman" w:cs="B Nazanin"/>
          <w:sz w:val="28"/>
          <w:szCs w:val="28"/>
          <w:rtl/>
        </w:rPr>
        <w:t xml:space="preserve"> مسیر </w:t>
      </w:r>
      <w:r w:rsidR="00D32311" w:rsidRPr="00DE321E">
        <w:rPr>
          <w:rFonts w:ascii="Times New Roman" w:hAnsi="Times New Roman" w:cs="B Nazanin"/>
          <w:sz w:val="28"/>
          <w:szCs w:val="28"/>
        </w:rPr>
        <w:t>p38 MAPK</w:t>
      </w:r>
      <w:r w:rsidR="00D32311" w:rsidRPr="00DE321E">
        <w:rPr>
          <w:rFonts w:ascii="Times New Roman" w:hAnsi="Times New Roman" w:cs="B Nazanin"/>
          <w:sz w:val="28"/>
          <w:szCs w:val="28"/>
          <w:rtl/>
        </w:rPr>
        <w:t xml:space="preserve"> و </w:t>
      </w:r>
      <w:r w:rsidR="00D32311" w:rsidRPr="00DE321E">
        <w:rPr>
          <w:rFonts w:ascii="Times New Roman" w:hAnsi="Times New Roman" w:cs="B Nazanin"/>
          <w:sz w:val="28"/>
          <w:szCs w:val="28"/>
        </w:rPr>
        <w:t>E3s</w:t>
      </w:r>
      <w:r w:rsidR="00D32311" w:rsidRPr="00DE321E">
        <w:rPr>
          <w:rFonts w:ascii="Times New Roman" w:hAnsi="Times New Roman" w:cs="B Nazanin"/>
          <w:sz w:val="28"/>
          <w:szCs w:val="28"/>
          <w:rtl/>
        </w:rPr>
        <w:t xml:space="preserve"> خاص عضلانی در طول </w:t>
      </w:r>
      <w:r w:rsidR="00646AF7" w:rsidRPr="00DE321E">
        <w:rPr>
          <w:rFonts w:ascii="Times New Roman" w:hAnsi="Times New Roman" w:cs="B Nazanin"/>
          <w:sz w:val="28"/>
          <w:szCs w:val="28"/>
          <w:rtl/>
        </w:rPr>
        <w:t>کاتابولسم</w:t>
      </w:r>
      <w:r w:rsidR="00D32311" w:rsidRPr="00DE321E">
        <w:rPr>
          <w:rFonts w:ascii="Times New Roman" w:hAnsi="Times New Roman" w:cs="B Nazanin"/>
          <w:sz w:val="28"/>
          <w:szCs w:val="28"/>
          <w:rtl/>
        </w:rPr>
        <w:t xml:space="preserve"> عضلانی هنوز </w:t>
      </w:r>
      <w:r w:rsidR="00646AF7" w:rsidRPr="00DE321E">
        <w:rPr>
          <w:rFonts w:ascii="Times New Roman" w:hAnsi="Times New Roman" w:cs="B Nazanin"/>
          <w:sz w:val="28"/>
          <w:szCs w:val="28"/>
          <w:rtl/>
        </w:rPr>
        <w:t>در دست مطالعه است</w:t>
      </w:r>
      <w:r w:rsidR="00D32311" w:rsidRPr="00DE321E">
        <w:rPr>
          <w:rFonts w:ascii="Times New Roman" w:hAnsi="Times New Roman" w:cs="B Nazanin"/>
          <w:sz w:val="28"/>
          <w:szCs w:val="28"/>
          <w:rtl/>
        </w:rPr>
        <w:t xml:space="preserve">. بنابراین، مطالعه حاضر با هدف بررسی اثرات </w:t>
      </w:r>
      <w:r w:rsidR="00D32311" w:rsidRPr="00DE321E">
        <w:rPr>
          <w:rFonts w:ascii="Times New Roman" w:hAnsi="Times New Roman" w:cs="B Nazanin"/>
          <w:sz w:val="28"/>
          <w:szCs w:val="28"/>
        </w:rPr>
        <w:t>ONOO</w:t>
      </w:r>
      <w:r w:rsidR="00D32311"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00D32311" w:rsidRPr="00DE321E">
        <w:rPr>
          <w:rFonts w:ascii="Times New Roman" w:hAnsi="Times New Roman" w:cs="B Nazanin"/>
          <w:sz w:val="28"/>
          <w:szCs w:val="28"/>
          <w:rtl/>
        </w:rPr>
        <w:t xml:space="preserve"> در کاتابولیسم عضلانی به عنوان </w:t>
      </w:r>
      <w:r w:rsidR="00646AF7" w:rsidRPr="00DE321E">
        <w:rPr>
          <w:rFonts w:ascii="Times New Roman" w:hAnsi="Times New Roman" w:cs="B Nazanin"/>
          <w:sz w:val="28"/>
          <w:szCs w:val="28"/>
          <w:rtl/>
        </w:rPr>
        <w:t>واسطه</w:t>
      </w:r>
      <w:r w:rsidR="00D32311" w:rsidRPr="00DE321E">
        <w:rPr>
          <w:rFonts w:ascii="Times New Roman" w:hAnsi="Times New Roman" w:cs="B Nazanin"/>
          <w:sz w:val="28"/>
          <w:szCs w:val="28"/>
          <w:rtl/>
        </w:rPr>
        <w:t xml:space="preserve"> با </w:t>
      </w:r>
      <w:r w:rsidR="00D32311" w:rsidRPr="00DE321E">
        <w:rPr>
          <w:rFonts w:ascii="Times New Roman" w:hAnsi="Times New Roman" w:cs="B Nazanin"/>
          <w:sz w:val="28"/>
          <w:szCs w:val="28"/>
        </w:rPr>
        <w:t>p38 MAPK</w:t>
      </w:r>
      <w:r w:rsidR="00D32311" w:rsidRPr="00DE321E">
        <w:rPr>
          <w:rFonts w:ascii="Times New Roman" w:hAnsi="Times New Roman" w:cs="B Nazanin"/>
          <w:sz w:val="28"/>
          <w:szCs w:val="28"/>
          <w:rtl/>
        </w:rPr>
        <w:t xml:space="preserve"> و </w:t>
      </w:r>
      <w:r w:rsidR="00D32311" w:rsidRPr="00DE321E">
        <w:rPr>
          <w:rFonts w:ascii="Times New Roman" w:hAnsi="Times New Roman" w:cs="B Nazanin"/>
          <w:sz w:val="28"/>
          <w:szCs w:val="28"/>
        </w:rPr>
        <w:t>E3s atrogin-1</w:t>
      </w:r>
      <w:r w:rsidR="00D32311" w:rsidRPr="00DE321E">
        <w:rPr>
          <w:rFonts w:ascii="Times New Roman" w:hAnsi="Times New Roman" w:cs="B Nazanin"/>
          <w:sz w:val="28"/>
          <w:szCs w:val="28"/>
          <w:rtl/>
        </w:rPr>
        <w:t xml:space="preserve"> و </w:t>
      </w:r>
      <w:r w:rsidR="00D32311" w:rsidRPr="00DE321E">
        <w:rPr>
          <w:rFonts w:ascii="Times New Roman" w:hAnsi="Times New Roman" w:cs="B Nazanin"/>
          <w:sz w:val="28"/>
          <w:szCs w:val="28"/>
        </w:rPr>
        <w:t>MuRF1</w:t>
      </w:r>
      <w:r w:rsidR="00D32311" w:rsidRPr="00DE321E">
        <w:rPr>
          <w:rFonts w:ascii="Times New Roman" w:hAnsi="Times New Roman" w:cs="B Nazanin"/>
          <w:sz w:val="28"/>
          <w:szCs w:val="28"/>
          <w:rtl/>
        </w:rPr>
        <w:t xml:space="preserve"> اختصاصی عضلانی </w:t>
      </w:r>
      <w:r w:rsidR="00646AF7" w:rsidRPr="00DE321E">
        <w:rPr>
          <w:rFonts w:ascii="Times New Roman" w:hAnsi="Times New Roman" w:cs="B Nazanin"/>
          <w:sz w:val="28"/>
          <w:szCs w:val="28"/>
          <w:rtl/>
        </w:rPr>
        <w:t>انجام شده است</w:t>
      </w:r>
      <w:r w:rsidR="00D32311" w:rsidRPr="00DE321E">
        <w:rPr>
          <w:rFonts w:ascii="Times New Roman" w:hAnsi="Times New Roman" w:cs="B Nazanin"/>
          <w:sz w:val="28"/>
          <w:szCs w:val="28"/>
          <w:rtl/>
        </w:rPr>
        <w:t>.</w:t>
      </w:r>
    </w:p>
    <w:p w14:paraId="67409E3E" w14:textId="77777777" w:rsidR="00D32311" w:rsidRPr="00DE321E" w:rsidRDefault="00D01489" w:rsidP="00D32311">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2- </w:t>
      </w:r>
      <w:r w:rsidR="00D32311" w:rsidRPr="00DE321E">
        <w:rPr>
          <w:rFonts w:ascii="Times New Roman" w:hAnsi="Times New Roman" w:cs="B Nazanin"/>
          <w:b/>
          <w:bCs/>
          <w:sz w:val="28"/>
          <w:szCs w:val="28"/>
          <w:rtl/>
        </w:rPr>
        <w:t>روش</w:t>
      </w:r>
      <w:r w:rsidRPr="00DE321E">
        <w:rPr>
          <w:rFonts w:ascii="Times New Roman" w:hAnsi="Times New Roman" w:cs="B Nazanin"/>
          <w:b/>
          <w:bCs/>
          <w:sz w:val="28"/>
          <w:szCs w:val="28"/>
          <w:rtl/>
        </w:rPr>
        <w:t xml:space="preserve"> ها</w:t>
      </w:r>
    </w:p>
    <w:p w14:paraId="3503A94F" w14:textId="77777777" w:rsidR="00D32311" w:rsidRPr="00DE321E" w:rsidRDefault="00D32311" w:rsidP="00D01489">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توسط کمیته اخلاق </w:t>
      </w:r>
      <w:r w:rsidR="00D01489" w:rsidRPr="00DE321E">
        <w:rPr>
          <w:rFonts w:ascii="Times New Roman" w:hAnsi="Times New Roman" w:cs="B Nazanin"/>
          <w:sz w:val="28"/>
          <w:szCs w:val="28"/>
          <w:rtl/>
        </w:rPr>
        <w:t>سازمانی</w:t>
      </w:r>
      <w:r w:rsidRPr="00DE321E">
        <w:rPr>
          <w:rFonts w:ascii="Times New Roman" w:hAnsi="Times New Roman" w:cs="B Nazanin"/>
          <w:sz w:val="28"/>
          <w:szCs w:val="28"/>
          <w:rtl/>
        </w:rPr>
        <w:t xml:space="preserve"> تصویب شد.</w:t>
      </w:r>
    </w:p>
    <w:p w14:paraId="68830E0B" w14:textId="77777777" w:rsidR="00D32311" w:rsidRPr="00DE321E" w:rsidRDefault="00D32311" w:rsidP="00602243">
      <w:pPr>
        <w:jc w:val="both"/>
        <w:rPr>
          <w:rFonts w:ascii="Times New Roman" w:hAnsi="Times New Roman" w:cs="B Nazanin"/>
          <w:b/>
          <w:bCs/>
          <w:sz w:val="28"/>
          <w:szCs w:val="28"/>
          <w:rtl/>
        </w:rPr>
      </w:pPr>
      <w:r w:rsidRPr="00DE321E">
        <w:rPr>
          <w:rFonts w:ascii="Times New Roman" w:hAnsi="Times New Roman" w:cs="B Nazanin"/>
          <w:b/>
          <w:bCs/>
          <w:sz w:val="28"/>
          <w:szCs w:val="28"/>
          <w:rtl/>
        </w:rPr>
        <w:lastRenderedPageBreak/>
        <w:t xml:space="preserve">2.1 </w:t>
      </w:r>
      <w:r w:rsidR="00602243" w:rsidRPr="00DE321E">
        <w:rPr>
          <w:rFonts w:ascii="Times New Roman" w:hAnsi="Times New Roman" w:cs="B Nazanin"/>
          <w:b/>
          <w:bCs/>
          <w:sz w:val="28"/>
          <w:szCs w:val="28"/>
          <w:rtl/>
        </w:rPr>
        <w:t>کشت</w:t>
      </w:r>
      <w:r w:rsidRPr="00DE321E">
        <w:rPr>
          <w:rFonts w:ascii="Times New Roman" w:hAnsi="Times New Roman" w:cs="B Nazanin"/>
          <w:b/>
          <w:bCs/>
          <w:sz w:val="28"/>
          <w:szCs w:val="28"/>
          <w:rtl/>
        </w:rPr>
        <w:t xml:space="preserve"> سلولی</w:t>
      </w:r>
    </w:p>
    <w:p w14:paraId="06BEADBE" w14:textId="77777777" w:rsidR="00D32311" w:rsidRPr="00DE321E" w:rsidRDefault="00EB4116" w:rsidP="008D6426">
      <w:pPr>
        <w:jc w:val="both"/>
        <w:rPr>
          <w:rFonts w:ascii="Times New Roman" w:hAnsi="Times New Roman" w:cs="B Nazanin"/>
          <w:sz w:val="28"/>
          <w:szCs w:val="28"/>
          <w:rtl/>
        </w:rPr>
      </w:pPr>
      <w:r w:rsidRPr="00DE321E">
        <w:rPr>
          <w:rFonts w:ascii="Times New Roman" w:hAnsi="Times New Roman" w:cs="B Nazanin"/>
          <w:sz w:val="28"/>
          <w:szCs w:val="28"/>
          <w:rtl/>
        </w:rPr>
        <w:t xml:space="preserve">خط </w:t>
      </w:r>
      <w:r w:rsidR="00D32311" w:rsidRPr="00DE321E">
        <w:rPr>
          <w:rFonts w:ascii="Times New Roman" w:hAnsi="Times New Roman" w:cs="B Nazanin"/>
          <w:sz w:val="28"/>
          <w:szCs w:val="28"/>
          <w:rtl/>
        </w:rPr>
        <w:t xml:space="preserve">سلول </w:t>
      </w:r>
      <w:r w:rsidR="00D32311" w:rsidRPr="00DE321E">
        <w:rPr>
          <w:rFonts w:ascii="Times New Roman" w:hAnsi="Times New Roman" w:cs="B Nazanin"/>
          <w:sz w:val="28"/>
          <w:szCs w:val="28"/>
        </w:rPr>
        <w:t>C2</w:t>
      </w:r>
      <w:r w:rsidR="00D32311" w:rsidRPr="00DE321E">
        <w:rPr>
          <w:rFonts w:ascii="Times New Roman" w:hAnsi="Times New Roman" w:cs="B Nazanin"/>
          <w:sz w:val="28"/>
          <w:szCs w:val="28"/>
          <w:rtl/>
        </w:rPr>
        <w:t xml:space="preserve"> از میوبلاست های </w:t>
      </w:r>
      <w:r w:rsidRPr="00DE321E">
        <w:rPr>
          <w:rFonts w:ascii="Times New Roman" w:hAnsi="Times New Roman" w:cs="B Nazanin"/>
          <w:sz w:val="28"/>
          <w:szCs w:val="28"/>
          <w:rtl/>
        </w:rPr>
        <w:t>موش</w:t>
      </w:r>
      <w:r w:rsidR="00D32311" w:rsidRPr="00DE321E">
        <w:rPr>
          <w:rFonts w:ascii="Times New Roman" w:hAnsi="Times New Roman" w:cs="B Nazanin"/>
          <w:sz w:val="28"/>
          <w:szCs w:val="28"/>
          <w:rtl/>
        </w:rPr>
        <w:t xml:space="preserve">، هدیه </w:t>
      </w:r>
      <w:r w:rsidRPr="00DE321E">
        <w:rPr>
          <w:rFonts w:ascii="Times New Roman" w:hAnsi="Times New Roman" w:cs="B Nazanin"/>
          <w:sz w:val="28"/>
          <w:szCs w:val="28"/>
          <w:rtl/>
        </w:rPr>
        <w:t>سخاوتمندانه ای از طرف</w:t>
      </w:r>
      <w:r w:rsidR="00D32311" w:rsidRPr="00DE321E">
        <w:rPr>
          <w:rFonts w:ascii="Times New Roman" w:hAnsi="Times New Roman" w:cs="B Nazanin"/>
          <w:sz w:val="28"/>
          <w:szCs w:val="28"/>
          <w:rtl/>
        </w:rPr>
        <w:t xml:space="preserve"> پروفسور ایل بنگال (دانشکده پزشکی راپاپورت، تکنون، اسرائیل) بود. میوبلاست های </w:t>
      </w:r>
      <w:r w:rsidR="00D32311" w:rsidRPr="00DE321E">
        <w:rPr>
          <w:rFonts w:ascii="Times New Roman" w:hAnsi="Times New Roman" w:cs="B Nazanin"/>
          <w:sz w:val="28"/>
          <w:szCs w:val="28"/>
        </w:rPr>
        <w:t>C2</w:t>
      </w:r>
      <w:r w:rsidR="00D32311" w:rsidRPr="00DE321E">
        <w:rPr>
          <w:rFonts w:ascii="Times New Roman" w:hAnsi="Times New Roman" w:cs="B Nazanin"/>
          <w:sz w:val="28"/>
          <w:szCs w:val="28"/>
          <w:rtl/>
        </w:rPr>
        <w:t xml:space="preserve"> در 24 </w:t>
      </w:r>
      <w:r w:rsidRPr="00DE321E">
        <w:rPr>
          <w:rFonts w:ascii="Times New Roman" w:hAnsi="Times New Roman" w:cs="B Nazanin"/>
          <w:sz w:val="28"/>
          <w:szCs w:val="28"/>
          <w:rtl/>
        </w:rPr>
        <w:t>چاه</w:t>
      </w:r>
      <w:r w:rsidR="00D32311" w:rsidRPr="00DE321E">
        <w:rPr>
          <w:rFonts w:ascii="Times New Roman" w:hAnsi="Times New Roman" w:cs="B Nazanin"/>
          <w:sz w:val="28"/>
          <w:szCs w:val="28"/>
          <w:rtl/>
        </w:rPr>
        <w:t xml:space="preserve"> و صفحات 100 میلی متر در دمای 37 درجه سانتیگراد </w:t>
      </w:r>
      <w:r w:rsidRPr="00DE321E">
        <w:rPr>
          <w:rFonts w:ascii="Times New Roman" w:hAnsi="Times New Roman" w:cs="B Nazanin"/>
          <w:sz w:val="28"/>
          <w:szCs w:val="28"/>
          <w:rtl/>
        </w:rPr>
        <w:t>و</w:t>
      </w:r>
      <w:r w:rsidR="00D32311" w:rsidRPr="00DE321E">
        <w:rPr>
          <w:rFonts w:ascii="Times New Roman" w:hAnsi="Times New Roman" w:cs="B Nazanin"/>
          <w:sz w:val="28"/>
          <w:szCs w:val="28"/>
          <w:rtl/>
        </w:rPr>
        <w:t xml:space="preserve"> رطوبت 95</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و </w:t>
      </w:r>
      <w:r w:rsidRPr="00DE321E">
        <w:rPr>
          <w:rFonts w:ascii="Times New Roman" w:hAnsi="Times New Roman" w:cs="B Nazanin"/>
          <w:sz w:val="28"/>
          <w:szCs w:val="28"/>
          <w:rtl/>
        </w:rPr>
        <w:t>تمسفر مونوکسید کربن</w:t>
      </w:r>
      <w:r w:rsidR="00D32311" w:rsidRPr="00DE321E">
        <w:rPr>
          <w:rFonts w:ascii="Times New Roman" w:hAnsi="Times New Roman" w:cs="B Nazanin"/>
          <w:sz w:val="28"/>
          <w:szCs w:val="28"/>
          <w:rtl/>
        </w:rPr>
        <w:t xml:space="preserve"> 5</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در محیط کشت اصلاح شده </w:t>
      </w:r>
      <w:r w:rsidR="00D32311" w:rsidRPr="00DE321E">
        <w:rPr>
          <w:rFonts w:ascii="Times New Roman" w:hAnsi="Times New Roman" w:cs="B Nazanin"/>
          <w:sz w:val="28"/>
          <w:szCs w:val="28"/>
        </w:rPr>
        <w:t>Dulbecco (DMEM)</w:t>
      </w:r>
      <w:r w:rsidR="00D32311" w:rsidRPr="00DE321E">
        <w:rPr>
          <w:rFonts w:ascii="Times New Roman" w:hAnsi="Times New Roman" w:cs="B Nazanin"/>
          <w:sz w:val="28"/>
          <w:szCs w:val="28"/>
          <w:rtl/>
        </w:rPr>
        <w:t>،</w:t>
      </w:r>
      <w:r w:rsidRPr="00DE321E">
        <w:rPr>
          <w:rFonts w:ascii="Times New Roman" w:hAnsi="Times New Roman" w:cs="B Nazanin"/>
          <w:sz w:val="28"/>
          <w:szCs w:val="28"/>
          <w:rtl/>
        </w:rPr>
        <w:t xml:space="preserve"> همراه</w:t>
      </w:r>
      <w:r w:rsidR="00D32311" w:rsidRPr="00DE321E">
        <w:rPr>
          <w:rFonts w:ascii="Times New Roman" w:hAnsi="Times New Roman" w:cs="B Nazanin"/>
          <w:sz w:val="28"/>
          <w:szCs w:val="28"/>
          <w:rtl/>
        </w:rPr>
        <w:t xml:space="preserve"> با 10</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سرم جنین گاو </w:t>
      </w:r>
      <w:r w:rsidRPr="00DE321E">
        <w:rPr>
          <w:rFonts w:ascii="Times New Roman" w:hAnsi="Times New Roman" w:cs="B Nazanin"/>
          <w:sz w:val="28"/>
          <w:szCs w:val="28"/>
          <w:rtl/>
        </w:rPr>
        <w:t xml:space="preserve">فعال </w:t>
      </w:r>
      <w:r w:rsidR="008C56B6" w:rsidRPr="00DE321E">
        <w:rPr>
          <w:rFonts w:ascii="Times New Roman" w:hAnsi="Times New Roman" w:cs="B Nazanin"/>
          <w:sz w:val="28"/>
          <w:szCs w:val="28"/>
          <w:rtl/>
        </w:rPr>
        <w:t>ن</w:t>
      </w:r>
      <w:r w:rsidRPr="00DE321E">
        <w:rPr>
          <w:rFonts w:ascii="Times New Roman" w:hAnsi="Times New Roman" w:cs="B Nazanin"/>
          <w:sz w:val="28"/>
          <w:szCs w:val="28"/>
          <w:rtl/>
        </w:rPr>
        <w:t>شده با</w:t>
      </w:r>
      <w:r w:rsidR="00D32311" w:rsidRPr="00DE321E">
        <w:rPr>
          <w:rFonts w:ascii="Times New Roman" w:hAnsi="Times New Roman" w:cs="B Nazanin"/>
          <w:sz w:val="28"/>
          <w:szCs w:val="28"/>
          <w:rtl/>
        </w:rPr>
        <w:t xml:space="preserve"> گرما، 1</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پنی سیلین / استرپتومایسین و 1</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L</w:t>
      </w:r>
      <w:r w:rsidR="00D32311" w:rsidRPr="00DE321E">
        <w:rPr>
          <w:rFonts w:ascii="Times New Roman" w:hAnsi="Times New Roman" w:cs="B Nazanin"/>
          <w:sz w:val="28"/>
          <w:szCs w:val="28"/>
          <w:rtl/>
        </w:rPr>
        <w:t>-گلوتامین</w:t>
      </w:r>
      <w:r w:rsidRPr="00DE321E">
        <w:rPr>
          <w:rFonts w:ascii="Times New Roman" w:hAnsi="Times New Roman" w:cs="B Nazanin"/>
          <w:sz w:val="28"/>
          <w:szCs w:val="28"/>
          <w:rtl/>
        </w:rPr>
        <w:t xml:space="preserve"> رشد داده شدند</w:t>
      </w:r>
      <w:r w:rsidR="00D32311" w:rsidRPr="00DE321E">
        <w:rPr>
          <w:rFonts w:ascii="Times New Roman" w:hAnsi="Times New Roman" w:cs="B Nazanin"/>
          <w:sz w:val="28"/>
          <w:szCs w:val="28"/>
          <w:rtl/>
        </w:rPr>
        <w:t xml:space="preserve"> (صنایع زیستی، </w:t>
      </w:r>
      <w:r w:rsidR="00D32311" w:rsidRPr="00DE321E">
        <w:rPr>
          <w:rFonts w:ascii="Times New Roman" w:hAnsi="Times New Roman" w:cs="B Nazanin"/>
          <w:sz w:val="28"/>
          <w:szCs w:val="28"/>
        </w:rPr>
        <w:t>Bet HaEmek</w:t>
      </w:r>
      <w:r w:rsidR="00D32311" w:rsidRPr="00DE321E">
        <w:rPr>
          <w:rFonts w:ascii="Times New Roman" w:hAnsi="Times New Roman" w:cs="B Nazanin"/>
          <w:sz w:val="28"/>
          <w:szCs w:val="28"/>
          <w:rtl/>
        </w:rPr>
        <w:t>، اسرائیل). برای</w:t>
      </w:r>
      <w:r w:rsidR="00BE38EA" w:rsidRPr="00DE321E">
        <w:rPr>
          <w:rFonts w:ascii="Times New Roman" w:hAnsi="Times New Roman" w:cs="B Nazanin"/>
          <w:sz w:val="28"/>
          <w:szCs w:val="28"/>
          <w:rtl/>
        </w:rPr>
        <w:t xml:space="preserve"> اینکه این مواد از</w:t>
      </w:r>
      <w:r w:rsidR="00D32311" w:rsidRPr="00DE321E">
        <w:rPr>
          <w:rFonts w:ascii="Times New Roman" w:hAnsi="Times New Roman" w:cs="B Nazanin"/>
          <w:sz w:val="28"/>
          <w:szCs w:val="28"/>
          <w:rtl/>
        </w:rPr>
        <w:t xml:space="preserve"> </w:t>
      </w:r>
      <w:r w:rsidR="007A251A" w:rsidRPr="00DE321E">
        <w:rPr>
          <w:rFonts w:ascii="Times New Roman" w:hAnsi="Times New Roman" w:cs="B Nazanin"/>
          <w:sz w:val="28"/>
          <w:szCs w:val="28"/>
          <w:rtl/>
        </w:rPr>
        <w:t>میوتیوب</w:t>
      </w:r>
      <w:r w:rsidR="00D32311" w:rsidRPr="00DE321E">
        <w:rPr>
          <w:rFonts w:ascii="Times New Roman" w:hAnsi="Times New Roman" w:cs="B Nazanin"/>
          <w:sz w:val="28"/>
          <w:szCs w:val="28"/>
          <w:rtl/>
        </w:rPr>
        <w:t xml:space="preserve"> ها</w:t>
      </w:r>
      <w:r w:rsidR="008D6426" w:rsidRPr="00DE321E">
        <w:rPr>
          <w:rFonts w:ascii="Times New Roman" w:hAnsi="Times New Roman" w:cs="B Nazanin"/>
          <w:sz w:val="28"/>
          <w:szCs w:val="28"/>
          <w:rtl/>
        </w:rPr>
        <w:t xml:space="preserve"> متمایز</w:t>
      </w:r>
      <w:r w:rsidR="00BE38EA" w:rsidRPr="00DE321E">
        <w:rPr>
          <w:rFonts w:ascii="Times New Roman" w:hAnsi="Times New Roman" w:cs="B Nazanin"/>
          <w:sz w:val="28"/>
          <w:szCs w:val="28"/>
          <w:rtl/>
        </w:rPr>
        <w:t xml:space="preserve"> باشند</w:t>
      </w:r>
      <w:r w:rsidR="00D32311" w:rsidRPr="00DE321E">
        <w:rPr>
          <w:rFonts w:ascii="Times New Roman" w:hAnsi="Times New Roman" w:cs="B Nazanin"/>
          <w:sz w:val="28"/>
          <w:szCs w:val="28"/>
          <w:rtl/>
        </w:rPr>
        <w:t>، میوبلاست ها در صفحات پوشش داده شده با ژلاتین 0.1</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w:t>
      </w:r>
      <w:r w:rsidRPr="00DE321E">
        <w:rPr>
          <w:rFonts w:ascii="Times New Roman" w:hAnsi="Times New Roman" w:cs="B Nazanin"/>
          <w:sz w:val="28"/>
          <w:szCs w:val="28"/>
          <w:rtl/>
        </w:rPr>
        <w:t>قرار داده شدند</w:t>
      </w:r>
      <w:r w:rsidR="00D32311" w:rsidRPr="00DE321E">
        <w:rPr>
          <w:rFonts w:ascii="Times New Roman" w:hAnsi="Times New Roman" w:cs="B Nazanin"/>
          <w:sz w:val="28"/>
          <w:szCs w:val="28"/>
          <w:rtl/>
        </w:rPr>
        <w:t xml:space="preserve"> و </w:t>
      </w:r>
      <w:r w:rsidRPr="00DE321E">
        <w:rPr>
          <w:rFonts w:ascii="Times New Roman" w:hAnsi="Times New Roman" w:cs="B Nazanin"/>
          <w:sz w:val="28"/>
          <w:szCs w:val="28"/>
          <w:rtl/>
        </w:rPr>
        <w:t>تا همریختی</w:t>
      </w:r>
      <w:r w:rsidR="00D32311" w:rsidRPr="00DE321E">
        <w:rPr>
          <w:rFonts w:ascii="Times New Roman" w:hAnsi="Times New Roman" w:cs="B Nazanin"/>
          <w:sz w:val="28"/>
          <w:szCs w:val="28"/>
          <w:rtl/>
        </w:rPr>
        <w:t xml:space="preserve"> 90</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رشد </w:t>
      </w:r>
      <w:r w:rsidRPr="00DE321E">
        <w:rPr>
          <w:rFonts w:ascii="Times New Roman" w:hAnsi="Times New Roman" w:cs="B Nazanin"/>
          <w:sz w:val="28"/>
          <w:szCs w:val="28"/>
          <w:rtl/>
        </w:rPr>
        <w:t>داده شدند</w:t>
      </w:r>
      <w:r w:rsidR="00D32311" w:rsidRPr="00DE321E">
        <w:rPr>
          <w:rFonts w:ascii="Times New Roman" w:hAnsi="Times New Roman" w:cs="B Nazanin"/>
          <w:sz w:val="28"/>
          <w:szCs w:val="28"/>
          <w:rtl/>
        </w:rPr>
        <w:t xml:space="preserve">. سپس، محیط با </w:t>
      </w:r>
      <w:r w:rsidR="00D32311" w:rsidRPr="00DE321E">
        <w:rPr>
          <w:rFonts w:ascii="Times New Roman" w:hAnsi="Times New Roman" w:cs="B Nazanin"/>
          <w:sz w:val="28"/>
          <w:szCs w:val="28"/>
        </w:rPr>
        <w:t>DMEM</w:t>
      </w:r>
      <w:r w:rsidR="00D32311" w:rsidRPr="00DE321E">
        <w:rPr>
          <w:rFonts w:ascii="Times New Roman" w:hAnsi="Times New Roman" w:cs="B Nazanin"/>
          <w:sz w:val="28"/>
          <w:szCs w:val="28"/>
          <w:rtl/>
        </w:rPr>
        <w:t xml:space="preserve">، </w:t>
      </w:r>
      <w:r w:rsidR="008C56B6" w:rsidRPr="00DE321E">
        <w:rPr>
          <w:rFonts w:ascii="Times New Roman" w:hAnsi="Times New Roman" w:cs="B Nazanin"/>
          <w:sz w:val="28"/>
          <w:szCs w:val="28"/>
          <w:rtl/>
        </w:rPr>
        <w:t xml:space="preserve">همراه </w:t>
      </w:r>
      <w:r w:rsidR="00D32311" w:rsidRPr="00DE321E">
        <w:rPr>
          <w:rFonts w:ascii="Times New Roman" w:hAnsi="Times New Roman" w:cs="B Nazanin"/>
          <w:sz w:val="28"/>
          <w:szCs w:val="28"/>
          <w:rtl/>
        </w:rPr>
        <w:t>با 2</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سرم اسب </w:t>
      </w:r>
      <w:r w:rsidR="008C56B6" w:rsidRPr="00DE321E">
        <w:rPr>
          <w:rFonts w:ascii="Times New Roman" w:hAnsi="Times New Roman" w:cs="B Nazanin"/>
          <w:sz w:val="28"/>
          <w:szCs w:val="28"/>
          <w:rtl/>
        </w:rPr>
        <w:t>فعال نشده با گرما</w:t>
      </w:r>
      <w:r w:rsidR="00D32311" w:rsidRPr="00DE321E">
        <w:rPr>
          <w:rFonts w:ascii="Times New Roman" w:hAnsi="Times New Roman" w:cs="B Nazanin"/>
          <w:sz w:val="28"/>
          <w:szCs w:val="28"/>
          <w:rtl/>
        </w:rPr>
        <w:t>، 1</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پنی سیلین / استرپتومایسین و 1</w:t>
      </w:r>
      <w:r w:rsidR="00D32311" w:rsidRPr="00DE321E">
        <w:rPr>
          <w:rFonts w:ascii="Sakkal Majalla" w:hAnsi="Sakkal Majalla" w:cs="Sakkal Majalla" w:hint="cs"/>
          <w:sz w:val="28"/>
          <w:szCs w:val="28"/>
          <w:rtl/>
        </w:rPr>
        <w:t>٪</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L</w:t>
      </w:r>
      <w:r w:rsidR="00D32311" w:rsidRPr="00DE321E">
        <w:rPr>
          <w:rFonts w:ascii="Times New Roman" w:hAnsi="Times New Roman" w:cs="B Nazanin"/>
          <w:sz w:val="28"/>
          <w:szCs w:val="28"/>
          <w:rtl/>
        </w:rPr>
        <w:t xml:space="preserve">-گلوتامین (صنایع زیستی، </w:t>
      </w:r>
      <w:r w:rsidR="00D32311" w:rsidRPr="00DE321E">
        <w:rPr>
          <w:rFonts w:ascii="Times New Roman" w:hAnsi="Times New Roman" w:cs="B Nazanin"/>
          <w:sz w:val="28"/>
          <w:szCs w:val="28"/>
        </w:rPr>
        <w:t>Bet HaEmek</w:t>
      </w:r>
      <w:r w:rsidR="00D32311" w:rsidRPr="00DE321E">
        <w:rPr>
          <w:rFonts w:ascii="Times New Roman" w:hAnsi="Times New Roman" w:cs="B Nazanin"/>
          <w:sz w:val="28"/>
          <w:szCs w:val="28"/>
          <w:rtl/>
        </w:rPr>
        <w:t xml:space="preserve">، اسرائیل) جایگزین شد، </w:t>
      </w:r>
      <w:r w:rsidR="00373A7C" w:rsidRPr="00DE321E">
        <w:rPr>
          <w:rFonts w:ascii="Times New Roman" w:hAnsi="Times New Roman" w:cs="B Nazanin"/>
          <w:sz w:val="28"/>
          <w:szCs w:val="28"/>
          <w:rtl/>
        </w:rPr>
        <w:t>اینکار هر</w:t>
      </w:r>
      <w:r w:rsidR="00D32311" w:rsidRPr="00DE321E">
        <w:rPr>
          <w:rFonts w:ascii="Times New Roman" w:hAnsi="Times New Roman" w:cs="B Nazanin"/>
          <w:sz w:val="28"/>
          <w:szCs w:val="28"/>
          <w:rtl/>
        </w:rPr>
        <w:t xml:space="preserve"> 48 ساعت به مدت 6 روز </w:t>
      </w:r>
      <w:r w:rsidR="00373A7C" w:rsidRPr="00DE321E">
        <w:rPr>
          <w:rFonts w:ascii="Times New Roman" w:hAnsi="Times New Roman" w:cs="B Nazanin"/>
          <w:sz w:val="28"/>
          <w:szCs w:val="28"/>
          <w:rtl/>
        </w:rPr>
        <w:t xml:space="preserve">انجام شد تا </w:t>
      </w:r>
      <w:r w:rsidR="008D6426" w:rsidRPr="00DE321E">
        <w:rPr>
          <w:rFonts w:ascii="Times New Roman" w:hAnsi="Times New Roman" w:cs="B Nazanin"/>
          <w:sz w:val="28"/>
          <w:szCs w:val="28"/>
          <w:rtl/>
        </w:rPr>
        <w:t>کشت</w:t>
      </w:r>
      <w:r w:rsidR="00D32311" w:rsidRPr="00DE321E">
        <w:rPr>
          <w:rFonts w:ascii="Times New Roman" w:hAnsi="Times New Roman" w:cs="B Nazanin"/>
          <w:sz w:val="28"/>
          <w:szCs w:val="28"/>
          <w:rtl/>
        </w:rPr>
        <w:t xml:space="preserve"> سلولي و تشکيل ميوتوب هاي چند هسته اي به دست آمد. تمایز سلولی موفق با </w:t>
      </w:r>
      <w:r w:rsidR="00373A7C" w:rsidRPr="00DE321E">
        <w:rPr>
          <w:rFonts w:ascii="Times New Roman" w:hAnsi="Times New Roman" w:cs="B Nazanin"/>
          <w:sz w:val="28"/>
          <w:szCs w:val="28"/>
          <w:rtl/>
        </w:rPr>
        <w:t>اصلاح</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MyHC</w:t>
      </w:r>
      <w:r w:rsidR="00D32311" w:rsidRPr="00DE321E">
        <w:rPr>
          <w:rFonts w:ascii="Times New Roman" w:hAnsi="Times New Roman" w:cs="B Nazanin"/>
          <w:sz w:val="28"/>
          <w:szCs w:val="28"/>
          <w:rtl/>
        </w:rPr>
        <w:t xml:space="preserve"> به وسیله </w:t>
      </w:r>
      <w:r w:rsidR="00373A7C" w:rsidRPr="00DE321E">
        <w:rPr>
          <w:rFonts w:ascii="Times New Roman" w:hAnsi="Times New Roman" w:cs="B Nazanin"/>
          <w:sz w:val="28"/>
          <w:szCs w:val="28"/>
          <w:rtl/>
        </w:rPr>
        <w:t xml:space="preserve">وسترن بلات </w:t>
      </w:r>
      <w:r w:rsidR="00D32311" w:rsidRPr="00DE321E">
        <w:rPr>
          <w:rFonts w:ascii="Times New Roman" w:hAnsi="Times New Roman" w:cs="B Nazanin"/>
          <w:sz w:val="28"/>
          <w:szCs w:val="28"/>
          <w:rtl/>
        </w:rPr>
        <w:t>اندازه گیری شد.</w:t>
      </w:r>
    </w:p>
    <w:p w14:paraId="5C1BFB28" w14:textId="77777777" w:rsidR="00D32311" w:rsidRPr="00DE321E" w:rsidRDefault="00D32311" w:rsidP="008D6426">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2.2 </w:t>
      </w:r>
      <w:r w:rsidR="008D6426" w:rsidRPr="00DE321E">
        <w:rPr>
          <w:rFonts w:ascii="Times New Roman" w:hAnsi="Times New Roman" w:cs="B Nazanin"/>
          <w:b/>
          <w:bCs/>
          <w:sz w:val="28"/>
          <w:szCs w:val="28"/>
          <w:rtl/>
        </w:rPr>
        <w:t>عملیات</w:t>
      </w:r>
      <w:r w:rsidRPr="00DE321E">
        <w:rPr>
          <w:rFonts w:ascii="Times New Roman" w:hAnsi="Times New Roman" w:cs="B Nazanin"/>
          <w:b/>
          <w:bCs/>
          <w:sz w:val="28"/>
          <w:szCs w:val="28"/>
          <w:rtl/>
        </w:rPr>
        <w:t xml:space="preserve"> سلول</w:t>
      </w:r>
    </w:p>
    <w:p w14:paraId="387F2305" w14:textId="77777777" w:rsidR="00D32311" w:rsidRPr="00DE321E" w:rsidRDefault="00D32311" w:rsidP="005143CB">
      <w:pPr>
        <w:jc w:val="both"/>
        <w:rPr>
          <w:rFonts w:ascii="Times New Roman" w:hAnsi="Times New Roman" w:cs="B Nazanin"/>
          <w:sz w:val="28"/>
          <w:szCs w:val="28"/>
          <w:rtl/>
        </w:rPr>
      </w:pPr>
      <w:r w:rsidRPr="00DE321E">
        <w:rPr>
          <w:rFonts w:ascii="Times New Roman" w:hAnsi="Times New Roman" w:cs="B Nazanin"/>
          <w:sz w:val="28"/>
          <w:szCs w:val="28"/>
          <w:rtl/>
        </w:rPr>
        <w:t xml:space="preserve">آزمایش ها در </w:t>
      </w:r>
      <w:r w:rsidR="008D6426" w:rsidRPr="00DE321E">
        <w:rPr>
          <w:rFonts w:ascii="Times New Roman" w:hAnsi="Times New Roman" w:cs="B Nazanin"/>
          <w:sz w:val="28"/>
          <w:szCs w:val="28"/>
          <w:rtl/>
        </w:rPr>
        <w:t>روز هفتم از تمایز</w:t>
      </w:r>
      <w:r w:rsidRPr="00DE321E">
        <w:rPr>
          <w:rFonts w:ascii="Times New Roman" w:hAnsi="Times New Roman" w:cs="B Nazanin"/>
          <w:sz w:val="28"/>
          <w:szCs w:val="28"/>
          <w:rtl/>
        </w:rPr>
        <w:t xml:space="preserve"> انجام شد </w:t>
      </w:r>
      <w:r w:rsidR="008D6426" w:rsidRPr="00DE321E">
        <w:rPr>
          <w:rFonts w:ascii="Times New Roman" w:hAnsi="Times New Roman" w:cs="B Nazanin"/>
          <w:sz w:val="28"/>
          <w:szCs w:val="28"/>
          <w:rtl/>
        </w:rPr>
        <w:t>در این روز</w:t>
      </w:r>
      <w:r w:rsidRPr="00DE321E">
        <w:rPr>
          <w:rFonts w:ascii="Times New Roman" w:hAnsi="Times New Roman" w:cs="B Nazanin"/>
          <w:sz w:val="28"/>
          <w:szCs w:val="28"/>
          <w:rtl/>
        </w:rPr>
        <w:t xml:space="preserve"> سلول ها تمایز خود را به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 تکمیل کردند. در ابتدای هر آزمایش، محیط کشت با محیط تازه جایگزین شد. </w:t>
      </w:r>
      <w:r w:rsidR="008D6426" w:rsidRPr="00DE321E">
        <w:rPr>
          <w:rFonts w:ascii="Times New Roman" w:hAnsi="Times New Roman" w:cs="B Nazanin"/>
          <w:sz w:val="28"/>
          <w:szCs w:val="28"/>
          <w:rtl/>
        </w:rPr>
        <w:t>محلول</w:t>
      </w:r>
      <w:r w:rsidRPr="00DE321E">
        <w:rPr>
          <w:rFonts w:ascii="Times New Roman" w:hAnsi="Times New Roman" w:cs="B Nazanin"/>
          <w:sz w:val="28"/>
          <w:szCs w:val="28"/>
          <w:rtl/>
        </w:rPr>
        <w:t xml:space="preserve"> های موجود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(شرکت کیمن شیمی، ان آربور، </w:t>
      </w:r>
      <w:r w:rsidRPr="00DE321E">
        <w:rPr>
          <w:rFonts w:ascii="Times New Roman" w:hAnsi="Times New Roman" w:cs="B Nazanin"/>
          <w:sz w:val="28"/>
          <w:szCs w:val="28"/>
        </w:rPr>
        <w:t>MI</w:t>
      </w:r>
      <w:r w:rsidRPr="00DE321E">
        <w:rPr>
          <w:rFonts w:ascii="Times New Roman" w:hAnsi="Times New Roman" w:cs="B Nazanin"/>
          <w:sz w:val="28"/>
          <w:szCs w:val="28"/>
          <w:rtl/>
        </w:rPr>
        <w:t xml:space="preserve">) در محلول 0.3 </w:t>
      </w:r>
      <w:r w:rsidR="008D6426" w:rsidRPr="00DE321E">
        <w:rPr>
          <w:rFonts w:ascii="Times New Roman" w:hAnsi="Times New Roman" w:cs="B Nazanin"/>
          <w:sz w:val="28"/>
          <w:szCs w:val="28"/>
          <w:rtl/>
        </w:rPr>
        <w:t xml:space="preserve">مولار </w:t>
      </w:r>
      <w:r w:rsidR="008D6426" w:rsidRPr="00DE321E">
        <w:rPr>
          <w:rFonts w:ascii="Times New Roman" w:hAnsi="Times New Roman" w:cs="B Nazanin"/>
          <w:sz w:val="28"/>
          <w:szCs w:val="28"/>
        </w:rPr>
        <w:t>NaOH</w:t>
      </w:r>
      <w:r w:rsidR="008D6426" w:rsidRPr="00DE321E">
        <w:rPr>
          <w:rFonts w:ascii="Times New Roman" w:hAnsi="Times New Roman" w:cs="B Nazanin"/>
          <w:sz w:val="28"/>
          <w:szCs w:val="28"/>
          <w:rtl/>
        </w:rPr>
        <w:t xml:space="preserve"> آماده شدند زیرا محلول در این غلظت نسبت به</w:t>
      </w:r>
      <w:r w:rsidR="008D6426" w:rsidRPr="00DE321E">
        <w:rPr>
          <w:rFonts w:ascii="Times New Roman" w:hAnsi="Times New Roman" w:cs="B Nazanin"/>
          <w:sz w:val="28"/>
          <w:szCs w:val="28"/>
        </w:rPr>
        <w:t xml:space="preserve"> pH</w:t>
      </w:r>
      <w:r w:rsidR="008D6426" w:rsidRPr="00DE321E">
        <w:rPr>
          <w:rFonts w:ascii="Times New Roman" w:hAnsi="Times New Roman" w:cs="B Nazanin"/>
          <w:sz w:val="28"/>
          <w:szCs w:val="28"/>
          <w:rtl/>
        </w:rPr>
        <w:t xml:space="preserve">قلیایی </w:t>
      </w:r>
      <w:r w:rsidRPr="00DE321E">
        <w:rPr>
          <w:rFonts w:ascii="Times New Roman" w:hAnsi="Times New Roman" w:cs="B Nazanin"/>
          <w:sz w:val="28"/>
          <w:szCs w:val="28"/>
          <w:rtl/>
        </w:rPr>
        <w:t>پایدار</w:t>
      </w:r>
      <w:r w:rsidR="008D6426" w:rsidRPr="00DE321E">
        <w:rPr>
          <w:rFonts w:ascii="Times New Roman" w:hAnsi="Times New Roman" w:cs="B Nazanin"/>
          <w:sz w:val="28"/>
          <w:szCs w:val="28"/>
          <w:rtl/>
        </w:rPr>
        <w:t xml:space="preserve"> </w:t>
      </w:r>
      <w:r w:rsidR="008D6426" w:rsidRPr="00DE321E">
        <w:rPr>
          <w:rFonts w:ascii="Times New Roman" w:hAnsi="Times New Roman" w:cs="B Nazanin"/>
          <w:sz w:val="28"/>
          <w:szCs w:val="28"/>
          <w:rtl/>
        </w:rPr>
        <w:t>است</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با غلظت نهایی 25 </w:t>
      </w:r>
      <w:r w:rsidR="005143CB" w:rsidRPr="00DE321E">
        <w:rPr>
          <w:rFonts w:ascii="Times New Roman" w:hAnsi="Times New Roman" w:cs="B Nazanin"/>
          <w:sz w:val="28"/>
          <w:szCs w:val="28"/>
          <w:rtl/>
        </w:rPr>
        <w:t>میکرو</w:t>
      </w:r>
      <w:r w:rsidR="008D6426" w:rsidRPr="00DE321E">
        <w:rPr>
          <w:rFonts w:ascii="Times New Roman" w:hAnsi="Times New Roman" w:cs="B Nazanin"/>
          <w:sz w:val="28"/>
          <w:szCs w:val="28"/>
          <w:rtl/>
        </w:rPr>
        <w:t xml:space="preserve"> مولار</w:t>
      </w:r>
      <w:r w:rsidRPr="00DE321E">
        <w:rPr>
          <w:rFonts w:ascii="Times New Roman" w:hAnsi="Times New Roman" w:cs="B Nazanin"/>
          <w:sz w:val="28"/>
          <w:szCs w:val="28"/>
          <w:rtl/>
        </w:rPr>
        <w:t xml:space="preserve"> </w:t>
      </w:r>
      <w:r w:rsidR="008D6426" w:rsidRPr="00DE321E">
        <w:rPr>
          <w:rFonts w:ascii="Times New Roman" w:hAnsi="Times New Roman" w:cs="B Nazanin"/>
          <w:sz w:val="28"/>
          <w:szCs w:val="28"/>
          <w:rtl/>
        </w:rPr>
        <w:t xml:space="preserve">به محیط کشت </w:t>
      </w:r>
      <w:r w:rsidRPr="00DE321E">
        <w:rPr>
          <w:rFonts w:ascii="Times New Roman" w:hAnsi="Times New Roman" w:cs="B Nazanin"/>
          <w:sz w:val="28"/>
          <w:szCs w:val="28"/>
          <w:rtl/>
        </w:rPr>
        <w:t xml:space="preserve">اضافه شد و سپس برای افزایش دوره ها در </w:t>
      </w:r>
      <w:commentRangeStart w:id="3"/>
      <w:r w:rsidRPr="003A5919">
        <w:rPr>
          <w:rFonts w:ascii="Times New Roman" w:hAnsi="Times New Roman" w:cs="B Nazanin"/>
          <w:color w:val="FF0000"/>
          <w:sz w:val="28"/>
          <w:szCs w:val="28"/>
          <w:rtl/>
        </w:rPr>
        <w:t xml:space="preserve">دمای 37 درجه </w:t>
      </w:r>
      <w:r w:rsidR="008D6426" w:rsidRPr="003A5919">
        <w:rPr>
          <w:rFonts w:ascii="Times New Roman" w:hAnsi="Times New Roman" w:cs="B Nazanin"/>
          <w:color w:val="FF0000"/>
          <w:sz w:val="28"/>
          <w:szCs w:val="28"/>
          <w:rtl/>
        </w:rPr>
        <w:t>سانتیگراد</w:t>
      </w:r>
      <w:r w:rsidRPr="003A5919">
        <w:rPr>
          <w:rFonts w:ascii="Times New Roman" w:hAnsi="Times New Roman" w:cs="B Nazanin"/>
          <w:color w:val="FF0000"/>
          <w:sz w:val="28"/>
          <w:szCs w:val="28"/>
          <w:rtl/>
        </w:rPr>
        <w:t xml:space="preserve"> </w:t>
      </w:r>
      <w:r w:rsidR="008D6426" w:rsidRPr="003A5919">
        <w:rPr>
          <w:rFonts w:ascii="Times New Roman" w:hAnsi="Times New Roman" w:cs="B Nazanin"/>
          <w:color w:val="FF0000"/>
          <w:sz w:val="28"/>
          <w:szCs w:val="28"/>
          <w:rtl/>
        </w:rPr>
        <w:t xml:space="preserve">تحت انکوباسیون </w:t>
      </w:r>
      <w:r w:rsidRPr="003A5919">
        <w:rPr>
          <w:rFonts w:ascii="Times New Roman" w:hAnsi="Times New Roman" w:cs="B Nazanin"/>
          <w:color w:val="FF0000"/>
          <w:sz w:val="28"/>
          <w:szCs w:val="28"/>
          <w:rtl/>
        </w:rPr>
        <w:t>قرار گرفت</w:t>
      </w:r>
      <w:commentRangeEnd w:id="3"/>
      <w:r w:rsidR="003A5919">
        <w:rPr>
          <w:rStyle w:val="CommentReference"/>
          <w:rtl/>
        </w:rPr>
        <w:commentReference w:id="3"/>
      </w:r>
      <w:r w:rsidRPr="00DE321E">
        <w:rPr>
          <w:rFonts w:ascii="Times New Roman" w:hAnsi="Times New Roman" w:cs="B Nazanin"/>
          <w:sz w:val="28"/>
          <w:szCs w:val="28"/>
          <w:rtl/>
        </w:rPr>
        <w:t xml:space="preserve">. کنترل </w:t>
      </w:r>
      <w:r w:rsidR="005143CB"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 با محیط تازه بدون </w:t>
      </w:r>
      <w:r w:rsidRPr="00DE321E">
        <w:rPr>
          <w:rFonts w:ascii="Times New Roman" w:hAnsi="Times New Roman" w:cs="B Nazanin"/>
          <w:sz w:val="28"/>
          <w:szCs w:val="28"/>
        </w:rPr>
        <w:t>ONOOA</w:t>
      </w:r>
      <w:r w:rsidRPr="00DE321E">
        <w:rPr>
          <w:rFonts w:ascii="Times New Roman" w:hAnsi="Times New Roman" w:cs="B Nazanin"/>
          <w:sz w:val="28"/>
          <w:szCs w:val="28"/>
          <w:rtl/>
        </w:rPr>
        <w:t xml:space="preserve"> انجام شد</w:t>
      </w:r>
      <w:r w:rsidR="00813B7D" w:rsidRPr="00DE321E">
        <w:rPr>
          <w:rFonts w:ascii="Times New Roman" w:hAnsi="Times New Roman" w:cs="B Nazanin"/>
          <w:sz w:val="28"/>
          <w:szCs w:val="28"/>
          <w:rtl/>
        </w:rPr>
        <w:t>.</w:t>
      </w:r>
    </w:p>
    <w:p w14:paraId="006F4977" w14:textId="77777777" w:rsidR="00D32311" w:rsidRPr="00DE321E" w:rsidRDefault="00D32311" w:rsidP="00D32311">
      <w:pPr>
        <w:jc w:val="both"/>
        <w:rPr>
          <w:rFonts w:ascii="Times New Roman" w:hAnsi="Times New Roman" w:cs="B Nazanin"/>
          <w:b/>
          <w:bCs/>
          <w:sz w:val="28"/>
          <w:szCs w:val="28"/>
          <w:rtl/>
        </w:rPr>
      </w:pPr>
      <w:r w:rsidRPr="00DE321E">
        <w:rPr>
          <w:rFonts w:ascii="Times New Roman" w:hAnsi="Times New Roman" w:cs="B Nazanin"/>
          <w:b/>
          <w:bCs/>
          <w:sz w:val="28"/>
          <w:szCs w:val="28"/>
          <w:rtl/>
        </w:rPr>
        <w:t>2.3 زنده بودن سلول</w:t>
      </w:r>
      <w:r w:rsidR="008D6426" w:rsidRPr="00DE321E">
        <w:rPr>
          <w:rFonts w:ascii="Times New Roman" w:hAnsi="Times New Roman" w:cs="B Nazanin"/>
          <w:b/>
          <w:bCs/>
          <w:sz w:val="28"/>
          <w:szCs w:val="28"/>
          <w:rtl/>
        </w:rPr>
        <w:t xml:space="preserve"> </w:t>
      </w:r>
      <w:r w:rsidR="009F5A46" w:rsidRPr="00DE321E">
        <w:rPr>
          <w:rFonts w:ascii="Times New Roman" w:hAnsi="Times New Roman" w:cs="B Nazanin"/>
          <w:b/>
          <w:bCs/>
          <w:sz w:val="28"/>
          <w:szCs w:val="28"/>
          <w:rtl/>
        </w:rPr>
        <w:t xml:space="preserve"> </w:t>
      </w:r>
    </w:p>
    <w:p w14:paraId="48621B1E" w14:textId="77777777" w:rsidR="00D32311" w:rsidRPr="00DE321E" w:rsidRDefault="00D32311" w:rsidP="005143CB">
      <w:pPr>
        <w:jc w:val="both"/>
        <w:rPr>
          <w:rFonts w:ascii="Times New Roman" w:hAnsi="Times New Roman" w:cs="B Nazanin"/>
          <w:sz w:val="28"/>
          <w:szCs w:val="28"/>
          <w:rtl/>
        </w:rPr>
      </w:pPr>
      <w:r w:rsidRPr="00DE321E">
        <w:rPr>
          <w:rFonts w:ascii="Times New Roman" w:hAnsi="Times New Roman" w:cs="B Nazanin"/>
          <w:sz w:val="28"/>
          <w:szCs w:val="28"/>
          <w:rtl/>
        </w:rPr>
        <w:t xml:space="preserve">برای ارزیابی اثرات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بر قابلیت حیات </w:t>
      </w:r>
      <w:r w:rsidR="005143CB"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w:t>
      </w:r>
      <w:r w:rsidR="009F5A46" w:rsidRPr="00DE321E">
        <w:rPr>
          <w:rFonts w:ascii="Times New Roman" w:hAnsi="Times New Roman" w:cs="B Nazanin"/>
          <w:sz w:val="28"/>
          <w:szCs w:val="28"/>
          <w:rtl/>
        </w:rPr>
        <w:t>10</w:t>
      </w:r>
      <w:r w:rsidR="009F5A46" w:rsidRPr="00DE321E">
        <w:rPr>
          <w:rFonts w:ascii="Times New Roman" w:hAnsi="Times New Roman" w:cs="B Nazanin"/>
          <w:sz w:val="28"/>
          <w:szCs w:val="28"/>
          <w:vertAlign w:val="superscript"/>
          <w:rtl/>
        </w:rPr>
        <w:t>5</w:t>
      </w:r>
      <w:r w:rsidR="009F5A4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 </w:t>
      </w:r>
      <w:r w:rsidR="009F5A46" w:rsidRPr="00DE321E">
        <w:rPr>
          <w:rFonts w:ascii="Times New Roman" w:hAnsi="Times New Roman" w:cs="B Nazanin"/>
          <w:sz w:val="28"/>
          <w:szCs w:val="28"/>
          <w:rtl/>
        </w:rPr>
        <w:t xml:space="preserve">2 </w:t>
      </w:r>
      <w:r w:rsidRPr="00DE321E">
        <w:rPr>
          <w:rFonts w:ascii="Times New Roman" w:hAnsi="Times New Roman" w:cs="B Nazanin"/>
          <w:sz w:val="28"/>
          <w:szCs w:val="28"/>
          <w:rtl/>
        </w:rPr>
        <w:t xml:space="preserve">سلول در 24 </w:t>
      </w:r>
      <w:r w:rsidR="009F5A46" w:rsidRPr="00DE321E">
        <w:rPr>
          <w:rFonts w:ascii="Times New Roman" w:hAnsi="Times New Roman" w:cs="B Nazanin"/>
          <w:sz w:val="28"/>
          <w:szCs w:val="28"/>
          <w:rtl/>
        </w:rPr>
        <w:t xml:space="preserve">صفحات جوانه زنی </w:t>
      </w:r>
      <w:r w:rsidRPr="00DE321E">
        <w:rPr>
          <w:rFonts w:ascii="Times New Roman" w:hAnsi="Times New Roman" w:cs="B Nazanin"/>
          <w:sz w:val="28"/>
          <w:szCs w:val="28"/>
          <w:rtl/>
        </w:rPr>
        <w:t xml:space="preserve">شدند و به منظور تقسیم شدن به </w:t>
      </w:r>
      <w:r w:rsidR="005143CB"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 </w:t>
      </w:r>
      <w:r w:rsidR="009F5A46" w:rsidRPr="00DE321E">
        <w:rPr>
          <w:rFonts w:ascii="Times New Roman" w:hAnsi="Times New Roman" w:cs="B Nazanin"/>
          <w:sz w:val="28"/>
          <w:szCs w:val="28"/>
          <w:rtl/>
        </w:rPr>
        <w:t>تا</w:t>
      </w:r>
      <w:r w:rsidRPr="00DE321E">
        <w:rPr>
          <w:rFonts w:ascii="Times New Roman" w:hAnsi="Times New Roman" w:cs="B Nazanin"/>
          <w:sz w:val="28"/>
          <w:szCs w:val="28"/>
          <w:rtl/>
        </w:rPr>
        <w:t xml:space="preserve"> 90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009F5A46" w:rsidRPr="00DE321E">
        <w:rPr>
          <w:rFonts w:ascii="Times New Roman" w:hAnsi="Times New Roman" w:cs="B Nazanin"/>
          <w:sz w:val="28"/>
          <w:szCs w:val="28"/>
          <w:rtl/>
        </w:rPr>
        <w:t>همریختی</w:t>
      </w:r>
      <w:r w:rsidRPr="00DE321E">
        <w:rPr>
          <w:rFonts w:ascii="Times New Roman" w:hAnsi="Times New Roman" w:cs="B Nazanin"/>
          <w:sz w:val="28"/>
          <w:szCs w:val="28"/>
          <w:rtl/>
        </w:rPr>
        <w:t xml:space="preserve"> شدند. در روز هفتم </w:t>
      </w:r>
      <w:r w:rsidR="009F5A46" w:rsidRPr="00DE321E">
        <w:rPr>
          <w:rFonts w:ascii="Times New Roman" w:hAnsi="Times New Roman" w:cs="B Nazanin"/>
          <w:sz w:val="28"/>
          <w:szCs w:val="28"/>
          <w:rtl/>
        </w:rPr>
        <w:t>از تقسیم شدن</w:t>
      </w:r>
      <w:r w:rsidRPr="00DE321E">
        <w:rPr>
          <w:rFonts w:ascii="Times New Roman" w:hAnsi="Times New Roman" w:cs="B Nazanin"/>
          <w:sz w:val="28"/>
          <w:szCs w:val="28"/>
          <w:rtl/>
        </w:rPr>
        <w:t>،</w:t>
      </w:r>
      <w:r w:rsidR="009F5A46" w:rsidRPr="00DE321E">
        <w:rPr>
          <w:rFonts w:ascii="Times New Roman" w:hAnsi="Times New Roman" w:cs="B Nazanin"/>
          <w:sz w:val="28"/>
          <w:szCs w:val="28"/>
          <w:rtl/>
        </w:rPr>
        <w:t xml:space="preserve"> میوتیوب ها با 25 </w:t>
      </w:r>
      <w:r w:rsidR="005143CB" w:rsidRPr="00DE321E">
        <w:rPr>
          <w:rFonts w:ascii="Times New Roman" w:hAnsi="Times New Roman" w:cs="B Nazanin"/>
          <w:sz w:val="28"/>
          <w:szCs w:val="28"/>
          <w:rtl/>
        </w:rPr>
        <w:t>میکرو</w:t>
      </w:r>
      <w:r w:rsidR="009F5A46" w:rsidRPr="00DE321E">
        <w:rPr>
          <w:rFonts w:ascii="Times New Roman" w:hAnsi="Times New Roman" w:cs="B Nazanin"/>
          <w:sz w:val="28"/>
          <w:szCs w:val="28"/>
          <w:rtl/>
        </w:rPr>
        <w:t xml:space="preserve"> مولار</w:t>
      </w:r>
      <w:r w:rsidR="009F5A46" w:rsidRPr="00DE321E">
        <w:rPr>
          <w:rFonts w:ascii="Times New Roman" w:hAnsi="Times New Roman" w:cs="B Nazanin"/>
          <w:sz w:val="28"/>
          <w:szCs w:val="28"/>
        </w:rPr>
        <w:t xml:space="preserve"> ONOO</w:t>
      </w:r>
      <w:r w:rsidR="009F5A46" w:rsidRPr="00DE321E">
        <w:rPr>
          <w:rFonts w:ascii="Times New Roman" w:hAnsi="Times New Roman" w:cs="B Nazanin"/>
          <w:sz w:val="28"/>
          <w:szCs w:val="28"/>
          <w:rtl/>
        </w:rPr>
        <w:t xml:space="preserve"> </w:t>
      </w:r>
      <w:r w:rsidR="009F5A46" w:rsidRPr="00DE321E">
        <w:rPr>
          <w:rFonts w:ascii="Sakkal Majalla" w:hAnsi="Sakkal Majalla" w:cs="Sakkal Majalla" w:hint="cs"/>
          <w:sz w:val="28"/>
          <w:szCs w:val="28"/>
          <w:rtl/>
        </w:rPr>
        <w:t>–</w:t>
      </w:r>
      <w:r w:rsidR="009F5A46" w:rsidRPr="00DE321E">
        <w:rPr>
          <w:rFonts w:ascii="Times New Roman" w:hAnsi="Times New Roman" w:cs="B Nazanin"/>
          <w:sz w:val="28"/>
          <w:szCs w:val="28"/>
          <w:rtl/>
        </w:rPr>
        <w:t xml:space="preserve">  تحت عملیات قرار گرفتند</w:t>
      </w:r>
      <w:r w:rsidRPr="00DE321E">
        <w:rPr>
          <w:rFonts w:ascii="Times New Roman" w:hAnsi="Times New Roman" w:cs="B Nazanin"/>
          <w:sz w:val="28"/>
          <w:szCs w:val="28"/>
          <w:rtl/>
        </w:rPr>
        <w:t xml:space="preserve"> </w:t>
      </w:r>
      <w:r w:rsidR="009F5A46" w:rsidRPr="00DE321E">
        <w:rPr>
          <w:rFonts w:ascii="Times New Roman" w:hAnsi="Times New Roman" w:cs="B Nazanin"/>
          <w:sz w:val="28"/>
          <w:szCs w:val="28"/>
          <w:rtl/>
        </w:rPr>
        <w:t>و همچنین</w:t>
      </w:r>
      <w:r w:rsidRPr="00DE321E">
        <w:rPr>
          <w:rFonts w:ascii="Times New Roman" w:hAnsi="Times New Roman" w:cs="B Nazanin"/>
          <w:sz w:val="28"/>
          <w:szCs w:val="28"/>
          <w:rtl/>
        </w:rPr>
        <w:t xml:space="preserve"> برای افزایش دوره ها انکوباتور شدند. پس از انكوباسيون با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w:t>
      </w:r>
      <w:r w:rsidR="009F5A46" w:rsidRPr="00DE321E">
        <w:rPr>
          <w:rFonts w:ascii="Times New Roman" w:hAnsi="Times New Roman" w:cs="B Nazanin"/>
          <w:sz w:val="28"/>
          <w:szCs w:val="28"/>
          <w:rtl/>
        </w:rPr>
        <w:t xml:space="preserve">زنده بودن میوتیوب ها </w:t>
      </w:r>
      <w:r w:rsidRPr="00DE321E">
        <w:rPr>
          <w:rFonts w:ascii="Times New Roman" w:hAnsi="Times New Roman" w:cs="B Nazanin"/>
          <w:sz w:val="28"/>
          <w:szCs w:val="28"/>
          <w:rtl/>
        </w:rPr>
        <w:t xml:space="preserve">با استفاده از </w:t>
      </w:r>
      <w:r w:rsidR="0083203D" w:rsidRPr="00DE321E">
        <w:rPr>
          <w:rFonts w:ascii="Times New Roman" w:hAnsi="Times New Roman" w:cs="B Nazanin"/>
          <w:sz w:val="28"/>
          <w:szCs w:val="28"/>
          <w:rtl/>
        </w:rPr>
        <w:t xml:space="preserve">3-(4و5-دی متیل تیازول-2- </w:t>
      </w:r>
      <w:r w:rsidR="0083203D" w:rsidRPr="00DE321E">
        <w:rPr>
          <w:rFonts w:ascii="Times New Roman" w:hAnsi="Times New Roman" w:cs="B Nazanin"/>
          <w:sz w:val="28"/>
          <w:szCs w:val="28"/>
        </w:rPr>
        <w:t>yl</w:t>
      </w:r>
      <w:r w:rsidR="0083203D" w:rsidRPr="00DE321E">
        <w:rPr>
          <w:rFonts w:ascii="Times New Roman" w:hAnsi="Times New Roman" w:cs="B Nazanin"/>
          <w:sz w:val="28"/>
          <w:szCs w:val="28"/>
          <w:rtl/>
        </w:rPr>
        <w:t>) -2و5 دی فنیل تترا زولیوم برومید (</w:t>
      </w:r>
      <w:r w:rsidR="0083203D" w:rsidRPr="00DE321E">
        <w:rPr>
          <w:rFonts w:ascii="Times New Roman" w:hAnsi="Times New Roman" w:cs="B Nazanin"/>
          <w:sz w:val="28"/>
          <w:szCs w:val="28"/>
        </w:rPr>
        <w:t>MTT</w:t>
      </w:r>
      <w:r w:rsidR="0083203D" w:rsidRPr="00DE321E">
        <w:rPr>
          <w:rFonts w:ascii="Times New Roman" w:hAnsi="Times New Roman" w:cs="B Nazanin"/>
          <w:sz w:val="28"/>
          <w:szCs w:val="28"/>
          <w:rtl/>
        </w:rPr>
        <w:t xml:space="preserve">) </w:t>
      </w:r>
      <w:r w:rsidR="009F5A46" w:rsidRPr="00DE321E">
        <w:rPr>
          <w:rFonts w:ascii="Times New Roman" w:hAnsi="Times New Roman" w:cs="B Nazanin"/>
          <w:sz w:val="28"/>
          <w:szCs w:val="28"/>
          <w:rtl/>
        </w:rPr>
        <w:t xml:space="preserve">بررسی شدند، </w:t>
      </w:r>
      <w:r w:rsidRPr="00DE321E">
        <w:rPr>
          <w:rFonts w:ascii="Times New Roman" w:hAnsi="Times New Roman" w:cs="B Nazanin"/>
          <w:sz w:val="28"/>
          <w:szCs w:val="28"/>
          <w:rtl/>
        </w:rPr>
        <w:t>همانطور که قبلا توضیح داده شد (</w:t>
      </w:r>
      <w:r w:rsidR="009F5A46" w:rsidRPr="00DE321E">
        <w:rPr>
          <w:rFonts w:ascii="Times New Roman" w:hAnsi="Times New Roman" w:cs="B Nazanin"/>
          <w:sz w:val="28"/>
          <w:szCs w:val="28"/>
          <w:rtl/>
        </w:rPr>
        <w:t xml:space="preserve">روم و همکاران 2013 </w:t>
      </w:r>
      <w:r w:rsidR="009F5A46" w:rsidRPr="00DE321E">
        <w:rPr>
          <w:rFonts w:ascii="Times New Roman" w:hAnsi="Times New Roman" w:cs="B Nazanin"/>
          <w:sz w:val="28"/>
          <w:szCs w:val="28"/>
        </w:rPr>
        <w:t>a,b</w:t>
      </w:r>
      <w:r w:rsidR="009F5A4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برای هر آزمایش، </w:t>
      </w:r>
      <w:r w:rsidRPr="00DE321E">
        <w:rPr>
          <w:rFonts w:ascii="Times New Roman" w:hAnsi="Times New Roman" w:cs="B Nazanin"/>
          <w:sz w:val="28"/>
          <w:szCs w:val="28"/>
        </w:rPr>
        <w:t>OD</w:t>
      </w:r>
      <w:r w:rsidRPr="00DE321E">
        <w:rPr>
          <w:rFonts w:ascii="Times New Roman" w:hAnsi="Times New Roman" w:cs="B Nazanin"/>
          <w:sz w:val="28"/>
          <w:szCs w:val="28"/>
          <w:rtl/>
        </w:rPr>
        <w:t xml:space="preserve"> با استفاده از خواننده </w:t>
      </w:r>
      <w:r w:rsidRPr="00DE321E">
        <w:rPr>
          <w:rFonts w:ascii="Times New Roman" w:hAnsi="Times New Roman" w:cs="B Nazanin"/>
          <w:sz w:val="28"/>
          <w:szCs w:val="28"/>
        </w:rPr>
        <w:t>ELISA</w:t>
      </w:r>
      <w:r w:rsidRPr="00DE321E">
        <w:rPr>
          <w:rFonts w:ascii="Times New Roman" w:hAnsi="Times New Roman" w:cs="B Nazanin"/>
          <w:sz w:val="28"/>
          <w:szCs w:val="28"/>
          <w:rtl/>
        </w:rPr>
        <w:t xml:space="preserve"> </w:t>
      </w:r>
      <w:r w:rsidR="0083203D" w:rsidRPr="00DE321E">
        <w:rPr>
          <w:rFonts w:ascii="Times New Roman" w:hAnsi="Times New Roman" w:cs="B Nazanin"/>
          <w:sz w:val="28"/>
          <w:szCs w:val="28"/>
          <w:rtl/>
        </w:rPr>
        <w:t>(بیوکروم آنتوس زنیف</w:t>
      </w:r>
      <w:r w:rsidRPr="00DE321E">
        <w:rPr>
          <w:rFonts w:ascii="Times New Roman" w:hAnsi="Times New Roman" w:cs="B Nazanin"/>
          <w:sz w:val="28"/>
          <w:szCs w:val="28"/>
          <w:rtl/>
        </w:rPr>
        <w:t xml:space="preserve">، کمبریج، انگلستان) </w:t>
      </w:r>
      <w:r w:rsidR="0083203D" w:rsidRPr="00DE321E">
        <w:rPr>
          <w:rFonts w:ascii="Times New Roman" w:hAnsi="Times New Roman" w:cs="B Nazanin"/>
          <w:sz w:val="28"/>
          <w:szCs w:val="28"/>
          <w:rtl/>
        </w:rPr>
        <w:t>و سه بار اندازه گیری</w:t>
      </w:r>
      <w:r w:rsidRPr="00DE321E">
        <w:rPr>
          <w:rFonts w:ascii="Times New Roman" w:hAnsi="Times New Roman" w:cs="B Nazanin"/>
          <w:sz w:val="28"/>
          <w:szCs w:val="28"/>
          <w:rtl/>
        </w:rPr>
        <w:t xml:space="preserve"> در 570 نانومتر </w:t>
      </w:r>
      <w:r w:rsidR="0083203D" w:rsidRPr="00DE321E">
        <w:rPr>
          <w:rFonts w:ascii="Times New Roman" w:hAnsi="Times New Roman" w:cs="B Nazanin"/>
          <w:sz w:val="28"/>
          <w:szCs w:val="28"/>
          <w:rtl/>
        </w:rPr>
        <w:t>تعیین</w:t>
      </w:r>
      <w:r w:rsidRPr="00DE321E">
        <w:rPr>
          <w:rFonts w:ascii="Times New Roman" w:hAnsi="Times New Roman" w:cs="B Nazanin"/>
          <w:sz w:val="28"/>
          <w:szCs w:val="28"/>
          <w:rtl/>
        </w:rPr>
        <w:t xml:space="preserve"> شد. </w:t>
      </w:r>
      <w:r w:rsidR="0083203D" w:rsidRPr="00DE321E">
        <w:rPr>
          <w:rFonts w:ascii="Times New Roman" w:hAnsi="Times New Roman" w:cs="B Nazanin"/>
          <w:sz w:val="28"/>
          <w:szCs w:val="28"/>
          <w:rtl/>
        </w:rPr>
        <w:t xml:space="preserve">زنده بودن سلول </w:t>
      </w:r>
      <w:r w:rsidRPr="00DE321E">
        <w:rPr>
          <w:rFonts w:ascii="Times New Roman" w:hAnsi="Times New Roman" w:cs="B Nazanin"/>
          <w:sz w:val="28"/>
          <w:szCs w:val="28"/>
          <w:rtl/>
        </w:rPr>
        <w:t>به عنوان درصد</w:t>
      </w:r>
      <w:r w:rsidR="0083203D" w:rsidRPr="00DE321E">
        <w:rPr>
          <w:rFonts w:ascii="Times New Roman" w:hAnsi="Times New Roman" w:cs="B Nazanin"/>
          <w:sz w:val="28"/>
          <w:szCs w:val="28"/>
          <w:rtl/>
        </w:rPr>
        <w:t>ی</w:t>
      </w:r>
      <w:r w:rsidRPr="00DE321E">
        <w:rPr>
          <w:rFonts w:ascii="Times New Roman" w:hAnsi="Times New Roman" w:cs="B Nazanin"/>
          <w:sz w:val="28"/>
          <w:szCs w:val="28"/>
          <w:rtl/>
        </w:rPr>
        <w:t xml:space="preserve"> از مقادیر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کنترل</w:t>
      </w:r>
      <w:r w:rsidR="0083203D" w:rsidRPr="00DE321E">
        <w:rPr>
          <w:rFonts w:ascii="Times New Roman" w:hAnsi="Times New Roman" w:cs="B Nazanin"/>
          <w:sz w:val="28"/>
          <w:szCs w:val="28"/>
          <w:rtl/>
        </w:rPr>
        <w:t>ی</w:t>
      </w:r>
      <w:r w:rsidRPr="00DE321E">
        <w:rPr>
          <w:rFonts w:ascii="Times New Roman" w:hAnsi="Times New Roman" w:cs="B Nazanin"/>
          <w:sz w:val="28"/>
          <w:szCs w:val="28"/>
          <w:rtl/>
        </w:rPr>
        <w:t xml:space="preserve"> بیان شد (</w:t>
      </w:r>
      <w:r w:rsidR="0083203D" w:rsidRPr="00DE321E">
        <w:rPr>
          <w:rFonts w:ascii="Times New Roman" w:hAnsi="Times New Roman" w:cs="B Nazanin"/>
          <w:sz w:val="28"/>
          <w:szCs w:val="28"/>
          <w:rtl/>
        </w:rPr>
        <w:t>بر اساس</w:t>
      </w:r>
      <w:r w:rsidRPr="00DE321E">
        <w:rPr>
          <w:rFonts w:ascii="Times New Roman" w:hAnsi="Times New Roman" w:cs="B Nazanin"/>
          <w:sz w:val="28"/>
          <w:szCs w:val="28"/>
          <w:rtl/>
        </w:rPr>
        <w:t xml:space="preserve"> 100</w:t>
      </w:r>
      <w:r w:rsidRPr="00DE321E">
        <w:rPr>
          <w:rFonts w:ascii="Sakkal Majalla" w:hAnsi="Sakkal Majalla" w:cs="Sakkal Majalla" w:hint="cs"/>
          <w:sz w:val="28"/>
          <w:szCs w:val="28"/>
          <w:rtl/>
        </w:rPr>
        <w:t>٪</w:t>
      </w:r>
      <w:r w:rsidRPr="00DE321E">
        <w:rPr>
          <w:rFonts w:ascii="Times New Roman" w:hAnsi="Times New Roman" w:cs="B Nazanin"/>
          <w:sz w:val="28"/>
          <w:szCs w:val="28"/>
          <w:rtl/>
        </w:rPr>
        <w:t>).</w:t>
      </w:r>
    </w:p>
    <w:p w14:paraId="76B73346" w14:textId="77777777" w:rsidR="00D32311" w:rsidRPr="00DE321E" w:rsidRDefault="00D32311" w:rsidP="002038BB">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2.4 تحلیل </w:t>
      </w:r>
      <w:r w:rsidR="002038BB" w:rsidRPr="00DE321E">
        <w:rPr>
          <w:rFonts w:ascii="Times New Roman" w:hAnsi="Times New Roman" w:cs="B Nazanin"/>
          <w:b/>
          <w:bCs/>
          <w:sz w:val="28"/>
          <w:szCs w:val="28"/>
          <w:rtl/>
        </w:rPr>
        <w:t>وسترن</w:t>
      </w:r>
      <w:r w:rsidRPr="00DE321E">
        <w:rPr>
          <w:rFonts w:ascii="Times New Roman" w:hAnsi="Times New Roman" w:cs="B Nazanin"/>
          <w:b/>
          <w:bCs/>
          <w:sz w:val="28"/>
          <w:szCs w:val="28"/>
          <w:rtl/>
        </w:rPr>
        <w:t xml:space="preserve"> بلات</w:t>
      </w:r>
    </w:p>
    <w:p w14:paraId="6D3706E1" w14:textId="77777777" w:rsidR="00D32311" w:rsidRPr="00DE321E" w:rsidRDefault="005143CB" w:rsidP="00921518">
      <w:pPr>
        <w:jc w:val="both"/>
        <w:rPr>
          <w:rFonts w:ascii="Times New Roman" w:hAnsi="Times New Roman" w:cs="B Nazanin"/>
          <w:sz w:val="28"/>
          <w:szCs w:val="28"/>
          <w:rtl/>
        </w:rPr>
      </w:pPr>
      <w:r w:rsidRPr="00DE321E">
        <w:rPr>
          <w:rFonts w:ascii="Times New Roman" w:hAnsi="Times New Roman" w:cs="B Nazanin"/>
          <w:sz w:val="28"/>
          <w:szCs w:val="28"/>
          <w:rtl/>
        </w:rPr>
        <w:t xml:space="preserve">با </w:t>
      </w:r>
      <w:r w:rsidR="00D32311" w:rsidRPr="00DE321E">
        <w:rPr>
          <w:rFonts w:ascii="Times New Roman" w:hAnsi="Times New Roman" w:cs="B Nazanin"/>
          <w:sz w:val="28"/>
          <w:szCs w:val="28"/>
          <w:rtl/>
        </w:rPr>
        <w:t xml:space="preserve">قرار گرفتن در معرض </w:t>
      </w:r>
      <w:r w:rsidR="00D32311" w:rsidRPr="00DE321E">
        <w:rPr>
          <w:rFonts w:ascii="Times New Roman" w:hAnsi="Times New Roman" w:cs="B Nazanin"/>
          <w:sz w:val="28"/>
          <w:szCs w:val="28"/>
        </w:rPr>
        <w:t>ONOO</w:t>
      </w:r>
      <w:r w:rsidRPr="00DE321E">
        <w:rPr>
          <w:rFonts w:ascii="Times New Roman" w:hAnsi="Times New Roman" w:cs="B Nazanin"/>
          <w:sz w:val="28"/>
          <w:szCs w:val="28"/>
        </w:rPr>
        <w:t>-</w:t>
      </w:r>
      <w:r w:rsidR="00D32311" w:rsidRPr="00DE321E">
        <w:rPr>
          <w:rFonts w:ascii="Times New Roman" w:hAnsi="Times New Roman" w:cs="B Nazanin"/>
          <w:sz w:val="28"/>
          <w:szCs w:val="28"/>
          <w:rtl/>
        </w:rPr>
        <w:t xml:space="preserve">، </w:t>
      </w:r>
      <w:r w:rsidRPr="00DE321E">
        <w:rPr>
          <w:rFonts w:ascii="Times New Roman" w:hAnsi="Times New Roman" w:cs="B Nazanin"/>
          <w:sz w:val="28"/>
          <w:szCs w:val="28"/>
          <w:rtl/>
        </w:rPr>
        <w:t>میوتیوب</w:t>
      </w:r>
      <w:r w:rsidR="00D32311" w:rsidRPr="00DE321E">
        <w:rPr>
          <w:rFonts w:ascii="Times New Roman" w:hAnsi="Times New Roman" w:cs="B Nazanin"/>
          <w:sz w:val="28"/>
          <w:szCs w:val="28"/>
          <w:rtl/>
        </w:rPr>
        <w:t xml:space="preserve"> ها به عنوان پروتئین های سیتوزول </w:t>
      </w:r>
      <w:r w:rsidRPr="00DE321E">
        <w:rPr>
          <w:rFonts w:ascii="Times New Roman" w:hAnsi="Times New Roman" w:cs="B Nazanin"/>
          <w:sz w:val="28"/>
          <w:szCs w:val="28"/>
          <w:rtl/>
        </w:rPr>
        <w:t>لیز شدند، همانطور که در مراجع گفته شده بود</w:t>
      </w:r>
      <w:r w:rsidR="00D32311" w:rsidRPr="00DE321E">
        <w:rPr>
          <w:rFonts w:ascii="Times New Roman" w:hAnsi="Times New Roman" w:cs="B Nazanin"/>
          <w:sz w:val="28"/>
          <w:szCs w:val="28"/>
          <w:rtl/>
        </w:rPr>
        <w:t xml:space="preserve"> (</w:t>
      </w:r>
      <w:r w:rsidR="00FF4A0D" w:rsidRPr="00DE321E">
        <w:rPr>
          <w:rFonts w:ascii="Times New Roman" w:hAnsi="Times New Roman" w:cs="B Nazanin"/>
          <w:sz w:val="28"/>
          <w:szCs w:val="28"/>
          <w:rtl/>
        </w:rPr>
        <w:t>کیاسری</w:t>
      </w:r>
      <w:r w:rsidR="00D32311"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D32311" w:rsidRPr="00DE321E">
        <w:rPr>
          <w:rFonts w:ascii="Times New Roman" w:hAnsi="Times New Roman" w:cs="B Nazanin"/>
          <w:sz w:val="28"/>
          <w:szCs w:val="28"/>
        </w:rPr>
        <w:t xml:space="preserve"> 2013</w:t>
      </w:r>
      <w:r w:rsidR="00D32311"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روم</w:t>
      </w:r>
      <w:r w:rsidR="00D32311" w:rsidRPr="00DE321E">
        <w:rPr>
          <w:rFonts w:ascii="Times New Roman" w:hAnsi="Times New Roman" w:cs="B Nazanin"/>
          <w:sz w:val="28"/>
          <w:szCs w:val="28"/>
          <w:rtl/>
        </w:rPr>
        <w:t xml:space="preserve"> و همکاران 2013</w:t>
      </w:r>
      <w:r w:rsidR="00D32311" w:rsidRPr="00DE321E">
        <w:rPr>
          <w:rFonts w:ascii="Times New Roman" w:hAnsi="Times New Roman" w:cs="B Nazanin"/>
          <w:sz w:val="28"/>
          <w:szCs w:val="28"/>
        </w:rPr>
        <w:t>a</w:t>
      </w:r>
      <w:r w:rsidR="00D32311" w:rsidRPr="00DE321E">
        <w:rPr>
          <w:rFonts w:ascii="Times New Roman" w:hAnsi="Times New Roman" w:cs="B Nazanin"/>
          <w:sz w:val="28"/>
          <w:szCs w:val="28"/>
          <w:rtl/>
        </w:rPr>
        <w:t xml:space="preserve">، </w:t>
      </w:r>
      <w:r w:rsidR="00D32311" w:rsidRPr="00DE321E">
        <w:rPr>
          <w:rFonts w:ascii="Times New Roman" w:hAnsi="Times New Roman" w:cs="B Nazanin"/>
          <w:sz w:val="28"/>
          <w:szCs w:val="28"/>
        </w:rPr>
        <w:t>b</w:t>
      </w:r>
      <w:r w:rsidR="00D32311" w:rsidRPr="00DE321E">
        <w:rPr>
          <w:rFonts w:ascii="Times New Roman" w:hAnsi="Times New Roman" w:cs="B Nazanin"/>
          <w:sz w:val="28"/>
          <w:szCs w:val="28"/>
          <w:rtl/>
        </w:rPr>
        <w:t>). سپس</w:t>
      </w:r>
      <w:r w:rsidRPr="00DE321E">
        <w:rPr>
          <w:rFonts w:ascii="Times New Roman" w:hAnsi="Times New Roman" w:cs="B Nazanin"/>
          <w:sz w:val="28"/>
          <w:szCs w:val="28"/>
          <w:rtl/>
        </w:rPr>
        <w:t>20 میکرو گرم</w:t>
      </w:r>
      <w:r w:rsidR="00D32311" w:rsidRPr="00DE321E">
        <w:rPr>
          <w:rFonts w:ascii="Times New Roman" w:hAnsi="Times New Roman" w:cs="B Nazanin"/>
          <w:sz w:val="28"/>
          <w:szCs w:val="28"/>
          <w:rtl/>
        </w:rPr>
        <w:t xml:space="preserve"> پروتئین های سیتوزول در هر </w:t>
      </w:r>
      <w:r w:rsidRPr="00DE321E">
        <w:rPr>
          <w:rFonts w:ascii="Times New Roman" w:hAnsi="Times New Roman" w:cs="B Nazanin"/>
          <w:sz w:val="28"/>
          <w:szCs w:val="28"/>
          <w:rtl/>
        </w:rPr>
        <w:lastRenderedPageBreak/>
        <w:t>مسیر</w:t>
      </w:r>
      <w:r w:rsidR="00D32311" w:rsidRPr="00DE321E">
        <w:rPr>
          <w:rFonts w:ascii="Times New Roman" w:hAnsi="Times New Roman" w:cs="B Nazanin"/>
          <w:sz w:val="28"/>
          <w:szCs w:val="28"/>
          <w:rtl/>
        </w:rPr>
        <w:t xml:space="preserve"> بارگذاری شدند، توسط </w:t>
      </w:r>
      <w:r w:rsidR="00D32311" w:rsidRPr="00DE321E">
        <w:rPr>
          <w:rFonts w:ascii="Times New Roman" w:hAnsi="Times New Roman" w:cs="B Nazanin"/>
          <w:sz w:val="28"/>
          <w:szCs w:val="28"/>
        </w:rPr>
        <w:t>SDS-PAGE</w:t>
      </w:r>
      <w:r w:rsidR="00D32311" w:rsidRPr="00DE321E">
        <w:rPr>
          <w:rFonts w:ascii="Times New Roman" w:hAnsi="Times New Roman" w:cs="B Nazanin"/>
          <w:sz w:val="28"/>
          <w:szCs w:val="28"/>
          <w:rtl/>
        </w:rPr>
        <w:t xml:space="preserve"> جدا شده و بعدا به غشاهای نیتروسلولوز منتقل شدند. غشاها </w:t>
      </w:r>
      <w:r w:rsidRPr="00DE321E">
        <w:rPr>
          <w:rFonts w:ascii="Times New Roman" w:hAnsi="Times New Roman" w:cs="B Nazanin"/>
          <w:sz w:val="28"/>
          <w:szCs w:val="28"/>
          <w:rtl/>
        </w:rPr>
        <w:t xml:space="preserve">با پودر شیر بدون چربی 5% </w:t>
      </w:r>
      <w:r w:rsidR="00D32311" w:rsidRPr="00DE321E">
        <w:rPr>
          <w:rFonts w:ascii="Times New Roman" w:hAnsi="Times New Roman" w:cs="B Nazanin"/>
          <w:sz w:val="28"/>
          <w:szCs w:val="28"/>
          <w:rtl/>
        </w:rPr>
        <w:t xml:space="preserve">به مدت 1 ساعت </w:t>
      </w:r>
      <w:r w:rsidRPr="00DE321E">
        <w:rPr>
          <w:rFonts w:ascii="Times New Roman" w:hAnsi="Times New Roman" w:cs="B Nazanin"/>
          <w:sz w:val="28"/>
          <w:szCs w:val="28"/>
          <w:rtl/>
        </w:rPr>
        <w:t xml:space="preserve">در </w:t>
      </w:r>
      <w:r w:rsidRPr="00DE321E">
        <w:rPr>
          <w:rFonts w:ascii="Times New Roman" w:hAnsi="Times New Roman" w:cs="B Nazanin"/>
          <w:sz w:val="28"/>
          <w:szCs w:val="28"/>
        </w:rPr>
        <w:t>TBS-T</w:t>
      </w:r>
      <w:r w:rsidRPr="00DE321E">
        <w:rPr>
          <w:rFonts w:ascii="Times New Roman" w:hAnsi="Times New Roman" w:cs="B Nazanin"/>
          <w:sz w:val="28"/>
          <w:szCs w:val="28"/>
          <w:rtl/>
        </w:rPr>
        <w:t xml:space="preserve"> </w:t>
      </w:r>
      <w:r w:rsidR="00A035F1" w:rsidRPr="00DE321E">
        <w:rPr>
          <w:rFonts w:ascii="Times New Roman" w:hAnsi="Times New Roman" w:cs="B Nazanin"/>
          <w:sz w:val="28"/>
          <w:szCs w:val="28"/>
          <w:rtl/>
        </w:rPr>
        <w:t xml:space="preserve">(0.125 % </w:t>
      </w:r>
      <w:r w:rsidR="00A035F1" w:rsidRPr="00DE321E">
        <w:rPr>
          <w:rFonts w:ascii="Times New Roman" w:hAnsi="Times New Roman" w:cs="B Nazanin"/>
          <w:sz w:val="28"/>
          <w:szCs w:val="28"/>
        </w:rPr>
        <w:t>Tween</w:t>
      </w:r>
      <w:r w:rsidR="00A035F1" w:rsidRPr="00DE321E">
        <w:rPr>
          <w:rFonts w:ascii="Times New Roman" w:hAnsi="Times New Roman" w:cs="B Nazanin"/>
          <w:sz w:val="28"/>
          <w:szCs w:val="28"/>
          <w:rtl/>
        </w:rPr>
        <w:t xml:space="preserve">) (سیگما آلدریچ سنت لوییس، </w:t>
      </w:r>
      <w:r w:rsidR="00A035F1" w:rsidRPr="00DE321E">
        <w:rPr>
          <w:rFonts w:ascii="Times New Roman" w:hAnsi="Times New Roman" w:cs="B Nazanin"/>
          <w:sz w:val="28"/>
          <w:szCs w:val="28"/>
        </w:rPr>
        <w:t>MO</w:t>
      </w:r>
      <w:r w:rsidR="00A035F1" w:rsidRPr="00DE321E">
        <w:rPr>
          <w:rFonts w:ascii="Times New Roman" w:hAnsi="Times New Roman" w:cs="B Nazanin"/>
          <w:sz w:val="28"/>
          <w:szCs w:val="28"/>
          <w:rtl/>
        </w:rPr>
        <w:t xml:space="preserve">، آمریکا) </w:t>
      </w:r>
      <w:r w:rsidR="00D32311" w:rsidRPr="00DE321E">
        <w:rPr>
          <w:rFonts w:ascii="Times New Roman" w:hAnsi="Times New Roman" w:cs="B Nazanin"/>
          <w:sz w:val="28"/>
          <w:szCs w:val="28"/>
          <w:rtl/>
        </w:rPr>
        <w:t xml:space="preserve">غوطه ور شدند و در </w:t>
      </w:r>
      <w:r w:rsidR="00A035F1" w:rsidRPr="00DE321E">
        <w:rPr>
          <w:rFonts w:ascii="Times New Roman" w:hAnsi="Times New Roman" w:cs="B Nazanin"/>
          <w:sz w:val="28"/>
          <w:szCs w:val="28"/>
          <w:rtl/>
        </w:rPr>
        <w:t xml:space="preserve">دمای 4 درجه سانتیگراد </w:t>
      </w:r>
      <w:r w:rsidR="00D32311" w:rsidRPr="00DE321E">
        <w:rPr>
          <w:rFonts w:ascii="Times New Roman" w:hAnsi="Times New Roman" w:cs="B Nazanin"/>
          <w:sz w:val="28"/>
          <w:szCs w:val="28"/>
          <w:rtl/>
        </w:rPr>
        <w:t>در معرض آنتی بادیهای اولیه قرار گرفتند. آنتی بادی های اولیه</w:t>
      </w:r>
      <w:r w:rsidR="00A035F1" w:rsidRPr="00DE321E">
        <w:rPr>
          <w:rFonts w:ascii="Times New Roman" w:hAnsi="Times New Roman" w:cs="B Nazanin"/>
          <w:sz w:val="28"/>
          <w:szCs w:val="28"/>
          <w:rtl/>
        </w:rPr>
        <w:t xml:space="preserve"> </w:t>
      </w:r>
      <w:r w:rsidR="00A035F1" w:rsidRPr="00DE321E">
        <w:rPr>
          <w:rFonts w:ascii="Times New Roman" w:hAnsi="Times New Roman" w:cs="B Nazanin"/>
          <w:sz w:val="28"/>
          <w:szCs w:val="28"/>
        </w:rPr>
        <w:t>MyHC</w:t>
      </w:r>
      <w:r w:rsidR="00A035F1" w:rsidRPr="00DE321E">
        <w:rPr>
          <w:rFonts w:ascii="Times New Roman" w:hAnsi="Times New Roman" w:cs="B Nazanin"/>
          <w:sz w:val="28"/>
          <w:szCs w:val="28"/>
          <w:rtl/>
        </w:rPr>
        <w:t xml:space="preserve"> (1:1,000)، </w:t>
      </w:r>
      <w:r w:rsidR="00A035F1" w:rsidRPr="00DE321E">
        <w:rPr>
          <w:rFonts w:ascii="Times New Roman" w:hAnsi="Times New Roman" w:cs="B Nazanin"/>
          <w:sz w:val="28"/>
          <w:szCs w:val="28"/>
        </w:rPr>
        <w:t>MAFbx/ atrogin-1</w:t>
      </w:r>
      <w:r w:rsidR="00A035F1" w:rsidRPr="00DE321E">
        <w:rPr>
          <w:rFonts w:ascii="Times New Roman" w:hAnsi="Times New Roman" w:cs="B Nazanin"/>
          <w:sz w:val="28"/>
          <w:szCs w:val="28"/>
          <w:rtl/>
        </w:rPr>
        <w:t xml:space="preserve"> (1:1,000)، </w:t>
      </w:r>
      <w:r w:rsidR="00A035F1" w:rsidRPr="00DE321E">
        <w:rPr>
          <w:rFonts w:ascii="Times New Roman" w:hAnsi="Times New Roman" w:cs="B Nazanin"/>
          <w:sz w:val="28"/>
          <w:szCs w:val="28"/>
        </w:rPr>
        <w:t>MuRF1</w:t>
      </w:r>
      <w:r w:rsidR="00A035F1" w:rsidRPr="00DE321E">
        <w:rPr>
          <w:rFonts w:ascii="Times New Roman" w:hAnsi="Times New Roman" w:cs="B Nazanin"/>
          <w:sz w:val="28"/>
          <w:szCs w:val="28"/>
          <w:rtl/>
        </w:rPr>
        <w:t xml:space="preserve"> (1:1,000) (سانتاکروز بیوتکنولوژی، سانتاکروز، کالیفرنیا، آمریکا)، آکتین (1:4,000) (میلیپور، بیلرشیا، </w:t>
      </w:r>
      <w:r w:rsidR="00A035F1" w:rsidRPr="00DE321E">
        <w:rPr>
          <w:rFonts w:ascii="Times New Roman" w:hAnsi="Times New Roman" w:cs="B Nazanin"/>
          <w:sz w:val="28"/>
          <w:szCs w:val="28"/>
        </w:rPr>
        <w:t>MA</w:t>
      </w:r>
      <w:r w:rsidR="00A035F1" w:rsidRPr="00DE321E">
        <w:rPr>
          <w:rFonts w:ascii="Times New Roman" w:hAnsi="Times New Roman" w:cs="B Nazanin"/>
          <w:sz w:val="28"/>
          <w:szCs w:val="28"/>
          <w:rtl/>
        </w:rPr>
        <w:t xml:space="preserve">، آمریکا)، </w:t>
      </w:r>
      <w:r w:rsidR="00A035F1" w:rsidRPr="00DE321E">
        <w:rPr>
          <w:rFonts w:ascii="Times New Roman" w:hAnsi="Times New Roman" w:cs="B Nazanin"/>
          <w:sz w:val="28"/>
          <w:szCs w:val="28"/>
        </w:rPr>
        <w:t>p38 MAPK</w:t>
      </w:r>
      <w:r w:rsidR="00A035F1" w:rsidRPr="00DE321E">
        <w:rPr>
          <w:rFonts w:ascii="Times New Roman" w:hAnsi="Times New Roman" w:cs="B Nazanin"/>
          <w:sz w:val="28"/>
          <w:szCs w:val="28"/>
          <w:rtl/>
        </w:rPr>
        <w:t xml:space="preserve"> (1:1,000) و </w:t>
      </w:r>
      <w:r w:rsidR="00A035F1" w:rsidRPr="00DE321E">
        <w:rPr>
          <w:rFonts w:ascii="Times New Roman" w:hAnsi="Times New Roman" w:cs="B Nazanin"/>
          <w:sz w:val="28"/>
          <w:szCs w:val="28"/>
        </w:rPr>
        <w:t>p38 MAPK</w:t>
      </w:r>
      <w:r w:rsidR="00A035F1" w:rsidRPr="00DE321E">
        <w:rPr>
          <w:rFonts w:ascii="Times New Roman" w:hAnsi="Times New Roman" w:cs="B Nazanin"/>
          <w:sz w:val="28"/>
          <w:szCs w:val="28"/>
          <w:rtl/>
        </w:rPr>
        <w:t xml:space="preserve"> فسفریلید شده (1:1,000) (</w:t>
      </w:r>
      <w:r w:rsidR="00A035F1" w:rsidRPr="00DE321E">
        <w:rPr>
          <w:rFonts w:ascii="Times New Roman" w:hAnsi="Times New Roman" w:cs="B Nazanin"/>
          <w:sz w:val="28"/>
          <w:szCs w:val="28"/>
        </w:rPr>
        <w:t>R&amp;D Systems, Minneapolis, MN, USA</w:t>
      </w:r>
      <w:r w:rsidR="00A035F1" w:rsidRPr="00DE321E">
        <w:rPr>
          <w:rFonts w:ascii="Times New Roman" w:hAnsi="Times New Roman" w:cs="B Nazanin"/>
          <w:sz w:val="28"/>
          <w:szCs w:val="28"/>
          <w:rtl/>
        </w:rPr>
        <w:t>) بودند</w:t>
      </w:r>
      <w:r w:rsidR="00D32311" w:rsidRPr="00DE321E">
        <w:rPr>
          <w:rFonts w:ascii="Times New Roman" w:hAnsi="Times New Roman" w:cs="B Nazanin"/>
          <w:sz w:val="28"/>
          <w:szCs w:val="28"/>
          <w:rtl/>
        </w:rPr>
        <w:t xml:space="preserve">. روز بعد، غشاها با </w:t>
      </w:r>
      <w:r w:rsidR="00D32311" w:rsidRPr="00DE321E">
        <w:rPr>
          <w:rFonts w:ascii="Times New Roman" w:hAnsi="Times New Roman" w:cs="B Nazanin"/>
          <w:sz w:val="28"/>
          <w:szCs w:val="28"/>
        </w:rPr>
        <w:t>TBS-T</w:t>
      </w:r>
      <w:r w:rsidR="00D32311" w:rsidRPr="00DE321E">
        <w:rPr>
          <w:rFonts w:ascii="Times New Roman" w:hAnsi="Times New Roman" w:cs="B Nazanin"/>
          <w:sz w:val="28"/>
          <w:szCs w:val="28"/>
          <w:rtl/>
        </w:rPr>
        <w:t xml:space="preserve"> </w:t>
      </w:r>
      <w:r w:rsidR="005A5389" w:rsidRPr="00DE321E">
        <w:rPr>
          <w:rFonts w:ascii="Times New Roman" w:hAnsi="Times New Roman" w:cs="B Nazanin"/>
          <w:sz w:val="28"/>
          <w:szCs w:val="28"/>
          <w:rtl/>
        </w:rPr>
        <w:t>و</w:t>
      </w:r>
      <w:r w:rsidR="00D32311" w:rsidRPr="00DE321E">
        <w:rPr>
          <w:rFonts w:ascii="Times New Roman" w:hAnsi="Times New Roman" w:cs="B Nazanin"/>
          <w:sz w:val="28"/>
          <w:szCs w:val="28"/>
          <w:rtl/>
        </w:rPr>
        <w:t xml:space="preserve"> یک ساعت انکوباسیون با دمای محیط با استفاده از </w:t>
      </w:r>
      <w:commentRangeStart w:id="4"/>
      <w:r w:rsidR="00D32311" w:rsidRPr="003A5919">
        <w:rPr>
          <w:rFonts w:ascii="Times New Roman" w:hAnsi="Times New Roman" w:cs="B Nazanin"/>
          <w:color w:val="FF0000"/>
          <w:sz w:val="28"/>
          <w:szCs w:val="28"/>
          <w:rtl/>
        </w:rPr>
        <w:t xml:space="preserve">آنتیبادی های مناسب </w:t>
      </w:r>
      <w:commentRangeEnd w:id="4"/>
      <w:r w:rsidR="003A5919">
        <w:rPr>
          <w:rStyle w:val="CommentReference"/>
          <w:rtl/>
        </w:rPr>
        <w:commentReference w:id="4"/>
      </w:r>
      <w:r w:rsidR="005A5389" w:rsidRPr="00DE321E">
        <w:rPr>
          <w:rFonts w:ascii="Times New Roman" w:hAnsi="Times New Roman" w:cs="B Nazanin"/>
          <w:sz w:val="28"/>
          <w:szCs w:val="28"/>
          <w:rtl/>
        </w:rPr>
        <w:t>(</w:t>
      </w:r>
      <w:r w:rsidR="005A5389" w:rsidRPr="00DE321E">
        <w:rPr>
          <w:rFonts w:ascii="Times New Roman" w:hAnsi="Times New Roman" w:cs="B Nazanin"/>
          <w:sz w:val="28"/>
          <w:szCs w:val="28"/>
        </w:rPr>
        <w:t>Jackson Immuno-Research, West Grove, PA, USA</w:t>
      </w:r>
      <w:r w:rsidR="005A5389" w:rsidRPr="00DE321E">
        <w:rPr>
          <w:rFonts w:ascii="Times New Roman" w:hAnsi="Times New Roman" w:cs="B Nazanin"/>
          <w:sz w:val="28"/>
          <w:szCs w:val="28"/>
          <w:rtl/>
        </w:rPr>
        <w:t xml:space="preserve">) </w:t>
      </w:r>
      <w:r w:rsidR="00D32311" w:rsidRPr="00DE321E">
        <w:rPr>
          <w:rFonts w:ascii="Times New Roman" w:hAnsi="Times New Roman" w:cs="B Nazanin"/>
          <w:sz w:val="28"/>
          <w:szCs w:val="28"/>
          <w:rtl/>
        </w:rPr>
        <w:t xml:space="preserve">شستشو شدند. تشخیص با استفاده از </w:t>
      </w:r>
      <w:r w:rsidR="00921518" w:rsidRPr="00DE321E">
        <w:rPr>
          <w:rFonts w:ascii="Times New Roman" w:hAnsi="Times New Roman" w:cs="B Nazanin"/>
          <w:sz w:val="28"/>
          <w:szCs w:val="28"/>
          <w:rtl/>
        </w:rPr>
        <w:t xml:space="preserve">آنزیمی مرتبط با شیمی درمانی </w:t>
      </w:r>
      <w:r w:rsidR="00D32311" w:rsidRPr="00DE321E">
        <w:rPr>
          <w:rFonts w:ascii="Times New Roman" w:hAnsi="Times New Roman" w:cs="B Nazanin"/>
          <w:sz w:val="28"/>
          <w:szCs w:val="28"/>
          <w:rtl/>
        </w:rPr>
        <w:t>(</w:t>
      </w:r>
      <w:r w:rsidR="00D32311" w:rsidRPr="00DE321E">
        <w:rPr>
          <w:rFonts w:ascii="Times New Roman" w:hAnsi="Times New Roman" w:cs="B Nazanin"/>
          <w:sz w:val="28"/>
          <w:szCs w:val="28"/>
        </w:rPr>
        <w:t>ECL</w:t>
      </w:r>
      <w:r w:rsidR="00D32311" w:rsidRPr="00DE321E">
        <w:rPr>
          <w:rFonts w:ascii="Times New Roman" w:hAnsi="Times New Roman" w:cs="B Nazanin"/>
          <w:sz w:val="28"/>
          <w:szCs w:val="28"/>
          <w:rtl/>
        </w:rPr>
        <w:t xml:space="preserve">) (صنایع زیستی، </w:t>
      </w:r>
      <w:r w:rsidR="00D32311" w:rsidRPr="00DE321E">
        <w:rPr>
          <w:rFonts w:ascii="Times New Roman" w:hAnsi="Times New Roman" w:cs="B Nazanin"/>
          <w:sz w:val="28"/>
          <w:szCs w:val="28"/>
        </w:rPr>
        <w:t>Bet HaEmek</w:t>
      </w:r>
      <w:r w:rsidR="00D32311" w:rsidRPr="00DE321E">
        <w:rPr>
          <w:rFonts w:ascii="Times New Roman" w:hAnsi="Times New Roman" w:cs="B Nazanin"/>
          <w:sz w:val="28"/>
          <w:szCs w:val="28"/>
          <w:rtl/>
        </w:rPr>
        <w:t>، اسرائیل)</w:t>
      </w:r>
      <w:r w:rsidR="00921518" w:rsidRPr="00DE321E">
        <w:rPr>
          <w:rFonts w:ascii="Times New Roman" w:hAnsi="Times New Roman" w:cs="B Nazanin"/>
          <w:sz w:val="28"/>
          <w:szCs w:val="28"/>
          <w:rtl/>
        </w:rPr>
        <w:t xml:space="preserve"> انجام شد. اینکار</w:t>
      </w:r>
      <w:r w:rsidR="00D32311" w:rsidRPr="00DE321E">
        <w:rPr>
          <w:rFonts w:ascii="Times New Roman" w:hAnsi="Times New Roman" w:cs="B Nazanin"/>
          <w:sz w:val="28"/>
          <w:szCs w:val="28"/>
          <w:rtl/>
        </w:rPr>
        <w:t xml:space="preserve"> با استفاده از سیستم تصویربرداری دیجیتال</w:t>
      </w:r>
      <w:r w:rsidR="00921518" w:rsidRPr="00DE321E">
        <w:rPr>
          <w:rFonts w:ascii="Times New Roman" w:hAnsi="Times New Roman" w:cs="B Nazanin"/>
          <w:sz w:val="28"/>
          <w:szCs w:val="28"/>
          <w:rtl/>
        </w:rPr>
        <w:t xml:space="preserve"> </w:t>
      </w:r>
      <w:r w:rsidR="00921518" w:rsidRPr="00DE321E">
        <w:rPr>
          <w:rFonts w:ascii="Times New Roman" w:hAnsi="Times New Roman" w:cs="B Nazanin"/>
          <w:sz w:val="28"/>
          <w:szCs w:val="28"/>
        </w:rPr>
        <w:t>Image-Quant LAS 4000</w:t>
      </w:r>
      <w:r w:rsidR="00921518" w:rsidRPr="00DE321E">
        <w:rPr>
          <w:rFonts w:ascii="Times New Roman" w:hAnsi="Times New Roman" w:cs="B Nazanin"/>
          <w:sz w:val="28"/>
          <w:szCs w:val="28"/>
          <w:rtl/>
        </w:rPr>
        <w:t xml:space="preserve"> (</w:t>
      </w:r>
      <w:r w:rsidR="00921518" w:rsidRPr="00DE321E">
        <w:rPr>
          <w:rFonts w:ascii="Times New Roman" w:hAnsi="Times New Roman" w:cs="B Nazanin"/>
          <w:sz w:val="28"/>
          <w:szCs w:val="28"/>
        </w:rPr>
        <w:t>GE Healthcare, Chalfont St. Giles, Bucks, UK</w:t>
      </w:r>
      <w:r w:rsidR="00921518" w:rsidRPr="00DE321E">
        <w:rPr>
          <w:rFonts w:ascii="Times New Roman" w:hAnsi="Times New Roman" w:cs="B Nazanin"/>
          <w:sz w:val="28"/>
          <w:szCs w:val="28"/>
          <w:rtl/>
        </w:rPr>
        <w:t>) صورت گرفت</w:t>
      </w:r>
      <w:r w:rsidR="00D32311" w:rsidRPr="00DE321E">
        <w:rPr>
          <w:rFonts w:ascii="Times New Roman" w:hAnsi="Times New Roman" w:cs="B Nazanin"/>
          <w:sz w:val="28"/>
          <w:szCs w:val="28"/>
          <w:rtl/>
        </w:rPr>
        <w:t xml:space="preserve">. </w:t>
      </w:r>
      <w:r w:rsidR="00921518" w:rsidRPr="00DE321E">
        <w:rPr>
          <w:rFonts w:ascii="Times New Roman" w:hAnsi="Times New Roman" w:cs="B Nazanin"/>
          <w:sz w:val="28"/>
          <w:szCs w:val="28"/>
          <w:rtl/>
        </w:rPr>
        <w:t>میزان</w:t>
      </w:r>
      <w:r w:rsidR="00D32311" w:rsidRPr="00DE321E">
        <w:rPr>
          <w:rFonts w:ascii="Times New Roman" w:hAnsi="Times New Roman" w:cs="B Nazanin"/>
          <w:sz w:val="28"/>
          <w:szCs w:val="28"/>
          <w:rtl/>
        </w:rPr>
        <w:t xml:space="preserve"> پروتئین توسط تراکم سنجی تعیین شد و با استفاده از نرم افزار </w:t>
      </w:r>
      <w:r w:rsidR="00921518" w:rsidRPr="00DE321E">
        <w:rPr>
          <w:rFonts w:ascii="Times New Roman" w:hAnsi="Times New Roman" w:cs="B Nazanin"/>
          <w:sz w:val="28"/>
          <w:szCs w:val="28"/>
          <w:rtl/>
        </w:rPr>
        <w:t xml:space="preserve">توتال لب </w:t>
      </w:r>
      <w:r w:rsidR="00921518" w:rsidRPr="00DE321E">
        <w:rPr>
          <w:rFonts w:ascii="Times New Roman" w:hAnsi="Times New Roman" w:cs="B Nazanin"/>
          <w:sz w:val="28"/>
          <w:szCs w:val="28"/>
        </w:rPr>
        <w:t>V</w:t>
      </w:r>
      <w:r w:rsidR="00F2750D">
        <w:rPr>
          <w:rFonts w:ascii="Times New Roman" w:hAnsi="Times New Roman" w:cs="B Nazanin"/>
          <w:sz w:val="28"/>
          <w:szCs w:val="28"/>
        </w:rPr>
        <w:t>2006</w:t>
      </w:r>
      <w:r w:rsidR="00921518" w:rsidRPr="00DE321E">
        <w:rPr>
          <w:rFonts w:ascii="Times New Roman" w:hAnsi="Times New Roman" w:cs="B Nazanin"/>
          <w:sz w:val="28"/>
          <w:szCs w:val="28"/>
        </w:rPr>
        <w:t>C</w:t>
      </w:r>
      <w:r w:rsidR="00D32311" w:rsidRPr="00DE321E">
        <w:rPr>
          <w:rFonts w:ascii="Times New Roman" w:hAnsi="Times New Roman" w:cs="B Nazanin"/>
          <w:sz w:val="28"/>
          <w:szCs w:val="28"/>
          <w:rtl/>
        </w:rPr>
        <w:t xml:space="preserve"> </w:t>
      </w:r>
      <w:r w:rsidR="00921518" w:rsidRPr="00DE321E">
        <w:rPr>
          <w:rFonts w:ascii="Times New Roman" w:hAnsi="Times New Roman" w:cs="B Nazanin"/>
          <w:sz w:val="28"/>
          <w:szCs w:val="28"/>
          <w:rtl/>
        </w:rPr>
        <w:t xml:space="preserve">(دینامیک غیر خطی، نیوکاسل، انگلستان) </w:t>
      </w:r>
      <w:r w:rsidR="00D32311" w:rsidRPr="00DE321E">
        <w:rPr>
          <w:rFonts w:ascii="Times New Roman" w:hAnsi="Times New Roman" w:cs="B Nazanin"/>
          <w:sz w:val="28"/>
          <w:szCs w:val="28"/>
          <w:rtl/>
        </w:rPr>
        <w:t>مورد تجزیه و تحلیل قرار گرفت.</w:t>
      </w:r>
    </w:p>
    <w:p w14:paraId="730FC8B7" w14:textId="77777777" w:rsidR="00D32311" w:rsidRPr="00DE321E" w:rsidRDefault="00D32311" w:rsidP="00D32311">
      <w:pPr>
        <w:jc w:val="both"/>
        <w:rPr>
          <w:rFonts w:ascii="Times New Roman" w:hAnsi="Times New Roman" w:cs="B Nazanin"/>
          <w:b/>
          <w:bCs/>
          <w:sz w:val="28"/>
          <w:szCs w:val="28"/>
          <w:rtl/>
        </w:rPr>
      </w:pPr>
      <w:r w:rsidRPr="00DE321E">
        <w:rPr>
          <w:rFonts w:ascii="Times New Roman" w:hAnsi="Times New Roman" w:cs="B Nazanin"/>
          <w:b/>
          <w:bCs/>
          <w:sz w:val="28"/>
          <w:szCs w:val="28"/>
          <w:rtl/>
        </w:rPr>
        <w:t>2.5 کنترل بارگذاری پروتئین</w:t>
      </w:r>
    </w:p>
    <w:p w14:paraId="3F9412BC" w14:textId="77777777" w:rsidR="00D32311" w:rsidRPr="00DE321E" w:rsidRDefault="00D32311" w:rsidP="000C6797">
      <w:pPr>
        <w:jc w:val="both"/>
        <w:rPr>
          <w:rFonts w:ascii="Times New Roman" w:hAnsi="Times New Roman" w:cs="B Nazanin"/>
          <w:sz w:val="28"/>
          <w:szCs w:val="28"/>
          <w:rtl/>
        </w:rPr>
      </w:pPr>
      <w:r w:rsidRPr="00DE321E">
        <w:rPr>
          <w:rFonts w:ascii="Times New Roman" w:hAnsi="Times New Roman" w:cs="B Nazanin"/>
          <w:sz w:val="28"/>
          <w:szCs w:val="28"/>
          <w:rtl/>
        </w:rPr>
        <w:t xml:space="preserve">از آنجا که اثرات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بر پروتئین های عضلانی اصلی </w:t>
      </w:r>
      <w:r w:rsidR="00921518" w:rsidRPr="00DE321E">
        <w:rPr>
          <w:rFonts w:ascii="Times New Roman" w:hAnsi="Times New Roman" w:cs="B Nazanin"/>
          <w:sz w:val="28"/>
          <w:szCs w:val="28"/>
          <w:rtl/>
        </w:rPr>
        <w:t>انقباضی</w:t>
      </w:r>
      <w:r w:rsidRPr="00DE321E">
        <w:rPr>
          <w:rFonts w:ascii="Times New Roman" w:hAnsi="Times New Roman" w:cs="B Nazanin"/>
          <w:sz w:val="28"/>
          <w:szCs w:val="28"/>
          <w:rtl/>
        </w:rPr>
        <w:t xml:space="preserve">،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و آتیین، در مطالعه حاضر مورد بررسی قرار گرفت</w:t>
      </w:r>
      <w:r w:rsidR="00921518" w:rsidRPr="00DE321E">
        <w:rPr>
          <w:rFonts w:ascii="Times New Roman" w:hAnsi="Times New Roman" w:cs="B Nazanin"/>
          <w:sz w:val="28"/>
          <w:szCs w:val="28"/>
          <w:rtl/>
        </w:rPr>
        <w:t>ه است</w:t>
      </w:r>
      <w:r w:rsidRPr="00DE321E">
        <w:rPr>
          <w:rFonts w:ascii="Times New Roman" w:hAnsi="Times New Roman" w:cs="B Nazanin"/>
          <w:sz w:val="28"/>
          <w:szCs w:val="28"/>
          <w:rtl/>
        </w:rPr>
        <w:t xml:space="preserve">، آکتین نمی تواند به عنوان پروتئینی برای کنترل بارگیری در خانه استفاده شود. در عوض، اندازه گیری کل پروتئین ها با رنگ آمیزی </w:t>
      </w:r>
      <w:r w:rsidRPr="00DE321E">
        <w:rPr>
          <w:rFonts w:ascii="Times New Roman" w:hAnsi="Times New Roman" w:cs="B Nazanin"/>
          <w:sz w:val="28"/>
          <w:szCs w:val="28"/>
        </w:rPr>
        <w:t>Ponceau</w:t>
      </w:r>
      <w:r w:rsidRPr="00DE321E">
        <w:rPr>
          <w:rFonts w:ascii="Times New Roman" w:hAnsi="Times New Roman" w:cs="B Nazanin"/>
          <w:sz w:val="28"/>
          <w:szCs w:val="28"/>
          <w:rtl/>
        </w:rPr>
        <w:t xml:space="preserve"> برگشت پذیر برای کنترل بارگذاری پروتئین</w:t>
      </w:r>
      <w:r w:rsidR="00921518" w:rsidRPr="00DE321E">
        <w:rPr>
          <w:rFonts w:ascii="Times New Roman" w:hAnsi="Times New Roman" w:cs="B Nazanin"/>
          <w:sz w:val="28"/>
          <w:szCs w:val="28"/>
          <w:rtl/>
        </w:rPr>
        <w:t xml:space="preserve"> استفاده شد،</w:t>
      </w:r>
      <w:r w:rsidRPr="00DE321E">
        <w:rPr>
          <w:rFonts w:ascii="Times New Roman" w:hAnsi="Times New Roman" w:cs="B Nazanin"/>
          <w:sz w:val="28"/>
          <w:szCs w:val="28"/>
          <w:rtl/>
        </w:rPr>
        <w:t xml:space="preserve"> همانطور که قبلا شرح داده شد (</w:t>
      </w:r>
      <w:r w:rsidR="00FF4A0D" w:rsidRPr="00DE321E">
        <w:rPr>
          <w:rFonts w:ascii="Times New Roman" w:hAnsi="Times New Roman" w:cs="B Nazanin"/>
          <w:sz w:val="28"/>
          <w:szCs w:val="28"/>
          <w:rtl/>
        </w:rPr>
        <w:t>کیاسری</w:t>
      </w:r>
      <w:r w:rsidRPr="00DE321E">
        <w:rPr>
          <w:rFonts w:ascii="Times New Roman" w:hAnsi="Times New Roman" w:cs="B Nazanin"/>
          <w:sz w:val="28"/>
          <w:szCs w:val="28"/>
          <w:rtl/>
        </w:rPr>
        <w:t xml:space="preserve"> و همکاران 2013؛ </w:t>
      </w:r>
      <w:r w:rsidR="00F01855" w:rsidRPr="00DE321E">
        <w:rPr>
          <w:rFonts w:ascii="Times New Roman" w:hAnsi="Times New Roman" w:cs="B Nazanin"/>
          <w:sz w:val="28"/>
          <w:szCs w:val="28"/>
          <w:rtl/>
        </w:rPr>
        <w:t>روم</w:t>
      </w:r>
      <w:r w:rsidRPr="00DE321E">
        <w:rPr>
          <w:rFonts w:ascii="Times New Roman" w:hAnsi="Times New Roman" w:cs="B Nazanin"/>
          <w:sz w:val="28"/>
          <w:szCs w:val="28"/>
          <w:rtl/>
        </w:rPr>
        <w:t xml:space="preserve"> و همکاران 2013</w:t>
      </w:r>
      <w:r w:rsidRPr="00DE321E">
        <w:rPr>
          <w:rFonts w:ascii="Times New Roman" w:hAnsi="Times New Roman" w:cs="B Nazanin"/>
          <w:sz w:val="28"/>
          <w:szCs w:val="28"/>
        </w:rPr>
        <w:t>a</w:t>
      </w:r>
      <w:r w:rsidRPr="00DE321E">
        <w:rPr>
          <w:rFonts w:ascii="Times New Roman" w:hAnsi="Times New Roman" w:cs="B Nazanin"/>
          <w:sz w:val="28"/>
          <w:szCs w:val="28"/>
          <w:rtl/>
        </w:rPr>
        <w:t xml:space="preserve">، </w:t>
      </w:r>
      <w:r w:rsidRPr="00DE321E">
        <w:rPr>
          <w:rFonts w:ascii="Times New Roman" w:hAnsi="Times New Roman" w:cs="B Nazanin"/>
          <w:sz w:val="28"/>
          <w:szCs w:val="28"/>
        </w:rPr>
        <w:t>B</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روم</w:t>
      </w:r>
      <w:r w:rsidR="00921518" w:rsidRPr="00DE321E">
        <w:rPr>
          <w:rFonts w:ascii="Times New Roman" w:hAnsi="Times New Roman" w:cs="B Nazanin"/>
          <w:sz w:val="28"/>
          <w:szCs w:val="28"/>
          <w:rtl/>
        </w:rPr>
        <w:t>ئو کالوو</w:t>
      </w:r>
      <w:r w:rsidRPr="00DE321E">
        <w:rPr>
          <w:rFonts w:ascii="Times New Roman" w:hAnsi="Times New Roman" w:cs="B Nazanin"/>
          <w:sz w:val="28"/>
          <w:szCs w:val="28"/>
          <w:rtl/>
        </w:rPr>
        <w:t xml:space="preserve"> و همکاران 2010). به طور خلاصه، غشاها در محلول </w:t>
      </w:r>
      <w:r w:rsidRPr="00DE321E">
        <w:rPr>
          <w:rFonts w:ascii="Times New Roman" w:hAnsi="Times New Roman" w:cs="B Nazanin"/>
          <w:sz w:val="28"/>
          <w:szCs w:val="28"/>
        </w:rPr>
        <w:t xml:space="preserve">Ponceau S </w:t>
      </w:r>
      <w:r w:rsidR="00921518" w:rsidRPr="00DE321E">
        <w:rPr>
          <w:rFonts w:ascii="Times New Roman" w:hAnsi="Times New Roman" w:cs="B Nazanin"/>
          <w:sz w:val="28"/>
          <w:szCs w:val="28"/>
          <w:rtl/>
        </w:rPr>
        <w:t xml:space="preserve"> (</w:t>
      </w:r>
      <w:r w:rsidR="00921518" w:rsidRPr="00DE321E">
        <w:rPr>
          <w:rFonts w:ascii="Times New Roman" w:hAnsi="Times New Roman" w:cs="B Nazanin"/>
          <w:sz w:val="28"/>
          <w:szCs w:val="28"/>
        </w:rPr>
        <w:t>Bio-Rad, Hercules, CA, USA</w:t>
      </w:r>
      <w:r w:rsidR="00921518" w:rsidRPr="00DE321E">
        <w:rPr>
          <w:rFonts w:ascii="Times New Roman" w:hAnsi="Times New Roman" w:cs="B Nazanin"/>
          <w:sz w:val="28"/>
          <w:szCs w:val="28"/>
          <w:rtl/>
        </w:rPr>
        <w:t>) به</w:t>
      </w:r>
      <w:r w:rsidRPr="00DE321E">
        <w:rPr>
          <w:rFonts w:ascii="Times New Roman" w:hAnsi="Times New Roman" w:cs="B Nazanin"/>
          <w:sz w:val="28"/>
          <w:szCs w:val="28"/>
          <w:rtl/>
        </w:rPr>
        <w:t xml:space="preserve"> مدت 10 دقیقه قبل از </w:t>
      </w:r>
      <w:r w:rsidR="000C6797" w:rsidRPr="00DE321E">
        <w:rPr>
          <w:rFonts w:ascii="Times New Roman" w:hAnsi="Times New Roman" w:cs="B Nazanin"/>
          <w:sz w:val="28"/>
          <w:szCs w:val="28"/>
          <w:rtl/>
        </w:rPr>
        <w:t>کاوش کردن</w:t>
      </w:r>
      <w:r w:rsidR="00921518" w:rsidRPr="00DE321E">
        <w:rPr>
          <w:rFonts w:ascii="Times New Roman" w:hAnsi="Times New Roman" w:cs="B Nazanin"/>
          <w:sz w:val="28"/>
          <w:szCs w:val="28"/>
          <w:rtl/>
        </w:rPr>
        <w:t xml:space="preserve"> آنتیبادی شستشو داده شدند</w:t>
      </w:r>
      <w:r w:rsidRPr="00DE321E">
        <w:rPr>
          <w:rFonts w:ascii="Times New Roman" w:hAnsi="Times New Roman" w:cs="B Nazanin"/>
          <w:sz w:val="28"/>
          <w:szCs w:val="28"/>
          <w:rtl/>
        </w:rPr>
        <w:t xml:space="preserve"> و بعد از آن چندین بار در </w:t>
      </w:r>
      <w:r w:rsidRPr="00DE321E">
        <w:rPr>
          <w:rFonts w:ascii="Times New Roman" w:hAnsi="Times New Roman" w:cs="B Nazanin"/>
          <w:sz w:val="28"/>
          <w:szCs w:val="28"/>
        </w:rPr>
        <w:t>DDW</w:t>
      </w:r>
      <w:r w:rsidRPr="00DE321E">
        <w:rPr>
          <w:rFonts w:ascii="Times New Roman" w:hAnsi="Times New Roman" w:cs="B Nazanin"/>
          <w:sz w:val="28"/>
          <w:szCs w:val="28"/>
          <w:rtl/>
        </w:rPr>
        <w:t xml:space="preserve"> </w:t>
      </w:r>
      <w:r w:rsidR="00921518" w:rsidRPr="00DE321E">
        <w:rPr>
          <w:rFonts w:ascii="Times New Roman" w:hAnsi="Times New Roman" w:cs="B Nazanin"/>
          <w:sz w:val="28"/>
          <w:szCs w:val="28"/>
          <w:rtl/>
        </w:rPr>
        <w:t xml:space="preserve">شستشو انجام شد </w:t>
      </w:r>
      <w:r w:rsidRPr="00DE321E">
        <w:rPr>
          <w:rFonts w:ascii="Times New Roman" w:hAnsi="Times New Roman" w:cs="B Nazanin"/>
          <w:sz w:val="28"/>
          <w:szCs w:val="28"/>
          <w:rtl/>
        </w:rPr>
        <w:t>تا زمانی که</w:t>
      </w:r>
      <w:r w:rsidR="00921518" w:rsidRPr="00DE321E">
        <w:rPr>
          <w:rFonts w:ascii="Times New Roman" w:hAnsi="Times New Roman" w:cs="B Nazanin"/>
          <w:sz w:val="28"/>
          <w:szCs w:val="28"/>
          <w:rtl/>
        </w:rPr>
        <w:t xml:space="preserve"> نوارها به وضوح قابل مشاهده بودند</w:t>
      </w:r>
      <w:r w:rsidRPr="00DE321E">
        <w:rPr>
          <w:rFonts w:ascii="Times New Roman" w:hAnsi="Times New Roman" w:cs="B Nazanin"/>
          <w:sz w:val="28"/>
          <w:szCs w:val="28"/>
          <w:rtl/>
        </w:rPr>
        <w:t xml:space="preserve">. در هر </w:t>
      </w:r>
      <w:r w:rsidR="000C6797" w:rsidRPr="00DE321E">
        <w:rPr>
          <w:rFonts w:ascii="Times New Roman" w:hAnsi="Times New Roman" w:cs="B Nazanin"/>
          <w:sz w:val="28"/>
          <w:szCs w:val="28"/>
          <w:rtl/>
        </w:rPr>
        <w:t>مسیر</w:t>
      </w:r>
      <w:r w:rsidRPr="00DE321E">
        <w:rPr>
          <w:rFonts w:ascii="Times New Roman" w:hAnsi="Times New Roman" w:cs="B Nazanin"/>
          <w:sz w:val="28"/>
          <w:szCs w:val="28"/>
          <w:rtl/>
        </w:rPr>
        <w:t>، مقادیر کل پروتئین توسط تراکم سنجی تعیین شد و</w:t>
      </w:r>
      <w:r w:rsidR="000C6797" w:rsidRPr="00DE321E">
        <w:rPr>
          <w:rFonts w:ascii="Times New Roman" w:hAnsi="Times New Roman" w:cs="B Nazanin"/>
          <w:sz w:val="28"/>
          <w:szCs w:val="28"/>
          <w:rtl/>
        </w:rPr>
        <w:t xml:space="preserve"> از آن</w:t>
      </w:r>
      <w:r w:rsidRPr="00DE321E">
        <w:rPr>
          <w:rFonts w:ascii="Times New Roman" w:hAnsi="Times New Roman" w:cs="B Nazanin"/>
          <w:sz w:val="28"/>
          <w:szCs w:val="28"/>
          <w:rtl/>
        </w:rPr>
        <w:t xml:space="preserve"> برای عادی سازی پروتئین های شناسایی شده </w:t>
      </w:r>
      <w:r w:rsidRPr="00DE321E">
        <w:rPr>
          <w:rFonts w:ascii="Times New Roman" w:hAnsi="Times New Roman" w:cs="B Nazanin"/>
          <w:sz w:val="28"/>
          <w:szCs w:val="28"/>
        </w:rPr>
        <w:t>ECL</w:t>
      </w:r>
      <w:r w:rsidRPr="00DE321E">
        <w:rPr>
          <w:rFonts w:ascii="Times New Roman" w:hAnsi="Times New Roman" w:cs="B Nazanin"/>
          <w:sz w:val="28"/>
          <w:szCs w:val="28"/>
          <w:rtl/>
        </w:rPr>
        <w:t xml:space="preserve"> </w:t>
      </w:r>
      <w:r w:rsidR="000C6797" w:rsidRPr="00DE321E">
        <w:rPr>
          <w:rFonts w:ascii="Times New Roman" w:hAnsi="Times New Roman" w:cs="B Nazanin"/>
          <w:sz w:val="28"/>
          <w:szCs w:val="28"/>
          <w:rtl/>
        </w:rPr>
        <w:t>استفاده شد</w:t>
      </w:r>
      <w:r w:rsidRPr="00DE321E">
        <w:rPr>
          <w:rFonts w:ascii="Times New Roman" w:hAnsi="Times New Roman" w:cs="B Nazanin"/>
          <w:sz w:val="28"/>
          <w:szCs w:val="28"/>
          <w:rtl/>
        </w:rPr>
        <w:t>. این روش به عنوان یک جایگزین برای بلاتینگ</w:t>
      </w:r>
      <w:r w:rsidR="000C6797" w:rsidRPr="00DE321E">
        <w:rPr>
          <w:rFonts w:ascii="Times New Roman" w:hAnsi="Times New Roman" w:cs="B Nazanin"/>
          <w:sz w:val="28"/>
          <w:szCs w:val="28"/>
          <w:rtl/>
        </w:rPr>
        <w:t xml:space="preserve"> آکتن مورد تایید قرار گرفت</w:t>
      </w:r>
      <w:r w:rsidRPr="00DE321E">
        <w:rPr>
          <w:rFonts w:ascii="Times New Roman" w:hAnsi="Times New Roman" w:cs="B Nazanin"/>
          <w:sz w:val="28"/>
          <w:szCs w:val="28"/>
          <w:rtl/>
        </w:rPr>
        <w:t xml:space="preserve"> (</w:t>
      </w:r>
      <w:r w:rsidR="000C6797" w:rsidRPr="00DE321E">
        <w:rPr>
          <w:rFonts w:ascii="Times New Roman" w:hAnsi="Times New Roman" w:cs="B Nazanin"/>
          <w:sz w:val="28"/>
          <w:szCs w:val="28"/>
          <w:rtl/>
        </w:rPr>
        <w:t>رومرو-کالوو</w:t>
      </w:r>
      <w:r w:rsidRPr="00DE321E">
        <w:rPr>
          <w:rFonts w:ascii="Times New Roman" w:hAnsi="Times New Roman" w:cs="B Nazanin"/>
          <w:sz w:val="28"/>
          <w:szCs w:val="28"/>
          <w:rtl/>
        </w:rPr>
        <w:t xml:space="preserve"> و همکاران، 2010).</w:t>
      </w:r>
    </w:p>
    <w:p w14:paraId="2E9F92AF" w14:textId="77777777" w:rsidR="00D32311" w:rsidRPr="00DE321E" w:rsidRDefault="00D32311" w:rsidP="00D32311">
      <w:pPr>
        <w:jc w:val="both"/>
        <w:rPr>
          <w:rFonts w:ascii="Times New Roman" w:hAnsi="Times New Roman" w:cs="B Nazanin"/>
          <w:b/>
          <w:bCs/>
          <w:sz w:val="28"/>
          <w:szCs w:val="28"/>
          <w:rtl/>
        </w:rPr>
      </w:pPr>
      <w:r w:rsidRPr="00DE321E">
        <w:rPr>
          <w:rFonts w:ascii="Times New Roman" w:hAnsi="Times New Roman" w:cs="B Nazanin"/>
          <w:b/>
          <w:bCs/>
          <w:sz w:val="28"/>
          <w:szCs w:val="28"/>
          <w:rtl/>
        </w:rPr>
        <w:t>2.6 تجزیه و تحلیل آماری</w:t>
      </w:r>
    </w:p>
    <w:p w14:paraId="3ACB1BFE" w14:textId="77777777" w:rsidR="00D32311" w:rsidRPr="00DE321E" w:rsidRDefault="00D32311" w:rsidP="008D111B">
      <w:pPr>
        <w:jc w:val="both"/>
        <w:rPr>
          <w:rFonts w:ascii="Times New Roman" w:hAnsi="Times New Roman" w:cs="B Nazanin"/>
          <w:sz w:val="28"/>
          <w:szCs w:val="28"/>
          <w:rtl/>
        </w:rPr>
      </w:pPr>
      <w:r w:rsidRPr="00DE321E">
        <w:rPr>
          <w:rFonts w:ascii="Times New Roman" w:hAnsi="Times New Roman" w:cs="B Nazanin"/>
          <w:sz w:val="28"/>
          <w:szCs w:val="28"/>
          <w:rtl/>
        </w:rPr>
        <w:t xml:space="preserve">نتایج به صورت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SE</w:t>
      </w:r>
      <w:r w:rsidRPr="00DE321E">
        <w:rPr>
          <w:rFonts w:ascii="Times New Roman" w:hAnsi="Times New Roman" w:cs="B Nazanin"/>
          <w:sz w:val="28"/>
          <w:szCs w:val="28"/>
          <w:rtl/>
        </w:rPr>
        <w:t xml:space="preserve"> از 3 آزمایش مستقل بیان می شود. برای تجزیه و تحلیل آماری، </w:t>
      </w:r>
      <w:r w:rsidR="0004578B" w:rsidRPr="00DE321E">
        <w:rPr>
          <w:rFonts w:ascii="Times New Roman" w:hAnsi="Times New Roman" w:cs="B Nazanin"/>
          <w:sz w:val="28"/>
          <w:szCs w:val="28"/>
        </w:rPr>
        <w:t>t-test</w:t>
      </w:r>
      <w:r w:rsidRPr="00DE321E">
        <w:rPr>
          <w:rFonts w:ascii="Times New Roman" w:hAnsi="Times New Roman" w:cs="B Nazanin"/>
          <w:sz w:val="28"/>
          <w:szCs w:val="28"/>
          <w:rtl/>
        </w:rPr>
        <w:t xml:space="preserve"> و آنالیز واریانس یکطرفه و سپس آزمون های توکی یا دانت مورد استفاده قرار گرفت</w:t>
      </w:r>
      <w:r w:rsidR="008D111B" w:rsidRPr="00DE321E">
        <w:rPr>
          <w:rFonts w:ascii="Times New Roman" w:hAnsi="Times New Roman" w:cs="B Nazanin"/>
          <w:sz w:val="28"/>
          <w:szCs w:val="28"/>
          <w:rtl/>
        </w:rPr>
        <w:t>ند</w:t>
      </w:r>
      <w:r w:rsidRPr="00DE321E">
        <w:rPr>
          <w:rFonts w:ascii="Times New Roman" w:hAnsi="Times New Roman" w:cs="B Nazanin"/>
          <w:sz w:val="28"/>
          <w:szCs w:val="28"/>
          <w:rtl/>
        </w:rPr>
        <w:t xml:space="preserve">.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به لحاظ آماری معنی دار در نظر گرفته شد. تجزیه و تحلیل آماری با استفاده از نرم افزار </w:t>
      </w:r>
      <w:r w:rsidRPr="00DE321E">
        <w:rPr>
          <w:rFonts w:ascii="Times New Roman" w:hAnsi="Times New Roman" w:cs="B Nazanin"/>
          <w:sz w:val="28"/>
          <w:szCs w:val="28"/>
        </w:rPr>
        <w:t xml:space="preserve">SPSS 17 </w:t>
      </w:r>
      <w:r w:rsidRPr="00DE321E">
        <w:rPr>
          <w:rFonts w:ascii="Times New Roman" w:hAnsi="Times New Roman" w:cs="B Nazanin"/>
          <w:sz w:val="28"/>
          <w:szCs w:val="28"/>
          <w:rtl/>
        </w:rPr>
        <w:t xml:space="preserve"> </w:t>
      </w:r>
      <w:r w:rsidR="008D111B" w:rsidRPr="00DE321E">
        <w:rPr>
          <w:rFonts w:ascii="Times New Roman" w:hAnsi="Times New Roman" w:cs="B Nazanin"/>
          <w:sz w:val="28"/>
          <w:szCs w:val="28"/>
          <w:rtl/>
        </w:rPr>
        <w:t xml:space="preserve">  (</w:t>
      </w:r>
      <w:r w:rsidR="008D111B" w:rsidRPr="00DE321E">
        <w:rPr>
          <w:rFonts w:ascii="Times New Roman" w:hAnsi="Times New Roman" w:cs="B Nazanin"/>
          <w:sz w:val="28"/>
          <w:szCs w:val="28"/>
        </w:rPr>
        <w:t>SPSS Inc., Chicago, USA</w:t>
      </w:r>
      <w:r w:rsidR="008D111B" w:rsidRPr="00DE321E">
        <w:rPr>
          <w:rFonts w:ascii="Times New Roman" w:hAnsi="Times New Roman" w:cs="B Nazanin"/>
          <w:sz w:val="28"/>
          <w:szCs w:val="28"/>
          <w:rtl/>
        </w:rPr>
        <w:t xml:space="preserve">) </w:t>
      </w:r>
      <w:r w:rsidRPr="00DE321E">
        <w:rPr>
          <w:rFonts w:ascii="Times New Roman" w:hAnsi="Times New Roman" w:cs="B Nazanin"/>
          <w:sz w:val="28"/>
          <w:szCs w:val="28"/>
          <w:rtl/>
        </w:rPr>
        <w:t>انجام شد.</w:t>
      </w:r>
    </w:p>
    <w:p w14:paraId="1CFD9FA4" w14:textId="77777777" w:rsidR="00D32311" w:rsidRPr="00DE321E" w:rsidRDefault="00D32311" w:rsidP="008D111B">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 </w:t>
      </w:r>
      <w:r w:rsidR="008D111B" w:rsidRPr="00DE321E">
        <w:rPr>
          <w:rFonts w:ascii="Times New Roman" w:hAnsi="Times New Roman" w:cs="B Nazanin"/>
          <w:b/>
          <w:bCs/>
          <w:sz w:val="28"/>
          <w:szCs w:val="28"/>
          <w:rtl/>
        </w:rPr>
        <w:t>نتایج</w:t>
      </w:r>
    </w:p>
    <w:p w14:paraId="48E20B2D" w14:textId="77777777" w:rsidR="00D32311" w:rsidRPr="00DE321E" w:rsidRDefault="00D32311" w:rsidP="008D111B">
      <w:pPr>
        <w:jc w:val="both"/>
        <w:rPr>
          <w:rFonts w:ascii="Times New Roman" w:hAnsi="Times New Roman" w:cs="B Nazanin"/>
          <w:sz w:val="28"/>
          <w:szCs w:val="28"/>
          <w:rtl/>
        </w:rPr>
      </w:pPr>
      <w:r w:rsidRPr="00DE321E">
        <w:rPr>
          <w:rFonts w:ascii="Times New Roman" w:hAnsi="Times New Roman" w:cs="B Nazanin"/>
          <w:sz w:val="28"/>
          <w:szCs w:val="28"/>
          <w:rtl/>
        </w:rPr>
        <w:lastRenderedPageBreak/>
        <w:t xml:space="preserve">3.1 تأثیر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بر قابلیت </w:t>
      </w:r>
      <w:r w:rsidR="008D111B" w:rsidRPr="00DE321E">
        <w:rPr>
          <w:rFonts w:ascii="Times New Roman" w:hAnsi="Times New Roman" w:cs="B Nazanin"/>
          <w:sz w:val="28"/>
          <w:szCs w:val="28"/>
          <w:rtl/>
        </w:rPr>
        <w:t>زنده ماندن</w:t>
      </w:r>
      <w:r w:rsidRPr="00DE321E">
        <w:rPr>
          <w:rFonts w:ascii="Times New Roman" w:hAnsi="Times New Roman" w:cs="B Nazanin"/>
          <w:sz w:val="28"/>
          <w:szCs w:val="28"/>
          <w:rtl/>
        </w:rPr>
        <w:t xml:space="preserve"> </w:t>
      </w:r>
      <w:r w:rsidR="008D111B" w:rsidRPr="00DE321E">
        <w:rPr>
          <w:rFonts w:ascii="Times New Roman" w:hAnsi="Times New Roman" w:cs="B Nazanin"/>
          <w:sz w:val="28"/>
          <w:szCs w:val="28"/>
          <w:rtl/>
        </w:rPr>
        <w:t>میوتیوب ها</w:t>
      </w:r>
    </w:p>
    <w:p w14:paraId="22D3AAD2" w14:textId="77777777" w:rsidR="00F86420" w:rsidRPr="00DE321E" w:rsidRDefault="00F86420" w:rsidP="008D111B">
      <w:pPr>
        <w:jc w:val="both"/>
        <w:rPr>
          <w:rFonts w:ascii="Times New Roman" w:hAnsi="Times New Roman" w:cs="B Nazanin"/>
          <w:sz w:val="28"/>
          <w:szCs w:val="28"/>
          <w:rtl/>
        </w:rPr>
      </w:pPr>
      <w:r w:rsidRPr="00DE321E">
        <w:rPr>
          <w:rFonts w:ascii="Times New Roman" w:hAnsi="Times New Roman" w:cs="B Nazanin"/>
          <w:sz w:val="28"/>
          <w:szCs w:val="28"/>
          <w:rtl/>
        </w:rPr>
        <w:t xml:space="preserve">ميوتوب هاي </w:t>
      </w:r>
      <w:r w:rsidR="008D111B" w:rsidRPr="00DE321E">
        <w:rPr>
          <w:rFonts w:ascii="Times New Roman" w:hAnsi="Times New Roman" w:cs="B Nazanin"/>
          <w:sz w:val="28"/>
          <w:szCs w:val="28"/>
          <w:rtl/>
        </w:rPr>
        <w:t>تقسیم شده</w:t>
      </w:r>
      <w:r w:rsidRPr="00DE321E">
        <w:rPr>
          <w:rFonts w:ascii="Times New Roman" w:hAnsi="Times New Roman" w:cs="B Nazanin"/>
          <w:sz w:val="28"/>
          <w:szCs w:val="28"/>
          <w:rtl/>
        </w:rPr>
        <w:t xml:space="preserve"> در معرض 25 </w:t>
      </w:r>
      <w:r w:rsidR="008D111B" w:rsidRPr="00DE321E">
        <w:rPr>
          <w:rFonts w:ascii="Times New Roman" w:hAnsi="Times New Roman" w:cs="B Nazanin"/>
          <w:sz w:val="28"/>
          <w:szCs w:val="28"/>
          <w:rtl/>
        </w:rPr>
        <w:t>میکرو مولار</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008D111B" w:rsidRPr="00DE321E">
        <w:rPr>
          <w:rFonts w:ascii="Times New Roman" w:hAnsi="Times New Roman" w:cs="B Nazanin"/>
          <w:sz w:val="28"/>
          <w:szCs w:val="28"/>
        </w:rPr>
        <w:t>-</w:t>
      </w:r>
      <w:r w:rsidRPr="00DE321E">
        <w:rPr>
          <w:rFonts w:ascii="Times New Roman" w:hAnsi="Times New Roman" w:cs="B Nazanin"/>
          <w:sz w:val="28"/>
          <w:szCs w:val="28"/>
          <w:rtl/>
        </w:rPr>
        <w:t xml:space="preserve"> قرار گرفتند و به مدت 1، 2 و 6 ساعت انکوبه شدند. پس از انكوباسيون، زنده ماندن ميوتوبها با استفاده از روش </w:t>
      </w:r>
      <w:r w:rsidRPr="00DE321E">
        <w:rPr>
          <w:rFonts w:ascii="Times New Roman" w:hAnsi="Times New Roman" w:cs="B Nazanin"/>
          <w:sz w:val="28"/>
          <w:szCs w:val="28"/>
        </w:rPr>
        <w:t>MTT</w:t>
      </w:r>
      <w:r w:rsidRPr="00DE321E">
        <w:rPr>
          <w:rFonts w:ascii="Times New Roman" w:hAnsi="Times New Roman" w:cs="B Nazanin"/>
          <w:sz w:val="28"/>
          <w:szCs w:val="28"/>
          <w:rtl/>
        </w:rPr>
        <w:t xml:space="preserve"> مورد ارزيابي قرار گرفت. قرار گرفتن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 </w:t>
      </w:r>
      <w:r w:rsidR="008D111B" w:rsidRPr="00DE321E">
        <w:rPr>
          <w:rFonts w:ascii="Times New Roman" w:hAnsi="Times New Roman" w:cs="B Nazanin"/>
          <w:sz w:val="28"/>
          <w:szCs w:val="28"/>
          <w:rtl/>
        </w:rPr>
        <w:t>در معرض 25 میکرومولار</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موجب کاهش وابسته به زمان در طول حیات سلولی می شود. با این حال، در مقایسه با کنترل، </w:t>
      </w:r>
      <w:r w:rsidR="008D111B" w:rsidRPr="00DE321E">
        <w:rPr>
          <w:rFonts w:ascii="Times New Roman" w:hAnsi="Times New Roman" w:cs="B Nazanin"/>
          <w:sz w:val="28"/>
          <w:szCs w:val="28"/>
          <w:rtl/>
        </w:rPr>
        <w:t xml:space="preserve">بیش از 80 درصد میوتیوب ها زنده ماندند </w:t>
      </w:r>
      <w:r w:rsidRPr="00DE321E">
        <w:rPr>
          <w:rFonts w:ascii="Times New Roman" w:hAnsi="Times New Roman" w:cs="B Nazanin"/>
          <w:sz w:val="28"/>
          <w:szCs w:val="28"/>
          <w:rtl/>
        </w:rPr>
        <w:t xml:space="preserve">و تغییر در میزان زنده ماندن در تمام مراحل زمانی معنی دار نبود (شکل 1). بنابراین، آزمایش ها با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در غلظت 25 </w:t>
      </w:r>
      <w:r w:rsidR="008D111B" w:rsidRPr="00DE321E">
        <w:rPr>
          <w:rFonts w:ascii="Times New Roman" w:hAnsi="Times New Roman" w:cs="B Nazanin"/>
          <w:sz w:val="28"/>
          <w:szCs w:val="28"/>
          <w:rtl/>
        </w:rPr>
        <w:t xml:space="preserve">میکرو مولار </w:t>
      </w:r>
      <w:r w:rsidRPr="00DE321E">
        <w:rPr>
          <w:rFonts w:ascii="Times New Roman" w:hAnsi="Times New Roman" w:cs="B Nazanin"/>
          <w:sz w:val="28"/>
          <w:szCs w:val="28"/>
          <w:rtl/>
        </w:rPr>
        <w:t xml:space="preserve">تا 6 ساعت انجام شد، </w:t>
      </w:r>
      <w:r w:rsidR="008D111B" w:rsidRPr="00DE321E">
        <w:rPr>
          <w:rFonts w:ascii="Times New Roman" w:hAnsi="Times New Roman" w:cs="B Nazanin"/>
          <w:sz w:val="28"/>
          <w:szCs w:val="28"/>
          <w:rtl/>
        </w:rPr>
        <w:t>در این زمان مشخص شد</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غیر </w:t>
      </w:r>
      <w:r w:rsidR="008D111B" w:rsidRPr="00DE321E">
        <w:rPr>
          <w:rFonts w:ascii="Times New Roman" w:hAnsi="Times New Roman" w:cs="B Nazanin"/>
          <w:sz w:val="28"/>
          <w:szCs w:val="28"/>
          <w:rtl/>
        </w:rPr>
        <w:t>سیتوتوکسیک هستند</w:t>
      </w:r>
      <w:r w:rsidRPr="00DE321E">
        <w:rPr>
          <w:rFonts w:ascii="Times New Roman" w:hAnsi="Times New Roman" w:cs="B Nazanin"/>
          <w:sz w:val="28"/>
          <w:szCs w:val="28"/>
          <w:rtl/>
        </w:rPr>
        <w:t>.</w:t>
      </w:r>
    </w:p>
    <w:p w14:paraId="2D4CFC3A" w14:textId="77777777" w:rsidR="00F86420" w:rsidRPr="00DE321E" w:rsidRDefault="00F86420" w:rsidP="008D111B">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3.2 </w:t>
      </w:r>
      <w:r w:rsidRPr="00DE321E">
        <w:rPr>
          <w:rFonts w:ascii="Times New Roman" w:hAnsi="Times New Roman" w:cs="B Nazanin"/>
          <w:b/>
          <w:bCs/>
          <w:sz w:val="28"/>
          <w:szCs w:val="28"/>
        </w:rPr>
        <w:t>ONOO</w:t>
      </w:r>
      <w:r w:rsidRPr="00DE321E">
        <w:rPr>
          <w:rFonts w:ascii="Times New Roman" w:hAnsi="Times New Roman" w:cs="B Nazanin"/>
          <w:b/>
          <w:bCs/>
          <w:sz w:val="28"/>
          <w:szCs w:val="28"/>
          <w:rtl/>
        </w:rPr>
        <w:t xml:space="preserve"> </w:t>
      </w:r>
      <w:r w:rsidR="008D111B" w:rsidRPr="00DE321E">
        <w:rPr>
          <w:rFonts w:ascii="Sakkal Majalla" w:hAnsi="Sakkal Majalla" w:cs="Sakkal Majalla" w:hint="cs"/>
          <w:b/>
          <w:bCs/>
          <w:sz w:val="28"/>
          <w:szCs w:val="28"/>
          <w:rtl/>
        </w:rPr>
        <w:t>–</w:t>
      </w:r>
      <w:r w:rsidRPr="00DE321E">
        <w:rPr>
          <w:rFonts w:ascii="Times New Roman" w:hAnsi="Times New Roman" w:cs="B Nazanin"/>
          <w:b/>
          <w:bCs/>
          <w:sz w:val="28"/>
          <w:szCs w:val="28"/>
          <w:rtl/>
        </w:rPr>
        <w:t xml:space="preserve"> </w:t>
      </w:r>
      <w:r w:rsidR="008D111B" w:rsidRPr="00DE321E">
        <w:rPr>
          <w:rFonts w:ascii="Times New Roman" w:hAnsi="Times New Roman" w:cs="B Nazanin"/>
          <w:b/>
          <w:bCs/>
          <w:sz w:val="28"/>
          <w:szCs w:val="28"/>
          <w:rtl/>
        </w:rPr>
        <w:t xml:space="preserve">باعث </w:t>
      </w:r>
      <w:r w:rsidRPr="00DE321E">
        <w:rPr>
          <w:rFonts w:ascii="Times New Roman" w:hAnsi="Times New Roman" w:cs="B Nazanin"/>
          <w:b/>
          <w:bCs/>
          <w:sz w:val="28"/>
          <w:szCs w:val="28"/>
          <w:rtl/>
        </w:rPr>
        <w:t xml:space="preserve">فعال </w:t>
      </w:r>
      <w:r w:rsidR="008D111B" w:rsidRPr="00DE321E">
        <w:rPr>
          <w:rFonts w:ascii="Times New Roman" w:hAnsi="Times New Roman" w:cs="B Nazanin"/>
          <w:b/>
          <w:bCs/>
          <w:sz w:val="28"/>
          <w:szCs w:val="28"/>
          <w:rtl/>
        </w:rPr>
        <w:t>شدن</w:t>
      </w:r>
      <w:r w:rsidRPr="00DE321E">
        <w:rPr>
          <w:rFonts w:ascii="Times New Roman" w:hAnsi="Times New Roman" w:cs="B Nazanin"/>
          <w:b/>
          <w:bCs/>
          <w:sz w:val="28"/>
          <w:szCs w:val="28"/>
          <w:rtl/>
        </w:rPr>
        <w:t xml:space="preserve"> </w:t>
      </w:r>
      <w:r w:rsidRPr="00DE321E">
        <w:rPr>
          <w:rFonts w:ascii="Times New Roman" w:hAnsi="Times New Roman" w:cs="B Nazanin"/>
          <w:b/>
          <w:bCs/>
          <w:sz w:val="28"/>
          <w:szCs w:val="28"/>
        </w:rPr>
        <w:t>MAPK p38</w:t>
      </w:r>
      <w:r w:rsidR="008D111B" w:rsidRPr="00DE321E">
        <w:rPr>
          <w:rFonts w:ascii="Times New Roman" w:hAnsi="Times New Roman" w:cs="B Nazanin"/>
          <w:b/>
          <w:bCs/>
          <w:sz w:val="28"/>
          <w:szCs w:val="28"/>
          <w:rtl/>
        </w:rPr>
        <w:t xml:space="preserve"> می شود</w:t>
      </w:r>
    </w:p>
    <w:p w14:paraId="7D7510E9" w14:textId="77777777" w:rsidR="00D32311" w:rsidRPr="00DE321E" w:rsidRDefault="00F86420" w:rsidP="00A557EE">
      <w:pPr>
        <w:jc w:val="both"/>
        <w:rPr>
          <w:rFonts w:ascii="Times New Roman" w:hAnsi="Times New Roman" w:cs="B Nazanin"/>
          <w:sz w:val="28"/>
          <w:szCs w:val="28"/>
          <w:rtl/>
        </w:rPr>
      </w:pP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یک کیناز فعال</w:t>
      </w:r>
      <w:r w:rsidR="00A557EE" w:rsidRPr="00DE321E">
        <w:rPr>
          <w:rFonts w:ascii="Times New Roman" w:hAnsi="Times New Roman" w:cs="B Nazanin"/>
          <w:sz w:val="28"/>
          <w:szCs w:val="28"/>
          <w:rtl/>
        </w:rPr>
        <w:t xml:space="preserve"> شده با</w:t>
      </w:r>
      <w:r w:rsidRPr="00DE321E">
        <w:rPr>
          <w:rFonts w:ascii="Times New Roman" w:hAnsi="Times New Roman" w:cs="B Nazanin"/>
          <w:sz w:val="28"/>
          <w:szCs w:val="28"/>
          <w:rtl/>
        </w:rPr>
        <w:t xml:space="preserve"> استرس است که به محرک های مختلف از جمله استرس اکسیداتیو پاسخ می دهد. علاوه بر این، </w:t>
      </w:r>
      <w:r w:rsidR="00A557EE" w:rsidRPr="00DE321E">
        <w:rPr>
          <w:rFonts w:ascii="Times New Roman" w:hAnsi="Times New Roman" w:cs="B Nazanin"/>
          <w:sz w:val="28"/>
          <w:szCs w:val="28"/>
        </w:rPr>
        <w:t>P38 MAPK</w:t>
      </w:r>
      <w:r w:rsidR="00A557EE"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یک واسطه اصلی سیگنالینگ کاتابولیک در عضلات اسکلتی است و پیش از این نشان داده شده است که </w:t>
      </w:r>
      <w:r w:rsidR="00A557EE" w:rsidRPr="00DE321E">
        <w:rPr>
          <w:rFonts w:ascii="Times New Roman" w:hAnsi="Times New Roman" w:cs="B Nazanin"/>
          <w:sz w:val="28"/>
          <w:szCs w:val="28"/>
          <w:rtl/>
        </w:rPr>
        <w:t>برای</w:t>
      </w:r>
      <w:r w:rsidRPr="00DE321E">
        <w:rPr>
          <w:rFonts w:ascii="Times New Roman" w:hAnsi="Times New Roman" w:cs="B Nazanin"/>
          <w:sz w:val="28"/>
          <w:szCs w:val="28"/>
          <w:rtl/>
        </w:rPr>
        <w:t xml:space="preserve"> تنظیم </w:t>
      </w:r>
      <w:r w:rsidRPr="00DE321E">
        <w:rPr>
          <w:rFonts w:ascii="Times New Roman" w:hAnsi="Times New Roman" w:cs="B Nazanin"/>
          <w:sz w:val="28"/>
          <w:szCs w:val="28"/>
        </w:rPr>
        <w:t>E3S</w:t>
      </w:r>
      <w:r w:rsidRPr="00DE321E">
        <w:rPr>
          <w:rFonts w:ascii="Times New Roman" w:hAnsi="Times New Roman" w:cs="B Nazanin"/>
          <w:sz w:val="28"/>
          <w:szCs w:val="28"/>
          <w:rtl/>
        </w:rPr>
        <w:t xml:space="preserve"> خاص عضله </w:t>
      </w:r>
      <w:r w:rsidR="00A557EE" w:rsidRPr="00DE321E">
        <w:rPr>
          <w:rFonts w:ascii="Times New Roman" w:hAnsi="Times New Roman" w:cs="B Nazanin"/>
          <w:sz w:val="28"/>
          <w:szCs w:val="28"/>
          <w:rtl/>
        </w:rPr>
        <w:t xml:space="preserve">مورد استفاده قرار گیرد </w:t>
      </w:r>
      <w:r w:rsidRPr="00DE321E">
        <w:rPr>
          <w:rFonts w:ascii="Times New Roman" w:hAnsi="Times New Roman" w:cs="B Nazanin"/>
          <w:sz w:val="28"/>
          <w:szCs w:val="28"/>
          <w:rtl/>
        </w:rPr>
        <w:t>(</w:t>
      </w:r>
      <w:r w:rsidR="00F01855" w:rsidRPr="00DE321E">
        <w:rPr>
          <w:rFonts w:ascii="Times New Roman" w:hAnsi="Times New Roman" w:cs="B Nazanin"/>
          <w:sz w:val="28"/>
          <w:szCs w:val="28"/>
          <w:rtl/>
        </w:rPr>
        <w:t>روم</w:t>
      </w:r>
      <w:r w:rsidRPr="00DE321E">
        <w:rPr>
          <w:rFonts w:ascii="Times New Roman" w:hAnsi="Times New Roman" w:cs="B Nazanin"/>
          <w:sz w:val="28"/>
          <w:szCs w:val="28"/>
          <w:rtl/>
        </w:rPr>
        <w:t xml:space="preserve"> و همکاران، 2012</w:t>
      </w:r>
      <w:r w:rsidRPr="00DE321E">
        <w:rPr>
          <w:rFonts w:ascii="Times New Roman" w:hAnsi="Times New Roman" w:cs="B Nazanin"/>
          <w:sz w:val="28"/>
          <w:szCs w:val="28"/>
        </w:rPr>
        <w:t>b</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2013a</w:t>
      </w:r>
      <w:r w:rsidRPr="00DE321E">
        <w:rPr>
          <w:rFonts w:ascii="Times New Roman" w:hAnsi="Times New Roman" w:cs="B Nazanin"/>
          <w:sz w:val="28"/>
          <w:szCs w:val="28"/>
          <w:rtl/>
        </w:rPr>
        <w:t xml:space="preserve">، </w:t>
      </w:r>
      <w:r w:rsidRPr="00DE321E">
        <w:rPr>
          <w:rFonts w:ascii="Times New Roman" w:hAnsi="Times New Roman" w:cs="B Nazanin"/>
          <w:sz w:val="28"/>
          <w:szCs w:val="28"/>
        </w:rPr>
        <w:t>B</w:t>
      </w:r>
      <w:r w:rsidRPr="00DE321E">
        <w:rPr>
          <w:rFonts w:ascii="Times New Roman" w:hAnsi="Times New Roman" w:cs="B Nazanin"/>
          <w:sz w:val="28"/>
          <w:szCs w:val="28"/>
          <w:rtl/>
        </w:rPr>
        <w:t xml:space="preserve">، </w:t>
      </w:r>
      <w:r w:rsidR="00A557EE" w:rsidRPr="00DE321E">
        <w:rPr>
          <w:rFonts w:ascii="Times New Roman" w:hAnsi="Times New Roman" w:cs="B Nazanin"/>
          <w:sz w:val="28"/>
          <w:szCs w:val="28"/>
          <w:rtl/>
        </w:rPr>
        <w:t xml:space="preserve">لی </w:t>
      </w:r>
      <w:r w:rsidRPr="00DE321E">
        <w:rPr>
          <w:rFonts w:ascii="Times New Roman" w:hAnsi="Times New Roman" w:cs="B Nazanin"/>
          <w:sz w:val="28"/>
          <w:szCs w:val="28"/>
          <w:rtl/>
        </w:rPr>
        <w:t>و همکاران 2005).</w:t>
      </w:r>
      <w:r w:rsidR="00A557EE" w:rsidRPr="00DE321E">
        <w:rPr>
          <w:rFonts w:ascii="Times New Roman" w:hAnsi="Times New Roman" w:cs="B Nazanin"/>
          <w:sz w:val="28"/>
          <w:szCs w:val="28"/>
          <w:rtl/>
        </w:rPr>
        <w:t xml:space="preserve">  </w:t>
      </w:r>
    </w:p>
    <w:p w14:paraId="0F16C4AA" w14:textId="77777777" w:rsidR="004F274C" w:rsidRPr="00DE321E" w:rsidRDefault="004F274C" w:rsidP="004F274C">
      <w:pPr>
        <w:jc w:val="both"/>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4D178968" wp14:editId="1AFF2D81">
            <wp:extent cx="2637155" cy="1620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620693"/>
                    </a:xfrm>
                    <a:prstGeom prst="rect">
                      <a:avLst/>
                    </a:prstGeom>
                    <a:noFill/>
                    <a:ln>
                      <a:noFill/>
                    </a:ln>
                  </pic:spPr>
                </pic:pic>
              </a:graphicData>
            </a:graphic>
          </wp:inline>
        </w:drawing>
      </w:r>
    </w:p>
    <w:p w14:paraId="778377B5" w14:textId="77777777" w:rsidR="00F86420" w:rsidRPr="00DE321E" w:rsidRDefault="00F86420" w:rsidP="004F274C">
      <w:pPr>
        <w:jc w:val="both"/>
        <w:rPr>
          <w:rFonts w:ascii="Times New Roman" w:hAnsi="Times New Roman" w:cs="B Nazanin"/>
          <w:sz w:val="24"/>
          <w:szCs w:val="24"/>
          <w:rtl/>
        </w:rPr>
      </w:pPr>
      <w:commentRangeStart w:id="5"/>
      <w:r w:rsidRPr="00DE321E">
        <w:rPr>
          <w:rFonts w:ascii="Times New Roman" w:hAnsi="Times New Roman" w:cs="B Nazanin"/>
          <w:sz w:val="24"/>
          <w:szCs w:val="24"/>
          <w:rtl/>
        </w:rPr>
        <w:t xml:space="preserve">شکل 1 تأثیر </w:t>
      </w:r>
      <w:r w:rsidRPr="00DE321E">
        <w:rPr>
          <w:rFonts w:ascii="Times New Roman" w:hAnsi="Times New Roman" w:cs="B Nazanin"/>
          <w:sz w:val="24"/>
          <w:szCs w:val="24"/>
        </w:rPr>
        <w:t>ONOO</w:t>
      </w:r>
      <w:r w:rsidRPr="00DE321E">
        <w:rPr>
          <w:rFonts w:ascii="Times New Roman" w:hAnsi="Times New Roman" w:cs="B Nazanin"/>
          <w:sz w:val="24"/>
          <w:szCs w:val="24"/>
          <w:rtl/>
        </w:rPr>
        <w:t xml:space="preserve"> بر </w:t>
      </w:r>
      <w:r w:rsidR="00A557EE" w:rsidRPr="00DE321E">
        <w:rPr>
          <w:rFonts w:ascii="Times New Roman" w:hAnsi="Times New Roman" w:cs="B Nazanin"/>
          <w:sz w:val="24"/>
          <w:szCs w:val="24"/>
          <w:rtl/>
        </w:rPr>
        <w:t>زنده ماندن میوتیوب</w:t>
      </w:r>
      <w:r w:rsidRPr="00DE321E">
        <w:rPr>
          <w:rFonts w:ascii="Times New Roman" w:hAnsi="Times New Roman" w:cs="B Nazanin"/>
          <w:sz w:val="24"/>
          <w:szCs w:val="24"/>
          <w:rtl/>
        </w:rPr>
        <w:t xml:space="preserve"> ها. </w:t>
      </w:r>
      <w:r w:rsidR="002E40CE" w:rsidRPr="00DE321E">
        <w:rPr>
          <w:rFonts w:ascii="Times New Roman" w:hAnsi="Times New Roman" w:cs="B Nazanin"/>
          <w:sz w:val="24"/>
          <w:szCs w:val="24"/>
          <w:rtl/>
        </w:rPr>
        <w:t>میوتیوب های</w:t>
      </w:r>
      <w:r w:rsidRPr="00DE321E">
        <w:rPr>
          <w:rFonts w:ascii="Times New Roman" w:hAnsi="Times New Roman" w:cs="B Nazanin"/>
          <w:sz w:val="24"/>
          <w:szCs w:val="24"/>
          <w:rtl/>
        </w:rPr>
        <w:t xml:space="preserve"> به مدت 1، </w:t>
      </w:r>
      <w:commentRangeEnd w:id="5"/>
      <w:r w:rsidR="003A5919">
        <w:rPr>
          <w:rStyle w:val="CommentReference"/>
          <w:rtl/>
        </w:rPr>
        <w:commentReference w:id="5"/>
      </w:r>
      <w:r w:rsidRPr="00DE321E">
        <w:rPr>
          <w:rFonts w:ascii="Times New Roman" w:hAnsi="Times New Roman" w:cs="B Nazanin"/>
          <w:sz w:val="24"/>
          <w:szCs w:val="24"/>
          <w:rtl/>
        </w:rPr>
        <w:t xml:space="preserve">2 و 6 ساعت در معرض </w:t>
      </w:r>
      <w:r w:rsidR="00A557EE" w:rsidRPr="00DE321E">
        <w:rPr>
          <w:rFonts w:ascii="Times New Roman" w:hAnsi="Times New Roman" w:cs="B Nazanin"/>
          <w:sz w:val="24"/>
          <w:szCs w:val="24"/>
          <w:rtl/>
        </w:rPr>
        <w:t xml:space="preserve">25 میکرو مولار </w:t>
      </w:r>
      <w:r w:rsidRPr="00DE321E">
        <w:rPr>
          <w:rFonts w:ascii="Times New Roman" w:hAnsi="Times New Roman" w:cs="B Nazanin"/>
          <w:sz w:val="24"/>
          <w:szCs w:val="24"/>
        </w:rPr>
        <w:t>ONOO</w:t>
      </w:r>
      <w:r w:rsidR="00A557EE" w:rsidRPr="00DE321E">
        <w:rPr>
          <w:rFonts w:ascii="Times New Roman" w:hAnsi="Times New Roman" w:cs="B Nazanin"/>
          <w:sz w:val="24"/>
          <w:szCs w:val="24"/>
        </w:rPr>
        <w:t>-</w:t>
      </w:r>
      <w:r w:rsidRPr="00DE321E">
        <w:rPr>
          <w:rFonts w:ascii="Times New Roman" w:hAnsi="Times New Roman" w:cs="B Nazanin"/>
          <w:sz w:val="24"/>
          <w:szCs w:val="24"/>
          <w:rtl/>
        </w:rPr>
        <w:t xml:space="preserve"> قرار گرفتند. </w:t>
      </w:r>
      <w:r w:rsidR="002E40CE" w:rsidRPr="00DE321E">
        <w:rPr>
          <w:rFonts w:ascii="Times New Roman" w:hAnsi="Times New Roman" w:cs="B Nazanin"/>
          <w:sz w:val="24"/>
          <w:szCs w:val="24"/>
          <w:rtl/>
        </w:rPr>
        <w:t>میوتیوب های</w:t>
      </w:r>
      <w:r w:rsidR="00A557EE" w:rsidRPr="00DE321E">
        <w:rPr>
          <w:rFonts w:ascii="Times New Roman" w:hAnsi="Times New Roman" w:cs="B Nazanin"/>
          <w:sz w:val="24"/>
          <w:szCs w:val="24"/>
          <w:rtl/>
        </w:rPr>
        <w:t xml:space="preserve"> تحت عملیات قرار نگرفته</w:t>
      </w:r>
      <w:r w:rsidRPr="00DE321E">
        <w:rPr>
          <w:rFonts w:ascii="Times New Roman" w:hAnsi="Times New Roman" w:cs="B Nazanin"/>
          <w:sz w:val="24"/>
          <w:szCs w:val="24"/>
          <w:rtl/>
        </w:rPr>
        <w:t xml:space="preserve"> به عنوان کنترل (</w:t>
      </w:r>
      <w:r w:rsidRPr="00DE321E">
        <w:rPr>
          <w:rFonts w:ascii="Times New Roman" w:hAnsi="Times New Roman" w:cs="B Nazanin"/>
          <w:sz w:val="24"/>
          <w:szCs w:val="24"/>
        </w:rPr>
        <w:t>CTL</w:t>
      </w:r>
      <w:r w:rsidRPr="00DE321E">
        <w:rPr>
          <w:rFonts w:ascii="Times New Roman" w:hAnsi="Times New Roman" w:cs="B Nazanin"/>
          <w:sz w:val="24"/>
          <w:szCs w:val="24"/>
          <w:rtl/>
        </w:rPr>
        <w:t xml:space="preserve">) استفاده می شود. پس از انكوباسيون، زنده ماندن ميتوب ها با استفاده از آزمون </w:t>
      </w:r>
      <w:r w:rsidRPr="00DE321E">
        <w:rPr>
          <w:rFonts w:ascii="Times New Roman" w:hAnsi="Times New Roman" w:cs="B Nazanin"/>
          <w:sz w:val="24"/>
          <w:szCs w:val="24"/>
        </w:rPr>
        <w:t>MTT</w:t>
      </w:r>
      <w:r w:rsidRPr="00DE321E">
        <w:rPr>
          <w:rFonts w:ascii="Times New Roman" w:hAnsi="Times New Roman" w:cs="B Nazanin"/>
          <w:sz w:val="24"/>
          <w:szCs w:val="24"/>
          <w:rtl/>
        </w:rPr>
        <w:t xml:space="preserve"> ارزيابي شد. نتایج به </w:t>
      </w:r>
      <w:r w:rsidR="004F274C" w:rsidRPr="00DE321E">
        <w:rPr>
          <w:rFonts w:ascii="Times New Roman" w:hAnsi="Times New Roman" w:cs="B Nazanin"/>
          <w:sz w:val="24"/>
          <w:szCs w:val="24"/>
          <w:rtl/>
        </w:rPr>
        <w:t>صورت متوسط</w:t>
      </w:r>
      <w:r w:rsidRPr="00DE321E">
        <w:rPr>
          <w:rFonts w:ascii="Times New Roman" w:hAnsi="Times New Roman" w:cs="B Nazanin"/>
          <w:sz w:val="24"/>
          <w:szCs w:val="24"/>
          <w:rtl/>
        </w:rPr>
        <w:t xml:space="preserve"> </w:t>
      </w:r>
      <w:r w:rsidRPr="00DE321E">
        <w:rPr>
          <w:rFonts w:ascii="Cambria" w:hAnsi="Cambria" w:cs="Cambria" w:hint="cs"/>
          <w:sz w:val="24"/>
          <w:szCs w:val="24"/>
          <w:rtl/>
        </w:rPr>
        <w:t>±</w:t>
      </w:r>
      <w:r w:rsidRPr="00DE321E">
        <w:rPr>
          <w:rFonts w:ascii="Times New Roman" w:hAnsi="Times New Roman" w:cs="B Nazanin"/>
          <w:sz w:val="24"/>
          <w:szCs w:val="24"/>
          <w:rtl/>
        </w:rPr>
        <w:t xml:space="preserve"> </w:t>
      </w:r>
      <w:r w:rsidRPr="00DE321E">
        <w:rPr>
          <w:rFonts w:ascii="Times New Roman" w:hAnsi="Times New Roman" w:cs="B Nazanin"/>
          <w:sz w:val="24"/>
          <w:szCs w:val="24"/>
        </w:rPr>
        <w:t>SE</w:t>
      </w:r>
      <w:r w:rsidRPr="00DE321E">
        <w:rPr>
          <w:rFonts w:ascii="Times New Roman" w:hAnsi="Times New Roman" w:cs="B Nazanin"/>
          <w:sz w:val="24"/>
          <w:szCs w:val="24"/>
          <w:rtl/>
        </w:rPr>
        <w:t xml:space="preserve"> از 3 آزمایش </w:t>
      </w:r>
      <w:r w:rsidR="004F274C" w:rsidRPr="00DE321E">
        <w:rPr>
          <w:rFonts w:ascii="Times New Roman" w:hAnsi="Times New Roman" w:cs="B Nazanin"/>
          <w:sz w:val="24"/>
          <w:szCs w:val="24"/>
          <w:rtl/>
        </w:rPr>
        <w:t>بیان شد</w:t>
      </w:r>
      <w:r w:rsidRPr="00DE321E">
        <w:rPr>
          <w:rFonts w:ascii="Times New Roman" w:hAnsi="Times New Roman" w:cs="B Nazanin"/>
          <w:sz w:val="24"/>
          <w:szCs w:val="24"/>
          <w:rtl/>
        </w:rPr>
        <w:t>.</w:t>
      </w:r>
    </w:p>
    <w:p w14:paraId="099465AD" w14:textId="77777777" w:rsidR="004F274C" w:rsidRPr="00DE321E" w:rsidRDefault="004F274C" w:rsidP="004F274C">
      <w:pPr>
        <w:jc w:val="both"/>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4A8175B8" wp14:editId="638DF519">
            <wp:extent cx="2637155" cy="27883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155" cy="2788329"/>
                    </a:xfrm>
                    <a:prstGeom prst="rect">
                      <a:avLst/>
                    </a:prstGeom>
                    <a:noFill/>
                    <a:ln>
                      <a:noFill/>
                    </a:ln>
                  </pic:spPr>
                </pic:pic>
              </a:graphicData>
            </a:graphic>
          </wp:inline>
        </w:drawing>
      </w:r>
    </w:p>
    <w:p w14:paraId="1D0D4856" w14:textId="77777777" w:rsidR="00F86420" w:rsidRPr="00DE321E" w:rsidRDefault="00F86420" w:rsidP="004F274C">
      <w:pPr>
        <w:jc w:val="both"/>
        <w:rPr>
          <w:rFonts w:ascii="Times New Roman" w:hAnsi="Times New Roman" w:cs="B Nazanin"/>
          <w:sz w:val="24"/>
          <w:szCs w:val="24"/>
          <w:rtl/>
        </w:rPr>
      </w:pPr>
      <w:r w:rsidRPr="00DE321E">
        <w:rPr>
          <w:rFonts w:ascii="Times New Roman" w:hAnsi="Times New Roman" w:cs="B Nazanin"/>
          <w:sz w:val="24"/>
          <w:szCs w:val="24"/>
          <w:rtl/>
        </w:rPr>
        <w:t xml:space="preserve">شکل 2 </w:t>
      </w:r>
      <w:r w:rsidR="004F274C" w:rsidRPr="00DE321E">
        <w:rPr>
          <w:rFonts w:ascii="Times New Roman" w:hAnsi="Times New Roman" w:cs="B Nazanin"/>
          <w:sz w:val="24"/>
          <w:szCs w:val="24"/>
        </w:rPr>
        <w:t>ONOO</w:t>
      </w:r>
      <w:r w:rsidR="004F274C" w:rsidRPr="00DE321E">
        <w:rPr>
          <w:rFonts w:ascii="Times New Roman" w:hAnsi="Times New Roman" w:cs="B Nazanin"/>
          <w:sz w:val="24"/>
          <w:szCs w:val="24"/>
          <w:rtl/>
        </w:rPr>
        <w:t xml:space="preserve"> </w:t>
      </w:r>
      <w:r w:rsidR="004F274C" w:rsidRPr="00DE321E">
        <w:rPr>
          <w:rFonts w:ascii="Sakkal Majalla" w:hAnsi="Sakkal Majalla" w:cs="Sakkal Majalla" w:hint="cs"/>
          <w:sz w:val="24"/>
          <w:szCs w:val="24"/>
          <w:rtl/>
        </w:rPr>
        <w:t>–</w:t>
      </w:r>
      <w:r w:rsidR="004F274C" w:rsidRPr="00DE321E">
        <w:rPr>
          <w:rFonts w:ascii="Times New Roman" w:hAnsi="Times New Roman" w:cs="B Nazanin"/>
          <w:sz w:val="24"/>
          <w:szCs w:val="24"/>
          <w:rtl/>
        </w:rPr>
        <w:t xml:space="preserve"> باعث فعال شدن </w:t>
      </w:r>
      <w:r w:rsidR="004F274C" w:rsidRPr="00DE321E">
        <w:rPr>
          <w:rFonts w:ascii="Times New Roman" w:hAnsi="Times New Roman" w:cs="B Nazanin"/>
          <w:sz w:val="24"/>
          <w:szCs w:val="24"/>
        </w:rPr>
        <w:t>MAPK p38</w:t>
      </w:r>
      <w:r w:rsidR="004F274C" w:rsidRPr="00DE321E">
        <w:rPr>
          <w:rFonts w:ascii="Times New Roman" w:hAnsi="Times New Roman" w:cs="B Nazanin"/>
          <w:sz w:val="24"/>
          <w:szCs w:val="24"/>
          <w:rtl/>
        </w:rPr>
        <w:t xml:space="preserve"> می شود</w:t>
      </w:r>
      <w:r w:rsidRPr="00DE321E">
        <w:rPr>
          <w:rFonts w:ascii="Times New Roman" w:hAnsi="Times New Roman" w:cs="B Nazanin"/>
          <w:sz w:val="24"/>
          <w:szCs w:val="24"/>
          <w:rtl/>
        </w:rPr>
        <w:t xml:space="preserve">. </w:t>
      </w:r>
      <w:r w:rsidR="004F274C" w:rsidRPr="00DE321E">
        <w:rPr>
          <w:rFonts w:ascii="Times New Roman" w:hAnsi="Times New Roman" w:cs="B Nazanin"/>
          <w:sz w:val="24"/>
          <w:szCs w:val="24"/>
          <w:rtl/>
        </w:rPr>
        <w:t xml:space="preserve">میوتیوب های به مدت 0.5، 1، 2 و 6 ساعت در معرض 25 میکرو مولار </w:t>
      </w:r>
      <w:r w:rsidR="004F274C" w:rsidRPr="00DE321E">
        <w:rPr>
          <w:rFonts w:ascii="Times New Roman" w:hAnsi="Times New Roman" w:cs="B Nazanin"/>
          <w:sz w:val="24"/>
          <w:szCs w:val="24"/>
        </w:rPr>
        <w:t>ONOO-</w:t>
      </w:r>
      <w:r w:rsidR="004F274C" w:rsidRPr="00DE321E">
        <w:rPr>
          <w:rFonts w:ascii="Times New Roman" w:hAnsi="Times New Roman" w:cs="B Nazanin"/>
          <w:sz w:val="24"/>
          <w:szCs w:val="24"/>
          <w:rtl/>
        </w:rPr>
        <w:t xml:space="preserve"> قرار گرفتند. میوتیوب های تحت عملیات قرار نگرفته به عنوان کنترل (</w:t>
      </w:r>
      <w:r w:rsidR="004F274C" w:rsidRPr="00DE321E">
        <w:rPr>
          <w:rFonts w:ascii="Times New Roman" w:hAnsi="Times New Roman" w:cs="B Nazanin"/>
          <w:sz w:val="24"/>
          <w:szCs w:val="24"/>
        </w:rPr>
        <w:t>CTL</w:t>
      </w:r>
      <w:r w:rsidR="004F274C" w:rsidRPr="00DE321E">
        <w:rPr>
          <w:rFonts w:ascii="Times New Roman" w:hAnsi="Times New Roman" w:cs="B Nazanin"/>
          <w:sz w:val="24"/>
          <w:szCs w:val="24"/>
          <w:rtl/>
        </w:rPr>
        <w:t>) استفاده می شود</w:t>
      </w:r>
      <w:r w:rsidRPr="00DE321E">
        <w:rPr>
          <w:rFonts w:ascii="Times New Roman" w:hAnsi="Times New Roman" w:cs="B Nazanin"/>
          <w:sz w:val="24"/>
          <w:szCs w:val="24"/>
          <w:rtl/>
        </w:rPr>
        <w:t xml:space="preserve">. پس از انكوباسيون، </w:t>
      </w:r>
      <w:r w:rsidR="004F274C" w:rsidRPr="00DE321E">
        <w:rPr>
          <w:rFonts w:ascii="Times New Roman" w:hAnsi="Times New Roman" w:cs="B Nazanin"/>
          <w:sz w:val="24"/>
          <w:szCs w:val="24"/>
          <w:rtl/>
        </w:rPr>
        <w:t>لیسیس</w:t>
      </w:r>
      <w:r w:rsidRPr="00DE321E">
        <w:rPr>
          <w:rFonts w:ascii="Times New Roman" w:hAnsi="Times New Roman" w:cs="B Nazanin"/>
          <w:sz w:val="24"/>
          <w:szCs w:val="24"/>
          <w:rtl/>
        </w:rPr>
        <w:t xml:space="preserve"> سلول ها </w:t>
      </w:r>
      <w:r w:rsidR="004F274C" w:rsidRPr="00DE321E">
        <w:rPr>
          <w:rFonts w:ascii="Times New Roman" w:hAnsi="Times New Roman" w:cs="B Nazanin"/>
          <w:sz w:val="24"/>
          <w:szCs w:val="24"/>
          <w:rtl/>
        </w:rPr>
        <w:t>مورد</w:t>
      </w:r>
      <w:r w:rsidRPr="00DE321E">
        <w:rPr>
          <w:rFonts w:ascii="Times New Roman" w:hAnsi="Times New Roman" w:cs="B Nazanin"/>
          <w:sz w:val="24"/>
          <w:szCs w:val="24"/>
          <w:rtl/>
        </w:rPr>
        <w:t xml:space="preserve"> تجزيه وتحليل وسترن بلات</w:t>
      </w:r>
      <w:r w:rsidR="004F274C" w:rsidRPr="00DE321E">
        <w:rPr>
          <w:rFonts w:ascii="Times New Roman" w:hAnsi="Times New Roman" w:cs="B Nazanin"/>
          <w:sz w:val="24"/>
          <w:szCs w:val="24"/>
          <w:rtl/>
        </w:rPr>
        <w:t xml:space="preserve"> قرار گرفت. اینکار</w:t>
      </w:r>
      <w:r w:rsidRPr="00DE321E">
        <w:rPr>
          <w:rFonts w:ascii="Times New Roman" w:hAnsi="Times New Roman" w:cs="B Nazanin"/>
          <w:sz w:val="24"/>
          <w:szCs w:val="24"/>
          <w:rtl/>
        </w:rPr>
        <w:t xml:space="preserve"> با</w:t>
      </w:r>
      <w:r w:rsidR="004F274C" w:rsidRPr="00DE321E">
        <w:rPr>
          <w:rFonts w:ascii="Times New Roman" w:hAnsi="Times New Roman" w:cs="B Nazanin"/>
          <w:sz w:val="24"/>
          <w:szCs w:val="24"/>
          <w:rtl/>
        </w:rPr>
        <w:t xml:space="preserve"> استفاده از </w:t>
      </w:r>
      <w:r w:rsidRPr="00DE321E">
        <w:rPr>
          <w:rFonts w:ascii="Times New Roman" w:hAnsi="Times New Roman" w:cs="B Nazanin"/>
          <w:sz w:val="24"/>
          <w:szCs w:val="24"/>
          <w:rtl/>
        </w:rPr>
        <w:t xml:space="preserve"> آنتيبادي ها در برابر </w:t>
      </w:r>
      <w:r w:rsidRPr="00DE321E">
        <w:rPr>
          <w:rFonts w:ascii="Times New Roman" w:hAnsi="Times New Roman" w:cs="B Nazanin"/>
          <w:sz w:val="24"/>
          <w:szCs w:val="24"/>
        </w:rPr>
        <w:t>p38 MAPK (p38)</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P38 MAPK</w:t>
      </w:r>
      <w:r w:rsidRPr="00DE321E">
        <w:rPr>
          <w:rFonts w:ascii="Times New Roman" w:hAnsi="Times New Roman" w:cs="B Nazanin"/>
          <w:sz w:val="24"/>
          <w:szCs w:val="24"/>
          <w:rtl/>
        </w:rPr>
        <w:t xml:space="preserve"> فسفروليت شده (</w:t>
      </w:r>
      <w:r w:rsidRPr="00DE321E">
        <w:rPr>
          <w:rFonts w:ascii="Times New Roman" w:hAnsi="Times New Roman" w:cs="B Nazanin"/>
          <w:sz w:val="24"/>
          <w:szCs w:val="24"/>
        </w:rPr>
        <w:t>P-p38</w:t>
      </w:r>
      <w:r w:rsidRPr="00DE321E">
        <w:rPr>
          <w:rFonts w:ascii="Times New Roman" w:hAnsi="Times New Roman" w:cs="B Nazanin"/>
          <w:sz w:val="24"/>
          <w:szCs w:val="24"/>
          <w:rtl/>
        </w:rPr>
        <w:t xml:space="preserve">) </w:t>
      </w:r>
      <w:r w:rsidR="004F274C" w:rsidRPr="00DE321E">
        <w:rPr>
          <w:rFonts w:ascii="Times New Roman" w:hAnsi="Times New Roman" w:cs="B Nazanin"/>
          <w:sz w:val="24"/>
          <w:szCs w:val="24"/>
          <w:rtl/>
        </w:rPr>
        <w:t>انجام شد</w:t>
      </w:r>
      <w:r w:rsidRPr="00DE321E">
        <w:rPr>
          <w:rFonts w:ascii="Times New Roman" w:hAnsi="Times New Roman" w:cs="B Nazanin"/>
          <w:sz w:val="24"/>
          <w:szCs w:val="24"/>
          <w:rtl/>
        </w:rPr>
        <w:t xml:space="preserve">. سطوح پروتئین </w:t>
      </w:r>
      <w:r w:rsidRPr="00DE321E">
        <w:rPr>
          <w:rFonts w:ascii="Times New Roman" w:hAnsi="Times New Roman" w:cs="B Nazanin"/>
          <w:sz w:val="24"/>
          <w:szCs w:val="24"/>
        </w:rPr>
        <w:t>p-p38</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p38</w:t>
      </w:r>
      <w:r w:rsidRPr="00DE321E">
        <w:rPr>
          <w:rFonts w:ascii="Times New Roman" w:hAnsi="Times New Roman" w:cs="B Nazanin"/>
          <w:sz w:val="24"/>
          <w:szCs w:val="24"/>
          <w:rtl/>
        </w:rPr>
        <w:t xml:space="preserve"> با اندازه گیری </w:t>
      </w:r>
      <w:r w:rsidR="004F274C" w:rsidRPr="00DE321E">
        <w:rPr>
          <w:rFonts w:ascii="Times New Roman" w:hAnsi="Times New Roman" w:cs="B Nazanin"/>
          <w:sz w:val="24"/>
          <w:szCs w:val="24"/>
          <w:rtl/>
        </w:rPr>
        <w:t xml:space="preserve">تراکم سنجی </w:t>
      </w:r>
      <w:r w:rsidR="004F274C" w:rsidRPr="00DE321E">
        <w:rPr>
          <w:rFonts w:ascii="Times New Roman" w:hAnsi="Times New Roman" w:cs="B Nazanin"/>
          <w:sz w:val="24"/>
          <w:szCs w:val="24"/>
          <w:rtl/>
        </w:rPr>
        <w:lastRenderedPageBreak/>
        <w:t>ارزیابی</w:t>
      </w:r>
      <w:r w:rsidRPr="00DE321E">
        <w:rPr>
          <w:rFonts w:ascii="Times New Roman" w:hAnsi="Times New Roman" w:cs="B Nazanin"/>
          <w:sz w:val="24"/>
          <w:szCs w:val="24"/>
          <w:rtl/>
        </w:rPr>
        <w:t xml:space="preserve"> شد و مقادیر </w:t>
      </w:r>
      <w:r w:rsidRPr="00DE321E">
        <w:rPr>
          <w:rFonts w:ascii="Times New Roman" w:hAnsi="Times New Roman" w:cs="B Nazanin"/>
          <w:sz w:val="24"/>
          <w:szCs w:val="24"/>
        </w:rPr>
        <w:t>p-p38</w:t>
      </w:r>
      <w:r w:rsidRPr="00DE321E">
        <w:rPr>
          <w:rFonts w:ascii="Times New Roman" w:hAnsi="Times New Roman" w:cs="B Nazanin"/>
          <w:sz w:val="24"/>
          <w:szCs w:val="24"/>
          <w:rtl/>
        </w:rPr>
        <w:t xml:space="preserve"> به </w:t>
      </w:r>
      <w:r w:rsidRPr="00DE321E">
        <w:rPr>
          <w:rFonts w:ascii="Times New Roman" w:hAnsi="Times New Roman" w:cs="B Nazanin"/>
          <w:sz w:val="24"/>
          <w:szCs w:val="24"/>
        </w:rPr>
        <w:t>p38</w:t>
      </w:r>
      <w:r w:rsidRPr="00DE321E">
        <w:rPr>
          <w:rFonts w:ascii="Times New Roman" w:hAnsi="Times New Roman" w:cs="B Nazanin"/>
          <w:sz w:val="24"/>
          <w:szCs w:val="24"/>
          <w:rtl/>
        </w:rPr>
        <w:t xml:space="preserve"> </w:t>
      </w:r>
      <w:r w:rsidR="004F274C" w:rsidRPr="00DE321E">
        <w:rPr>
          <w:rFonts w:ascii="Times New Roman" w:hAnsi="Times New Roman" w:cs="B Nazanin"/>
          <w:sz w:val="24"/>
          <w:szCs w:val="24"/>
          <w:rtl/>
        </w:rPr>
        <w:t>نرمال شد</w:t>
      </w:r>
      <w:r w:rsidRPr="00DE321E">
        <w:rPr>
          <w:rFonts w:ascii="Times New Roman" w:hAnsi="Times New Roman" w:cs="B Nazanin"/>
          <w:sz w:val="24"/>
          <w:szCs w:val="24"/>
          <w:rtl/>
        </w:rPr>
        <w:t xml:space="preserve"> و با </w:t>
      </w:r>
      <w:r w:rsidRPr="00DE321E">
        <w:rPr>
          <w:rFonts w:ascii="Times New Roman" w:hAnsi="Times New Roman" w:cs="B Nazanin"/>
          <w:sz w:val="24"/>
          <w:szCs w:val="24"/>
        </w:rPr>
        <w:t>CTL</w:t>
      </w:r>
      <w:r w:rsidRPr="00DE321E">
        <w:rPr>
          <w:rFonts w:ascii="Times New Roman" w:hAnsi="Times New Roman" w:cs="B Nazanin"/>
          <w:sz w:val="24"/>
          <w:szCs w:val="24"/>
          <w:rtl/>
        </w:rPr>
        <w:t xml:space="preserve"> مقایسه </w:t>
      </w:r>
      <w:r w:rsidR="004F274C" w:rsidRPr="00DE321E">
        <w:rPr>
          <w:rFonts w:ascii="Times New Roman" w:hAnsi="Times New Roman" w:cs="B Nazanin"/>
          <w:sz w:val="24"/>
          <w:szCs w:val="24"/>
          <w:rtl/>
        </w:rPr>
        <w:t>گر</w:t>
      </w:r>
      <w:r w:rsidR="004F274C" w:rsidRPr="003A5919">
        <w:rPr>
          <w:rFonts w:ascii="Times New Roman" w:hAnsi="Times New Roman" w:cs="B Nazanin"/>
          <w:color w:val="FF0000"/>
          <w:sz w:val="24"/>
          <w:szCs w:val="24"/>
          <w:rtl/>
        </w:rPr>
        <w:t>دید</w:t>
      </w:r>
      <w:r w:rsidRPr="003A5919">
        <w:rPr>
          <w:rFonts w:ascii="Times New Roman" w:hAnsi="Times New Roman" w:cs="B Nazanin"/>
          <w:color w:val="FF0000"/>
          <w:sz w:val="24"/>
          <w:szCs w:val="24"/>
          <w:rtl/>
        </w:rPr>
        <w:t xml:space="preserve">. </w:t>
      </w:r>
      <w:r w:rsidR="004F274C" w:rsidRPr="003A5919">
        <w:rPr>
          <w:rFonts w:ascii="Times New Roman" w:hAnsi="Times New Roman" w:cs="B Nazanin"/>
          <w:color w:val="FF0000"/>
          <w:sz w:val="24"/>
          <w:szCs w:val="24"/>
          <w:rtl/>
        </w:rPr>
        <w:t xml:space="preserve">نتایج به صورت متوسط </w:t>
      </w:r>
      <w:r w:rsidR="004F274C" w:rsidRPr="003A5919">
        <w:rPr>
          <w:rFonts w:ascii="Cambria" w:hAnsi="Cambria" w:cs="Cambria" w:hint="cs"/>
          <w:color w:val="FF0000"/>
          <w:sz w:val="24"/>
          <w:szCs w:val="24"/>
          <w:rtl/>
        </w:rPr>
        <w:t>±</w:t>
      </w:r>
      <w:r w:rsidR="004F274C" w:rsidRPr="003A5919">
        <w:rPr>
          <w:rFonts w:ascii="Times New Roman" w:hAnsi="Times New Roman" w:cs="B Nazanin"/>
          <w:color w:val="FF0000"/>
          <w:sz w:val="24"/>
          <w:szCs w:val="24"/>
          <w:rtl/>
        </w:rPr>
        <w:t xml:space="preserve"> </w:t>
      </w:r>
      <w:r w:rsidR="004F274C" w:rsidRPr="003A5919">
        <w:rPr>
          <w:rFonts w:ascii="Times New Roman" w:hAnsi="Times New Roman" w:cs="B Nazanin"/>
          <w:color w:val="FF0000"/>
          <w:sz w:val="24"/>
          <w:szCs w:val="24"/>
        </w:rPr>
        <w:t>SE</w:t>
      </w:r>
      <w:r w:rsidR="004F274C" w:rsidRPr="003A5919">
        <w:rPr>
          <w:rFonts w:ascii="Times New Roman" w:hAnsi="Times New Roman" w:cs="B Nazanin"/>
          <w:color w:val="FF0000"/>
          <w:sz w:val="24"/>
          <w:szCs w:val="24"/>
          <w:rtl/>
        </w:rPr>
        <w:t xml:space="preserve"> از 3 آزمایش بیان شد</w:t>
      </w:r>
      <w:r w:rsidRPr="003A5919">
        <w:rPr>
          <w:rFonts w:ascii="Times New Roman" w:hAnsi="Times New Roman" w:cs="B Nazanin"/>
          <w:color w:val="FF0000"/>
          <w:sz w:val="24"/>
          <w:szCs w:val="24"/>
          <w:rtl/>
        </w:rPr>
        <w:t xml:space="preserve">؛  </w:t>
      </w:r>
      <w:r w:rsidRPr="003A5919">
        <w:rPr>
          <w:rFonts w:ascii="Times New Roman" w:hAnsi="Times New Roman" w:cs="B Nazanin"/>
          <w:color w:val="FF0000"/>
          <w:sz w:val="24"/>
          <w:szCs w:val="24"/>
        </w:rPr>
        <w:t>P</w:t>
      </w:r>
      <w:r w:rsidR="004F274C" w:rsidRPr="003A5919">
        <w:rPr>
          <w:rFonts w:ascii="Times New Roman" w:hAnsi="Times New Roman" w:cs="B Nazanin"/>
          <w:color w:val="FF0000"/>
          <w:sz w:val="24"/>
          <w:szCs w:val="24"/>
        </w:rPr>
        <w:t>*</w:t>
      </w:r>
      <w:r w:rsidRPr="003A5919">
        <w:rPr>
          <w:rFonts w:ascii="Times New Roman" w:hAnsi="Times New Roman" w:cs="B Nazanin"/>
          <w:color w:val="FF0000"/>
          <w:sz w:val="24"/>
          <w:szCs w:val="24"/>
        </w:rPr>
        <w:t xml:space="preserve"> &lt;0.05</w:t>
      </w:r>
      <w:r w:rsidRPr="003A5919">
        <w:rPr>
          <w:rFonts w:ascii="Times New Roman" w:hAnsi="Times New Roman" w:cs="B Nazanin"/>
          <w:color w:val="FF0000"/>
          <w:sz w:val="24"/>
          <w:szCs w:val="24"/>
          <w:rtl/>
        </w:rPr>
        <w:t xml:space="preserve"> </w:t>
      </w:r>
      <w:commentRangeStart w:id="6"/>
      <w:r w:rsidRPr="003A5919">
        <w:rPr>
          <w:rFonts w:ascii="Times New Roman" w:hAnsi="Times New Roman" w:cs="B Nazanin"/>
          <w:color w:val="FF0000"/>
          <w:sz w:val="24"/>
          <w:szCs w:val="24"/>
          <w:rtl/>
        </w:rPr>
        <w:t>در</w:t>
      </w:r>
      <w:commentRangeEnd w:id="6"/>
      <w:r w:rsidR="003A5919">
        <w:rPr>
          <w:rStyle w:val="CommentReference"/>
          <w:rtl/>
        </w:rPr>
        <w:commentReference w:id="6"/>
      </w:r>
      <w:r w:rsidRPr="003A5919">
        <w:rPr>
          <w:rFonts w:ascii="Times New Roman" w:hAnsi="Times New Roman" w:cs="B Nazanin"/>
          <w:color w:val="FF0000"/>
          <w:sz w:val="24"/>
          <w:szCs w:val="24"/>
          <w:rtl/>
        </w:rPr>
        <w:t xml:space="preserve"> مقابل </w:t>
      </w:r>
      <w:r w:rsidRPr="003A5919">
        <w:rPr>
          <w:rFonts w:ascii="Times New Roman" w:hAnsi="Times New Roman" w:cs="B Nazanin"/>
          <w:color w:val="FF0000"/>
          <w:sz w:val="24"/>
          <w:szCs w:val="24"/>
        </w:rPr>
        <w:t>CTL</w:t>
      </w:r>
      <w:r w:rsidRPr="003A5919">
        <w:rPr>
          <w:rFonts w:ascii="Times New Roman" w:hAnsi="Times New Roman" w:cs="B Nazanin"/>
          <w:color w:val="FF0000"/>
          <w:sz w:val="24"/>
          <w:szCs w:val="24"/>
          <w:rtl/>
        </w:rPr>
        <w:t>.</w:t>
      </w:r>
    </w:p>
    <w:p w14:paraId="219CBE58" w14:textId="77777777" w:rsidR="00F86420" w:rsidRPr="00DE321E" w:rsidRDefault="00F86420" w:rsidP="003E6803">
      <w:pPr>
        <w:jc w:val="both"/>
        <w:rPr>
          <w:rFonts w:ascii="Times New Roman" w:hAnsi="Times New Roman" w:cs="B Nazanin"/>
          <w:sz w:val="28"/>
          <w:szCs w:val="28"/>
          <w:rtl/>
        </w:rPr>
      </w:pPr>
      <w:r w:rsidRPr="00DE321E">
        <w:rPr>
          <w:rFonts w:ascii="Times New Roman" w:hAnsi="Times New Roman" w:cs="B Nazanin"/>
          <w:sz w:val="28"/>
          <w:szCs w:val="28"/>
          <w:rtl/>
        </w:rPr>
        <w:t xml:space="preserve">بنابراين، مطالعه موردي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روي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در مورد ميتوب هاي اسکلت مورد توجه قرار گرفت. </w:t>
      </w:r>
      <w:r w:rsidR="002E40CE" w:rsidRPr="00DE321E">
        <w:rPr>
          <w:rFonts w:ascii="Times New Roman" w:hAnsi="Times New Roman" w:cs="B Nazanin"/>
          <w:sz w:val="28"/>
          <w:szCs w:val="28"/>
          <w:rtl/>
        </w:rPr>
        <w:t>میوتیوب های</w:t>
      </w:r>
      <w:r w:rsidRPr="00DE321E">
        <w:rPr>
          <w:rFonts w:ascii="Times New Roman" w:hAnsi="Times New Roman" w:cs="B Nazanin"/>
          <w:sz w:val="28"/>
          <w:szCs w:val="28"/>
          <w:rtl/>
        </w:rPr>
        <w:t xml:space="preserve"> در معرض 25 </w:t>
      </w:r>
      <w:r w:rsidR="003E6803" w:rsidRPr="00DE321E">
        <w:rPr>
          <w:rFonts w:ascii="Times New Roman" w:hAnsi="Times New Roman" w:cs="B Nazanin"/>
          <w:sz w:val="28"/>
          <w:szCs w:val="28"/>
          <w:rtl/>
        </w:rPr>
        <w:t>میکرومولار</w:t>
      </w:r>
      <w:r w:rsidRPr="00DE321E">
        <w:rPr>
          <w:rFonts w:ascii="Times New Roman" w:hAnsi="Times New Roman" w:cs="B Nazanin"/>
          <w:sz w:val="28"/>
          <w:szCs w:val="28"/>
        </w:rPr>
        <w:t xml:space="preserve"> ONOO</w:t>
      </w:r>
      <w:r w:rsidRPr="00DE321E">
        <w:rPr>
          <w:rFonts w:ascii="Times New Roman" w:hAnsi="Times New Roman" w:cs="B Nazanin"/>
          <w:sz w:val="28"/>
          <w:szCs w:val="28"/>
          <w:rtl/>
        </w:rPr>
        <w:t xml:space="preserve"> - برای افزایش دوره ها و فعال شدن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با بررسی سطح فسفرولیه شده </w:t>
      </w:r>
      <w:r w:rsidRPr="00DE321E">
        <w:rPr>
          <w:rFonts w:ascii="Times New Roman" w:hAnsi="Times New Roman" w:cs="B Nazanin"/>
          <w:sz w:val="28"/>
          <w:szCs w:val="28"/>
        </w:rPr>
        <w:t>p38 (p-p38)</w:t>
      </w:r>
      <w:r w:rsidRPr="00DE321E">
        <w:rPr>
          <w:rFonts w:ascii="Times New Roman" w:hAnsi="Times New Roman" w:cs="B Nazanin"/>
          <w:sz w:val="28"/>
          <w:szCs w:val="28"/>
          <w:rtl/>
        </w:rPr>
        <w:t xml:space="preserve"> نسبت به </w:t>
      </w:r>
      <w:r w:rsidRPr="00DE321E">
        <w:rPr>
          <w:rFonts w:ascii="Times New Roman" w:hAnsi="Times New Roman" w:cs="B Nazanin"/>
          <w:sz w:val="28"/>
          <w:szCs w:val="28"/>
        </w:rPr>
        <w:t>P38</w:t>
      </w:r>
      <w:r w:rsidRPr="00DE321E">
        <w:rPr>
          <w:rFonts w:ascii="Times New Roman" w:hAnsi="Times New Roman" w:cs="B Nazanin"/>
          <w:sz w:val="28"/>
          <w:szCs w:val="28"/>
          <w:rtl/>
        </w:rPr>
        <w:t xml:space="preserve"> غير فسفروليت شده مورد مطالعه قرار گرفت. فسفریلاسیون قابل توجهی از </w:t>
      </w:r>
      <w:r w:rsidRPr="00DE321E">
        <w:rPr>
          <w:rFonts w:ascii="Times New Roman" w:hAnsi="Times New Roman" w:cs="B Nazanin"/>
          <w:sz w:val="28"/>
          <w:szCs w:val="28"/>
        </w:rPr>
        <w:t>p38</w:t>
      </w:r>
      <w:r w:rsidRPr="00DE321E">
        <w:rPr>
          <w:rFonts w:ascii="Times New Roman" w:hAnsi="Times New Roman" w:cs="B Nazanin"/>
          <w:sz w:val="28"/>
          <w:szCs w:val="28"/>
          <w:rtl/>
        </w:rPr>
        <w:t xml:space="preserve"> </w:t>
      </w:r>
      <w:r w:rsidR="003E6803" w:rsidRPr="00DE321E">
        <w:rPr>
          <w:rFonts w:ascii="Times New Roman" w:hAnsi="Times New Roman" w:cs="B Nazanin"/>
          <w:sz w:val="28"/>
          <w:szCs w:val="28"/>
          <w:rtl/>
        </w:rPr>
        <w:t>در</w:t>
      </w:r>
      <w:r w:rsidRPr="00DE321E">
        <w:rPr>
          <w:rFonts w:ascii="Times New Roman" w:hAnsi="Times New Roman" w:cs="B Nazanin"/>
          <w:sz w:val="28"/>
          <w:szCs w:val="28"/>
          <w:rtl/>
        </w:rPr>
        <w:t xml:space="preserve"> 0.5 ساعت تا 6 ساعت پس از</w:t>
      </w:r>
      <w:r w:rsidR="003E6803" w:rsidRPr="00DE321E">
        <w:rPr>
          <w:rFonts w:ascii="Times New Roman" w:hAnsi="Times New Roman" w:cs="B Nazanin"/>
          <w:sz w:val="28"/>
          <w:szCs w:val="28"/>
          <w:rtl/>
        </w:rPr>
        <w:t xml:space="preserve"> قرار گرفتن در معرض</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003E6803" w:rsidRPr="00DE321E">
        <w:rPr>
          <w:rFonts w:ascii="Times New Roman" w:hAnsi="Times New Roman" w:cs="B Nazanin"/>
          <w:sz w:val="28"/>
          <w:szCs w:val="28"/>
        </w:rPr>
        <w:t>-</w:t>
      </w:r>
      <w:r w:rsidRPr="00DE321E">
        <w:rPr>
          <w:rFonts w:ascii="Times New Roman" w:hAnsi="Times New Roman" w:cs="B Nazanin"/>
          <w:sz w:val="28"/>
          <w:szCs w:val="28"/>
          <w:rtl/>
        </w:rPr>
        <w:t xml:space="preserve"> مشاهده شد و </w:t>
      </w:r>
      <w:r w:rsidR="003E6803" w:rsidRPr="00DE321E">
        <w:rPr>
          <w:rFonts w:ascii="Times New Roman" w:hAnsi="Times New Roman" w:cs="B Nazanin"/>
          <w:sz w:val="28"/>
          <w:szCs w:val="28"/>
          <w:rtl/>
        </w:rPr>
        <w:t xml:space="preserve">پیک </w:t>
      </w:r>
      <w:r w:rsidRPr="00DE321E">
        <w:rPr>
          <w:rFonts w:ascii="Times New Roman" w:hAnsi="Times New Roman" w:cs="B Nazanin"/>
          <w:sz w:val="28"/>
          <w:szCs w:val="28"/>
          <w:rtl/>
        </w:rPr>
        <w:t>فسفوریلیته شدن در ساعت 1 بعد از مواجهه مشاهده شد (شکل 2).</w:t>
      </w:r>
    </w:p>
    <w:p w14:paraId="153F0B2A" w14:textId="77777777" w:rsidR="00F86420" w:rsidRPr="00DE321E" w:rsidRDefault="00F86420" w:rsidP="003D4A48">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3.3 </w:t>
      </w:r>
      <w:r w:rsidRPr="00DE321E">
        <w:rPr>
          <w:rFonts w:ascii="Times New Roman" w:hAnsi="Times New Roman" w:cs="B Nazanin"/>
          <w:b/>
          <w:bCs/>
          <w:sz w:val="28"/>
          <w:szCs w:val="28"/>
        </w:rPr>
        <w:t>ONOO</w:t>
      </w:r>
      <w:r w:rsidRPr="00DE321E">
        <w:rPr>
          <w:rFonts w:ascii="Times New Roman" w:hAnsi="Times New Roman" w:cs="B Nazanin"/>
          <w:b/>
          <w:bCs/>
          <w:sz w:val="28"/>
          <w:szCs w:val="28"/>
          <w:rtl/>
        </w:rPr>
        <w:t xml:space="preserve">- مقادیر عضلانی </w:t>
      </w:r>
      <w:r w:rsidRPr="00DE321E">
        <w:rPr>
          <w:rFonts w:ascii="Times New Roman" w:hAnsi="Times New Roman" w:cs="B Nazanin"/>
          <w:b/>
          <w:bCs/>
          <w:sz w:val="28"/>
          <w:szCs w:val="28"/>
        </w:rPr>
        <w:t>E3s MuRFI</w:t>
      </w:r>
      <w:r w:rsidRPr="00DE321E">
        <w:rPr>
          <w:rFonts w:ascii="Times New Roman" w:hAnsi="Times New Roman" w:cs="B Nazanin"/>
          <w:b/>
          <w:bCs/>
          <w:sz w:val="28"/>
          <w:szCs w:val="28"/>
          <w:rtl/>
        </w:rPr>
        <w:t xml:space="preserve"> و </w:t>
      </w:r>
      <w:r w:rsidRPr="00DE321E">
        <w:rPr>
          <w:rFonts w:ascii="Times New Roman" w:hAnsi="Times New Roman" w:cs="B Nazanin"/>
          <w:b/>
          <w:bCs/>
          <w:sz w:val="28"/>
          <w:szCs w:val="28"/>
        </w:rPr>
        <w:t>Atrogin-1</w:t>
      </w:r>
      <w:r w:rsidRPr="00DE321E">
        <w:rPr>
          <w:rFonts w:ascii="Times New Roman" w:hAnsi="Times New Roman" w:cs="B Nazanin"/>
          <w:b/>
          <w:bCs/>
          <w:sz w:val="28"/>
          <w:szCs w:val="28"/>
          <w:rtl/>
        </w:rPr>
        <w:t xml:space="preserve"> را تنظیم می کند</w:t>
      </w:r>
      <w:r w:rsidR="003D4A48" w:rsidRPr="00DE321E">
        <w:rPr>
          <w:rFonts w:ascii="Times New Roman" w:hAnsi="Times New Roman" w:cs="B Nazanin"/>
          <w:b/>
          <w:bCs/>
          <w:sz w:val="28"/>
          <w:szCs w:val="28"/>
          <w:rtl/>
        </w:rPr>
        <w:t xml:space="preserve"> </w:t>
      </w:r>
    </w:p>
    <w:p w14:paraId="2E9C11E4" w14:textId="77777777" w:rsidR="00F86420" w:rsidRPr="00DE321E" w:rsidRDefault="00F86420" w:rsidP="003D4A48">
      <w:pPr>
        <w:jc w:val="both"/>
        <w:rPr>
          <w:rFonts w:ascii="Times New Roman" w:hAnsi="Times New Roman" w:cs="B Nazanin"/>
          <w:sz w:val="28"/>
          <w:szCs w:val="28"/>
          <w:rtl/>
        </w:rPr>
      </w:pPr>
      <w:r w:rsidRPr="00DE321E">
        <w:rPr>
          <w:rFonts w:ascii="Times New Roman" w:hAnsi="Times New Roman" w:cs="B Nazanin"/>
          <w:sz w:val="28"/>
          <w:szCs w:val="28"/>
          <w:rtl/>
        </w:rPr>
        <w:t xml:space="preserve">قبلا نشان داده است که </w:t>
      </w:r>
      <w:r w:rsidR="003D4A48" w:rsidRPr="00DE321E">
        <w:rPr>
          <w:rFonts w:ascii="Times New Roman" w:hAnsi="Times New Roman" w:cs="B Nazanin"/>
          <w:sz w:val="28"/>
          <w:szCs w:val="28"/>
        </w:rPr>
        <w:t>ONOO</w:t>
      </w:r>
      <w:r w:rsidR="003D4A48" w:rsidRPr="00DE321E">
        <w:rPr>
          <w:rFonts w:ascii="Times New Roman" w:hAnsi="Times New Roman" w:cs="B Nazanin"/>
          <w:sz w:val="28"/>
          <w:szCs w:val="28"/>
          <w:rtl/>
        </w:rPr>
        <w:t xml:space="preserve">- </w:t>
      </w:r>
      <w:r w:rsidRPr="00DE321E">
        <w:rPr>
          <w:rFonts w:ascii="Times New Roman" w:hAnsi="Times New Roman" w:cs="B Nazanin"/>
          <w:sz w:val="28"/>
          <w:szCs w:val="28"/>
          <w:rtl/>
        </w:rPr>
        <w:t>سبب تخریب پروتئین های عضلانی می شود</w:t>
      </w:r>
      <w:r w:rsidR="003D4A48" w:rsidRPr="00DE321E">
        <w:rPr>
          <w:rFonts w:ascii="Times New Roman" w:hAnsi="Times New Roman" w:cs="B Nazanin"/>
          <w:sz w:val="28"/>
          <w:szCs w:val="28"/>
          <w:rtl/>
        </w:rPr>
        <w:t>، پروتئین هایی</w:t>
      </w:r>
      <w:r w:rsidRPr="00DE321E">
        <w:rPr>
          <w:rFonts w:ascii="Times New Roman" w:hAnsi="Times New Roman" w:cs="B Nazanin"/>
          <w:sz w:val="28"/>
          <w:szCs w:val="28"/>
          <w:rtl/>
        </w:rPr>
        <w:t xml:space="preserve"> که توسط پروتئین </w:t>
      </w:r>
      <w:r w:rsidR="007A251A" w:rsidRPr="00DE321E">
        <w:rPr>
          <w:rFonts w:ascii="Times New Roman" w:hAnsi="Times New Roman" w:cs="B Nazanin"/>
          <w:sz w:val="28"/>
          <w:szCs w:val="28"/>
          <w:rtl/>
        </w:rPr>
        <w:t>یوبیکوئیتنازاسیون</w:t>
      </w:r>
      <w:r w:rsidR="003D4A48" w:rsidRPr="00DE321E">
        <w:rPr>
          <w:rFonts w:ascii="Times New Roman" w:hAnsi="Times New Roman" w:cs="B Nazanin"/>
          <w:sz w:val="28"/>
          <w:szCs w:val="28"/>
          <w:rtl/>
        </w:rPr>
        <w:t xml:space="preserve"> تأمین می شود</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بار-شایی</w:t>
      </w:r>
      <w:r w:rsidRPr="00DE321E">
        <w:rPr>
          <w:rFonts w:ascii="Times New Roman" w:hAnsi="Times New Roman" w:cs="B Nazanin"/>
          <w:sz w:val="28"/>
          <w:szCs w:val="28"/>
          <w:rtl/>
        </w:rPr>
        <w:t xml:space="preserve"> و </w:t>
      </w:r>
      <w:r w:rsidR="00852EAC" w:rsidRPr="00DE321E">
        <w:rPr>
          <w:rFonts w:ascii="Times New Roman" w:hAnsi="Times New Roman" w:cs="B Nazanin"/>
          <w:sz w:val="28"/>
          <w:szCs w:val="28"/>
          <w:rtl/>
        </w:rPr>
        <w:t>رزنیک</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Pr>
        <w:t>a</w:t>
      </w:r>
      <w:r w:rsidRPr="00DE321E">
        <w:rPr>
          <w:rFonts w:ascii="Times New Roman" w:hAnsi="Times New Roman" w:cs="B Nazanin"/>
          <w:sz w:val="28"/>
          <w:szCs w:val="28"/>
          <w:rtl/>
        </w:rPr>
        <w:t xml:space="preserve">). این یافته ها نشان می دهد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می تواند </w:t>
      </w:r>
      <w:r w:rsidRPr="00DE321E">
        <w:rPr>
          <w:rFonts w:ascii="Times New Roman" w:hAnsi="Times New Roman" w:cs="B Nazanin"/>
          <w:sz w:val="28"/>
          <w:szCs w:val="28"/>
        </w:rPr>
        <w:t>UPS</w:t>
      </w:r>
      <w:r w:rsidRPr="00DE321E">
        <w:rPr>
          <w:rFonts w:ascii="Times New Roman" w:hAnsi="Times New Roman" w:cs="B Nazanin"/>
          <w:sz w:val="28"/>
          <w:szCs w:val="28"/>
          <w:rtl/>
        </w:rPr>
        <w:t xml:space="preserve"> را فعال کند. </w:t>
      </w:r>
      <w:r w:rsidRPr="00DE321E">
        <w:rPr>
          <w:rFonts w:ascii="Times New Roman" w:hAnsi="Times New Roman" w:cs="B Nazanin"/>
          <w:sz w:val="28"/>
          <w:szCs w:val="28"/>
        </w:rPr>
        <w:t>E3s MuRF1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خاص در عضله نقش مهمی </w:t>
      </w:r>
      <w:r w:rsidR="003D4A48" w:rsidRPr="00DE321E">
        <w:rPr>
          <w:rFonts w:ascii="Times New Roman" w:hAnsi="Times New Roman" w:cs="B Nazanin"/>
          <w:sz w:val="28"/>
          <w:szCs w:val="28"/>
          <w:rtl/>
        </w:rPr>
        <w:t>برای</w:t>
      </w:r>
      <w:r w:rsidRPr="00DE321E">
        <w:rPr>
          <w:rFonts w:ascii="Times New Roman" w:hAnsi="Times New Roman" w:cs="B Nazanin"/>
          <w:sz w:val="28"/>
          <w:szCs w:val="28"/>
          <w:rtl/>
        </w:rPr>
        <w:t xml:space="preserve"> </w:t>
      </w:r>
      <w:r w:rsidRPr="00DE321E">
        <w:rPr>
          <w:rFonts w:ascii="Times New Roman" w:hAnsi="Times New Roman" w:cs="B Nazanin"/>
          <w:sz w:val="28"/>
          <w:szCs w:val="28"/>
        </w:rPr>
        <w:t>UPS</w:t>
      </w:r>
      <w:r w:rsidRPr="00DE321E">
        <w:rPr>
          <w:rFonts w:ascii="Times New Roman" w:hAnsi="Times New Roman" w:cs="B Nazanin"/>
          <w:sz w:val="28"/>
          <w:szCs w:val="28"/>
          <w:rtl/>
        </w:rPr>
        <w:t xml:space="preserve"> ها ایفا می کنند، </w:t>
      </w:r>
      <w:r w:rsidR="003D4A48" w:rsidRPr="00DE321E">
        <w:rPr>
          <w:rFonts w:ascii="Times New Roman" w:hAnsi="Times New Roman" w:cs="B Nazanin"/>
          <w:sz w:val="28"/>
          <w:szCs w:val="28"/>
          <w:rtl/>
        </w:rPr>
        <w:t xml:space="preserve">در واقع تقش آنها تعیین است که </w:t>
      </w:r>
      <w:r w:rsidRPr="00DE321E">
        <w:rPr>
          <w:rFonts w:ascii="Times New Roman" w:hAnsi="Times New Roman" w:cs="B Nazanin"/>
          <w:sz w:val="28"/>
          <w:szCs w:val="28"/>
          <w:rtl/>
        </w:rPr>
        <w:t xml:space="preserve">کدام پروتئین عضله برای تخریب پروتئازام هدف قرار می </w:t>
      </w:r>
      <w:r w:rsidR="003D4A48" w:rsidRPr="00DE321E">
        <w:rPr>
          <w:rFonts w:ascii="Times New Roman" w:hAnsi="Times New Roman" w:cs="B Nazanin"/>
          <w:sz w:val="28"/>
          <w:szCs w:val="28"/>
          <w:rtl/>
        </w:rPr>
        <w:t>دهد</w:t>
      </w:r>
      <w:r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فولتا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2011</w:t>
      </w:r>
      <w:r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مینگ</w:t>
      </w:r>
      <w:r w:rsidRPr="00DE321E">
        <w:rPr>
          <w:rFonts w:ascii="Times New Roman" w:hAnsi="Times New Roman" w:cs="B Nazanin"/>
          <w:sz w:val="28"/>
          <w:szCs w:val="28"/>
        </w:rPr>
        <w:t xml:space="preserve"> </w:t>
      </w:r>
      <w:r w:rsidR="00C15793" w:rsidRPr="00DE321E">
        <w:rPr>
          <w:rFonts w:ascii="Times New Roman" w:hAnsi="Times New Roman" w:cs="B Nazanin"/>
          <w:sz w:val="28"/>
          <w:szCs w:val="28"/>
          <w:rtl/>
        </w:rPr>
        <w:t>و</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یو</w:t>
      </w:r>
      <w:r w:rsidRPr="00DE321E">
        <w:rPr>
          <w:rFonts w:ascii="Times New Roman" w:hAnsi="Times New Roman" w:cs="B Nazanin"/>
          <w:sz w:val="28"/>
          <w:szCs w:val="28"/>
        </w:rPr>
        <w:t xml:space="preserve"> 2010</w:t>
      </w:r>
      <w:r w:rsidRPr="00DE321E">
        <w:rPr>
          <w:rFonts w:ascii="Times New Roman" w:hAnsi="Times New Roman" w:cs="B Nazanin"/>
          <w:sz w:val="28"/>
          <w:szCs w:val="28"/>
          <w:rtl/>
        </w:rPr>
        <w:t xml:space="preserve">). برای بررسی اثرات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بر بیان </w:t>
      </w:r>
      <w:r w:rsidRPr="00DE321E">
        <w:rPr>
          <w:rFonts w:ascii="Times New Roman" w:hAnsi="Times New Roman" w:cs="B Nazanin"/>
          <w:sz w:val="28"/>
          <w:szCs w:val="28"/>
        </w:rPr>
        <w:t>E3s</w:t>
      </w:r>
      <w:r w:rsidRPr="00DE321E">
        <w:rPr>
          <w:rFonts w:ascii="Times New Roman" w:hAnsi="Times New Roman" w:cs="B Nazanin"/>
          <w:sz w:val="28"/>
          <w:szCs w:val="28"/>
          <w:rtl/>
        </w:rPr>
        <w:t xml:space="preserve"> خاص عضلانی، </w:t>
      </w:r>
      <w:r w:rsidR="005143CB"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 </w:t>
      </w:r>
      <w:r w:rsidR="003D4A48" w:rsidRPr="00DE321E">
        <w:rPr>
          <w:rFonts w:ascii="Times New Roman" w:hAnsi="Times New Roman" w:cs="B Nazanin"/>
          <w:sz w:val="28"/>
          <w:szCs w:val="28"/>
          <w:rtl/>
        </w:rPr>
        <w:t xml:space="preserve">برای افزایش دوره ها </w:t>
      </w:r>
      <w:r w:rsidRPr="00DE321E">
        <w:rPr>
          <w:rFonts w:ascii="Times New Roman" w:hAnsi="Times New Roman" w:cs="B Nazanin"/>
          <w:sz w:val="28"/>
          <w:szCs w:val="28"/>
          <w:rtl/>
        </w:rPr>
        <w:t xml:space="preserve">در معرض 25 </w:t>
      </w:r>
      <w:r w:rsidR="003E6803" w:rsidRPr="00DE321E">
        <w:rPr>
          <w:rFonts w:ascii="Times New Roman" w:hAnsi="Times New Roman" w:cs="B Nazanin"/>
          <w:sz w:val="28"/>
          <w:szCs w:val="28"/>
          <w:rtl/>
        </w:rPr>
        <w:t>میکرومولار</w:t>
      </w:r>
      <w:r w:rsidRPr="00DE321E">
        <w:rPr>
          <w:rFonts w:ascii="Times New Roman" w:hAnsi="Times New Roman" w:cs="B Nazanin"/>
          <w:sz w:val="28"/>
          <w:szCs w:val="28"/>
        </w:rPr>
        <w:t xml:space="preserve"> ONOO</w:t>
      </w:r>
      <w:r w:rsidR="003D4A48" w:rsidRPr="00DE321E">
        <w:rPr>
          <w:rFonts w:ascii="Times New Roman" w:hAnsi="Times New Roman" w:cs="B Nazanin"/>
          <w:sz w:val="28"/>
          <w:szCs w:val="28"/>
        </w:rPr>
        <w:t>-</w:t>
      </w:r>
      <w:r w:rsidRPr="00DE321E">
        <w:rPr>
          <w:rFonts w:ascii="Times New Roman" w:hAnsi="Times New Roman" w:cs="B Nazanin"/>
          <w:sz w:val="28"/>
          <w:szCs w:val="28"/>
          <w:rtl/>
        </w:rPr>
        <w:t xml:space="preserve"> </w:t>
      </w:r>
      <w:r w:rsidR="003D4A48" w:rsidRPr="00DE321E">
        <w:rPr>
          <w:rFonts w:ascii="Times New Roman" w:hAnsi="Times New Roman" w:cs="B Nazanin"/>
          <w:sz w:val="28"/>
          <w:szCs w:val="28"/>
          <w:rtl/>
        </w:rPr>
        <w:t xml:space="preserve">قرار گرفتند. همچنین </w:t>
      </w:r>
      <w:r w:rsidRPr="00DE321E">
        <w:rPr>
          <w:rFonts w:ascii="Times New Roman" w:hAnsi="Times New Roman" w:cs="B Nazanin"/>
          <w:sz w:val="28"/>
          <w:szCs w:val="28"/>
          <w:rtl/>
        </w:rPr>
        <w:t xml:space="preserve">سطح پروتئین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توسط </w:t>
      </w:r>
      <w:r w:rsidR="003D4A48" w:rsidRPr="00DE321E">
        <w:rPr>
          <w:rFonts w:ascii="Times New Roman" w:hAnsi="Times New Roman" w:cs="B Nazanin"/>
          <w:sz w:val="28"/>
          <w:szCs w:val="28"/>
          <w:rtl/>
        </w:rPr>
        <w:t>وسترن بلاتینگ بررسی شد، همانگونه که پیشتر در</w:t>
      </w:r>
      <w:r w:rsidRPr="00DE321E">
        <w:rPr>
          <w:rFonts w:ascii="Times New Roman" w:hAnsi="Times New Roman" w:cs="B Nazanin"/>
          <w:sz w:val="28"/>
          <w:szCs w:val="28"/>
          <w:rtl/>
        </w:rPr>
        <w:t xml:space="preserve"> بخش روش ها </w:t>
      </w:r>
      <w:r w:rsidR="003D4A48" w:rsidRPr="00DE321E">
        <w:rPr>
          <w:rFonts w:ascii="Times New Roman" w:hAnsi="Times New Roman" w:cs="B Nazanin"/>
          <w:sz w:val="28"/>
          <w:szCs w:val="28"/>
          <w:rtl/>
        </w:rPr>
        <w:t xml:space="preserve">گفته شده بود. اینکار با قرار گیری به مدت 0.5 ساعت </w:t>
      </w:r>
      <w:r w:rsidRPr="00DE321E">
        <w:rPr>
          <w:rFonts w:ascii="Times New Roman" w:hAnsi="Times New Roman" w:cs="B Nazanin"/>
          <w:sz w:val="28"/>
          <w:szCs w:val="28"/>
          <w:rtl/>
        </w:rPr>
        <w:t xml:space="preserve">شروع </w:t>
      </w:r>
      <w:r w:rsidR="003D4A48" w:rsidRPr="00DE321E">
        <w:rPr>
          <w:rFonts w:ascii="Times New Roman" w:hAnsi="Times New Roman" w:cs="B Nazanin"/>
          <w:sz w:val="28"/>
          <w:szCs w:val="28"/>
          <w:rtl/>
        </w:rPr>
        <w:t>شد</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003D4A48" w:rsidRPr="00DE321E">
        <w:rPr>
          <w:rFonts w:ascii="Times New Roman" w:hAnsi="Times New Roman" w:cs="B Nazanin"/>
          <w:sz w:val="28"/>
          <w:szCs w:val="28"/>
        </w:rPr>
        <w:t>-</w:t>
      </w:r>
      <w:r w:rsidRPr="00DE321E">
        <w:rPr>
          <w:rFonts w:ascii="Times New Roman" w:hAnsi="Times New Roman" w:cs="B Nazanin"/>
          <w:sz w:val="28"/>
          <w:szCs w:val="28"/>
          <w:rtl/>
        </w:rPr>
        <w:t xml:space="preserve"> باعث افزایش قابل توجهی در میزان پروتئین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شد. </w:t>
      </w:r>
      <w:r w:rsidR="003D4A48" w:rsidRPr="00DE321E">
        <w:rPr>
          <w:rFonts w:ascii="Times New Roman" w:hAnsi="Times New Roman" w:cs="B Nazanin"/>
          <w:sz w:val="28"/>
          <w:szCs w:val="28"/>
          <w:rtl/>
        </w:rPr>
        <w:t>پس از 6 ساعت</w:t>
      </w:r>
      <w:r w:rsidRPr="00DE321E">
        <w:rPr>
          <w:rFonts w:ascii="Times New Roman" w:hAnsi="Times New Roman" w:cs="B Nazanin"/>
          <w:sz w:val="28"/>
          <w:szCs w:val="28"/>
          <w:rtl/>
        </w:rPr>
        <w:t xml:space="preserve">، مقادیر پروتئین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و </w:t>
      </w:r>
      <w:r w:rsidR="00C15793" w:rsidRPr="00DE321E">
        <w:rPr>
          <w:rFonts w:ascii="Times New Roman" w:hAnsi="Times New Roman" w:cs="B Nazanin"/>
          <w:sz w:val="28"/>
          <w:szCs w:val="28"/>
        </w:rPr>
        <w:t>atrogin-1</w:t>
      </w:r>
      <w:r w:rsidRPr="00DE321E">
        <w:rPr>
          <w:rFonts w:ascii="Times New Roman" w:hAnsi="Times New Roman" w:cs="B Nazanin"/>
          <w:sz w:val="28"/>
          <w:szCs w:val="28"/>
          <w:rtl/>
        </w:rPr>
        <w:t xml:space="preserve"> كاهش یافت</w:t>
      </w:r>
      <w:r w:rsidR="003D4A48" w:rsidRPr="00DE321E">
        <w:rPr>
          <w:rFonts w:ascii="Times New Roman" w:hAnsi="Times New Roman" w:cs="B Nazanin"/>
          <w:sz w:val="28"/>
          <w:szCs w:val="28"/>
          <w:rtl/>
        </w:rPr>
        <w:t xml:space="preserve"> و اختلاف معنا داری با كنترل</w:t>
      </w:r>
      <w:r w:rsidRPr="00DE321E">
        <w:rPr>
          <w:rFonts w:ascii="Times New Roman" w:hAnsi="Times New Roman" w:cs="B Nazanin"/>
          <w:sz w:val="28"/>
          <w:szCs w:val="28"/>
          <w:rtl/>
        </w:rPr>
        <w:t xml:space="preserve"> نداشت (شکل 3).</w:t>
      </w:r>
    </w:p>
    <w:p w14:paraId="3467242E" w14:textId="77777777" w:rsidR="00F86420" w:rsidRPr="00DE321E" w:rsidRDefault="00F86420" w:rsidP="00C15793">
      <w:pPr>
        <w:jc w:val="both"/>
        <w:rPr>
          <w:rFonts w:ascii="Times New Roman" w:hAnsi="Times New Roman" w:cs="B Nazanin"/>
          <w:sz w:val="24"/>
          <w:szCs w:val="24"/>
          <w:rtl/>
        </w:rPr>
      </w:pPr>
      <w:r w:rsidRPr="00DE321E">
        <w:rPr>
          <w:rFonts w:ascii="Times New Roman" w:hAnsi="Times New Roman" w:cs="B Nazanin"/>
          <w:sz w:val="24"/>
          <w:szCs w:val="24"/>
          <w:rtl/>
        </w:rPr>
        <w:t xml:space="preserve">شکل 3 </w:t>
      </w:r>
      <w:r w:rsidR="003D4A48" w:rsidRPr="00DE321E">
        <w:rPr>
          <w:rFonts w:ascii="Times New Roman" w:hAnsi="Times New Roman" w:cs="B Nazanin"/>
          <w:sz w:val="24"/>
          <w:szCs w:val="24"/>
        </w:rPr>
        <w:t>ONOO</w:t>
      </w:r>
      <w:r w:rsidR="003D4A48" w:rsidRPr="00DE321E">
        <w:rPr>
          <w:rFonts w:ascii="Times New Roman" w:hAnsi="Times New Roman" w:cs="B Nazanin"/>
          <w:sz w:val="24"/>
          <w:szCs w:val="24"/>
          <w:rtl/>
        </w:rPr>
        <w:t xml:space="preserve">- مقادیر عضلانی </w:t>
      </w:r>
      <w:r w:rsidR="003D4A48" w:rsidRPr="00DE321E">
        <w:rPr>
          <w:rFonts w:ascii="Times New Roman" w:hAnsi="Times New Roman" w:cs="B Nazanin"/>
          <w:sz w:val="24"/>
          <w:szCs w:val="24"/>
        </w:rPr>
        <w:t>E3s MuRFI</w:t>
      </w:r>
      <w:r w:rsidR="003D4A48" w:rsidRPr="00DE321E">
        <w:rPr>
          <w:rFonts w:ascii="Times New Roman" w:hAnsi="Times New Roman" w:cs="B Nazanin"/>
          <w:sz w:val="24"/>
          <w:szCs w:val="24"/>
          <w:rtl/>
        </w:rPr>
        <w:t xml:space="preserve"> و </w:t>
      </w:r>
      <w:r w:rsidR="003D4A48" w:rsidRPr="00DE321E">
        <w:rPr>
          <w:rFonts w:ascii="Times New Roman" w:hAnsi="Times New Roman" w:cs="B Nazanin"/>
          <w:sz w:val="24"/>
          <w:szCs w:val="24"/>
        </w:rPr>
        <w:t>Atrogin-1</w:t>
      </w:r>
      <w:r w:rsidR="003D4A48" w:rsidRPr="00DE321E">
        <w:rPr>
          <w:rFonts w:ascii="Times New Roman" w:hAnsi="Times New Roman" w:cs="B Nazanin"/>
          <w:sz w:val="24"/>
          <w:szCs w:val="24"/>
          <w:rtl/>
        </w:rPr>
        <w:t xml:space="preserve"> را تنظیم می کند</w:t>
      </w:r>
      <w:r w:rsidRPr="00DE321E">
        <w:rPr>
          <w:rFonts w:ascii="Times New Roman" w:hAnsi="Times New Roman" w:cs="B Nazanin"/>
          <w:sz w:val="24"/>
          <w:szCs w:val="24"/>
          <w:rtl/>
        </w:rPr>
        <w:t xml:space="preserve">. </w:t>
      </w:r>
      <w:r w:rsidR="003D4A48" w:rsidRPr="00DE321E">
        <w:rPr>
          <w:rFonts w:ascii="Times New Roman" w:hAnsi="Times New Roman" w:cs="B Nazanin"/>
          <w:sz w:val="24"/>
          <w:szCs w:val="24"/>
          <w:rtl/>
        </w:rPr>
        <w:t xml:space="preserve">میوتیوب های به مدت 0.5، 1، 2 و 6 ساعت در معرض 25 میکرو مولار </w:t>
      </w:r>
      <w:r w:rsidR="003D4A48" w:rsidRPr="00DE321E">
        <w:rPr>
          <w:rFonts w:ascii="Times New Roman" w:hAnsi="Times New Roman" w:cs="B Nazanin"/>
          <w:sz w:val="24"/>
          <w:szCs w:val="24"/>
        </w:rPr>
        <w:t>ONOO-</w:t>
      </w:r>
      <w:r w:rsidR="003D4A48" w:rsidRPr="00DE321E">
        <w:rPr>
          <w:rFonts w:ascii="Times New Roman" w:hAnsi="Times New Roman" w:cs="B Nazanin"/>
          <w:sz w:val="24"/>
          <w:szCs w:val="24"/>
          <w:rtl/>
        </w:rPr>
        <w:t xml:space="preserve"> قرار گرفتند. میوتیوب های تحت عملیات قرار نگرفته به عنوان کنترل (</w:t>
      </w:r>
      <w:r w:rsidR="003D4A48" w:rsidRPr="00DE321E">
        <w:rPr>
          <w:rFonts w:ascii="Times New Roman" w:hAnsi="Times New Roman" w:cs="B Nazanin"/>
          <w:sz w:val="24"/>
          <w:szCs w:val="24"/>
        </w:rPr>
        <w:t>CTL</w:t>
      </w:r>
      <w:r w:rsidR="003D4A48" w:rsidRPr="00DE321E">
        <w:rPr>
          <w:rFonts w:ascii="Times New Roman" w:hAnsi="Times New Roman" w:cs="B Nazanin"/>
          <w:sz w:val="24"/>
          <w:szCs w:val="24"/>
          <w:rtl/>
        </w:rPr>
        <w:t xml:space="preserve">) استفاده می شود. </w:t>
      </w:r>
      <w:r w:rsidRPr="00DE321E">
        <w:rPr>
          <w:rFonts w:ascii="Times New Roman" w:hAnsi="Times New Roman" w:cs="B Nazanin"/>
          <w:sz w:val="24"/>
          <w:szCs w:val="24"/>
          <w:rtl/>
        </w:rPr>
        <w:t xml:space="preserve">پس از انكوباسيون، ليزات سلولي با تجزيه وسترن بلات با آنتيبادي در برابر </w:t>
      </w:r>
      <w:r w:rsidRPr="00DE321E">
        <w:rPr>
          <w:rFonts w:ascii="Times New Roman" w:hAnsi="Times New Roman" w:cs="B Nazanin"/>
          <w:sz w:val="24"/>
          <w:szCs w:val="24"/>
        </w:rPr>
        <w:t>MuRF1</w:t>
      </w:r>
      <w:r w:rsidRPr="00DE321E">
        <w:rPr>
          <w:rFonts w:ascii="Times New Roman" w:hAnsi="Times New Roman" w:cs="B Nazanin"/>
          <w:sz w:val="24"/>
          <w:szCs w:val="24"/>
          <w:rtl/>
        </w:rPr>
        <w:t xml:space="preserve"> و </w:t>
      </w:r>
      <w:r w:rsidR="00C15793" w:rsidRPr="00DE321E">
        <w:rPr>
          <w:rFonts w:ascii="Times New Roman" w:hAnsi="Times New Roman" w:cs="B Nazanin"/>
          <w:sz w:val="28"/>
          <w:szCs w:val="28"/>
        </w:rPr>
        <w:t>atrogin-1</w:t>
      </w:r>
      <w:r w:rsidR="00C15793" w:rsidRPr="00DE321E">
        <w:rPr>
          <w:rFonts w:ascii="Times New Roman" w:hAnsi="Times New Roman" w:cs="B Nazanin"/>
          <w:sz w:val="28"/>
          <w:szCs w:val="28"/>
          <w:rtl/>
        </w:rPr>
        <w:t xml:space="preserve"> </w:t>
      </w:r>
      <w:r w:rsidRPr="00DE321E">
        <w:rPr>
          <w:rFonts w:ascii="Times New Roman" w:hAnsi="Times New Roman" w:cs="B Nazanin"/>
          <w:sz w:val="24"/>
          <w:szCs w:val="24"/>
          <w:rtl/>
        </w:rPr>
        <w:t xml:space="preserve">قرار گرفتند. سطوح پروتئین با </w:t>
      </w:r>
      <w:r w:rsidR="003D4A48" w:rsidRPr="00DE321E">
        <w:rPr>
          <w:rFonts w:ascii="Times New Roman" w:hAnsi="Times New Roman" w:cs="B Nazanin"/>
          <w:sz w:val="24"/>
          <w:szCs w:val="24"/>
          <w:rtl/>
        </w:rPr>
        <w:t xml:space="preserve">تراکم سنجی </w:t>
      </w:r>
      <w:r w:rsidRPr="00DE321E">
        <w:rPr>
          <w:rFonts w:ascii="Times New Roman" w:hAnsi="Times New Roman" w:cs="B Nazanin"/>
          <w:sz w:val="24"/>
          <w:szCs w:val="24"/>
          <w:rtl/>
        </w:rPr>
        <w:t xml:space="preserve">پروتئین کل </w:t>
      </w:r>
      <w:r w:rsidR="003D4A48" w:rsidRPr="00DE321E">
        <w:rPr>
          <w:rFonts w:ascii="Times New Roman" w:hAnsi="Times New Roman" w:cs="B Nazanin"/>
          <w:sz w:val="24"/>
          <w:szCs w:val="24"/>
          <w:rtl/>
        </w:rPr>
        <w:t>و با استفاده از</w:t>
      </w:r>
      <w:r w:rsidRPr="00DE321E">
        <w:rPr>
          <w:rFonts w:ascii="Times New Roman" w:hAnsi="Times New Roman" w:cs="B Nazanin"/>
          <w:sz w:val="24"/>
          <w:szCs w:val="24"/>
          <w:rtl/>
        </w:rPr>
        <w:t xml:space="preserve"> رنگ آمیزی </w:t>
      </w:r>
      <w:r w:rsidRPr="00DE321E">
        <w:rPr>
          <w:rFonts w:ascii="Times New Roman" w:hAnsi="Times New Roman" w:cs="B Nazanin"/>
          <w:sz w:val="24"/>
          <w:szCs w:val="24"/>
        </w:rPr>
        <w:t>Ponceau S</w:t>
      </w:r>
      <w:r w:rsidRPr="00DE321E">
        <w:rPr>
          <w:rFonts w:ascii="Times New Roman" w:hAnsi="Times New Roman" w:cs="B Nazanin"/>
          <w:sz w:val="24"/>
          <w:szCs w:val="24"/>
          <w:rtl/>
        </w:rPr>
        <w:t xml:space="preserve"> تشخیص داده شد و نسبت به مقدار متناظر </w:t>
      </w:r>
      <w:r w:rsidRPr="00DE321E">
        <w:rPr>
          <w:rFonts w:ascii="Times New Roman" w:hAnsi="Times New Roman" w:cs="B Nazanin"/>
          <w:sz w:val="24"/>
          <w:szCs w:val="24"/>
        </w:rPr>
        <w:t>CTL</w:t>
      </w:r>
      <w:r w:rsidRPr="00DE321E">
        <w:rPr>
          <w:rFonts w:ascii="Times New Roman" w:hAnsi="Times New Roman" w:cs="B Nazanin"/>
          <w:sz w:val="24"/>
          <w:szCs w:val="24"/>
          <w:rtl/>
        </w:rPr>
        <w:t xml:space="preserve"> بیان</w:t>
      </w:r>
      <w:r w:rsidR="003D4A48" w:rsidRPr="00DE321E">
        <w:rPr>
          <w:rFonts w:ascii="Times New Roman" w:hAnsi="Times New Roman" w:cs="B Nazanin"/>
          <w:sz w:val="24"/>
          <w:szCs w:val="24"/>
          <w:rtl/>
        </w:rPr>
        <w:t xml:space="preserve"> شد</w:t>
      </w:r>
      <w:r w:rsidRPr="00DE321E">
        <w:rPr>
          <w:rFonts w:ascii="Times New Roman" w:hAnsi="Times New Roman" w:cs="B Nazanin"/>
          <w:sz w:val="24"/>
          <w:szCs w:val="24"/>
          <w:rtl/>
        </w:rPr>
        <w:t xml:space="preserve">. </w:t>
      </w:r>
      <w:r w:rsidR="003D4A48" w:rsidRPr="00DE321E">
        <w:rPr>
          <w:rFonts w:ascii="Times New Roman" w:hAnsi="Times New Roman" w:cs="B Nazanin"/>
          <w:sz w:val="24"/>
          <w:szCs w:val="24"/>
          <w:rtl/>
        </w:rPr>
        <w:t xml:space="preserve">نتایج به صورت متوسط </w:t>
      </w:r>
      <w:r w:rsidR="003D4A48" w:rsidRPr="00DE321E">
        <w:rPr>
          <w:rFonts w:ascii="Cambria" w:hAnsi="Cambria" w:cs="Cambria" w:hint="cs"/>
          <w:sz w:val="24"/>
          <w:szCs w:val="24"/>
          <w:rtl/>
        </w:rPr>
        <w:t>±</w:t>
      </w:r>
      <w:r w:rsidR="003D4A48" w:rsidRPr="00DE321E">
        <w:rPr>
          <w:rFonts w:ascii="Times New Roman" w:hAnsi="Times New Roman" w:cs="B Nazanin"/>
          <w:sz w:val="24"/>
          <w:szCs w:val="24"/>
          <w:rtl/>
        </w:rPr>
        <w:t xml:space="preserve"> </w:t>
      </w:r>
      <w:r w:rsidR="003D4A48" w:rsidRPr="00DE321E">
        <w:rPr>
          <w:rFonts w:ascii="Times New Roman" w:hAnsi="Times New Roman" w:cs="B Nazanin"/>
          <w:sz w:val="24"/>
          <w:szCs w:val="24"/>
        </w:rPr>
        <w:t>SE</w:t>
      </w:r>
      <w:r w:rsidR="003D4A48" w:rsidRPr="00DE321E">
        <w:rPr>
          <w:rFonts w:ascii="Times New Roman" w:hAnsi="Times New Roman" w:cs="B Nazanin"/>
          <w:sz w:val="24"/>
          <w:szCs w:val="24"/>
          <w:rtl/>
        </w:rPr>
        <w:t xml:space="preserve"> از 3 آزمایش بیان شد؛  </w:t>
      </w:r>
      <w:r w:rsidR="003D4A48" w:rsidRPr="00DE321E">
        <w:rPr>
          <w:rFonts w:ascii="Times New Roman" w:hAnsi="Times New Roman" w:cs="B Nazanin"/>
          <w:sz w:val="24"/>
          <w:szCs w:val="24"/>
        </w:rPr>
        <w:t>P* &lt;0.05</w:t>
      </w:r>
      <w:r w:rsidR="003D4A48" w:rsidRPr="00DE321E">
        <w:rPr>
          <w:rFonts w:ascii="Times New Roman" w:hAnsi="Times New Roman" w:cs="B Nazanin"/>
          <w:sz w:val="24"/>
          <w:szCs w:val="24"/>
          <w:rtl/>
        </w:rPr>
        <w:t xml:space="preserve"> در مقابل </w:t>
      </w:r>
      <w:r w:rsidR="003D4A48" w:rsidRPr="00DE321E">
        <w:rPr>
          <w:rFonts w:ascii="Times New Roman" w:hAnsi="Times New Roman" w:cs="B Nazanin"/>
          <w:sz w:val="24"/>
          <w:szCs w:val="24"/>
        </w:rPr>
        <w:t>CTL</w:t>
      </w:r>
      <w:r w:rsidR="003D4A48" w:rsidRPr="00DE321E">
        <w:rPr>
          <w:rFonts w:ascii="Times New Roman" w:hAnsi="Times New Roman" w:cs="B Nazanin"/>
          <w:sz w:val="24"/>
          <w:szCs w:val="24"/>
          <w:rtl/>
        </w:rPr>
        <w:t>.</w:t>
      </w:r>
    </w:p>
    <w:p w14:paraId="73E3D612" w14:textId="77777777" w:rsidR="00F86420" w:rsidRPr="00DE321E" w:rsidRDefault="00F86420" w:rsidP="00C15793">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3.4 </w:t>
      </w:r>
      <w:r w:rsidRPr="00DE321E">
        <w:rPr>
          <w:rFonts w:ascii="Times New Roman" w:hAnsi="Times New Roman" w:cs="B Nazanin"/>
          <w:b/>
          <w:bCs/>
          <w:sz w:val="28"/>
          <w:szCs w:val="28"/>
        </w:rPr>
        <w:t>ONOO</w:t>
      </w:r>
      <w:r w:rsidR="00C15793" w:rsidRPr="00DE321E">
        <w:rPr>
          <w:rFonts w:ascii="Times New Roman" w:hAnsi="Times New Roman" w:cs="B Nazanin"/>
          <w:b/>
          <w:bCs/>
          <w:sz w:val="28"/>
          <w:szCs w:val="28"/>
          <w:rtl/>
        </w:rPr>
        <w:t xml:space="preserve">- منجر به تخریب وابسته به زمان </w:t>
      </w:r>
      <w:r w:rsidR="00C15793" w:rsidRPr="00DE321E">
        <w:rPr>
          <w:rFonts w:ascii="Times New Roman" w:hAnsi="Times New Roman" w:cs="B Nazanin"/>
          <w:b/>
          <w:bCs/>
          <w:sz w:val="28"/>
          <w:szCs w:val="28"/>
        </w:rPr>
        <w:t>MyHC</w:t>
      </w:r>
      <w:r w:rsidR="00C15793" w:rsidRPr="00DE321E">
        <w:rPr>
          <w:rFonts w:ascii="Times New Roman" w:hAnsi="Times New Roman" w:cs="B Nazanin"/>
          <w:b/>
          <w:bCs/>
          <w:sz w:val="28"/>
          <w:szCs w:val="28"/>
          <w:rtl/>
        </w:rPr>
        <w:t xml:space="preserve"> می شود </w:t>
      </w:r>
    </w:p>
    <w:p w14:paraId="069856D2" w14:textId="77777777" w:rsidR="00F86420" w:rsidRPr="00DE321E" w:rsidRDefault="00F86420" w:rsidP="00C15793">
      <w:pPr>
        <w:jc w:val="both"/>
        <w:rPr>
          <w:rFonts w:ascii="Times New Roman" w:hAnsi="Times New Roman" w:cs="B Nazanin"/>
          <w:sz w:val="28"/>
          <w:szCs w:val="28"/>
          <w:rtl/>
        </w:rPr>
      </w:pPr>
      <w:r w:rsidRPr="00DE321E">
        <w:rPr>
          <w:rFonts w:ascii="Times New Roman" w:hAnsi="Times New Roman" w:cs="B Nazanin"/>
          <w:sz w:val="28"/>
          <w:szCs w:val="28"/>
          <w:rtl/>
        </w:rPr>
        <w:t xml:space="preserve">برای بررسی اثرات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بر روی پروتئین های عضلانی انقباض اصلی، </w:t>
      </w:r>
      <w:r w:rsidR="005143CB"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 </w:t>
      </w:r>
      <w:r w:rsidR="00C15793" w:rsidRPr="00DE321E">
        <w:rPr>
          <w:rFonts w:ascii="Times New Roman" w:hAnsi="Times New Roman" w:cs="B Nazanin"/>
          <w:sz w:val="28"/>
          <w:szCs w:val="28"/>
          <w:rtl/>
        </w:rPr>
        <w:t xml:space="preserve">برای افزایش دوره </w:t>
      </w:r>
      <w:r w:rsidRPr="00DE321E">
        <w:rPr>
          <w:rFonts w:ascii="Times New Roman" w:hAnsi="Times New Roman" w:cs="B Nazanin"/>
          <w:sz w:val="28"/>
          <w:szCs w:val="28"/>
          <w:rtl/>
        </w:rPr>
        <w:t>در معرض 25</w:t>
      </w:r>
      <w:r w:rsidR="003E6803" w:rsidRPr="00DE321E">
        <w:rPr>
          <w:rFonts w:ascii="Times New Roman" w:hAnsi="Times New Roman" w:cs="B Nazanin"/>
          <w:sz w:val="28"/>
          <w:szCs w:val="28"/>
          <w:rtl/>
        </w:rPr>
        <w:t>میکرومولار</w:t>
      </w:r>
      <w:r w:rsidRPr="00DE321E">
        <w:rPr>
          <w:rFonts w:ascii="Times New Roman" w:hAnsi="Times New Roman" w:cs="B Nazanin"/>
          <w:sz w:val="28"/>
          <w:szCs w:val="28"/>
        </w:rPr>
        <w:t xml:space="preserve"> ONOO</w:t>
      </w:r>
      <w:r w:rsidR="00C15793" w:rsidRPr="00DE321E">
        <w:rPr>
          <w:rFonts w:ascii="Times New Roman" w:hAnsi="Times New Roman" w:cs="B Nazanin"/>
          <w:sz w:val="28"/>
          <w:szCs w:val="28"/>
        </w:rPr>
        <w:t>-</w:t>
      </w:r>
      <w:r w:rsidRPr="00DE321E">
        <w:rPr>
          <w:rFonts w:ascii="Times New Roman" w:hAnsi="Times New Roman" w:cs="B Nazanin"/>
          <w:sz w:val="28"/>
          <w:szCs w:val="28"/>
          <w:rtl/>
        </w:rPr>
        <w:t xml:space="preserve">قرار گرفتند و میزان پروتئین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و آ</w:t>
      </w:r>
      <w:r w:rsidR="00C15793" w:rsidRPr="00DE321E">
        <w:rPr>
          <w:rFonts w:ascii="Times New Roman" w:hAnsi="Times New Roman" w:cs="B Nazanin"/>
          <w:sz w:val="28"/>
          <w:szCs w:val="28"/>
          <w:rtl/>
        </w:rPr>
        <w:t>ک</w:t>
      </w:r>
      <w:r w:rsidRPr="00DE321E">
        <w:rPr>
          <w:rFonts w:ascii="Times New Roman" w:hAnsi="Times New Roman" w:cs="B Nazanin"/>
          <w:sz w:val="28"/>
          <w:szCs w:val="28"/>
          <w:rtl/>
        </w:rPr>
        <w:t>تین توسط وسترن بلاتینی</w:t>
      </w:r>
      <w:r w:rsidR="00C15793" w:rsidRPr="00DE321E">
        <w:rPr>
          <w:rFonts w:ascii="Times New Roman" w:hAnsi="Times New Roman" w:cs="B Nazanin"/>
          <w:sz w:val="28"/>
          <w:szCs w:val="28"/>
          <w:rtl/>
        </w:rPr>
        <w:t>گ</w:t>
      </w:r>
      <w:r w:rsidRPr="00DE321E">
        <w:rPr>
          <w:rFonts w:ascii="Times New Roman" w:hAnsi="Times New Roman" w:cs="B Nazanin"/>
          <w:sz w:val="28"/>
          <w:szCs w:val="28"/>
          <w:rtl/>
        </w:rPr>
        <w:t xml:space="preserve"> مورد بررسی قرار گرفت</w:t>
      </w:r>
      <w:r w:rsidR="00C15793" w:rsidRPr="00DE321E">
        <w:rPr>
          <w:rFonts w:ascii="Times New Roman" w:hAnsi="Times New Roman" w:cs="B Nazanin"/>
          <w:sz w:val="28"/>
          <w:szCs w:val="28"/>
          <w:rtl/>
        </w:rPr>
        <w:t>، همانطور که قبلا در بخش روش ها به آن اشاره شده بود</w:t>
      </w:r>
      <w:r w:rsidRPr="00DE321E">
        <w:rPr>
          <w:rFonts w:ascii="Times New Roman" w:hAnsi="Times New Roman" w:cs="B Nazanin"/>
          <w:sz w:val="28"/>
          <w:szCs w:val="28"/>
          <w:rtl/>
        </w:rPr>
        <w:t xml:space="preserve">. کاهش معنی داری در میزان پروتئین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w:t>
      </w:r>
      <w:r w:rsidR="00C15793" w:rsidRPr="00DE321E">
        <w:rPr>
          <w:rFonts w:ascii="Times New Roman" w:hAnsi="Times New Roman" w:cs="B Nazanin"/>
          <w:sz w:val="28"/>
          <w:szCs w:val="28"/>
          <w:rtl/>
        </w:rPr>
        <w:t xml:space="preserve">پس </w:t>
      </w:r>
      <w:r w:rsidRPr="00DE321E">
        <w:rPr>
          <w:rFonts w:ascii="Times New Roman" w:hAnsi="Times New Roman" w:cs="B Nazanin"/>
          <w:sz w:val="28"/>
          <w:szCs w:val="28"/>
          <w:rtl/>
        </w:rPr>
        <w:t xml:space="preserve">از 1 ساعت </w:t>
      </w:r>
      <w:r w:rsidR="00C15793" w:rsidRPr="00DE321E">
        <w:rPr>
          <w:rFonts w:ascii="Times New Roman" w:hAnsi="Times New Roman" w:cs="B Nazanin"/>
          <w:sz w:val="28"/>
          <w:szCs w:val="28"/>
          <w:rtl/>
        </w:rPr>
        <w:t>در معرض</w:t>
      </w:r>
      <w:r w:rsidRPr="00DE321E">
        <w:rPr>
          <w:rFonts w:ascii="Times New Roman" w:hAnsi="Times New Roman" w:cs="B Nazanin"/>
          <w:sz w:val="28"/>
          <w:szCs w:val="28"/>
          <w:rtl/>
        </w:rPr>
        <w:t xml:space="preserve"> قرار گرفتن </w:t>
      </w:r>
      <w:r w:rsidRPr="00DE321E">
        <w:rPr>
          <w:rFonts w:ascii="Times New Roman" w:hAnsi="Times New Roman" w:cs="B Nazanin"/>
          <w:sz w:val="28"/>
          <w:szCs w:val="28"/>
        </w:rPr>
        <w:t>ONOO</w:t>
      </w:r>
      <w:r w:rsidR="00C15793" w:rsidRPr="00DE321E">
        <w:rPr>
          <w:rFonts w:ascii="Times New Roman" w:hAnsi="Times New Roman" w:cs="B Nazanin"/>
          <w:sz w:val="28"/>
          <w:szCs w:val="28"/>
        </w:rPr>
        <w:t>-</w:t>
      </w:r>
      <w:r w:rsidRPr="00DE321E">
        <w:rPr>
          <w:rFonts w:ascii="Times New Roman" w:hAnsi="Times New Roman" w:cs="B Nazanin"/>
          <w:sz w:val="28"/>
          <w:szCs w:val="28"/>
          <w:rtl/>
        </w:rPr>
        <w:t xml:space="preserve"> دیده شد. سطح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w:t>
      </w:r>
      <w:r w:rsidR="00C15793" w:rsidRPr="00DE321E">
        <w:rPr>
          <w:rFonts w:ascii="Times New Roman" w:hAnsi="Times New Roman" w:cs="B Nazanin"/>
          <w:sz w:val="28"/>
          <w:szCs w:val="28"/>
          <w:rtl/>
        </w:rPr>
        <w:t>هنگامی که زمان</w:t>
      </w:r>
      <w:r w:rsidRPr="00DE321E">
        <w:rPr>
          <w:rFonts w:ascii="Times New Roman" w:hAnsi="Times New Roman" w:cs="B Nazanin"/>
          <w:sz w:val="28"/>
          <w:szCs w:val="28"/>
          <w:rtl/>
        </w:rPr>
        <w:t xml:space="preserve"> قرار گرفتن در معرض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افزایش </w:t>
      </w:r>
      <w:r w:rsidRPr="00DE321E">
        <w:rPr>
          <w:rFonts w:ascii="Times New Roman" w:hAnsi="Times New Roman" w:cs="B Nazanin"/>
          <w:sz w:val="28"/>
          <w:szCs w:val="28"/>
          <w:rtl/>
        </w:rPr>
        <w:lastRenderedPageBreak/>
        <w:t>ی</w:t>
      </w:r>
      <w:r w:rsidR="00C15793" w:rsidRPr="00DE321E">
        <w:rPr>
          <w:rFonts w:ascii="Times New Roman" w:hAnsi="Times New Roman" w:cs="B Nazanin"/>
          <w:sz w:val="28"/>
          <w:szCs w:val="28"/>
          <w:rtl/>
        </w:rPr>
        <w:t xml:space="preserve">افت، </w:t>
      </w:r>
      <w:r w:rsidRPr="00DE321E">
        <w:rPr>
          <w:rFonts w:ascii="Times New Roman" w:hAnsi="Times New Roman" w:cs="B Nazanin"/>
          <w:sz w:val="28"/>
          <w:szCs w:val="28"/>
          <w:rtl/>
        </w:rPr>
        <w:t>کاهش می یابد</w:t>
      </w:r>
      <w:r w:rsidR="00C15793" w:rsidRPr="00DE321E">
        <w:rPr>
          <w:rFonts w:ascii="Times New Roman" w:hAnsi="Times New Roman" w:cs="B Nazanin"/>
          <w:sz w:val="28"/>
          <w:szCs w:val="28"/>
          <w:rtl/>
        </w:rPr>
        <w:t>(شکل 4)</w:t>
      </w:r>
      <w:r w:rsidRPr="00DE321E">
        <w:rPr>
          <w:rFonts w:ascii="Times New Roman" w:hAnsi="Times New Roman" w:cs="B Nazanin"/>
          <w:sz w:val="28"/>
          <w:szCs w:val="28"/>
          <w:rtl/>
        </w:rPr>
        <w:t>. تغییرات قابل توجهی در سطح آکتین یافت نشد.</w:t>
      </w:r>
      <w:r w:rsidR="00C15793" w:rsidRPr="00DE321E">
        <w:rPr>
          <w:rFonts w:ascii="Times New Roman" w:hAnsi="Times New Roman" w:cs="B Nazanin"/>
          <w:sz w:val="28"/>
          <w:szCs w:val="28"/>
          <w:rtl/>
        </w:rPr>
        <w:t xml:space="preserve">  </w:t>
      </w:r>
    </w:p>
    <w:p w14:paraId="1D476785" w14:textId="77777777" w:rsidR="00F86420" w:rsidRPr="00DE321E" w:rsidRDefault="00F86420" w:rsidP="00C15793">
      <w:pPr>
        <w:jc w:val="both"/>
        <w:rPr>
          <w:rFonts w:ascii="Times New Roman" w:hAnsi="Times New Roman" w:cs="B Nazanin"/>
          <w:sz w:val="24"/>
          <w:szCs w:val="24"/>
          <w:rtl/>
        </w:rPr>
      </w:pPr>
      <w:r w:rsidRPr="00DE321E">
        <w:rPr>
          <w:rFonts w:ascii="Times New Roman" w:hAnsi="Times New Roman" w:cs="B Nazanin"/>
          <w:sz w:val="24"/>
          <w:szCs w:val="24"/>
          <w:rtl/>
        </w:rPr>
        <w:t xml:space="preserve">شکل 4 </w:t>
      </w:r>
      <w:r w:rsidRPr="00DE321E">
        <w:rPr>
          <w:rFonts w:ascii="Times New Roman" w:hAnsi="Times New Roman" w:cs="B Nazanin"/>
          <w:sz w:val="24"/>
          <w:szCs w:val="24"/>
        </w:rPr>
        <w:t>ONOO</w:t>
      </w:r>
      <w:r w:rsidRPr="00DE321E">
        <w:rPr>
          <w:rFonts w:ascii="Times New Roman" w:hAnsi="Times New Roman" w:cs="B Nazanin"/>
          <w:sz w:val="24"/>
          <w:szCs w:val="24"/>
          <w:rtl/>
        </w:rPr>
        <w:t xml:space="preserve"> باعث تخریب </w:t>
      </w:r>
      <w:r w:rsidRPr="00DE321E">
        <w:rPr>
          <w:rFonts w:ascii="Times New Roman" w:hAnsi="Times New Roman" w:cs="B Nazanin"/>
          <w:sz w:val="24"/>
          <w:szCs w:val="24"/>
        </w:rPr>
        <w:t>MyHC</w:t>
      </w:r>
      <w:r w:rsidRPr="00DE321E">
        <w:rPr>
          <w:rFonts w:ascii="Times New Roman" w:hAnsi="Times New Roman" w:cs="B Nazanin"/>
          <w:sz w:val="24"/>
          <w:szCs w:val="24"/>
          <w:rtl/>
        </w:rPr>
        <w:t xml:space="preserve"> می شود.</w:t>
      </w:r>
      <w:r w:rsidR="00C15793" w:rsidRPr="00DE321E">
        <w:rPr>
          <w:rFonts w:ascii="Times New Roman" w:hAnsi="Times New Roman" w:cs="B Nazanin"/>
          <w:sz w:val="24"/>
          <w:szCs w:val="24"/>
          <w:rtl/>
        </w:rPr>
        <w:t xml:space="preserve"> میوتیوب های به مدت 0.5، 1، 2 و 6 ساعت در معرض 25 میکرو مولار </w:t>
      </w:r>
      <w:r w:rsidR="00C15793" w:rsidRPr="00DE321E">
        <w:rPr>
          <w:rFonts w:ascii="Times New Roman" w:hAnsi="Times New Roman" w:cs="B Nazanin"/>
          <w:sz w:val="24"/>
          <w:szCs w:val="24"/>
        </w:rPr>
        <w:t>ONOO-</w:t>
      </w:r>
      <w:r w:rsidR="00C15793" w:rsidRPr="00DE321E">
        <w:rPr>
          <w:rFonts w:ascii="Times New Roman" w:hAnsi="Times New Roman" w:cs="B Nazanin"/>
          <w:sz w:val="24"/>
          <w:szCs w:val="24"/>
          <w:rtl/>
        </w:rPr>
        <w:t xml:space="preserve"> قرار گرفتند</w:t>
      </w:r>
      <w:r w:rsidRPr="00DE321E">
        <w:rPr>
          <w:rFonts w:ascii="Times New Roman" w:hAnsi="Times New Roman" w:cs="B Nazanin"/>
          <w:sz w:val="24"/>
          <w:szCs w:val="24"/>
          <w:rtl/>
        </w:rPr>
        <w:t xml:space="preserve">. </w:t>
      </w:r>
      <w:r w:rsidR="00C15793" w:rsidRPr="00DE321E">
        <w:rPr>
          <w:rFonts w:ascii="Times New Roman" w:hAnsi="Times New Roman" w:cs="B Nazanin"/>
          <w:sz w:val="24"/>
          <w:szCs w:val="24"/>
          <w:rtl/>
        </w:rPr>
        <w:t>میوتیوب های تحت عملیات قرار نگرفته به عنوان کنترل (</w:t>
      </w:r>
      <w:r w:rsidR="00C15793" w:rsidRPr="00DE321E">
        <w:rPr>
          <w:rFonts w:ascii="Times New Roman" w:hAnsi="Times New Roman" w:cs="B Nazanin"/>
          <w:sz w:val="24"/>
          <w:szCs w:val="24"/>
        </w:rPr>
        <w:t>CTL</w:t>
      </w:r>
      <w:r w:rsidR="00C15793" w:rsidRPr="00DE321E">
        <w:rPr>
          <w:rFonts w:ascii="Times New Roman" w:hAnsi="Times New Roman" w:cs="B Nazanin"/>
          <w:sz w:val="24"/>
          <w:szCs w:val="24"/>
          <w:rtl/>
        </w:rPr>
        <w:t xml:space="preserve">) استفاده می شود. پس از انكوباسيون، ليزات سلولي با تجزيه وسترن بلات با آنتيبادي در برابر </w:t>
      </w:r>
      <w:r w:rsidRPr="00DE321E">
        <w:rPr>
          <w:rFonts w:ascii="Times New Roman" w:hAnsi="Times New Roman" w:cs="B Nazanin"/>
          <w:sz w:val="24"/>
          <w:szCs w:val="24"/>
        </w:rPr>
        <w:t>MyHC</w:t>
      </w:r>
      <w:r w:rsidRPr="00DE321E">
        <w:rPr>
          <w:rFonts w:ascii="Times New Roman" w:hAnsi="Times New Roman" w:cs="B Nazanin"/>
          <w:sz w:val="24"/>
          <w:szCs w:val="24"/>
          <w:rtl/>
        </w:rPr>
        <w:t xml:space="preserve"> و آكين قرار گرفتند. سطح پروتئین به کل پروتئین نرمال شد و نسبت به مقدار متناظر </w:t>
      </w:r>
      <w:r w:rsidRPr="00DE321E">
        <w:rPr>
          <w:rFonts w:ascii="Times New Roman" w:hAnsi="Times New Roman" w:cs="B Nazanin"/>
          <w:sz w:val="24"/>
          <w:szCs w:val="24"/>
        </w:rPr>
        <w:t>CTL</w:t>
      </w:r>
      <w:r w:rsidRPr="00DE321E">
        <w:rPr>
          <w:rFonts w:ascii="Times New Roman" w:hAnsi="Times New Roman" w:cs="B Nazanin"/>
          <w:sz w:val="24"/>
          <w:szCs w:val="24"/>
          <w:rtl/>
        </w:rPr>
        <w:t xml:space="preserve"> بیان شد. </w:t>
      </w:r>
      <w:r w:rsidR="00C15793" w:rsidRPr="00DE321E">
        <w:rPr>
          <w:rFonts w:ascii="Times New Roman" w:hAnsi="Times New Roman" w:cs="B Nazanin"/>
          <w:sz w:val="24"/>
          <w:szCs w:val="24"/>
          <w:rtl/>
        </w:rPr>
        <w:t xml:space="preserve">نتایج به صورت متوسط </w:t>
      </w:r>
      <w:r w:rsidR="00C15793" w:rsidRPr="00DE321E">
        <w:rPr>
          <w:rFonts w:ascii="Cambria" w:hAnsi="Cambria" w:cs="Cambria" w:hint="cs"/>
          <w:sz w:val="24"/>
          <w:szCs w:val="24"/>
          <w:rtl/>
        </w:rPr>
        <w:t>±</w:t>
      </w:r>
      <w:r w:rsidR="00C15793" w:rsidRPr="00DE321E">
        <w:rPr>
          <w:rFonts w:ascii="Times New Roman" w:hAnsi="Times New Roman" w:cs="B Nazanin"/>
          <w:sz w:val="24"/>
          <w:szCs w:val="24"/>
          <w:rtl/>
        </w:rPr>
        <w:t xml:space="preserve"> </w:t>
      </w:r>
      <w:r w:rsidR="00C15793" w:rsidRPr="00DE321E">
        <w:rPr>
          <w:rFonts w:ascii="Times New Roman" w:hAnsi="Times New Roman" w:cs="B Nazanin"/>
          <w:sz w:val="24"/>
          <w:szCs w:val="24"/>
        </w:rPr>
        <w:t>SE</w:t>
      </w:r>
      <w:r w:rsidR="00C15793" w:rsidRPr="00DE321E">
        <w:rPr>
          <w:rFonts w:ascii="Times New Roman" w:hAnsi="Times New Roman" w:cs="B Nazanin"/>
          <w:sz w:val="24"/>
          <w:szCs w:val="24"/>
          <w:rtl/>
        </w:rPr>
        <w:t xml:space="preserve"> از 3 آزمایش بیان شد؛  </w:t>
      </w:r>
      <w:r w:rsidR="00C15793" w:rsidRPr="00DE321E">
        <w:rPr>
          <w:rFonts w:ascii="Times New Roman" w:hAnsi="Times New Roman" w:cs="B Nazanin"/>
          <w:sz w:val="24"/>
          <w:szCs w:val="24"/>
        </w:rPr>
        <w:t>P* &lt;0.05</w:t>
      </w:r>
      <w:r w:rsidR="00C15793" w:rsidRPr="00DE321E">
        <w:rPr>
          <w:rFonts w:ascii="Times New Roman" w:hAnsi="Times New Roman" w:cs="B Nazanin"/>
          <w:sz w:val="24"/>
          <w:szCs w:val="24"/>
          <w:rtl/>
        </w:rPr>
        <w:t xml:space="preserve"> در مقابل </w:t>
      </w:r>
      <w:r w:rsidR="00C15793" w:rsidRPr="00DE321E">
        <w:rPr>
          <w:rFonts w:ascii="Times New Roman" w:hAnsi="Times New Roman" w:cs="B Nazanin"/>
          <w:sz w:val="24"/>
          <w:szCs w:val="24"/>
        </w:rPr>
        <w:t>CTL</w:t>
      </w:r>
      <w:r w:rsidR="00C15793" w:rsidRPr="00DE321E">
        <w:rPr>
          <w:rFonts w:ascii="Times New Roman" w:hAnsi="Times New Roman" w:cs="B Nazanin"/>
          <w:sz w:val="24"/>
          <w:szCs w:val="24"/>
          <w:rtl/>
        </w:rPr>
        <w:t>.</w:t>
      </w:r>
    </w:p>
    <w:p w14:paraId="575B19C1" w14:textId="77777777" w:rsidR="00F86420" w:rsidRPr="00DE321E" w:rsidRDefault="00F86420" w:rsidP="00F86420">
      <w:pPr>
        <w:jc w:val="both"/>
        <w:rPr>
          <w:rFonts w:ascii="Times New Roman" w:hAnsi="Times New Roman" w:cs="B Nazanin"/>
          <w:b/>
          <w:bCs/>
          <w:sz w:val="28"/>
          <w:szCs w:val="28"/>
          <w:rtl/>
        </w:rPr>
      </w:pPr>
      <w:r w:rsidRPr="00DE321E">
        <w:rPr>
          <w:rFonts w:ascii="Times New Roman" w:hAnsi="Times New Roman" w:cs="B Nazanin"/>
          <w:b/>
          <w:bCs/>
          <w:sz w:val="28"/>
          <w:szCs w:val="28"/>
          <w:rtl/>
        </w:rPr>
        <w:t>4. بحث</w:t>
      </w:r>
    </w:p>
    <w:p w14:paraId="5CF7E30B" w14:textId="77777777" w:rsidR="00F86420" w:rsidRPr="00DE321E" w:rsidRDefault="00F86420" w:rsidP="004B4407">
      <w:pPr>
        <w:jc w:val="both"/>
        <w:rPr>
          <w:rFonts w:ascii="Times New Roman" w:hAnsi="Times New Roman" w:cs="B Nazanin"/>
          <w:sz w:val="28"/>
          <w:szCs w:val="28"/>
          <w:rtl/>
        </w:rPr>
      </w:pPr>
      <w:r w:rsidRPr="00DE321E">
        <w:rPr>
          <w:rFonts w:ascii="Times New Roman" w:hAnsi="Times New Roman" w:cs="B Nazanin"/>
          <w:sz w:val="28"/>
          <w:szCs w:val="28"/>
          <w:rtl/>
        </w:rPr>
        <w:t xml:space="preserve">در این مطالعه اثر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کاتابولیسم عضلانی به عنوان </w:t>
      </w:r>
      <w:r w:rsidR="004B4407" w:rsidRPr="00DE321E">
        <w:rPr>
          <w:rFonts w:ascii="Times New Roman" w:hAnsi="Times New Roman" w:cs="B Nazanin"/>
          <w:sz w:val="28"/>
          <w:szCs w:val="28"/>
          <w:rtl/>
        </w:rPr>
        <w:t>واسط در</w:t>
      </w:r>
      <w:r w:rsidRPr="00DE321E">
        <w:rPr>
          <w:rFonts w:ascii="Times New Roman" w:hAnsi="Times New Roman" w:cs="B Nazanin"/>
          <w:sz w:val="28"/>
          <w:szCs w:val="28"/>
          <w:rtl/>
        </w:rPr>
        <w:t xml:space="preserve"> </w:t>
      </w:r>
      <w:r w:rsidRPr="00DE321E">
        <w:rPr>
          <w:rFonts w:ascii="Times New Roman" w:hAnsi="Times New Roman" w:cs="B Nazanin"/>
          <w:sz w:val="28"/>
          <w:szCs w:val="28"/>
        </w:rPr>
        <w:t>p38 MAPK</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E3s 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اختصاصی عضلانی بررسی شده است. مشخص شد که قرار گرفتن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اسکلتی </w:t>
      </w:r>
      <w:r w:rsidRPr="00DE321E">
        <w:rPr>
          <w:rFonts w:ascii="Times New Roman" w:hAnsi="Times New Roman" w:cs="B Nazanin"/>
          <w:sz w:val="28"/>
          <w:szCs w:val="28"/>
        </w:rPr>
        <w:t>C2</w:t>
      </w:r>
      <w:r w:rsidRPr="00DE321E">
        <w:rPr>
          <w:rFonts w:ascii="Times New Roman" w:hAnsi="Times New Roman" w:cs="B Nazanin"/>
          <w:sz w:val="28"/>
          <w:szCs w:val="28"/>
          <w:rtl/>
        </w:rPr>
        <w:t xml:space="preserve"> </w:t>
      </w:r>
      <w:r w:rsidR="004B4407" w:rsidRPr="00DE321E">
        <w:rPr>
          <w:rFonts w:ascii="Times New Roman" w:hAnsi="Times New Roman" w:cs="B Nazanin"/>
          <w:sz w:val="28"/>
          <w:szCs w:val="28"/>
          <w:rtl/>
        </w:rPr>
        <w:t xml:space="preserve">در معرض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4B4407" w:rsidRPr="00DE321E">
        <w:rPr>
          <w:rFonts w:ascii="Times New Roman" w:hAnsi="Times New Roman" w:cs="B Nazanin"/>
          <w:sz w:val="28"/>
          <w:szCs w:val="28"/>
          <w:rtl/>
        </w:rPr>
        <w:t>با غلظت</w:t>
      </w:r>
      <w:r w:rsidRPr="00DE321E">
        <w:rPr>
          <w:rFonts w:ascii="Times New Roman" w:hAnsi="Times New Roman" w:cs="B Nazanin"/>
          <w:sz w:val="28"/>
          <w:szCs w:val="28"/>
          <w:rtl/>
        </w:rPr>
        <w:t xml:space="preserve"> 25 </w:t>
      </w:r>
      <w:r w:rsidR="003E6803" w:rsidRPr="00DE321E">
        <w:rPr>
          <w:rFonts w:ascii="Times New Roman" w:hAnsi="Times New Roman" w:cs="B Nazanin"/>
          <w:sz w:val="28"/>
          <w:szCs w:val="28"/>
          <w:rtl/>
        </w:rPr>
        <w:t>میکرومولار</w:t>
      </w:r>
      <w:r w:rsidRPr="00DE321E">
        <w:rPr>
          <w:rFonts w:ascii="Times New Roman" w:hAnsi="Times New Roman" w:cs="B Nazanin"/>
          <w:sz w:val="28"/>
          <w:szCs w:val="28"/>
          <w:rtl/>
        </w:rPr>
        <w:t xml:space="preserve"> باعث تحریک تخریب وابسته به زمان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w:t>
      </w:r>
      <w:r w:rsidR="004B4407" w:rsidRPr="00DE321E">
        <w:rPr>
          <w:rFonts w:ascii="Times New Roman" w:hAnsi="Times New Roman" w:cs="B Nazanin"/>
          <w:sz w:val="28"/>
          <w:szCs w:val="28"/>
          <w:rtl/>
        </w:rPr>
        <w:t>می گردد. این تخریب واسطه</w:t>
      </w:r>
      <w:r w:rsidRPr="00DE321E">
        <w:rPr>
          <w:rFonts w:ascii="Times New Roman" w:hAnsi="Times New Roman" w:cs="B Nazanin"/>
          <w:sz w:val="28"/>
          <w:szCs w:val="28"/>
          <w:rtl/>
        </w:rPr>
        <w:t xml:space="preserve"> فسفوریلاسیون </w:t>
      </w:r>
      <w:r w:rsidRPr="00DE321E">
        <w:rPr>
          <w:rFonts w:ascii="Times New Roman" w:hAnsi="Times New Roman" w:cs="B Nazanin"/>
          <w:sz w:val="28"/>
          <w:szCs w:val="28"/>
        </w:rPr>
        <w:t>MAPK p38</w:t>
      </w:r>
      <w:r w:rsidRPr="00DE321E">
        <w:rPr>
          <w:rFonts w:ascii="Times New Roman" w:hAnsi="Times New Roman" w:cs="B Nazanin"/>
          <w:sz w:val="28"/>
          <w:szCs w:val="28"/>
          <w:rtl/>
        </w:rPr>
        <w:t xml:space="preserve"> و تنظیم مقادیر </w:t>
      </w:r>
      <w:r w:rsidRPr="00DE321E">
        <w:rPr>
          <w:rFonts w:ascii="Times New Roman" w:hAnsi="Times New Roman" w:cs="B Nazanin"/>
          <w:sz w:val="28"/>
          <w:szCs w:val="28"/>
        </w:rPr>
        <w:t>E3s atrogin-1</w:t>
      </w:r>
      <w:r w:rsidRPr="00DE321E">
        <w:rPr>
          <w:rFonts w:ascii="Times New Roman" w:hAnsi="Times New Roman" w:cs="B Nazanin"/>
          <w:sz w:val="28"/>
          <w:szCs w:val="28"/>
          <w:rtl/>
        </w:rPr>
        <w:t xml:space="preserve"> خاص عضلانی و </w:t>
      </w:r>
      <w:r w:rsidRPr="00DE321E">
        <w:rPr>
          <w:rFonts w:ascii="Times New Roman" w:hAnsi="Times New Roman" w:cs="B Nazanin"/>
          <w:sz w:val="28"/>
          <w:szCs w:val="28"/>
        </w:rPr>
        <w:t>MuRF1</w:t>
      </w:r>
      <w:r w:rsidR="004B4407" w:rsidRPr="00DE321E">
        <w:rPr>
          <w:rFonts w:ascii="Times New Roman" w:hAnsi="Times New Roman" w:cs="B Nazanin"/>
          <w:sz w:val="28"/>
          <w:szCs w:val="28"/>
          <w:rtl/>
        </w:rPr>
        <w:t xml:space="preserve"> بود.</w:t>
      </w:r>
      <w:r w:rsidR="00342E8E" w:rsidRPr="00DE321E">
        <w:rPr>
          <w:rFonts w:ascii="Times New Roman" w:hAnsi="Times New Roman" w:cs="B Nazanin"/>
          <w:sz w:val="28"/>
          <w:szCs w:val="28"/>
          <w:rtl/>
        </w:rPr>
        <w:t xml:space="preserve"> </w:t>
      </w:r>
    </w:p>
    <w:p w14:paraId="2CCE0659" w14:textId="77777777" w:rsidR="00F86420" w:rsidRPr="00DE321E" w:rsidRDefault="00F86420" w:rsidP="003A5919">
      <w:pPr>
        <w:jc w:val="both"/>
        <w:rPr>
          <w:rFonts w:ascii="Times New Roman" w:hAnsi="Times New Roman" w:cs="B Nazanin"/>
          <w:sz w:val="28"/>
          <w:szCs w:val="28"/>
          <w:rtl/>
        </w:rPr>
      </w:pPr>
      <w:r w:rsidRPr="00DE321E">
        <w:rPr>
          <w:rFonts w:ascii="Times New Roman" w:hAnsi="Times New Roman" w:cs="B Nazanin"/>
          <w:sz w:val="28"/>
          <w:szCs w:val="28"/>
          <w:rtl/>
        </w:rPr>
        <w:t xml:space="preserve">قبلا نشان داده شده است که قرار گرفتن سلول های عضلانی اسکلتی </w:t>
      </w:r>
      <w:r w:rsidR="004B4407" w:rsidRPr="00DE321E">
        <w:rPr>
          <w:rFonts w:ascii="Times New Roman" w:hAnsi="Times New Roman" w:cs="B Nazanin"/>
          <w:sz w:val="28"/>
          <w:szCs w:val="28"/>
          <w:rtl/>
        </w:rPr>
        <w:t xml:space="preserve">در معرض </w:t>
      </w:r>
      <w:r w:rsidRPr="00DE321E">
        <w:rPr>
          <w:rFonts w:ascii="Times New Roman" w:hAnsi="Times New Roman" w:cs="B Nazanin"/>
          <w:sz w:val="28"/>
          <w:szCs w:val="28"/>
        </w:rPr>
        <w:t>ONOO</w:t>
      </w:r>
      <w:r w:rsidR="004B4407" w:rsidRPr="00DE321E">
        <w:rPr>
          <w:rFonts w:ascii="Times New Roman" w:hAnsi="Times New Roman" w:cs="B Nazanin"/>
          <w:sz w:val="28"/>
          <w:szCs w:val="28"/>
        </w:rPr>
        <w:t>-</w:t>
      </w:r>
      <w:r w:rsidRPr="00DE321E">
        <w:rPr>
          <w:rFonts w:ascii="Times New Roman" w:hAnsi="Times New Roman" w:cs="B Nazanin"/>
          <w:sz w:val="28"/>
          <w:szCs w:val="28"/>
          <w:rtl/>
        </w:rPr>
        <w:t xml:space="preserve"> منجر به از دست دادن پروتئین های خاص عضلانی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و </w:t>
      </w:r>
      <w:r w:rsidR="004B4407" w:rsidRPr="00DE321E">
        <w:rPr>
          <w:rFonts w:ascii="Times New Roman" w:hAnsi="Times New Roman" w:cs="B Nazanin"/>
          <w:sz w:val="28"/>
          <w:szCs w:val="28"/>
          <w:rtl/>
        </w:rPr>
        <w:t xml:space="preserve">تلوتونین </w:t>
      </w:r>
      <w:r w:rsidRPr="00DE321E">
        <w:rPr>
          <w:rFonts w:ascii="Times New Roman" w:hAnsi="Times New Roman" w:cs="B Nazanin"/>
          <w:sz w:val="28"/>
          <w:szCs w:val="28"/>
          <w:rtl/>
        </w:rPr>
        <w:t xml:space="preserve">می شود که بوسیله فعال سازی </w:t>
      </w:r>
      <w:r w:rsidRPr="00DE321E">
        <w:rPr>
          <w:rFonts w:ascii="Times New Roman" w:hAnsi="Times New Roman" w:cs="B Nazanin"/>
          <w:sz w:val="28"/>
          <w:szCs w:val="28"/>
        </w:rPr>
        <w:t>NF-KB</w:t>
      </w:r>
      <w:r w:rsidRPr="00DE321E">
        <w:rPr>
          <w:rFonts w:ascii="Times New Roman" w:hAnsi="Times New Roman" w:cs="B Nazanin"/>
          <w:sz w:val="28"/>
          <w:szCs w:val="28"/>
          <w:rtl/>
        </w:rPr>
        <w:t xml:space="preserve"> و </w:t>
      </w:r>
      <w:r w:rsidR="007A251A" w:rsidRPr="00DE321E">
        <w:rPr>
          <w:rFonts w:ascii="Times New Roman" w:hAnsi="Times New Roman" w:cs="B Nazanin"/>
          <w:sz w:val="28"/>
          <w:szCs w:val="28"/>
          <w:rtl/>
        </w:rPr>
        <w:t>یوبیکوئیتنازاسیون</w:t>
      </w:r>
      <w:r w:rsidRPr="00DE321E">
        <w:rPr>
          <w:rFonts w:ascii="Times New Roman" w:hAnsi="Times New Roman" w:cs="B Nazanin"/>
          <w:sz w:val="28"/>
          <w:szCs w:val="28"/>
          <w:rtl/>
        </w:rPr>
        <w:t xml:space="preserve"> پروتئین های عضلانی </w:t>
      </w:r>
      <w:r w:rsidR="004B4407" w:rsidRPr="00DE321E">
        <w:rPr>
          <w:rFonts w:ascii="Times New Roman" w:hAnsi="Times New Roman" w:cs="B Nazanin"/>
          <w:sz w:val="28"/>
          <w:szCs w:val="28"/>
          <w:rtl/>
        </w:rPr>
        <w:t xml:space="preserve">واسطه می شدند </w:t>
      </w:r>
      <w:r w:rsidRPr="00DE321E">
        <w:rPr>
          <w:rFonts w:ascii="Times New Roman" w:hAnsi="Times New Roman" w:cs="B Nazanin"/>
          <w:sz w:val="28"/>
          <w:szCs w:val="28"/>
          <w:rtl/>
        </w:rPr>
        <w:t>(</w:t>
      </w:r>
      <w:r w:rsidR="00852EAC" w:rsidRPr="00DE321E">
        <w:rPr>
          <w:rFonts w:ascii="Times New Roman" w:hAnsi="Times New Roman" w:cs="B Nazanin"/>
          <w:sz w:val="28"/>
          <w:szCs w:val="28"/>
          <w:rtl/>
        </w:rPr>
        <w:t>بار-شایی</w:t>
      </w:r>
      <w:r w:rsidRPr="00DE321E">
        <w:rPr>
          <w:rFonts w:ascii="Times New Roman" w:hAnsi="Times New Roman" w:cs="B Nazanin"/>
          <w:sz w:val="28"/>
          <w:szCs w:val="28"/>
          <w:rtl/>
        </w:rPr>
        <w:t xml:space="preserve"> و </w:t>
      </w:r>
      <w:r w:rsidR="00852EAC" w:rsidRPr="00DE321E">
        <w:rPr>
          <w:rFonts w:ascii="Times New Roman" w:hAnsi="Times New Roman" w:cs="B Nazanin"/>
          <w:sz w:val="28"/>
          <w:szCs w:val="28"/>
          <w:rtl/>
        </w:rPr>
        <w:t>رزنیک</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Pr>
        <w:t>a</w:t>
      </w:r>
      <w:r w:rsidRPr="00DE321E">
        <w:rPr>
          <w:rFonts w:ascii="Times New Roman" w:hAnsi="Times New Roman" w:cs="B Nazanin"/>
          <w:sz w:val="28"/>
          <w:szCs w:val="28"/>
          <w:rtl/>
        </w:rPr>
        <w:t xml:space="preserve"> ، ب). علاوه بر این، قرار گرفتن الیاف عضلانی موش </w:t>
      </w:r>
      <w:r w:rsidR="004B4407" w:rsidRPr="00DE321E">
        <w:rPr>
          <w:rFonts w:ascii="Times New Roman" w:hAnsi="Times New Roman" w:cs="B Nazanin"/>
          <w:sz w:val="28"/>
          <w:szCs w:val="28"/>
          <w:rtl/>
        </w:rPr>
        <w:t xml:space="preserve">در معرض </w:t>
      </w:r>
      <w:r w:rsidRPr="00DE321E">
        <w:rPr>
          <w:rFonts w:ascii="Times New Roman" w:hAnsi="Times New Roman" w:cs="B Nazanin"/>
          <w:sz w:val="28"/>
          <w:szCs w:val="28"/>
        </w:rPr>
        <w:t>ONOO</w:t>
      </w:r>
      <w:r w:rsidR="004B4407" w:rsidRPr="00DE321E">
        <w:rPr>
          <w:rFonts w:ascii="Times New Roman" w:hAnsi="Times New Roman" w:cs="B Nazanin"/>
          <w:sz w:val="28"/>
          <w:szCs w:val="28"/>
        </w:rPr>
        <w:t>-</w:t>
      </w:r>
      <w:r w:rsidRPr="00DE321E">
        <w:rPr>
          <w:rFonts w:ascii="Times New Roman" w:hAnsi="Times New Roman" w:cs="B Nazanin"/>
          <w:sz w:val="28"/>
          <w:szCs w:val="28"/>
          <w:rtl/>
        </w:rPr>
        <w:t xml:space="preserve">، منجر به کاهش حداکثر نیروی </w:t>
      </w:r>
      <w:r w:rsidR="00342E8E" w:rsidRPr="00DE321E">
        <w:rPr>
          <w:rFonts w:ascii="Times New Roman" w:hAnsi="Times New Roman" w:cs="B Nazanin"/>
          <w:sz w:val="28"/>
          <w:szCs w:val="28"/>
          <w:rtl/>
        </w:rPr>
        <w:t xml:space="preserve">فیبرهای کندانقباض می </w:t>
      </w:r>
      <w:r w:rsidR="00342E8E" w:rsidRPr="00DE321E">
        <w:rPr>
          <w:rFonts w:ascii="Times New Roman" w:hAnsi="Times New Roman" w:cs="B Nazanin"/>
          <w:sz w:val="28"/>
          <w:szCs w:val="28"/>
          <w:rtl/>
        </w:rPr>
        <w:t xml:space="preserve">شود </w:t>
      </w:r>
      <w:r w:rsidRPr="00DE321E">
        <w:rPr>
          <w:rFonts w:ascii="Times New Roman" w:hAnsi="Times New Roman" w:cs="B Nazanin"/>
          <w:sz w:val="28"/>
          <w:szCs w:val="28"/>
          <w:rtl/>
        </w:rPr>
        <w:t xml:space="preserve">و </w:t>
      </w:r>
      <w:r w:rsidR="00342E8E" w:rsidRPr="00DE321E">
        <w:rPr>
          <w:rFonts w:ascii="Times New Roman" w:hAnsi="Times New Roman" w:cs="B Nazanin"/>
          <w:sz w:val="28"/>
          <w:szCs w:val="28"/>
          <w:rtl/>
        </w:rPr>
        <w:t>همچنین کراس لینک شدن</w:t>
      </w:r>
      <w:r w:rsidRPr="00DE321E">
        <w:rPr>
          <w:rFonts w:ascii="Times New Roman" w:hAnsi="Times New Roman" w:cs="B Nazanin"/>
          <w:sz w:val="28"/>
          <w:szCs w:val="28"/>
          <w:rtl/>
        </w:rPr>
        <w:t xml:space="preserve"> </w:t>
      </w:r>
      <w:r w:rsidRPr="00DE321E">
        <w:rPr>
          <w:rFonts w:ascii="Times New Roman" w:hAnsi="Times New Roman" w:cs="B Nazanin"/>
          <w:sz w:val="28"/>
          <w:szCs w:val="28"/>
        </w:rPr>
        <w:t>MyHC1</w:t>
      </w:r>
      <w:r w:rsidRPr="00DE321E">
        <w:rPr>
          <w:rFonts w:ascii="Times New Roman" w:hAnsi="Times New Roman" w:cs="B Nazanin"/>
          <w:sz w:val="28"/>
          <w:szCs w:val="28"/>
          <w:rtl/>
        </w:rPr>
        <w:t xml:space="preserve"> </w:t>
      </w:r>
      <w:r w:rsidR="00342E8E" w:rsidRPr="00DE321E">
        <w:rPr>
          <w:rFonts w:ascii="Times New Roman" w:hAnsi="Times New Roman" w:cs="B Nazanin"/>
          <w:sz w:val="28"/>
          <w:szCs w:val="28"/>
          <w:rtl/>
        </w:rPr>
        <w:t>به صورت</w:t>
      </w:r>
      <w:r w:rsidRPr="00DE321E">
        <w:rPr>
          <w:rFonts w:ascii="Times New Roman" w:hAnsi="Times New Roman" w:cs="B Nazanin"/>
          <w:sz w:val="28"/>
          <w:szCs w:val="28"/>
          <w:rtl/>
        </w:rPr>
        <w:t xml:space="preserve"> پروتئین های بزرگتر </w:t>
      </w:r>
      <w:r w:rsidR="00342E8E" w:rsidRPr="00DE321E">
        <w:rPr>
          <w:rFonts w:ascii="Times New Roman" w:hAnsi="Times New Roman" w:cs="B Nazanin"/>
          <w:sz w:val="28"/>
          <w:szCs w:val="28"/>
          <w:rtl/>
        </w:rPr>
        <w:t xml:space="preserve">ظاهر </w:t>
      </w:r>
      <w:r w:rsidRPr="00DE321E">
        <w:rPr>
          <w:rFonts w:ascii="Times New Roman" w:hAnsi="Times New Roman" w:cs="B Nazanin"/>
          <w:sz w:val="28"/>
          <w:szCs w:val="28"/>
          <w:rtl/>
        </w:rPr>
        <w:t>می شود (</w:t>
      </w:r>
      <w:r w:rsidR="00342E8E" w:rsidRPr="00DE321E">
        <w:rPr>
          <w:rFonts w:ascii="Times New Roman" w:hAnsi="Times New Roman" w:cs="B Nazanin"/>
          <w:sz w:val="28"/>
          <w:szCs w:val="28"/>
          <w:rtl/>
        </w:rPr>
        <w:t xml:space="preserve">دوتاکا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همچنين قرار گرفتن عضله </w:t>
      </w:r>
      <w:r w:rsidRPr="00DE321E">
        <w:rPr>
          <w:rFonts w:ascii="Times New Roman" w:hAnsi="Times New Roman" w:cs="B Nazanin"/>
          <w:sz w:val="28"/>
          <w:szCs w:val="28"/>
        </w:rPr>
        <w:t>S1-myosin ATPase (S1)</w:t>
      </w:r>
      <w:r w:rsidRPr="00DE321E">
        <w:rPr>
          <w:rFonts w:ascii="Times New Roman" w:hAnsi="Times New Roman" w:cs="B Nazanin"/>
          <w:sz w:val="28"/>
          <w:szCs w:val="28"/>
          <w:rtl/>
        </w:rPr>
        <w:t xml:space="preserve"> </w:t>
      </w:r>
      <w:r w:rsidR="00342E8E" w:rsidRPr="00DE321E">
        <w:rPr>
          <w:rFonts w:ascii="Times New Roman" w:hAnsi="Times New Roman" w:cs="B Nazanin"/>
          <w:sz w:val="28"/>
          <w:szCs w:val="28"/>
          <w:rtl/>
        </w:rPr>
        <w:t xml:space="preserve">در معرض </w:t>
      </w:r>
      <w:r w:rsidR="003A5919">
        <w:rPr>
          <w:rFonts w:ascii="Times New Roman" w:hAnsi="Times New Roman" w:cs="B Nazanin"/>
          <w:sz w:val="28"/>
          <w:szCs w:val="28"/>
        </w:rPr>
        <w:t>SIN-1</w:t>
      </w:r>
      <w:r w:rsidR="003A5919" w:rsidRPr="003A5919">
        <w:rPr>
          <w:rFonts w:ascii="Times New Roman" w:hAnsi="Times New Roman" w:cs="B Nazanin" w:hint="cs"/>
          <w:color w:val="00B050"/>
          <w:sz w:val="28"/>
          <w:szCs w:val="28"/>
          <w:rtl/>
        </w:rPr>
        <w:t xml:space="preserve"> (3-</w:t>
      </w:r>
      <w:r w:rsidR="003A5919" w:rsidRPr="003A5919">
        <w:rPr>
          <w:color w:val="00B050"/>
          <w:rtl/>
        </w:rPr>
        <w:t xml:space="preserve"> </w:t>
      </w:r>
      <w:r w:rsidR="003A5919" w:rsidRPr="003A5919">
        <w:rPr>
          <w:rFonts w:ascii="Times New Roman" w:hAnsi="Times New Roman" w:cs="B Nazanin"/>
          <w:color w:val="00B050"/>
          <w:sz w:val="28"/>
          <w:szCs w:val="28"/>
          <w:rtl/>
        </w:rPr>
        <w:t>مورفول</w:t>
      </w:r>
      <w:r w:rsidR="003A5919" w:rsidRPr="003A5919">
        <w:rPr>
          <w:rFonts w:ascii="Times New Roman" w:hAnsi="Times New Roman" w:cs="B Nazanin" w:hint="cs"/>
          <w:color w:val="00B050"/>
          <w:sz w:val="28"/>
          <w:szCs w:val="28"/>
          <w:rtl/>
        </w:rPr>
        <w:t>ی</w:t>
      </w:r>
      <w:r w:rsidR="003A5919" w:rsidRPr="003A5919">
        <w:rPr>
          <w:rFonts w:ascii="Times New Roman" w:hAnsi="Times New Roman" w:cs="B Nazanin" w:hint="eastAsia"/>
          <w:color w:val="00B050"/>
          <w:sz w:val="28"/>
          <w:szCs w:val="28"/>
          <w:rtl/>
        </w:rPr>
        <w:t>ن</w:t>
      </w:r>
      <w:r w:rsidR="003A5919" w:rsidRPr="003A5919">
        <w:rPr>
          <w:rFonts w:ascii="Times New Roman" w:hAnsi="Times New Roman" w:cs="B Nazanin"/>
          <w:color w:val="00B050"/>
          <w:sz w:val="28"/>
          <w:szCs w:val="28"/>
          <w:rtl/>
        </w:rPr>
        <w:t xml:space="preserve"> س</w:t>
      </w:r>
      <w:r w:rsidR="003A5919" w:rsidRPr="003A5919">
        <w:rPr>
          <w:rFonts w:ascii="Times New Roman" w:hAnsi="Times New Roman" w:cs="B Nazanin" w:hint="cs"/>
          <w:color w:val="00B050"/>
          <w:sz w:val="28"/>
          <w:szCs w:val="28"/>
          <w:rtl/>
        </w:rPr>
        <w:t>ی</w:t>
      </w:r>
      <w:r w:rsidR="003A5919" w:rsidRPr="003A5919">
        <w:rPr>
          <w:rFonts w:ascii="Times New Roman" w:hAnsi="Times New Roman" w:cs="B Nazanin" w:hint="eastAsia"/>
          <w:color w:val="00B050"/>
          <w:sz w:val="28"/>
          <w:szCs w:val="28"/>
          <w:rtl/>
        </w:rPr>
        <w:t>دنون</w:t>
      </w:r>
      <w:r w:rsidR="003A5919" w:rsidRPr="003A5919">
        <w:rPr>
          <w:rFonts w:ascii="Times New Roman" w:hAnsi="Times New Roman" w:cs="B Nazanin"/>
          <w:color w:val="00B050"/>
          <w:sz w:val="28"/>
          <w:szCs w:val="28"/>
          <w:rtl/>
        </w:rPr>
        <w:t xml:space="preserve"> ام</w:t>
      </w:r>
      <w:r w:rsidR="003A5919" w:rsidRPr="003A5919">
        <w:rPr>
          <w:rFonts w:ascii="Times New Roman" w:hAnsi="Times New Roman" w:cs="B Nazanin" w:hint="cs"/>
          <w:color w:val="00B050"/>
          <w:sz w:val="28"/>
          <w:szCs w:val="28"/>
          <w:rtl/>
        </w:rPr>
        <w:t>ی</w:t>
      </w:r>
      <w:r w:rsidR="003A5919" w:rsidRPr="003A5919">
        <w:rPr>
          <w:rFonts w:ascii="Times New Roman" w:hAnsi="Times New Roman" w:cs="B Nazanin" w:hint="eastAsia"/>
          <w:color w:val="00B050"/>
          <w:sz w:val="28"/>
          <w:szCs w:val="28"/>
          <w:rtl/>
        </w:rPr>
        <w:t>ن</w:t>
      </w:r>
      <w:r w:rsidR="003A5919" w:rsidRPr="003A5919">
        <w:rPr>
          <w:rFonts w:ascii="Times New Roman" w:hAnsi="Times New Roman" w:cs="B Nazanin" w:hint="cs"/>
          <w:color w:val="00B050"/>
          <w:sz w:val="28"/>
          <w:szCs w:val="28"/>
          <w:rtl/>
        </w:rPr>
        <w:t>)</w:t>
      </w:r>
      <w:r w:rsidRPr="003A5919">
        <w:rPr>
          <w:rFonts w:ascii="Times New Roman" w:hAnsi="Times New Roman" w:cs="B Nazanin"/>
          <w:color w:val="00B050"/>
          <w:sz w:val="28"/>
          <w:szCs w:val="28"/>
          <w:rtl/>
        </w:rPr>
        <w:t xml:space="preserve">، </w:t>
      </w:r>
      <w:r w:rsidRPr="00DE321E">
        <w:rPr>
          <w:rFonts w:ascii="Times New Roman" w:hAnsi="Times New Roman" w:cs="B Nazanin"/>
          <w:sz w:val="28"/>
          <w:szCs w:val="28"/>
          <w:rtl/>
        </w:rPr>
        <w:t xml:space="preserve">که شبيه اثرات مزمن قرار گرفتن در معرض </w:t>
      </w:r>
      <w:r w:rsidRPr="00DE321E">
        <w:rPr>
          <w:rFonts w:ascii="Times New Roman" w:hAnsi="Times New Roman" w:cs="B Nazanin"/>
          <w:sz w:val="28"/>
          <w:szCs w:val="28"/>
        </w:rPr>
        <w:t>ONOO</w:t>
      </w:r>
      <w:r w:rsidR="00342E8E" w:rsidRPr="00DE321E">
        <w:rPr>
          <w:rFonts w:ascii="Times New Roman" w:hAnsi="Times New Roman" w:cs="B Nazanin"/>
          <w:sz w:val="28"/>
          <w:szCs w:val="28"/>
        </w:rPr>
        <w:t>-</w:t>
      </w:r>
      <w:r w:rsidRPr="00DE321E">
        <w:rPr>
          <w:rFonts w:ascii="Times New Roman" w:hAnsi="Times New Roman" w:cs="B Nazanin"/>
          <w:sz w:val="28"/>
          <w:szCs w:val="28"/>
          <w:rtl/>
        </w:rPr>
        <w:t xml:space="preserve"> است، منجر به </w:t>
      </w:r>
      <w:r w:rsidR="00342E8E" w:rsidRPr="00DE321E">
        <w:rPr>
          <w:rFonts w:ascii="Times New Roman" w:hAnsi="Times New Roman" w:cs="B Nazanin"/>
          <w:sz w:val="28"/>
          <w:szCs w:val="28"/>
          <w:rtl/>
        </w:rPr>
        <w:t>بازدارندگی</w:t>
      </w:r>
      <w:r w:rsidRPr="00DE321E">
        <w:rPr>
          <w:rFonts w:ascii="Times New Roman" w:hAnsi="Times New Roman" w:cs="B Nazanin"/>
          <w:sz w:val="28"/>
          <w:szCs w:val="28"/>
          <w:rtl/>
        </w:rPr>
        <w:t xml:space="preserve">، اکسيداسيون و انحلال جزيي </w:t>
      </w:r>
      <w:r w:rsidRPr="00DE321E">
        <w:rPr>
          <w:rFonts w:ascii="Times New Roman" w:hAnsi="Times New Roman" w:cs="B Nazanin"/>
          <w:sz w:val="28"/>
          <w:szCs w:val="28"/>
        </w:rPr>
        <w:t>S1</w:t>
      </w:r>
      <w:r w:rsidRPr="00DE321E">
        <w:rPr>
          <w:rFonts w:ascii="Times New Roman" w:hAnsi="Times New Roman" w:cs="B Nazanin"/>
          <w:sz w:val="28"/>
          <w:szCs w:val="28"/>
          <w:rtl/>
        </w:rPr>
        <w:t xml:space="preserve"> مي شود (</w:t>
      </w:r>
      <w:r w:rsidR="00342E8E" w:rsidRPr="00DE321E">
        <w:rPr>
          <w:rFonts w:ascii="Times New Roman" w:hAnsi="Times New Roman" w:cs="B Nazanin"/>
          <w:sz w:val="28"/>
          <w:szCs w:val="28"/>
          <w:rtl/>
        </w:rPr>
        <w:t xml:space="preserve">تیاگو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tl/>
        </w:rPr>
        <w:t>)</w:t>
      </w:r>
      <w:r w:rsidR="00E86660" w:rsidRPr="00DE321E">
        <w:rPr>
          <w:rFonts w:ascii="Times New Roman" w:hAnsi="Times New Roman" w:cs="B Nazanin"/>
          <w:sz w:val="28"/>
          <w:szCs w:val="28"/>
          <w:rtl/>
        </w:rPr>
        <w:t>.</w:t>
      </w:r>
      <w:r w:rsidRPr="00DE321E">
        <w:rPr>
          <w:rFonts w:ascii="Times New Roman" w:hAnsi="Times New Roman" w:cs="B Nazanin"/>
          <w:sz w:val="28"/>
          <w:szCs w:val="28"/>
          <w:rtl/>
        </w:rPr>
        <w:t xml:space="preserve"> علاوه بر این، </w:t>
      </w:r>
      <w:r w:rsidR="005F5614" w:rsidRPr="00DE321E">
        <w:rPr>
          <w:rFonts w:ascii="Times New Roman" w:hAnsi="Times New Roman" w:cs="B Nazanin"/>
          <w:sz w:val="28"/>
          <w:szCs w:val="28"/>
          <w:rtl/>
        </w:rPr>
        <w:t>عملیات</w:t>
      </w:r>
      <w:r w:rsidRPr="00DE321E">
        <w:rPr>
          <w:rFonts w:ascii="Times New Roman" w:hAnsi="Times New Roman" w:cs="B Nazanin"/>
          <w:sz w:val="28"/>
          <w:szCs w:val="28"/>
          <w:rtl/>
        </w:rPr>
        <w:t xml:space="preserve"> پروتئین های مختلف با </w:t>
      </w:r>
      <w:r w:rsidRPr="00DE321E">
        <w:rPr>
          <w:rFonts w:ascii="Times New Roman" w:hAnsi="Times New Roman" w:cs="B Nazanin"/>
          <w:sz w:val="28"/>
          <w:szCs w:val="28"/>
        </w:rPr>
        <w:t>ONOO</w:t>
      </w:r>
      <w:r w:rsidR="005F5614" w:rsidRPr="00DE321E">
        <w:rPr>
          <w:rFonts w:ascii="Times New Roman" w:hAnsi="Times New Roman" w:cs="B Nazanin"/>
          <w:sz w:val="28"/>
          <w:szCs w:val="28"/>
        </w:rPr>
        <w:t>-</w:t>
      </w:r>
      <w:r w:rsidRPr="00DE321E">
        <w:rPr>
          <w:rFonts w:ascii="Times New Roman" w:hAnsi="Times New Roman" w:cs="B Nazanin"/>
          <w:sz w:val="28"/>
          <w:szCs w:val="28"/>
          <w:rtl/>
        </w:rPr>
        <w:t xml:space="preserve"> منجر به افزایش حساسیت پروتئولیتیک </w:t>
      </w:r>
      <w:r w:rsidR="005F5614" w:rsidRPr="00DE321E">
        <w:rPr>
          <w:rFonts w:ascii="Times New Roman" w:hAnsi="Times New Roman" w:cs="B Nazanin"/>
          <w:sz w:val="28"/>
          <w:szCs w:val="28"/>
          <w:rtl/>
        </w:rPr>
        <w:t>نسبت به تخریب توسط</w:t>
      </w:r>
      <w:r w:rsidRPr="00DE321E">
        <w:rPr>
          <w:rFonts w:ascii="Times New Roman" w:hAnsi="Times New Roman" w:cs="B Nazanin"/>
          <w:sz w:val="28"/>
          <w:szCs w:val="28"/>
          <w:rtl/>
        </w:rPr>
        <w:t xml:space="preserve"> پروتئازوم شد، که نشان می دهد </w:t>
      </w:r>
      <w:r w:rsidRPr="00DE321E">
        <w:rPr>
          <w:rFonts w:ascii="Times New Roman" w:hAnsi="Times New Roman" w:cs="B Nazanin"/>
          <w:sz w:val="28"/>
          <w:szCs w:val="28"/>
        </w:rPr>
        <w:t>ONOO</w:t>
      </w:r>
      <w:r w:rsidR="005F5614" w:rsidRPr="00DE321E">
        <w:rPr>
          <w:rFonts w:ascii="Times New Roman" w:hAnsi="Times New Roman" w:cs="B Nazanin"/>
          <w:sz w:val="28"/>
          <w:szCs w:val="28"/>
        </w:rPr>
        <w:t>-</w:t>
      </w:r>
      <w:r w:rsidRPr="00DE321E">
        <w:rPr>
          <w:rFonts w:ascii="Times New Roman" w:hAnsi="Times New Roman" w:cs="B Nazanin"/>
          <w:sz w:val="28"/>
          <w:szCs w:val="28"/>
          <w:rtl/>
        </w:rPr>
        <w:t xml:space="preserve"> می تواند با پروتئین ها واکنش دهد و باعث تشخیص و تخریب آن توسط پروتئازوم شود (</w:t>
      </w:r>
      <w:r w:rsidR="005F5614" w:rsidRPr="00DE321E">
        <w:rPr>
          <w:rFonts w:ascii="Times New Roman" w:hAnsi="Times New Roman" w:cs="B Nazanin"/>
          <w:sz w:val="28"/>
          <w:szCs w:val="28"/>
          <w:rtl/>
        </w:rPr>
        <w:t xml:space="preserve">گرون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1998</w:t>
      </w:r>
      <w:r w:rsidRPr="00DE321E">
        <w:rPr>
          <w:rFonts w:ascii="Times New Roman" w:hAnsi="Times New Roman" w:cs="B Nazanin"/>
          <w:sz w:val="28"/>
          <w:szCs w:val="28"/>
          <w:rtl/>
        </w:rPr>
        <w:t xml:space="preserve">). یافته های این مطالعه نشان می دهد که مسیرهای </w:t>
      </w:r>
      <w:r w:rsidR="005F5614" w:rsidRPr="00DE321E">
        <w:rPr>
          <w:rFonts w:ascii="Times New Roman" w:hAnsi="Times New Roman" w:cs="B Nazanin"/>
          <w:sz w:val="28"/>
          <w:szCs w:val="28"/>
          <w:rtl/>
        </w:rPr>
        <w:t xml:space="preserve">سیگنالینگ </w:t>
      </w:r>
      <w:r w:rsidRPr="00DE321E">
        <w:rPr>
          <w:rFonts w:ascii="Times New Roman" w:hAnsi="Times New Roman" w:cs="B Nazanin"/>
          <w:sz w:val="28"/>
          <w:szCs w:val="28"/>
          <w:rtl/>
        </w:rPr>
        <w:t xml:space="preserve">اضافی برای کاتابولیسم عضلانی در عضله اسکلتی در پاسخ به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قرار می گیرند.</w:t>
      </w:r>
    </w:p>
    <w:p w14:paraId="76D646A4" w14:textId="77777777" w:rsidR="00F86420" w:rsidRPr="00DE321E" w:rsidRDefault="005F5614" w:rsidP="00E55F0F">
      <w:pPr>
        <w:jc w:val="both"/>
        <w:rPr>
          <w:rFonts w:ascii="Times New Roman" w:hAnsi="Times New Roman" w:cs="B Nazanin"/>
          <w:sz w:val="28"/>
          <w:szCs w:val="28"/>
          <w:rtl/>
        </w:rPr>
      </w:pPr>
      <w:r w:rsidRPr="00DE321E">
        <w:rPr>
          <w:rFonts w:ascii="Times New Roman" w:hAnsi="Times New Roman" w:cs="B Nazanin"/>
          <w:sz w:val="28"/>
          <w:szCs w:val="28"/>
        </w:rPr>
        <w:t>p</w:t>
      </w:r>
      <w:r w:rsidR="00F86420" w:rsidRPr="00DE321E">
        <w:rPr>
          <w:rFonts w:ascii="Times New Roman" w:hAnsi="Times New Roman" w:cs="B Nazanin"/>
          <w:sz w:val="28"/>
          <w:szCs w:val="28"/>
        </w:rPr>
        <w:t>38 MAPK</w:t>
      </w:r>
      <w:r w:rsidR="00F86420" w:rsidRPr="00DE321E">
        <w:rPr>
          <w:rFonts w:ascii="Times New Roman" w:hAnsi="Times New Roman" w:cs="B Nazanin"/>
          <w:sz w:val="28"/>
          <w:szCs w:val="28"/>
          <w:rtl/>
        </w:rPr>
        <w:t xml:space="preserve"> یک پروتئین کیناز فعال شده با استرس است که </w:t>
      </w:r>
      <w:r w:rsidRPr="00DE321E">
        <w:rPr>
          <w:rFonts w:ascii="Times New Roman" w:hAnsi="Times New Roman" w:cs="B Nazanin"/>
          <w:sz w:val="28"/>
          <w:szCs w:val="28"/>
          <w:rtl/>
        </w:rPr>
        <w:t xml:space="preserve">مشخص شده </w:t>
      </w:r>
      <w:r w:rsidR="00F86420" w:rsidRPr="00DE321E">
        <w:rPr>
          <w:rFonts w:ascii="Times New Roman" w:hAnsi="Times New Roman" w:cs="B Nazanin"/>
          <w:sz w:val="28"/>
          <w:szCs w:val="28"/>
          <w:rtl/>
        </w:rPr>
        <w:t xml:space="preserve">در پاسخ به استرس اکسیداتیو </w:t>
      </w:r>
      <w:r w:rsidRPr="00DE321E">
        <w:rPr>
          <w:rFonts w:ascii="Times New Roman" w:hAnsi="Times New Roman" w:cs="B Nazanin"/>
          <w:sz w:val="28"/>
          <w:szCs w:val="28"/>
          <w:rtl/>
        </w:rPr>
        <w:t>فسفریلید می شود</w:t>
      </w:r>
      <w:r w:rsidR="00F86420" w:rsidRPr="00DE321E">
        <w:rPr>
          <w:rFonts w:ascii="Times New Roman" w:hAnsi="Times New Roman" w:cs="B Nazanin"/>
          <w:sz w:val="28"/>
          <w:szCs w:val="28"/>
          <w:rtl/>
        </w:rPr>
        <w:t xml:space="preserve">. علاوه بر این، فعال شدن </w:t>
      </w:r>
      <w:r w:rsidR="00F86420" w:rsidRPr="00DE321E">
        <w:rPr>
          <w:rFonts w:ascii="Times New Roman" w:hAnsi="Times New Roman" w:cs="B Nazanin"/>
          <w:sz w:val="28"/>
          <w:szCs w:val="28"/>
        </w:rPr>
        <w:t>p38 MAPK</w:t>
      </w:r>
      <w:r w:rsidR="00F86420" w:rsidRPr="00DE321E">
        <w:rPr>
          <w:rFonts w:ascii="Times New Roman" w:hAnsi="Times New Roman" w:cs="B Nazanin"/>
          <w:sz w:val="28"/>
          <w:szCs w:val="28"/>
          <w:rtl/>
        </w:rPr>
        <w:t xml:space="preserve"> در شرایط</w:t>
      </w:r>
      <w:r w:rsidRPr="00DE321E">
        <w:rPr>
          <w:rFonts w:ascii="Times New Roman" w:hAnsi="Times New Roman" w:cs="B Nazanin"/>
          <w:sz w:val="28"/>
          <w:szCs w:val="28"/>
          <w:rtl/>
        </w:rPr>
        <w:t xml:space="preserve"> مختلف پروکاتابو</w:t>
      </w:r>
      <w:r w:rsidR="00F86420" w:rsidRPr="00DE321E">
        <w:rPr>
          <w:rFonts w:ascii="Times New Roman" w:hAnsi="Times New Roman" w:cs="B Nazanin"/>
          <w:sz w:val="28"/>
          <w:szCs w:val="28"/>
          <w:rtl/>
        </w:rPr>
        <w:t xml:space="preserve">لیک مانند </w:t>
      </w:r>
      <w:r w:rsidRPr="00DE321E">
        <w:rPr>
          <w:rFonts w:ascii="Times New Roman" w:hAnsi="Times New Roman" w:cs="B Nazanin"/>
          <w:sz w:val="28"/>
          <w:szCs w:val="28"/>
          <w:rtl/>
        </w:rPr>
        <w:t>بی حرکت شدن اندام</w:t>
      </w:r>
      <w:r w:rsidR="00F86420" w:rsidRPr="00DE321E">
        <w:rPr>
          <w:rFonts w:ascii="Times New Roman" w:hAnsi="Times New Roman" w:cs="B Nazanin"/>
          <w:sz w:val="28"/>
          <w:szCs w:val="28"/>
          <w:rtl/>
        </w:rPr>
        <w:t>، دیابت نوع 2، پیر</w:t>
      </w:r>
      <w:r w:rsidRPr="00DE321E">
        <w:rPr>
          <w:rFonts w:ascii="Times New Roman" w:hAnsi="Times New Roman" w:cs="B Nazanin"/>
          <w:sz w:val="28"/>
          <w:szCs w:val="28"/>
          <w:rtl/>
        </w:rPr>
        <w:t xml:space="preserve"> شدن</w:t>
      </w:r>
      <w:r w:rsidR="00F86420" w:rsidRPr="00DE321E">
        <w:rPr>
          <w:rFonts w:ascii="Times New Roman" w:hAnsi="Times New Roman" w:cs="B Nazanin"/>
          <w:sz w:val="28"/>
          <w:szCs w:val="28"/>
          <w:rtl/>
        </w:rPr>
        <w:t xml:space="preserve"> و قرار گرفتن در معرض </w:t>
      </w:r>
      <w:r w:rsidR="00F86420" w:rsidRPr="00DE321E">
        <w:rPr>
          <w:rFonts w:ascii="Times New Roman" w:hAnsi="Times New Roman" w:cs="B Nazanin"/>
          <w:sz w:val="28"/>
          <w:szCs w:val="28"/>
        </w:rPr>
        <w:t>CS</w:t>
      </w:r>
      <w:r w:rsidR="00F86420"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نشان داده شده است </w:t>
      </w:r>
      <w:r w:rsidR="00F86420" w:rsidRPr="00DE321E">
        <w:rPr>
          <w:rFonts w:ascii="Times New Roman" w:hAnsi="Times New Roman" w:cs="B Nazanin"/>
          <w:sz w:val="28"/>
          <w:szCs w:val="28"/>
          <w:rtl/>
        </w:rPr>
        <w:t>(</w:t>
      </w:r>
      <w:r w:rsidR="00FF4A0D" w:rsidRPr="00DE321E">
        <w:rPr>
          <w:rFonts w:ascii="Times New Roman" w:hAnsi="Times New Roman" w:cs="B Nazanin"/>
          <w:sz w:val="28"/>
          <w:szCs w:val="28"/>
          <w:rtl/>
        </w:rPr>
        <w:t>کیاسری</w:t>
      </w:r>
      <w:r w:rsidR="00F86420"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F86420" w:rsidRPr="00DE321E">
        <w:rPr>
          <w:rFonts w:ascii="Times New Roman" w:hAnsi="Times New Roman" w:cs="B Nazanin"/>
          <w:sz w:val="28"/>
          <w:szCs w:val="28"/>
        </w:rPr>
        <w:t xml:space="preserve"> 2013</w:t>
      </w:r>
      <w:r w:rsidR="00F86420" w:rsidRPr="00DE321E">
        <w:rPr>
          <w:rFonts w:ascii="Times New Roman" w:hAnsi="Times New Roman" w:cs="B Nazanin"/>
          <w:sz w:val="28"/>
          <w:szCs w:val="28"/>
          <w:rtl/>
        </w:rPr>
        <w:t xml:space="preserve">؛ </w:t>
      </w:r>
      <w:r w:rsidR="00F01855" w:rsidRPr="00DE321E">
        <w:rPr>
          <w:rFonts w:ascii="Times New Roman" w:hAnsi="Times New Roman" w:cs="B Nazanin"/>
          <w:sz w:val="28"/>
          <w:szCs w:val="28"/>
          <w:rtl/>
        </w:rPr>
        <w:t>روم</w:t>
      </w:r>
      <w:r w:rsidR="00F86420" w:rsidRPr="00DE321E">
        <w:rPr>
          <w:rFonts w:ascii="Times New Roman" w:hAnsi="Times New Roman" w:cs="B Nazanin"/>
          <w:sz w:val="28"/>
          <w:szCs w:val="28"/>
        </w:rPr>
        <w:t xml:space="preserve"> </w:t>
      </w:r>
      <w:r w:rsidRPr="00DE321E">
        <w:rPr>
          <w:rFonts w:ascii="Times New Roman" w:hAnsi="Times New Roman" w:cs="B Nazanin"/>
          <w:sz w:val="28"/>
          <w:szCs w:val="28"/>
          <w:rtl/>
        </w:rPr>
        <w:t xml:space="preserve"> و همکاران</w:t>
      </w:r>
      <w:r w:rsidR="00F86420" w:rsidRPr="00DE321E">
        <w:rPr>
          <w:rFonts w:ascii="Times New Roman" w:hAnsi="Times New Roman" w:cs="B Nazanin"/>
          <w:sz w:val="28"/>
          <w:szCs w:val="28"/>
        </w:rPr>
        <w:t xml:space="preserve"> 2012b</w:t>
      </w:r>
      <w:r w:rsidR="00F86420" w:rsidRPr="00DE321E">
        <w:rPr>
          <w:rFonts w:ascii="Times New Roman" w:hAnsi="Times New Roman" w:cs="B Nazanin"/>
          <w:sz w:val="28"/>
          <w:szCs w:val="28"/>
          <w:rtl/>
        </w:rPr>
        <w:t xml:space="preserve">، </w:t>
      </w:r>
      <w:r w:rsidR="00F86420" w:rsidRPr="00DE321E">
        <w:rPr>
          <w:rFonts w:ascii="Times New Roman" w:hAnsi="Times New Roman" w:cs="B Nazanin"/>
          <w:sz w:val="28"/>
          <w:szCs w:val="28"/>
        </w:rPr>
        <w:t xml:space="preserve">2013a </w:t>
      </w:r>
      <w:r w:rsidRPr="00DE321E">
        <w:rPr>
          <w:rFonts w:ascii="Times New Roman" w:hAnsi="Times New Roman" w:cs="B Nazanin"/>
          <w:sz w:val="28"/>
          <w:szCs w:val="28"/>
          <w:rtl/>
        </w:rPr>
        <w:t xml:space="preserve"> لی و همکاران</w:t>
      </w:r>
      <w:r w:rsidR="00F86420" w:rsidRPr="00DE321E">
        <w:rPr>
          <w:rFonts w:ascii="Times New Roman" w:hAnsi="Times New Roman" w:cs="B Nazanin"/>
          <w:sz w:val="28"/>
          <w:szCs w:val="28"/>
        </w:rPr>
        <w:t xml:space="preserve"> 2003</w:t>
      </w:r>
      <w:r w:rsidR="00F86420" w:rsidRPr="00DE321E">
        <w:rPr>
          <w:rFonts w:ascii="Times New Roman" w:hAnsi="Times New Roman" w:cs="B Nazanin"/>
          <w:sz w:val="28"/>
          <w:szCs w:val="28"/>
          <w:rtl/>
        </w:rPr>
        <w:t>)</w:t>
      </w:r>
      <w:r w:rsidRPr="00DE321E">
        <w:rPr>
          <w:rFonts w:ascii="Times New Roman" w:hAnsi="Times New Roman" w:cs="B Nazanin"/>
          <w:sz w:val="28"/>
          <w:szCs w:val="28"/>
          <w:rtl/>
        </w:rPr>
        <w:t>.</w:t>
      </w:r>
      <w:r w:rsidR="00F86420" w:rsidRPr="00DE321E">
        <w:rPr>
          <w:rFonts w:ascii="Times New Roman" w:hAnsi="Times New Roman" w:cs="B Nazanin"/>
          <w:sz w:val="28"/>
          <w:szCs w:val="28"/>
          <w:rtl/>
        </w:rPr>
        <w:t xml:space="preserve"> بنابراین، مطالعه ی اثر </w:t>
      </w:r>
      <w:r w:rsidR="00F86420" w:rsidRPr="00DE321E">
        <w:rPr>
          <w:rFonts w:ascii="Times New Roman" w:hAnsi="Times New Roman" w:cs="B Nazanin"/>
          <w:sz w:val="28"/>
          <w:szCs w:val="28"/>
        </w:rPr>
        <w:t>ONOO</w:t>
      </w:r>
      <w:r w:rsidR="00F86420" w:rsidRPr="00DE321E">
        <w:rPr>
          <w:rFonts w:ascii="Times New Roman" w:hAnsi="Times New Roman" w:cs="B Nazanin"/>
          <w:sz w:val="28"/>
          <w:szCs w:val="28"/>
          <w:rtl/>
        </w:rPr>
        <w:t xml:space="preserve">- روی </w:t>
      </w:r>
      <w:r w:rsidR="00F86420" w:rsidRPr="00DE321E">
        <w:rPr>
          <w:rFonts w:ascii="Times New Roman" w:hAnsi="Times New Roman" w:cs="B Nazanin"/>
          <w:sz w:val="28"/>
          <w:szCs w:val="28"/>
        </w:rPr>
        <w:t>p38 MAPK</w:t>
      </w:r>
      <w:r w:rsidR="00F86420" w:rsidRPr="00DE321E">
        <w:rPr>
          <w:rFonts w:ascii="Times New Roman" w:hAnsi="Times New Roman" w:cs="B Nazanin"/>
          <w:sz w:val="28"/>
          <w:szCs w:val="28"/>
          <w:rtl/>
        </w:rPr>
        <w:t xml:space="preserve"> در مورد میتوب های اسکلتی بسیار مهم بود. در واقع، فسفریلاسیون قابل توجهی از </w:t>
      </w:r>
      <w:r w:rsidRPr="00DE321E">
        <w:rPr>
          <w:rFonts w:ascii="Times New Roman" w:hAnsi="Times New Roman" w:cs="B Nazanin"/>
          <w:sz w:val="28"/>
          <w:szCs w:val="28"/>
        </w:rPr>
        <w:t>p</w:t>
      </w:r>
      <w:r w:rsidR="00F86420" w:rsidRPr="00DE321E">
        <w:rPr>
          <w:rFonts w:ascii="Times New Roman" w:hAnsi="Times New Roman" w:cs="B Nazanin"/>
          <w:sz w:val="28"/>
          <w:szCs w:val="28"/>
        </w:rPr>
        <w:t>38 MAPK</w:t>
      </w:r>
      <w:r w:rsidR="00F86420" w:rsidRPr="00DE321E">
        <w:rPr>
          <w:rFonts w:ascii="Times New Roman" w:hAnsi="Times New Roman" w:cs="B Nazanin"/>
          <w:sz w:val="28"/>
          <w:szCs w:val="28"/>
          <w:rtl/>
        </w:rPr>
        <w:t xml:space="preserve"> در مدت کوتاهی پس از قرار گرفتن </w:t>
      </w:r>
      <w:r w:rsidR="005143CB" w:rsidRPr="00DE321E">
        <w:rPr>
          <w:rFonts w:ascii="Times New Roman" w:hAnsi="Times New Roman" w:cs="B Nazanin"/>
          <w:sz w:val="28"/>
          <w:szCs w:val="28"/>
          <w:rtl/>
        </w:rPr>
        <w:t>میوتیوب</w:t>
      </w:r>
      <w:r w:rsidR="00F86420" w:rsidRPr="00DE321E">
        <w:rPr>
          <w:rFonts w:ascii="Times New Roman" w:hAnsi="Times New Roman" w:cs="B Nazanin"/>
          <w:sz w:val="28"/>
          <w:szCs w:val="28"/>
          <w:rtl/>
        </w:rPr>
        <w:t xml:space="preserve"> </w:t>
      </w:r>
      <w:r w:rsidRPr="00DE321E">
        <w:rPr>
          <w:rFonts w:ascii="Times New Roman" w:hAnsi="Times New Roman" w:cs="B Nazanin"/>
          <w:sz w:val="28"/>
          <w:szCs w:val="28"/>
          <w:rtl/>
        </w:rPr>
        <w:t>ها در معرض</w:t>
      </w:r>
      <w:r w:rsidR="00F86420" w:rsidRPr="00DE321E">
        <w:rPr>
          <w:rFonts w:ascii="Times New Roman" w:hAnsi="Times New Roman" w:cs="B Nazanin"/>
          <w:sz w:val="28"/>
          <w:szCs w:val="28"/>
          <w:rtl/>
        </w:rPr>
        <w:t xml:space="preserve"> </w:t>
      </w:r>
      <w:r w:rsidR="00F86420" w:rsidRPr="00DE321E">
        <w:rPr>
          <w:rFonts w:ascii="Times New Roman" w:hAnsi="Times New Roman" w:cs="B Nazanin"/>
          <w:sz w:val="28"/>
          <w:szCs w:val="28"/>
        </w:rPr>
        <w:t>ONOO</w:t>
      </w:r>
      <w:r w:rsidRPr="00DE321E">
        <w:rPr>
          <w:rFonts w:ascii="Times New Roman" w:hAnsi="Times New Roman" w:cs="B Nazanin"/>
          <w:sz w:val="28"/>
          <w:szCs w:val="28"/>
        </w:rPr>
        <w:t>-</w:t>
      </w:r>
      <w:r w:rsidR="00F86420" w:rsidRPr="00DE321E">
        <w:rPr>
          <w:rFonts w:ascii="Times New Roman" w:hAnsi="Times New Roman" w:cs="B Nazanin"/>
          <w:sz w:val="28"/>
          <w:szCs w:val="28"/>
          <w:rtl/>
        </w:rPr>
        <w:t xml:space="preserve"> مشاهده </w:t>
      </w:r>
      <w:r w:rsidR="00F86420" w:rsidRPr="00DE321E">
        <w:rPr>
          <w:rFonts w:ascii="Times New Roman" w:hAnsi="Times New Roman" w:cs="B Nazanin"/>
          <w:sz w:val="28"/>
          <w:szCs w:val="28"/>
          <w:rtl/>
        </w:rPr>
        <w:lastRenderedPageBreak/>
        <w:t xml:space="preserve">شد (شکل 2). </w:t>
      </w:r>
      <w:r w:rsidRPr="00DE321E">
        <w:rPr>
          <w:rFonts w:ascii="Times New Roman" w:hAnsi="Times New Roman" w:cs="B Nazanin"/>
          <w:sz w:val="28"/>
          <w:szCs w:val="28"/>
          <w:rtl/>
        </w:rPr>
        <w:t>از قبل</w:t>
      </w:r>
      <w:r w:rsidR="00F86420" w:rsidRPr="00DE321E">
        <w:rPr>
          <w:rFonts w:ascii="Times New Roman" w:hAnsi="Times New Roman" w:cs="B Nazanin"/>
          <w:sz w:val="28"/>
          <w:szCs w:val="28"/>
          <w:rtl/>
        </w:rPr>
        <w:t xml:space="preserve"> نشان داده شده است که قرار گرفتن </w:t>
      </w:r>
      <w:r w:rsidR="007A251A" w:rsidRPr="00DE321E">
        <w:rPr>
          <w:rFonts w:ascii="Times New Roman" w:hAnsi="Times New Roman" w:cs="B Nazanin"/>
          <w:sz w:val="28"/>
          <w:szCs w:val="28"/>
          <w:rtl/>
        </w:rPr>
        <w:t>میوتیوب</w:t>
      </w:r>
      <w:r w:rsidR="00F86420" w:rsidRPr="00DE321E">
        <w:rPr>
          <w:rFonts w:ascii="Times New Roman" w:hAnsi="Times New Roman" w:cs="B Nazanin"/>
          <w:sz w:val="28"/>
          <w:szCs w:val="28"/>
          <w:rtl/>
        </w:rPr>
        <w:t xml:space="preserve"> های </w:t>
      </w:r>
      <w:r w:rsidR="00F86420" w:rsidRPr="00DE321E">
        <w:rPr>
          <w:rFonts w:ascii="Times New Roman" w:hAnsi="Times New Roman" w:cs="B Nazanin"/>
          <w:sz w:val="28"/>
          <w:szCs w:val="28"/>
        </w:rPr>
        <w:t>C2C12</w:t>
      </w:r>
      <w:r w:rsidR="00F86420"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در معرض </w:t>
      </w:r>
      <w:r w:rsidR="00F86420" w:rsidRPr="00DE321E">
        <w:rPr>
          <w:rFonts w:ascii="Times New Roman" w:hAnsi="Times New Roman" w:cs="B Nazanin"/>
          <w:sz w:val="28"/>
          <w:szCs w:val="28"/>
          <w:rtl/>
        </w:rPr>
        <w:t xml:space="preserve">فاکتور نکروز تومور </w:t>
      </w:r>
      <w:r w:rsidRPr="00DE321E">
        <w:rPr>
          <w:rFonts w:ascii="Times New Roman" w:hAnsi="Times New Roman" w:cs="B Nazanin"/>
          <w:sz w:val="28"/>
          <w:szCs w:val="28"/>
          <w:rtl/>
        </w:rPr>
        <w:t xml:space="preserve">آلفا </w:t>
      </w:r>
      <w:r w:rsidR="00F86420" w:rsidRPr="00DE321E">
        <w:rPr>
          <w:rFonts w:ascii="Times New Roman" w:hAnsi="Times New Roman" w:cs="B Nazanin"/>
          <w:sz w:val="28"/>
          <w:szCs w:val="28"/>
          <w:rtl/>
        </w:rPr>
        <w:t>(</w:t>
      </w:r>
      <w:r w:rsidR="00F86420" w:rsidRPr="00DE321E">
        <w:rPr>
          <w:rFonts w:ascii="Times New Roman" w:hAnsi="Times New Roman" w:cs="B Nazanin"/>
          <w:sz w:val="28"/>
          <w:szCs w:val="28"/>
        </w:rPr>
        <w:t>TNF-</w:t>
      </w:r>
      <w:r w:rsidRPr="00DE321E">
        <w:rPr>
          <w:rFonts w:ascii="Times New Roman" w:hAnsi="Times New Roman" w:cs="B Nazanin"/>
          <w:sz w:val="28"/>
          <w:szCs w:val="28"/>
        </w:rPr>
        <w:t>α</w:t>
      </w:r>
      <w:r w:rsidR="00F86420" w:rsidRPr="00DE321E">
        <w:rPr>
          <w:rFonts w:ascii="Times New Roman" w:hAnsi="Times New Roman" w:cs="B Nazanin"/>
          <w:sz w:val="28"/>
          <w:szCs w:val="28"/>
          <w:rtl/>
        </w:rPr>
        <w:t xml:space="preserve">) یا </w:t>
      </w:r>
      <w:r w:rsidR="00F86420" w:rsidRPr="00DE321E">
        <w:rPr>
          <w:rFonts w:ascii="Times New Roman" w:hAnsi="Times New Roman" w:cs="B Nazanin"/>
          <w:sz w:val="28"/>
          <w:szCs w:val="28"/>
        </w:rPr>
        <w:t>H</w:t>
      </w:r>
      <w:r w:rsidR="00F86420" w:rsidRPr="00DE321E">
        <w:rPr>
          <w:rFonts w:ascii="Times New Roman" w:hAnsi="Times New Roman" w:cs="B Nazanin"/>
          <w:sz w:val="28"/>
          <w:szCs w:val="28"/>
          <w:vertAlign w:val="subscript"/>
        </w:rPr>
        <w:t>2</w:t>
      </w:r>
      <w:r w:rsidR="00F86420" w:rsidRPr="00DE321E">
        <w:rPr>
          <w:rFonts w:ascii="Times New Roman" w:hAnsi="Times New Roman" w:cs="B Nazanin"/>
          <w:sz w:val="28"/>
          <w:szCs w:val="28"/>
        </w:rPr>
        <w:t>O</w:t>
      </w:r>
      <w:r w:rsidR="00F86420" w:rsidRPr="00DE321E">
        <w:rPr>
          <w:rFonts w:ascii="Times New Roman" w:hAnsi="Times New Roman" w:cs="B Nazanin"/>
          <w:sz w:val="28"/>
          <w:szCs w:val="28"/>
          <w:vertAlign w:val="subscript"/>
        </w:rPr>
        <w:t>2</w:t>
      </w:r>
      <w:r w:rsidR="00F86420" w:rsidRPr="00DE321E">
        <w:rPr>
          <w:rFonts w:ascii="Times New Roman" w:hAnsi="Times New Roman" w:cs="B Nazanin"/>
          <w:sz w:val="28"/>
          <w:szCs w:val="28"/>
          <w:rtl/>
        </w:rPr>
        <w:t xml:space="preserve"> منجر به تنظیم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w:t>
      </w:r>
      <w:r w:rsidR="00F86420" w:rsidRPr="00DE321E">
        <w:rPr>
          <w:rFonts w:ascii="Times New Roman" w:hAnsi="Times New Roman" w:cs="B Nazanin"/>
          <w:sz w:val="28"/>
          <w:szCs w:val="28"/>
          <w:rtl/>
        </w:rPr>
        <w:t xml:space="preserve">می شود </w:t>
      </w:r>
      <w:r w:rsidR="00E55F0F" w:rsidRPr="00DE321E">
        <w:rPr>
          <w:rFonts w:ascii="Times New Roman" w:hAnsi="Times New Roman" w:cs="B Nazanin"/>
          <w:sz w:val="28"/>
          <w:szCs w:val="28"/>
          <w:rtl/>
        </w:rPr>
        <w:t>و</w:t>
      </w:r>
      <w:r w:rsidR="00F86420" w:rsidRPr="00DE321E">
        <w:rPr>
          <w:rFonts w:ascii="Times New Roman" w:hAnsi="Times New Roman" w:cs="B Nazanin"/>
          <w:sz w:val="28"/>
          <w:szCs w:val="28"/>
          <w:rtl/>
        </w:rPr>
        <w:t xml:space="preserve"> توسط </w:t>
      </w:r>
      <w:r w:rsidR="00F86420" w:rsidRPr="00DE321E">
        <w:rPr>
          <w:rFonts w:ascii="Times New Roman" w:hAnsi="Times New Roman" w:cs="B Nazanin"/>
          <w:sz w:val="28"/>
          <w:szCs w:val="28"/>
        </w:rPr>
        <w:t>SB203580</w:t>
      </w:r>
      <w:r w:rsidR="00F86420" w:rsidRPr="00DE321E">
        <w:rPr>
          <w:rFonts w:ascii="Times New Roman" w:hAnsi="Times New Roman" w:cs="B Nazanin"/>
          <w:sz w:val="28"/>
          <w:szCs w:val="28"/>
          <w:rtl/>
        </w:rPr>
        <w:t xml:space="preserve">، مهارکننده خاصی از </w:t>
      </w:r>
      <w:r w:rsidR="00F86420" w:rsidRPr="00DE321E">
        <w:rPr>
          <w:rFonts w:ascii="Times New Roman" w:hAnsi="Times New Roman" w:cs="B Nazanin"/>
          <w:sz w:val="28"/>
          <w:szCs w:val="28"/>
        </w:rPr>
        <w:t>MAPK p38</w:t>
      </w:r>
      <w:r w:rsidR="00F86420" w:rsidRPr="00DE321E">
        <w:rPr>
          <w:rFonts w:ascii="Times New Roman" w:hAnsi="Times New Roman" w:cs="B Nazanin"/>
          <w:sz w:val="28"/>
          <w:szCs w:val="28"/>
          <w:rtl/>
        </w:rPr>
        <w:t xml:space="preserve">، خنثی می </w:t>
      </w:r>
      <w:r w:rsidR="00E55F0F" w:rsidRPr="00DE321E">
        <w:rPr>
          <w:rFonts w:ascii="Times New Roman" w:hAnsi="Times New Roman" w:cs="B Nazanin"/>
          <w:sz w:val="28"/>
          <w:szCs w:val="28"/>
          <w:rtl/>
        </w:rPr>
        <w:t>گردد</w:t>
      </w:r>
      <w:r w:rsidR="00F86420" w:rsidRPr="00DE321E">
        <w:rPr>
          <w:rFonts w:ascii="Times New Roman" w:hAnsi="Times New Roman" w:cs="B Nazanin"/>
          <w:sz w:val="28"/>
          <w:szCs w:val="28"/>
          <w:rtl/>
        </w:rPr>
        <w:t xml:space="preserve">. بنابراین، </w:t>
      </w:r>
      <w:r w:rsidR="00E55F0F" w:rsidRPr="00DE321E">
        <w:rPr>
          <w:rFonts w:ascii="Times New Roman" w:hAnsi="Times New Roman" w:cs="B Nazanin"/>
          <w:sz w:val="28"/>
          <w:szCs w:val="28"/>
        </w:rPr>
        <w:t>atrogin-1</w:t>
      </w:r>
      <w:r w:rsidR="00E55F0F" w:rsidRPr="00DE321E">
        <w:rPr>
          <w:rFonts w:ascii="Times New Roman" w:hAnsi="Times New Roman" w:cs="B Nazanin"/>
          <w:sz w:val="28"/>
          <w:szCs w:val="28"/>
          <w:rtl/>
        </w:rPr>
        <w:t xml:space="preserve"> </w:t>
      </w:r>
      <w:r w:rsidR="00E55F0F" w:rsidRPr="00DE321E">
        <w:rPr>
          <w:rFonts w:ascii="Times New Roman" w:hAnsi="Times New Roman" w:cs="B Nazanin"/>
          <w:sz w:val="28"/>
          <w:szCs w:val="28"/>
        </w:rPr>
        <w:t>E3</w:t>
      </w:r>
      <w:r w:rsidR="00E55F0F" w:rsidRPr="00DE321E">
        <w:rPr>
          <w:rFonts w:ascii="Times New Roman" w:hAnsi="Times New Roman" w:cs="B Nazanin"/>
          <w:sz w:val="28"/>
          <w:szCs w:val="28"/>
          <w:rtl/>
        </w:rPr>
        <w:t xml:space="preserve"> </w:t>
      </w:r>
      <w:r w:rsidR="00F86420" w:rsidRPr="00DE321E">
        <w:rPr>
          <w:rFonts w:ascii="Times New Roman" w:hAnsi="Times New Roman" w:cs="B Nazanin"/>
          <w:sz w:val="28"/>
          <w:szCs w:val="28"/>
          <w:rtl/>
        </w:rPr>
        <w:t xml:space="preserve">عضله خاص </w:t>
      </w:r>
      <w:r w:rsidR="00E55F0F" w:rsidRPr="00DE321E">
        <w:rPr>
          <w:rFonts w:ascii="Times New Roman" w:hAnsi="Times New Roman" w:cs="B Nazanin"/>
          <w:sz w:val="28"/>
          <w:szCs w:val="28"/>
          <w:rtl/>
        </w:rPr>
        <w:t>به عنوان</w:t>
      </w:r>
      <w:r w:rsidR="00F86420" w:rsidRPr="00DE321E">
        <w:rPr>
          <w:rFonts w:ascii="Times New Roman" w:hAnsi="Times New Roman" w:cs="B Nazanin"/>
          <w:sz w:val="28"/>
          <w:szCs w:val="28"/>
          <w:rtl/>
        </w:rPr>
        <w:t xml:space="preserve"> یک هدف پایین دستی از سیگنالینگ </w:t>
      </w:r>
      <w:r w:rsidR="00F86420" w:rsidRPr="00DE321E">
        <w:rPr>
          <w:rFonts w:ascii="Times New Roman" w:hAnsi="Times New Roman" w:cs="B Nazanin"/>
          <w:sz w:val="28"/>
          <w:szCs w:val="28"/>
        </w:rPr>
        <w:t>MAPK p38</w:t>
      </w:r>
      <w:r w:rsidR="00F86420" w:rsidRPr="00DE321E">
        <w:rPr>
          <w:rFonts w:ascii="Times New Roman" w:hAnsi="Times New Roman" w:cs="B Nazanin"/>
          <w:sz w:val="28"/>
          <w:szCs w:val="28"/>
          <w:rtl/>
        </w:rPr>
        <w:t xml:space="preserve"> </w:t>
      </w:r>
      <w:r w:rsidR="00E55F0F" w:rsidRPr="00DE321E">
        <w:rPr>
          <w:rFonts w:ascii="Times New Roman" w:hAnsi="Times New Roman" w:cs="B Nazanin"/>
          <w:sz w:val="28"/>
          <w:szCs w:val="28"/>
          <w:rtl/>
        </w:rPr>
        <w:t xml:space="preserve">پیشنهاد شده است </w:t>
      </w:r>
      <w:r w:rsidR="00F86420" w:rsidRPr="00DE321E">
        <w:rPr>
          <w:rFonts w:ascii="Times New Roman" w:hAnsi="Times New Roman" w:cs="B Nazanin"/>
          <w:sz w:val="28"/>
          <w:szCs w:val="28"/>
          <w:rtl/>
        </w:rPr>
        <w:t>(لی و همکاران</w:t>
      </w:r>
      <w:r w:rsidR="003A5919">
        <w:rPr>
          <w:rFonts w:ascii="Times New Roman" w:hAnsi="Times New Roman" w:cs="B Nazanin" w:hint="cs"/>
          <w:sz w:val="28"/>
          <w:szCs w:val="28"/>
          <w:rtl/>
        </w:rPr>
        <w:t>،</w:t>
      </w:r>
      <w:r w:rsidR="00F86420" w:rsidRPr="00DE321E">
        <w:rPr>
          <w:rFonts w:ascii="Times New Roman" w:hAnsi="Times New Roman" w:cs="B Nazanin"/>
          <w:sz w:val="28"/>
          <w:szCs w:val="28"/>
          <w:rtl/>
        </w:rPr>
        <w:t xml:space="preserve"> 2003).</w:t>
      </w:r>
      <w:r w:rsidR="00E55F0F" w:rsidRPr="00DE321E">
        <w:rPr>
          <w:rFonts w:ascii="Times New Roman" w:hAnsi="Times New Roman" w:cs="B Nazanin"/>
          <w:sz w:val="28"/>
          <w:szCs w:val="28"/>
          <w:rtl/>
        </w:rPr>
        <w:t xml:space="preserve"> </w:t>
      </w:r>
      <w:r w:rsidR="001A47E4" w:rsidRPr="00DE321E">
        <w:rPr>
          <w:rFonts w:ascii="Times New Roman" w:hAnsi="Times New Roman" w:cs="B Nazanin"/>
          <w:sz w:val="28"/>
          <w:szCs w:val="28"/>
          <w:rtl/>
        </w:rPr>
        <w:t xml:space="preserve"> </w:t>
      </w:r>
    </w:p>
    <w:p w14:paraId="1560F844" w14:textId="77777777" w:rsidR="00F86420" w:rsidRPr="00DE321E" w:rsidRDefault="00F86420" w:rsidP="003A5919">
      <w:pPr>
        <w:jc w:val="both"/>
        <w:rPr>
          <w:rFonts w:ascii="Times New Roman" w:hAnsi="Times New Roman" w:cs="B Nazanin"/>
          <w:sz w:val="28"/>
          <w:szCs w:val="28"/>
          <w:rtl/>
        </w:rPr>
      </w:pPr>
      <w:r w:rsidRPr="00DE321E">
        <w:rPr>
          <w:rFonts w:ascii="Times New Roman" w:hAnsi="Times New Roman" w:cs="B Nazanin"/>
          <w:sz w:val="28"/>
          <w:szCs w:val="28"/>
          <w:rtl/>
        </w:rPr>
        <w:t>مکانیسم اصلی تجزیه پروتئین در شرایط آتروفی عضلانی</w:t>
      </w:r>
      <w:r w:rsidR="001A47E4" w:rsidRPr="00DE321E">
        <w:rPr>
          <w:rFonts w:ascii="Times New Roman" w:hAnsi="Times New Roman" w:cs="B Nazanin"/>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UPS</w:t>
      </w:r>
      <w:r w:rsidRPr="00DE321E">
        <w:rPr>
          <w:rFonts w:ascii="Times New Roman" w:hAnsi="Times New Roman" w:cs="B Nazanin"/>
          <w:sz w:val="28"/>
          <w:szCs w:val="28"/>
          <w:rtl/>
        </w:rPr>
        <w:t xml:space="preserve"> است. افزودن مولکول </w:t>
      </w:r>
      <w:r w:rsidR="00852EAC" w:rsidRPr="00DE321E">
        <w:rPr>
          <w:rFonts w:ascii="Times New Roman" w:hAnsi="Times New Roman" w:cs="B Nazanin"/>
          <w:sz w:val="28"/>
          <w:szCs w:val="28"/>
          <w:rtl/>
        </w:rPr>
        <w:t>یوبیکوئیتن</w:t>
      </w:r>
      <w:r w:rsidRPr="00DE321E">
        <w:rPr>
          <w:rFonts w:ascii="Times New Roman" w:hAnsi="Times New Roman" w:cs="B Nazanin"/>
          <w:sz w:val="28"/>
          <w:szCs w:val="28"/>
          <w:rtl/>
        </w:rPr>
        <w:t xml:space="preserve"> به یک ماده پروتئینی مستلزم </w:t>
      </w:r>
      <w:r w:rsidR="001A47E4" w:rsidRPr="00DE321E">
        <w:rPr>
          <w:rFonts w:ascii="Times New Roman" w:hAnsi="Times New Roman" w:cs="B Nazanin"/>
          <w:sz w:val="28"/>
          <w:szCs w:val="28"/>
          <w:rtl/>
        </w:rPr>
        <w:t>فعالیت</w:t>
      </w:r>
      <w:r w:rsidRPr="00DE321E">
        <w:rPr>
          <w:rFonts w:ascii="Times New Roman" w:hAnsi="Times New Roman" w:cs="B Nazanin"/>
          <w:sz w:val="28"/>
          <w:szCs w:val="28"/>
          <w:rtl/>
        </w:rPr>
        <w:t xml:space="preserve"> سه آنزیم</w:t>
      </w:r>
      <w:r w:rsidR="001A47E4" w:rsidRPr="00DE321E">
        <w:rPr>
          <w:rFonts w:ascii="Times New Roman" w:hAnsi="Times New Roman" w:cs="B Nazanin"/>
          <w:sz w:val="28"/>
          <w:szCs w:val="28"/>
          <w:rtl/>
        </w:rPr>
        <w:t xml:space="preserve"> است</w:t>
      </w:r>
      <w:r w:rsidRPr="00DE321E">
        <w:rPr>
          <w:rFonts w:ascii="Times New Roman" w:hAnsi="Times New Roman" w:cs="B Nazanin"/>
          <w:sz w:val="28"/>
          <w:szCs w:val="28"/>
          <w:rtl/>
        </w:rPr>
        <w:t xml:space="preserve">: آنزیم فعال </w:t>
      </w:r>
      <w:r w:rsidR="00852EAC" w:rsidRPr="00DE321E">
        <w:rPr>
          <w:rFonts w:ascii="Times New Roman" w:hAnsi="Times New Roman" w:cs="B Nazanin"/>
          <w:sz w:val="28"/>
          <w:szCs w:val="28"/>
          <w:rtl/>
        </w:rPr>
        <w:t>یوبیکوئیتن</w:t>
      </w:r>
      <w:r w:rsidRPr="00DE321E">
        <w:rPr>
          <w:rFonts w:ascii="Times New Roman" w:hAnsi="Times New Roman" w:cs="B Nazanin"/>
          <w:sz w:val="28"/>
          <w:szCs w:val="28"/>
        </w:rPr>
        <w:t xml:space="preserve"> E1</w:t>
      </w:r>
      <w:r w:rsidRPr="00DE321E">
        <w:rPr>
          <w:rFonts w:ascii="Times New Roman" w:hAnsi="Times New Roman" w:cs="B Nazanin"/>
          <w:sz w:val="28"/>
          <w:szCs w:val="28"/>
          <w:rtl/>
        </w:rPr>
        <w:t xml:space="preserve">، آنزیم </w:t>
      </w:r>
      <w:r w:rsidR="001A47E4" w:rsidRPr="00DE321E">
        <w:rPr>
          <w:rFonts w:ascii="Times New Roman" w:hAnsi="Times New Roman" w:cs="B Nazanin"/>
          <w:sz w:val="28"/>
          <w:szCs w:val="28"/>
          <w:rtl/>
        </w:rPr>
        <w:t xml:space="preserve">ترکیب </w:t>
      </w:r>
      <w:r w:rsidR="00852EAC" w:rsidRPr="00DE321E">
        <w:rPr>
          <w:rFonts w:ascii="Times New Roman" w:hAnsi="Times New Roman" w:cs="B Nazanin"/>
          <w:sz w:val="28"/>
          <w:szCs w:val="28"/>
          <w:rtl/>
        </w:rPr>
        <w:t>یوبیکوئیتن</w:t>
      </w:r>
      <w:r w:rsidRPr="00DE321E">
        <w:rPr>
          <w:rFonts w:ascii="Times New Roman" w:hAnsi="Times New Roman" w:cs="B Nazanin"/>
          <w:sz w:val="28"/>
          <w:szCs w:val="28"/>
        </w:rPr>
        <w:t xml:space="preserve"> E2</w:t>
      </w:r>
      <w:r w:rsidRPr="00DE321E">
        <w:rPr>
          <w:rFonts w:ascii="Times New Roman" w:hAnsi="Times New Roman" w:cs="B Nazanin"/>
          <w:sz w:val="28"/>
          <w:szCs w:val="28"/>
          <w:rtl/>
        </w:rPr>
        <w:t xml:space="preserve"> و </w:t>
      </w:r>
      <w:r w:rsidR="001A47E4" w:rsidRPr="00DE321E">
        <w:rPr>
          <w:rFonts w:ascii="Times New Roman" w:hAnsi="Times New Roman" w:cs="B Nazanin"/>
          <w:sz w:val="28"/>
          <w:szCs w:val="28"/>
        </w:rPr>
        <w:t>ES</w:t>
      </w:r>
      <w:r w:rsidR="001A47E4" w:rsidRPr="00DE321E">
        <w:rPr>
          <w:rFonts w:ascii="Times New Roman" w:hAnsi="Times New Roman" w:cs="B Nazanin"/>
          <w:sz w:val="28"/>
          <w:szCs w:val="28"/>
          <w:rtl/>
        </w:rPr>
        <w:t xml:space="preserve">ها </w:t>
      </w:r>
      <w:r w:rsidRPr="00DE321E">
        <w:rPr>
          <w:rFonts w:ascii="Times New Roman" w:hAnsi="Times New Roman" w:cs="B Nazanin"/>
          <w:sz w:val="28"/>
          <w:szCs w:val="28"/>
          <w:rtl/>
        </w:rPr>
        <w:t xml:space="preserve">که نقش مهمی در تعیین اینکه کدام پروتئین ها برای تخریب پروتئازوما هدف قرار می گیرند، </w:t>
      </w:r>
      <w:r w:rsidR="001A47E4" w:rsidRPr="00DE321E">
        <w:rPr>
          <w:rFonts w:ascii="Times New Roman" w:hAnsi="Times New Roman" w:cs="B Nazanin"/>
          <w:sz w:val="28"/>
          <w:szCs w:val="28"/>
          <w:rtl/>
        </w:rPr>
        <w:t>دارد</w:t>
      </w:r>
      <w:r w:rsidRPr="00DE321E">
        <w:rPr>
          <w:rFonts w:ascii="Times New Roman" w:hAnsi="Times New Roman" w:cs="B Nazanin"/>
          <w:sz w:val="28"/>
          <w:szCs w:val="28"/>
          <w:rtl/>
        </w:rPr>
        <w:t xml:space="preserve">.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دو </w:t>
      </w:r>
      <w:r w:rsidRPr="00DE321E">
        <w:rPr>
          <w:rFonts w:ascii="Times New Roman" w:hAnsi="Times New Roman" w:cs="B Nazanin"/>
          <w:sz w:val="28"/>
          <w:szCs w:val="28"/>
        </w:rPr>
        <w:t>E3</w:t>
      </w:r>
      <w:r w:rsidRPr="00DE321E">
        <w:rPr>
          <w:rFonts w:ascii="Times New Roman" w:hAnsi="Times New Roman" w:cs="B Nazanin"/>
          <w:sz w:val="28"/>
          <w:szCs w:val="28"/>
          <w:rtl/>
        </w:rPr>
        <w:t xml:space="preserve"> </w:t>
      </w:r>
      <w:r w:rsidR="001A47E4" w:rsidRPr="00DE321E">
        <w:rPr>
          <w:rFonts w:ascii="Times New Roman" w:hAnsi="Times New Roman" w:cs="B Nazanin"/>
          <w:sz w:val="28"/>
          <w:szCs w:val="28"/>
          <w:rtl/>
        </w:rPr>
        <w:t xml:space="preserve">خاص عضله </w:t>
      </w:r>
      <w:r w:rsidRPr="00DE321E">
        <w:rPr>
          <w:rFonts w:ascii="Times New Roman" w:hAnsi="Times New Roman" w:cs="B Nazanin"/>
          <w:sz w:val="28"/>
          <w:szCs w:val="28"/>
          <w:rtl/>
        </w:rPr>
        <w:t xml:space="preserve">هستند که نشان داده شده </w:t>
      </w:r>
      <w:r w:rsidR="001A47E4" w:rsidRPr="00DE321E">
        <w:rPr>
          <w:rFonts w:ascii="Times New Roman" w:hAnsi="Times New Roman" w:cs="B Nazanin"/>
          <w:sz w:val="28"/>
          <w:szCs w:val="28"/>
          <w:rtl/>
        </w:rPr>
        <w:t xml:space="preserve">است </w:t>
      </w:r>
      <w:r w:rsidRPr="00DE321E">
        <w:rPr>
          <w:rFonts w:ascii="Times New Roman" w:hAnsi="Times New Roman" w:cs="B Nazanin"/>
          <w:sz w:val="28"/>
          <w:szCs w:val="28"/>
          <w:rtl/>
        </w:rPr>
        <w:t xml:space="preserve">در حالت های مختلف از </w:t>
      </w:r>
      <w:r w:rsidR="00646AF7" w:rsidRPr="00DE321E">
        <w:rPr>
          <w:rFonts w:ascii="Times New Roman" w:hAnsi="Times New Roman" w:cs="B Nazanin"/>
          <w:sz w:val="28"/>
          <w:szCs w:val="28"/>
          <w:rtl/>
        </w:rPr>
        <w:t>کاتابولسم</w:t>
      </w:r>
      <w:r w:rsidRPr="00DE321E">
        <w:rPr>
          <w:rFonts w:ascii="Times New Roman" w:hAnsi="Times New Roman" w:cs="B Nazanin"/>
          <w:sz w:val="28"/>
          <w:szCs w:val="28"/>
          <w:rtl/>
        </w:rPr>
        <w:t xml:space="preserve"> عضلانی از جمله دیابت، سرطان، نارسایی کلیه، </w:t>
      </w:r>
      <w:r w:rsidR="001A47E4" w:rsidRPr="00DE321E">
        <w:rPr>
          <w:rFonts w:ascii="Times New Roman" w:hAnsi="Times New Roman" w:cs="B Nazanin"/>
          <w:sz w:val="28"/>
          <w:szCs w:val="28"/>
          <w:rtl/>
        </w:rPr>
        <w:t xml:space="preserve">قطع عصب </w:t>
      </w:r>
      <w:r w:rsidRPr="00DE321E">
        <w:rPr>
          <w:rFonts w:ascii="Times New Roman" w:hAnsi="Times New Roman" w:cs="B Nazanin"/>
          <w:sz w:val="28"/>
          <w:szCs w:val="28"/>
          <w:rtl/>
        </w:rPr>
        <w:t xml:space="preserve">و قرار گرفتن در معرض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و سیتوکین </w:t>
      </w:r>
      <w:r w:rsidR="001A47E4" w:rsidRPr="00DE321E">
        <w:rPr>
          <w:rFonts w:ascii="Times New Roman" w:hAnsi="Times New Roman" w:cs="B Nazanin"/>
          <w:sz w:val="28"/>
          <w:szCs w:val="28"/>
          <w:rtl/>
        </w:rPr>
        <w:t xml:space="preserve">تنظیم می شوند </w:t>
      </w:r>
      <w:r w:rsidRPr="00DE321E">
        <w:rPr>
          <w:rFonts w:ascii="Times New Roman" w:hAnsi="Times New Roman" w:cs="B Nazanin"/>
          <w:sz w:val="28"/>
          <w:szCs w:val="28"/>
          <w:rtl/>
        </w:rPr>
        <w:t>(</w:t>
      </w:r>
      <w:r w:rsidR="00F01855" w:rsidRPr="00DE321E">
        <w:rPr>
          <w:rFonts w:ascii="Times New Roman" w:hAnsi="Times New Roman" w:cs="B Nazanin"/>
          <w:sz w:val="28"/>
          <w:szCs w:val="28"/>
          <w:rtl/>
        </w:rPr>
        <w:t>روم</w:t>
      </w:r>
      <w:r w:rsidRPr="00DE321E">
        <w:rPr>
          <w:rFonts w:ascii="Times New Roman" w:hAnsi="Times New Roman" w:cs="B Nazanin"/>
          <w:sz w:val="28"/>
          <w:szCs w:val="28"/>
          <w:rtl/>
        </w:rPr>
        <w:t xml:space="preserve"> و همکاران 2013، </w:t>
      </w:r>
      <w:r w:rsidR="00852EAC" w:rsidRPr="00DE321E">
        <w:rPr>
          <w:rFonts w:ascii="Times New Roman" w:hAnsi="Times New Roman" w:cs="B Nazanin"/>
          <w:sz w:val="28"/>
          <w:szCs w:val="28"/>
          <w:rtl/>
        </w:rPr>
        <w:t>فولتا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2011</w:t>
      </w:r>
      <w:r w:rsidRPr="00DE321E">
        <w:rPr>
          <w:rFonts w:ascii="Times New Roman" w:hAnsi="Times New Roman" w:cs="B Nazanin"/>
          <w:sz w:val="28"/>
          <w:szCs w:val="28"/>
          <w:rtl/>
        </w:rPr>
        <w:t xml:space="preserve">؛ منگ و یو 2010). با توجه به نقش کلیدی این </w:t>
      </w:r>
      <w:r w:rsidRPr="00DE321E">
        <w:rPr>
          <w:rFonts w:ascii="Times New Roman" w:hAnsi="Times New Roman" w:cs="B Nazanin"/>
          <w:sz w:val="28"/>
          <w:szCs w:val="28"/>
        </w:rPr>
        <w:t>E3</w:t>
      </w:r>
      <w:r w:rsidRPr="00DE321E">
        <w:rPr>
          <w:rFonts w:ascii="Times New Roman" w:hAnsi="Times New Roman" w:cs="B Nazanin"/>
          <w:sz w:val="28"/>
          <w:szCs w:val="28"/>
          <w:rtl/>
        </w:rPr>
        <w:t xml:space="preserve"> </w:t>
      </w:r>
      <w:r w:rsidR="001A47E4" w:rsidRPr="00DE321E">
        <w:rPr>
          <w:rFonts w:ascii="Times New Roman" w:hAnsi="Times New Roman" w:cs="B Nazanin"/>
          <w:sz w:val="28"/>
          <w:szCs w:val="28"/>
          <w:rtl/>
        </w:rPr>
        <w:t xml:space="preserve">های </w:t>
      </w:r>
      <w:r w:rsidRPr="00DE321E">
        <w:rPr>
          <w:rFonts w:ascii="Times New Roman" w:hAnsi="Times New Roman" w:cs="B Nazanin"/>
          <w:sz w:val="28"/>
          <w:szCs w:val="28"/>
          <w:rtl/>
        </w:rPr>
        <w:t xml:space="preserve">عضلانی در </w:t>
      </w:r>
      <w:r w:rsidR="00646AF7" w:rsidRPr="00DE321E">
        <w:rPr>
          <w:rFonts w:ascii="Times New Roman" w:hAnsi="Times New Roman" w:cs="B Nazanin"/>
          <w:sz w:val="28"/>
          <w:szCs w:val="28"/>
          <w:rtl/>
        </w:rPr>
        <w:t>کاتابولسم</w:t>
      </w:r>
      <w:r w:rsidRPr="00DE321E">
        <w:rPr>
          <w:rFonts w:ascii="Times New Roman" w:hAnsi="Times New Roman" w:cs="B Nazanin"/>
          <w:sz w:val="28"/>
          <w:szCs w:val="28"/>
          <w:rtl/>
        </w:rPr>
        <w:t xml:space="preserve"> عضلانی، مطالعه اثرات </w:t>
      </w:r>
      <w:r w:rsidRPr="00DE321E">
        <w:rPr>
          <w:rFonts w:ascii="Times New Roman" w:hAnsi="Times New Roman" w:cs="B Nazanin"/>
          <w:sz w:val="28"/>
          <w:szCs w:val="28"/>
        </w:rPr>
        <w:t>ONOO</w:t>
      </w:r>
      <w:r w:rsidRPr="00DE321E">
        <w:rPr>
          <w:rFonts w:ascii="Times New Roman" w:hAnsi="Times New Roman" w:cs="B Nazanin"/>
          <w:sz w:val="28"/>
          <w:szCs w:val="28"/>
          <w:rtl/>
        </w:rPr>
        <w:t xml:space="preserve"> </w:t>
      </w:r>
      <w:r w:rsidR="00990B92"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00990B92" w:rsidRPr="00DE321E">
        <w:rPr>
          <w:rFonts w:ascii="Times New Roman" w:hAnsi="Times New Roman" w:cs="B Nazanin"/>
          <w:sz w:val="28"/>
          <w:szCs w:val="28"/>
          <w:rtl/>
        </w:rPr>
        <w:t>اصلاح شده اهمیت زیادی دارد</w:t>
      </w:r>
      <w:r w:rsidRPr="00DE321E">
        <w:rPr>
          <w:rFonts w:ascii="Times New Roman" w:hAnsi="Times New Roman" w:cs="B Nazanin"/>
          <w:sz w:val="28"/>
          <w:szCs w:val="28"/>
          <w:rtl/>
        </w:rPr>
        <w:t xml:space="preserve">. جالب توجه است که قرار گرفتن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w:t>
      </w:r>
      <w:r w:rsidR="00990B92" w:rsidRPr="00DE321E">
        <w:rPr>
          <w:rFonts w:ascii="Times New Roman" w:hAnsi="Times New Roman" w:cs="B Nazanin"/>
          <w:sz w:val="28"/>
          <w:szCs w:val="28"/>
          <w:rtl/>
        </w:rPr>
        <w:t>اسکلتی</w:t>
      </w:r>
      <w:r w:rsidRPr="00DE321E">
        <w:rPr>
          <w:rFonts w:ascii="Times New Roman" w:hAnsi="Times New Roman" w:cs="B Nazanin"/>
          <w:sz w:val="28"/>
          <w:szCs w:val="28"/>
          <w:rtl/>
        </w:rPr>
        <w:t xml:space="preserve"> </w:t>
      </w:r>
      <w:r w:rsidR="00990B92" w:rsidRPr="00DE321E">
        <w:rPr>
          <w:rFonts w:ascii="Times New Roman" w:hAnsi="Times New Roman" w:cs="B Nazanin"/>
          <w:sz w:val="28"/>
          <w:szCs w:val="28"/>
          <w:rtl/>
        </w:rPr>
        <w:t xml:space="preserve">در معرض </w:t>
      </w:r>
      <w:r w:rsidRPr="00DE321E">
        <w:rPr>
          <w:rFonts w:ascii="Times New Roman" w:hAnsi="Times New Roman" w:cs="B Nazanin"/>
          <w:sz w:val="28"/>
          <w:szCs w:val="28"/>
        </w:rPr>
        <w:t>ONOO</w:t>
      </w:r>
      <w:r w:rsidR="00990B92" w:rsidRPr="00DE321E">
        <w:rPr>
          <w:rFonts w:ascii="Times New Roman" w:hAnsi="Times New Roman" w:cs="B Nazanin"/>
          <w:sz w:val="28"/>
          <w:szCs w:val="28"/>
        </w:rPr>
        <w:t>-</w:t>
      </w:r>
      <w:r w:rsidRPr="00DE321E">
        <w:rPr>
          <w:rFonts w:ascii="Times New Roman" w:hAnsi="Times New Roman" w:cs="B Nazanin"/>
          <w:sz w:val="28"/>
          <w:szCs w:val="28"/>
          <w:rtl/>
        </w:rPr>
        <w:t xml:space="preserve"> </w:t>
      </w:r>
      <w:r w:rsidR="00990B92" w:rsidRPr="00DE321E">
        <w:rPr>
          <w:rFonts w:ascii="Times New Roman" w:hAnsi="Times New Roman" w:cs="B Nazanin"/>
          <w:sz w:val="28"/>
          <w:szCs w:val="28"/>
          <w:rtl/>
        </w:rPr>
        <w:t>باعث تنظیم</w:t>
      </w:r>
      <w:r w:rsidRPr="00DE321E">
        <w:rPr>
          <w:rFonts w:ascii="Times New Roman" w:hAnsi="Times New Roman" w:cs="B Nazanin"/>
          <w:sz w:val="28"/>
          <w:szCs w:val="28"/>
          <w:rtl/>
        </w:rPr>
        <w:t xml:space="preserve">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و </w:t>
      </w:r>
      <w:r w:rsidR="00C15793" w:rsidRPr="00DE321E">
        <w:rPr>
          <w:rFonts w:ascii="Times New Roman" w:hAnsi="Times New Roman" w:cs="B Nazanin"/>
          <w:sz w:val="28"/>
          <w:szCs w:val="28"/>
        </w:rPr>
        <w:t>atrogin-1</w:t>
      </w:r>
      <w:r w:rsidRPr="00DE321E">
        <w:rPr>
          <w:rFonts w:ascii="Times New Roman" w:hAnsi="Times New Roman" w:cs="B Nazanin"/>
          <w:sz w:val="28"/>
          <w:szCs w:val="28"/>
          <w:rtl/>
        </w:rPr>
        <w:t xml:space="preserve"> </w:t>
      </w:r>
      <w:r w:rsidR="00990B92" w:rsidRPr="00DE321E">
        <w:rPr>
          <w:rFonts w:ascii="Times New Roman" w:hAnsi="Times New Roman" w:cs="B Nazanin"/>
          <w:sz w:val="28"/>
          <w:szCs w:val="28"/>
          <w:rtl/>
        </w:rPr>
        <w:t xml:space="preserve">می گردد و در نتیجه </w:t>
      </w:r>
      <w:r w:rsidRPr="00DE321E">
        <w:rPr>
          <w:rFonts w:ascii="Times New Roman" w:hAnsi="Times New Roman" w:cs="B Nazanin"/>
          <w:sz w:val="28"/>
          <w:szCs w:val="28"/>
          <w:rtl/>
        </w:rPr>
        <w:t xml:space="preserve">منجر به تخریب </w:t>
      </w:r>
      <w:r w:rsidRPr="00DE321E">
        <w:rPr>
          <w:rFonts w:ascii="Times New Roman" w:hAnsi="Times New Roman" w:cs="B Nazanin"/>
          <w:sz w:val="28"/>
          <w:szCs w:val="28"/>
        </w:rPr>
        <w:t>MyHC</w:t>
      </w:r>
      <w:r w:rsidRPr="00DE321E">
        <w:rPr>
          <w:rFonts w:ascii="Times New Roman" w:hAnsi="Times New Roman" w:cs="B Nazanin"/>
          <w:sz w:val="28"/>
          <w:szCs w:val="28"/>
          <w:rtl/>
        </w:rPr>
        <w:t>، پروتئین عضلانی اصلی</w:t>
      </w:r>
      <w:r w:rsidR="00990B92" w:rsidRPr="00DE321E">
        <w:rPr>
          <w:rFonts w:ascii="Times New Roman" w:hAnsi="Times New Roman" w:cs="B Nazanin"/>
          <w:sz w:val="28"/>
          <w:szCs w:val="28"/>
          <w:rtl/>
        </w:rPr>
        <w:t xml:space="preserve"> انقباض شده، می شود</w:t>
      </w:r>
      <w:r w:rsidRPr="00DE321E">
        <w:rPr>
          <w:rFonts w:ascii="Times New Roman" w:hAnsi="Times New Roman" w:cs="B Nazanin"/>
          <w:sz w:val="28"/>
          <w:szCs w:val="28"/>
          <w:rtl/>
        </w:rPr>
        <w:t>.</w:t>
      </w:r>
      <w:r w:rsidR="00990B92" w:rsidRPr="00DE321E">
        <w:rPr>
          <w:rFonts w:ascii="Times New Roman" w:hAnsi="Times New Roman" w:cs="B Nazanin"/>
          <w:sz w:val="28"/>
          <w:szCs w:val="28"/>
          <w:rtl/>
        </w:rPr>
        <w:t xml:space="preserve"> </w:t>
      </w:r>
    </w:p>
    <w:p w14:paraId="442117C1" w14:textId="77777777" w:rsidR="00F86420" w:rsidRPr="00DE321E" w:rsidRDefault="004463AF" w:rsidP="00F2750D">
      <w:pPr>
        <w:jc w:val="both"/>
        <w:rPr>
          <w:rFonts w:ascii="Times New Roman" w:hAnsi="Times New Roman" w:cs="B Nazanin"/>
          <w:sz w:val="28"/>
          <w:szCs w:val="28"/>
          <w:rtl/>
        </w:rPr>
      </w:pPr>
      <w:r w:rsidRPr="00DE321E">
        <w:rPr>
          <w:rFonts w:ascii="Times New Roman" w:hAnsi="Times New Roman" w:cs="B Nazanin"/>
          <w:sz w:val="28"/>
          <w:szCs w:val="28"/>
        </w:rPr>
        <w:t>CS</w:t>
      </w:r>
      <w:r w:rsidRPr="00DE321E">
        <w:rPr>
          <w:rFonts w:ascii="Times New Roman" w:hAnsi="Times New Roman" w:cs="B Nazanin"/>
          <w:sz w:val="28"/>
          <w:szCs w:val="28"/>
          <w:rtl/>
        </w:rPr>
        <w:t xml:space="preserve"> </w:t>
      </w:r>
      <w:r w:rsidR="00F86420" w:rsidRPr="00DE321E">
        <w:rPr>
          <w:rFonts w:ascii="Times New Roman" w:hAnsi="Times New Roman" w:cs="B Nazanin"/>
          <w:sz w:val="28"/>
          <w:szCs w:val="28"/>
          <w:rtl/>
        </w:rPr>
        <w:t>منبع عمده از قرار گرفتن انسان</w:t>
      </w:r>
      <w:r w:rsidRPr="00DE321E">
        <w:rPr>
          <w:rFonts w:ascii="Times New Roman" w:hAnsi="Times New Roman" w:cs="B Nazanin"/>
          <w:sz w:val="28"/>
          <w:szCs w:val="28"/>
          <w:rtl/>
        </w:rPr>
        <w:t xml:space="preserve"> در معرض</w:t>
      </w:r>
      <w:r w:rsidR="00F86420" w:rsidRPr="00DE321E">
        <w:rPr>
          <w:rFonts w:ascii="Times New Roman" w:hAnsi="Times New Roman" w:cs="B Nazanin"/>
          <w:sz w:val="28"/>
          <w:szCs w:val="28"/>
          <w:rtl/>
        </w:rPr>
        <w:t xml:space="preserve"> </w:t>
      </w:r>
      <w:r w:rsidR="00F86420" w:rsidRPr="00DE321E">
        <w:rPr>
          <w:rFonts w:ascii="Times New Roman" w:hAnsi="Times New Roman" w:cs="B Nazanin"/>
          <w:sz w:val="28"/>
          <w:szCs w:val="28"/>
        </w:rPr>
        <w:t xml:space="preserve">ONOO </w:t>
      </w:r>
      <w:r w:rsidRPr="00DE321E">
        <w:rPr>
          <w:rFonts w:ascii="Times New Roman" w:hAnsi="Times New Roman" w:cs="B Nazanin"/>
          <w:sz w:val="28"/>
          <w:szCs w:val="28"/>
        </w:rPr>
        <w:t xml:space="preserve">- </w:t>
      </w:r>
      <w:r w:rsidRPr="00DE321E">
        <w:rPr>
          <w:rFonts w:ascii="Times New Roman" w:hAnsi="Times New Roman" w:cs="B Nazanin"/>
          <w:sz w:val="28"/>
          <w:szCs w:val="28"/>
          <w:rtl/>
        </w:rPr>
        <w:t xml:space="preserve">است </w:t>
      </w:r>
      <w:r w:rsidR="00F86420" w:rsidRPr="00DE321E">
        <w:rPr>
          <w:rFonts w:ascii="Times New Roman" w:hAnsi="Times New Roman" w:cs="B Nazanin"/>
          <w:sz w:val="28"/>
          <w:szCs w:val="28"/>
          <w:rtl/>
        </w:rPr>
        <w:t>(</w:t>
      </w:r>
      <w:r w:rsidR="00F01855" w:rsidRPr="00DE321E">
        <w:rPr>
          <w:rFonts w:ascii="Times New Roman" w:hAnsi="Times New Roman" w:cs="B Nazanin"/>
          <w:sz w:val="28"/>
          <w:szCs w:val="28"/>
          <w:rtl/>
        </w:rPr>
        <w:t>روم</w:t>
      </w:r>
      <w:r w:rsidR="00F86420" w:rsidRPr="00DE321E">
        <w:rPr>
          <w:rFonts w:ascii="Times New Roman" w:hAnsi="Times New Roman" w:cs="B Nazanin"/>
          <w:sz w:val="28"/>
          <w:szCs w:val="28"/>
          <w:rtl/>
        </w:rPr>
        <w:t xml:space="preserve"> و همکاران 2012؛ </w:t>
      </w:r>
      <w:r w:rsidR="007A251A" w:rsidRPr="00DE321E">
        <w:rPr>
          <w:rFonts w:ascii="Times New Roman" w:hAnsi="Times New Roman" w:cs="B Nazanin"/>
          <w:sz w:val="28"/>
          <w:szCs w:val="28"/>
          <w:rtl/>
        </w:rPr>
        <w:t>هسنیس</w:t>
      </w:r>
      <w:r w:rsidR="00F86420"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2007</w:t>
      </w:r>
      <w:r w:rsidR="00F86420" w:rsidRPr="00DE321E">
        <w:rPr>
          <w:rFonts w:ascii="Times New Roman" w:hAnsi="Times New Roman" w:cs="B Nazanin"/>
          <w:sz w:val="28"/>
          <w:szCs w:val="28"/>
          <w:rtl/>
        </w:rPr>
        <w:t xml:space="preserve">). </w:t>
      </w:r>
      <w:r w:rsidR="00F86420" w:rsidRPr="00DE321E">
        <w:rPr>
          <w:rFonts w:ascii="Times New Roman" w:hAnsi="Times New Roman" w:cs="B Nazanin"/>
          <w:sz w:val="28"/>
          <w:szCs w:val="28"/>
        </w:rPr>
        <w:t>ONOO</w:t>
      </w:r>
      <w:r w:rsidRPr="00DE321E">
        <w:rPr>
          <w:rFonts w:ascii="Times New Roman" w:hAnsi="Times New Roman" w:cs="B Nazanin"/>
          <w:sz w:val="28"/>
          <w:szCs w:val="28"/>
        </w:rPr>
        <w:t>-</w:t>
      </w:r>
      <w:r w:rsidRPr="00DE321E">
        <w:rPr>
          <w:rFonts w:ascii="Times New Roman" w:hAnsi="Times New Roman" w:cs="B Nazanin"/>
          <w:sz w:val="28"/>
          <w:szCs w:val="28"/>
          <w:rtl/>
        </w:rPr>
        <w:t xml:space="preserve"> بدست آمده </w:t>
      </w:r>
      <w:r w:rsidR="00F86420" w:rsidRPr="00DE321E">
        <w:rPr>
          <w:rFonts w:ascii="Times New Roman" w:hAnsi="Times New Roman" w:cs="B Nazanin"/>
          <w:sz w:val="28"/>
          <w:szCs w:val="28"/>
          <w:rtl/>
        </w:rPr>
        <w:t xml:space="preserve">از </w:t>
      </w:r>
      <w:r w:rsidR="00F86420" w:rsidRPr="00DE321E">
        <w:rPr>
          <w:rFonts w:ascii="Times New Roman" w:hAnsi="Times New Roman" w:cs="B Nazanin"/>
          <w:sz w:val="28"/>
          <w:szCs w:val="28"/>
        </w:rPr>
        <w:t>CS</w:t>
      </w:r>
      <w:r w:rsidR="00F86420" w:rsidRPr="00DE321E">
        <w:rPr>
          <w:rFonts w:ascii="Times New Roman" w:hAnsi="Times New Roman" w:cs="B Nazanin"/>
          <w:sz w:val="28"/>
          <w:szCs w:val="28"/>
          <w:rtl/>
        </w:rPr>
        <w:t xml:space="preserve"> می تواند به گردش خون نفوذ کند و تولید </w:t>
      </w:r>
      <w:r w:rsidR="00F86420" w:rsidRPr="00DE321E">
        <w:rPr>
          <w:rFonts w:ascii="Times New Roman" w:hAnsi="Times New Roman" w:cs="B Nazanin"/>
          <w:sz w:val="28"/>
          <w:szCs w:val="28"/>
        </w:rPr>
        <w:t>ONOO</w:t>
      </w:r>
      <w:r w:rsidRPr="00DE321E">
        <w:rPr>
          <w:rFonts w:ascii="Times New Roman" w:hAnsi="Times New Roman" w:cs="B Nazanin"/>
          <w:sz w:val="28"/>
          <w:szCs w:val="28"/>
        </w:rPr>
        <w:t>-</w:t>
      </w:r>
      <w:r w:rsidR="00F86420" w:rsidRPr="00DE321E">
        <w:rPr>
          <w:rFonts w:ascii="Times New Roman" w:hAnsi="Times New Roman" w:cs="B Nazanin"/>
          <w:sz w:val="28"/>
          <w:szCs w:val="28"/>
          <w:rtl/>
        </w:rPr>
        <w:t xml:space="preserve"> را در سلول ها افزایش دهد (</w:t>
      </w:r>
      <w:r w:rsidR="00A470BF" w:rsidRPr="00DE321E">
        <w:rPr>
          <w:rFonts w:ascii="Times New Roman" w:hAnsi="Times New Roman" w:cs="B Nazanin"/>
          <w:sz w:val="28"/>
          <w:szCs w:val="28"/>
          <w:rtl/>
        </w:rPr>
        <w:t>سیسزار</w:t>
      </w:r>
      <w:r w:rsidR="00F86420"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F86420" w:rsidRPr="00DE321E">
        <w:rPr>
          <w:rFonts w:ascii="Times New Roman" w:hAnsi="Times New Roman" w:cs="B Nazanin"/>
          <w:sz w:val="28"/>
          <w:szCs w:val="28"/>
          <w:rtl/>
        </w:rPr>
        <w:t xml:space="preserve">، </w:t>
      </w:r>
      <w:r w:rsidR="00F86420" w:rsidRPr="00DE321E">
        <w:rPr>
          <w:rFonts w:ascii="Times New Roman" w:hAnsi="Times New Roman" w:cs="B Nazanin"/>
          <w:sz w:val="28"/>
          <w:szCs w:val="28"/>
        </w:rPr>
        <w:t>2009</w:t>
      </w:r>
      <w:r w:rsidR="00F86420" w:rsidRPr="00DE321E">
        <w:rPr>
          <w:rFonts w:ascii="Times New Roman" w:hAnsi="Times New Roman" w:cs="B Nazanin"/>
          <w:sz w:val="28"/>
          <w:szCs w:val="28"/>
          <w:rtl/>
        </w:rPr>
        <w:t>). یاماگوچی و همکاران (</w:t>
      </w:r>
      <w:r w:rsidR="00F2750D">
        <w:rPr>
          <w:rFonts w:ascii="Times New Roman" w:hAnsi="Times New Roman" w:cs="B Nazanin"/>
          <w:sz w:val="28"/>
          <w:szCs w:val="28"/>
          <w:rtl/>
        </w:rPr>
        <w:t>2007</w:t>
      </w:r>
      <w:r w:rsidR="00F86420" w:rsidRPr="00DE321E">
        <w:rPr>
          <w:rFonts w:ascii="Times New Roman" w:hAnsi="Times New Roman" w:cs="B Nazanin"/>
          <w:sz w:val="28"/>
          <w:szCs w:val="28"/>
          <w:rtl/>
        </w:rPr>
        <w:t xml:space="preserve">) نشان داد پراکسینیتریت سدیم و </w:t>
      </w:r>
      <w:r w:rsidR="00F86420" w:rsidRPr="00DE321E">
        <w:rPr>
          <w:rFonts w:ascii="Times New Roman" w:hAnsi="Times New Roman" w:cs="B Nazanin"/>
          <w:sz w:val="28"/>
          <w:szCs w:val="28"/>
        </w:rPr>
        <w:t>CS</w:t>
      </w:r>
      <w:r w:rsidR="00F86420" w:rsidRPr="00DE321E">
        <w:rPr>
          <w:rFonts w:ascii="Times New Roman" w:hAnsi="Times New Roman" w:cs="B Nazanin"/>
          <w:sz w:val="28"/>
          <w:szCs w:val="28"/>
          <w:rtl/>
        </w:rPr>
        <w:t xml:space="preserve">، که حاوی </w:t>
      </w:r>
      <w:r w:rsidRPr="00DE321E">
        <w:rPr>
          <w:rFonts w:ascii="Times New Roman" w:hAnsi="Times New Roman" w:cs="B Nazanin"/>
          <w:sz w:val="28"/>
          <w:szCs w:val="28"/>
          <w:rtl/>
        </w:rPr>
        <w:t>واکنش دهنده</w:t>
      </w:r>
      <w:r w:rsidR="00F86420" w:rsidRPr="00DE321E">
        <w:rPr>
          <w:rFonts w:ascii="Times New Roman" w:hAnsi="Times New Roman" w:cs="B Nazanin"/>
          <w:sz w:val="28"/>
          <w:szCs w:val="28"/>
          <w:rtl/>
        </w:rPr>
        <w:t xml:space="preserve"> های پایدار </w:t>
      </w:r>
      <w:r w:rsidR="00F86420" w:rsidRPr="00DE321E">
        <w:rPr>
          <w:rFonts w:ascii="Times New Roman" w:hAnsi="Times New Roman" w:cs="B Nazanin"/>
          <w:sz w:val="28"/>
          <w:szCs w:val="28"/>
        </w:rPr>
        <w:t>ROS</w:t>
      </w:r>
      <w:r w:rsidR="00F86420" w:rsidRPr="00DE321E">
        <w:rPr>
          <w:rFonts w:ascii="Times New Roman" w:hAnsi="Times New Roman" w:cs="B Nazanin"/>
          <w:sz w:val="28"/>
          <w:szCs w:val="28"/>
          <w:rtl/>
        </w:rPr>
        <w:t xml:space="preserve"> و</w:t>
      </w:r>
      <w:r w:rsidRPr="00DE321E">
        <w:rPr>
          <w:rFonts w:ascii="Times New Roman" w:hAnsi="Times New Roman" w:cs="B Nazanin"/>
          <w:sz w:val="28"/>
          <w:szCs w:val="28"/>
          <w:rtl/>
        </w:rPr>
        <w:t xml:space="preserve"> شبه</w:t>
      </w:r>
      <w:r w:rsidR="00F86420" w:rsidRPr="00DE321E">
        <w:rPr>
          <w:rFonts w:ascii="Times New Roman" w:hAnsi="Times New Roman" w:cs="B Nazanin"/>
          <w:sz w:val="28"/>
          <w:szCs w:val="28"/>
          <w:rtl/>
        </w:rPr>
        <w:t xml:space="preserve"> </w:t>
      </w:r>
      <w:r w:rsidR="00F86420" w:rsidRPr="00DE321E">
        <w:rPr>
          <w:rFonts w:ascii="Times New Roman" w:hAnsi="Times New Roman" w:cs="B Nazanin"/>
          <w:sz w:val="28"/>
          <w:szCs w:val="28"/>
        </w:rPr>
        <w:t>ONOO</w:t>
      </w:r>
      <w:r w:rsidRPr="00DE321E">
        <w:rPr>
          <w:rFonts w:ascii="Times New Roman" w:hAnsi="Times New Roman" w:cs="B Nazanin"/>
          <w:sz w:val="28"/>
          <w:szCs w:val="28"/>
        </w:rPr>
        <w:t>-</w:t>
      </w:r>
      <w:r w:rsidR="00F86420" w:rsidRPr="00DE321E">
        <w:rPr>
          <w:rFonts w:ascii="Times New Roman" w:hAnsi="Times New Roman" w:cs="B Nazanin"/>
          <w:sz w:val="28"/>
          <w:szCs w:val="28"/>
          <w:rtl/>
        </w:rPr>
        <w:t xml:space="preserve"> هستند، می توانند از طریق دیواره آلوئولار ریه نفوذ کنند و باعث آسیب های عروقی اکسیداتیو شوند. همچنین قرار گرفتن </w:t>
      </w:r>
      <w:r w:rsidR="00995342" w:rsidRPr="00DE321E">
        <w:rPr>
          <w:rFonts w:ascii="Times New Roman" w:hAnsi="Times New Roman" w:cs="B Nazanin"/>
          <w:sz w:val="28"/>
          <w:szCs w:val="28"/>
          <w:rtl/>
        </w:rPr>
        <w:t xml:space="preserve">موش ها </w:t>
      </w:r>
      <w:r w:rsidR="00F86420" w:rsidRPr="00DE321E">
        <w:rPr>
          <w:rFonts w:ascii="Times New Roman" w:hAnsi="Times New Roman" w:cs="B Nazanin"/>
          <w:sz w:val="28"/>
          <w:szCs w:val="28"/>
          <w:rtl/>
        </w:rPr>
        <w:t xml:space="preserve">در معرض فاز گاز </w:t>
      </w:r>
      <w:r w:rsidR="00F86420" w:rsidRPr="00DE321E">
        <w:rPr>
          <w:rFonts w:ascii="Times New Roman" w:hAnsi="Times New Roman" w:cs="B Nazanin"/>
          <w:sz w:val="28"/>
          <w:szCs w:val="28"/>
        </w:rPr>
        <w:t>CS</w:t>
      </w:r>
      <w:r w:rsidR="00F86420" w:rsidRPr="00DE321E">
        <w:rPr>
          <w:rFonts w:ascii="Times New Roman" w:hAnsi="Times New Roman" w:cs="B Nazanin"/>
          <w:sz w:val="28"/>
          <w:szCs w:val="28"/>
          <w:rtl/>
        </w:rPr>
        <w:t xml:space="preserve"> موجب افزایش سطح سرم 3-نیتروتیروستین شد که ممکن است</w:t>
      </w:r>
      <w:r w:rsidR="00A44535" w:rsidRPr="00DE321E">
        <w:rPr>
          <w:rFonts w:ascii="Times New Roman" w:hAnsi="Times New Roman" w:cs="B Nazanin"/>
          <w:sz w:val="28"/>
          <w:szCs w:val="28"/>
          <w:rtl/>
        </w:rPr>
        <w:t xml:space="preserve"> واکنش</w:t>
      </w:r>
      <w:r w:rsidR="00F86420" w:rsidRPr="00DE321E">
        <w:rPr>
          <w:rFonts w:ascii="Times New Roman" w:hAnsi="Times New Roman" w:cs="B Nazanin"/>
          <w:sz w:val="28"/>
          <w:szCs w:val="28"/>
          <w:rtl/>
        </w:rPr>
        <w:t xml:space="preserve"> نیتراسیون پروتئین توسط </w:t>
      </w:r>
      <w:r w:rsidR="00F86420" w:rsidRPr="00DE321E">
        <w:rPr>
          <w:rFonts w:ascii="Times New Roman" w:hAnsi="Times New Roman" w:cs="B Nazanin"/>
          <w:sz w:val="28"/>
          <w:szCs w:val="28"/>
        </w:rPr>
        <w:t>ONOO</w:t>
      </w:r>
      <w:r w:rsidR="00A44535" w:rsidRPr="00DE321E">
        <w:rPr>
          <w:rFonts w:ascii="Times New Roman" w:hAnsi="Times New Roman" w:cs="B Nazanin"/>
          <w:sz w:val="28"/>
          <w:szCs w:val="28"/>
        </w:rPr>
        <w:t>-</w:t>
      </w:r>
      <w:r w:rsidR="00F86420" w:rsidRPr="00DE321E">
        <w:rPr>
          <w:rFonts w:ascii="Times New Roman" w:hAnsi="Times New Roman" w:cs="B Nazanin"/>
          <w:sz w:val="28"/>
          <w:szCs w:val="28"/>
          <w:rtl/>
        </w:rPr>
        <w:t xml:space="preserve"> را نشان دهد (</w:t>
      </w:r>
      <w:r w:rsidR="00A44535" w:rsidRPr="00DE321E">
        <w:rPr>
          <w:rFonts w:ascii="Times New Roman" w:hAnsi="Times New Roman" w:cs="B Nazanin"/>
          <w:sz w:val="28"/>
          <w:szCs w:val="28"/>
          <w:rtl/>
        </w:rPr>
        <w:t xml:space="preserve">یاماگوچی </w:t>
      </w:r>
      <w:r w:rsidR="00F01855" w:rsidRPr="00DE321E">
        <w:rPr>
          <w:rFonts w:ascii="Times New Roman" w:hAnsi="Times New Roman" w:cs="B Nazanin"/>
          <w:sz w:val="28"/>
          <w:szCs w:val="28"/>
          <w:rtl/>
        </w:rPr>
        <w:t>و همکاران</w:t>
      </w:r>
      <w:r w:rsidR="00F86420"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00F86420" w:rsidRPr="00DE321E">
        <w:rPr>
          <w:rFonts w:ascii="Times New Roman" w:hAnsi="Times New Roman" w:cs="B Nazanin"/>
          <w:sz w:val="28"/>
          <w:szCs w:val="28"/>
          <w:rtl/>
        </w:rPr>
        <w:t xml:space="preserve">؛ </w:t>
      </w:r>
      <w:r w:rsidR="00852EAC" w:rsidRPr="00DE321E">
        <w:rPr>
          <w:rFonts w:ascii="Times New Roman" w:hAnsi="Times New Roman" w:cs="B Nazanin"/>
          <w:sz w:val="28"/>
          <w:szCs w:val="28"/>
          <w:rtl/>
        </w:rPr>
        <w:t>بار-شایی</w:t>
      </w:r>
      <w:r w:rsidR="00F86420"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00F86420" w:rsidRPr="00DE321E">
        <w:rPr>
          <w:rFonts w:ascii="Times New Roman" w:hAnsi="Times New Roman" w:cs="B Nazanin"/>
          <w:sz w:val="28"/>
          <w:szCs w:val="28"/>
        </w:rPr>
        <w:t xml:space="preserve"> </w:t>
      </w:r>
      <w:r w:rsidR="00F2750D">
        <w:rPr>
          <w:rFonts w:ascii="Times New Roman" w:hAnsi="Times New Roman" w:cs="B Nazanin"/>
          <w:sz w:val="28"/>
          <w:szCs w:val="28"/>
          <w:rtl/>
        </w:rPr>
        <w:t>رزنی</w:t>
      </w:r>
      <w:r w:rsidR="00F2750D">
        <w:rPr>
          <w:rFonts w:ascii="Times New Roman" w:hAnsi="Times New Roman" w:cs="B Nazanin" w:hint="cs"/>
          <w:sz w:val="28"/>
          <w:szCs w:val="28"/>
          <w:rtl/>
        </w:rPr>
        <w:t>ک،</w:t>
      </w:r>
      <w:r w:rsidR="00F86420" w:rsidRPr="00DE321E">
        <w:rPr>
          <w:rFonts w:ascii="Times New Roman" w:hAnsi="Times New Roman" w:cs="B Nazanin"/>
          <w:sz w:val="28"/>
          <w:szCs w:val="28"/>
        </w:rPr>
        <w:t xml:space="preserve"> </w:t>
      </w:r>
      <w:r w:rsidR="00F2750D">
        <w:rPr>
          <w:rFonts w:ascii="Times New Roman" w:hAnsi="Times New Roman" w:cs="B Nazanin" w:hint="cs"/>
          <w:sz w:val="28"/>
          <w:szCs w:val="28"/>
          <w:rtl/>
        </w:rPr>
        <w:t>2006</w:t>
      </w:r>
      <w:r w:rsidR="00F2750D">
        <w:rPr>
          <w:rFonts w:ascii="Times New Roman" w:hAnsi="Times New Roman" w:cs="B Nazanin"/>
          <w:sz w:val="28"/>
          <w:szCs w:val="28"/>
          <w:rtl/>
        </w:rPr>
        <w:t>،</w:t>
      </w:r>
      <w:r w:rsidR="00F2750D">
        <w:rPr>
          <w:rFonts w:ascii="Times New Roman" w:hAnsi="Times New Roman" w:cs="B Nazanin" w:hint="cs"/>
          <w:sz w:val="28"/>
          <w:szCs w:val="28"/>
          <w:rtl/>
        </w:rPr>
        <w:t xml:space="preserve"> </w:t>
      </w:r>
      <w:r w:rsidR="00342E8E" w:rsidRPr="00DE321E">
        <w:rPr>
          <w:rFonts w:ascii="Times New Roman" w:hAnsi="Times New Roman" w:cs="B Nazanin"/>
          <w:sz w:val="28"/>
          <w:szCs w:val="28"/>
          <w:rtl/>
        </w:rPr>
        <w:t>تیاگو</w:t>
      </w:r>
      <w:r w:rsidR="00F86420"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F2750D">
        <w:rPr>
          <w:rFonts w:ascii="Times New Roman" w:hAnsi="Times New Roman" w:cs="B Nazanin" w:hint="cs"/>
          <w:sz w:val="28"/>
          <w:szCs w:val="28"/>
          <w:rtl/>
        </w:rPr>
        <w:t>،</w:t>
      </w:r>
      <w:r w:rsidR="00F2750D">
        <w:rPr>
          <w:rFonts w:ascii="Times New Roman" w:hAnsi="Times New Roman" w:cs="B Nazanin"/>
          <w:sz w:val="28"/>
          <w:szCs w:val="28"/>
          <w:rtl/>
        </w:rPr>
        <w:t>2006</w:t>
      </w:r>
      <w:r w:rsidR="00F86420" w:rsidRPr="00DE321E">
        <w:rPr>
          <w:rFonts w:ascii="Times New Roman" w:hAnsi="Times New Roman" w:cs="B Nazanin"/>
          <w:sz w:val="28"/>
          <w:szCs w:val="28"/>
          <w:rtl/>
        </w:rPr>
        <w:t xml:space="preserve">). علاوه بر این، </w:t>
      </w:r>
      <w:r w:rsidR="00A44535" w:rsidRPr="00DE321E">
        <w:rPr>
          <w:rFonts w:ascii="Times New Roman" w:hAnsi="Times New Roman" w:cs="B Nazanin"/>
          <w:sz w:val="28"/>
          <w:szCs w:val="28"/>
          <w:rtl/>
        </w:rPr>
        <w:t xml:space="preserve">بریرو و همکاران </w:t>
      </w:r>
      <w:r w:rsidR="00F86420" w:rsidRPr="00DE321E">
        <w:rPr>
          <w:rFonts w:ascii="Times New Roman" w:hAnsi="Times New Roman" w:cs="B Nazanin"/>
          <w:sz w:val="28"/>
          <w:szCs w:val="28"/>
          <w:rtl/>
        </w:rPr>
        <w:t xml:space="preserve">(2012) دریافتند که قرار گرفتن </w:t>
      </w:r>
      <w:r w:rsidR="00A44535" w:rsidRPr="00DE321E">
        <w:rPr>
          <w:rFonts w:ascii="Times New Roman" w:hAnsi="Times New Roman" w:cs="B Nazanin"/>
          <w:sz w:val="28"/>
          <w:szCs w:val="28"/>
          <w:rtl/>
        </w:rPr>
        <w:t xml:space="preserve">موش ها به صورت مداوم </w:t>
      </w:r>
      <w:r w:rsidR="00F86420" w:rsidRPr="00DE321E">
        <w:rPr>
          <w:rFonts w:ascii="Times New Roman" w:hAnsi="Times New Roman" w:cs="B Nazanin"/>
          <w:sz w:val="28"/>
          <w:szCs w:val="28"/>
          <w:rtl/>
        </w:rPr>
        <w:t xml:space="preserve">در معرض </w:t>
      </w:r>
      <w:r w:rsidR="00F86420" w:rsidRPr="00DE321E">
        <w:rPr>
          <w:rFonts w:ascii="Times New Roman" w:hAnsi="Times New Roman" w:cs="B Nazanin"/>
          <w:sz w:val="28"/>
          <w:szCs w:val="28"/>
        </w:rPr>
        <w:t>CS</w:t>
      </w:r>
      <w:r w:rsidR="00F86420" w:rsidRPr="00DE321E">
        <w:rPr>
          <w:rFonts w:ascii="Times New Roman" w:hAnsi="Times New Roman" w:cs="B Nazanin"/>
          <w:sz w:val="28"/>
          <w:szCs w:val="28"/>
          <w:rtl/>
        </w:rPr>
        <w:t xml:space="preserve"> باعث تغییرات اکسیداتیو در پروتئین عضلات، از جمله افزایش سطح 3-نیتروتیروسین در عضلات دیافراگم و گاستروکنمیوس می شود. مطالعات فوق نشان می دهد </w:t>
      </w:r>
      <w:r w:rsidR="00F86420" w:rsidRPr="00F2750D">
        <w:rPr>
          <w:rFonts w:ascii="Times New Roman" w:hAnsi="Times New Roman" w:cs="B Nazanin"/>
          <w:color w:val="FF0000"/>
          <w:sz w:val="28"/>
          <w:szCs w:val="28"/>
        </w:rPr>
        <w:t>ONOO</w:t>
      </w:r>
      <w:r w:rsidR="00A44535" w:rsidRPr="00F2750D">
        <w:rPr>
          <w:rFonts w:ascii="Times New Roman" w:hAnsi="Times New Roman" w:cs="B Nazanin"/>
          <w:color w:val="FF0000"/>
          <w:sz w:val="28"/>
          <w:szCs w:val="28"/>
        </w:rPr>
        <w:t>-</w:t>
      </w:r>
      <w:r w:rsidR="00F86420" w:rsidRPr="00F2750D">
        <w:rPr>
          <w:rFonts w:ascii="Times New Roman" w:hAnsi="Times New Roman" w:cs="B Nazanin"/>
          <w:color w:val="FF0000"/>
          <w:sz w:val="28"/>
          <w:szCs w:val="28"/>
          <w:rtl/>
        </w:rPr>
        <w:t xml:space="preserve"> </w:t>
      </w:r>
      <w:r w:rsidR="00A44535" w:rsidRPr="00F2750D">
        <w:rPr>
          <w:rFonts w:ascii="Times New Roman" w:hAnsi="Times New Roman" w:cs="B Nazanin"/>
          <w:color w:val="FF0000"/>
          <w:sz w:val="28"/>
          <w:szCs w:val="28"/>
          <w:rtl/>
        </w:rPr>
        <w:t>حاصل</w:t>
      </w:r>
      <w:r w:rsidR="00F86420" w:rsidRPr="00F2750D">
        <w:rPr>
          <w:rFonts w:ascii="Times New Roman" w:hAnsi="Times New Roman" w:cs="B Nazanin"/>
          <w:color w:val="FF0000"/>
          <w:sz w:val="28"/>
          <w:szCs w:val="28"/>
          <w:rtl/>
        </w:rPr>
        <w:t xml:space="preserve"> از </w:t>
      </w:r>
      <w:r w:rsidR="00F86420" w:rsidRPr="00F2750D">
        <w:rPr>
          <w:rFonts w:ascii="Times New Roman" w:hAnsi="Times New Roman" w:cs="B Nazanin"/>
          <w:color w:val="FF0000"/>
          <w:sz w:val="28"/>
          <w:szCs w:val="28"/>
        </w:rPr>
        <w:t>CS</w:t>
      </w:r>
      <w:r w:rsidR="00F2750D" w:rsidRPr="00F2750D">
        <w:rPr>
          <w:rFonts w:ascii="Times New Roman" w:hAnsi="Times New Roman" w:cs="B Nazanin" w:hint="cs"/>
          <w:color w:val="FF0000"/>
          <w:sz w:val="28"/>
          <w:szCs w:val="28"/>
          <w:rtl/>
        </w:rPr>
        <w:t xml:space="preserve">، </w:t>
      </w:r>
      <w:r w:rsidR="00F86420" w:rsidRPr="00DE321E">
        <w:rPr>
          <w:rFonts w:ascii="Times New Roman" w:hAnsi="Times New Roman" w:cs="B Nazanin"/>
          <w:sz w:val="28"/>
          <w:szCs w:val="28"/>
          <w:rtl/>
        </w:rPr>
        <w:t xml:space="preserve">توانایی رسیدن به عضلات اسکلتی </w:t>
      </w:r>
      <w:r w:rsidR="00A44535" w:rsidRPr="00DE321E">
        <w:rPr>
          <w:rFonts w:ascii="Times New Roman" w:hAnsi="Times New Roman" w:cs="B Nazanin"/>
          <w:sz w:val="28"/>
          <w:szCs w:val="28"/>
          <w:rtl/>
        </w:rPr>
        <w:t xml:space="preserve">را دارد </w:t>
      </w:r>
      <w:r w:rsidR="00F86420" w:rsidRPr="00DE321E">
        <w:rPr>
          <w:rFonts w:ascii="Times New Roman" w:hAnsi="Times New Roman" w:cs="B Nazanin"/>
          <w:sz w:val="28"/>
          <w:szCs w:val="28"/>
          <w:rtl/>
        </w:rPr>
        <w:t xml:space="preserve">و </w:t>
      </w:r>
      <w:r w:rsidR="00A44535" w:rsidRPr="00DE321E">
        <w:rPr>
          <w:rFonts w:ascii="Times New Roman" w:hAnsi="Times New Roman" w:cs="B Nazanin"/>
          <w:sz w:val="28"/>
          <w:szCs w:val="28"/>
          <w:rtl/>
        </w:rPr>
        <w:t xml:space="preserve">باعث ایجاد </w:t>
      </w:r>
      <w:r w:rsidR="00F86420" w:rsidRPr="00DE321E">
        <w:rPr>
          <w:rFonts w:ascii="Times New Roman" w:hAnsi="Times New Roman" w:cs="B Nazanin"/>
          <w:sz w:val="28"/>
          <w:szCs w:val="28"/>
          <w:rtl/>
        </w:rPr>
        <w:t xml:space="preserve">آسیب اکسیداتیو </w:t>
      </w:r>
      <w:r w:rsidR="00A44535" w:rsidRPr="00DE321E">
        <w:rPr>
          <w:rFonts w:ascii="Times New Roman" w:hAnsi="Times New Roman" w:cs="B Nazanin"/>
          <w:sz w:val="28"/>
          <w:szCs w:val="28"/>
          <w:rtl/>
        </w:rPr>
        <w:t xml:space="preserve">در </w:t>
      </w:r>
      <w:r w:rsidR="00F86420" w:rsidRPr="00DE321E">
        <w:rPr>
          <w:rFonts w:ascii="Times New Roman" w:hAnsi="Times New Roman" w:cs="B Nazanin"/>
          <w:sz w:val="28"/>
          <w:szCs w:val="28"/>
          <w:rtl/>
        </w:rPr>
        <w:t xml:space="preserve">پروتئین ها </w:t>
      </w:r>
      <w:r w:rsidR="00A44535" w:rsidRPr="00DE321E">
        <w:rPr>
          <w:rFonts w:ascii="Times New Roman" w:hAnsi="Times New Roman" w:cs="B Nazanin"/>
          <w:sz w:val="28"/>
          <w:szCs w:val="28"/>
          <w:rtl/>
        </w:rPr>
        <w:t>می شود</w:t>
      </w:r>
      <w:r w:rsidR="00F86420" w:rsidRPr="00DE321E">
        <w:rPr>
          <w:rFonts w:ascii="Times New Roman" w:hAnsi="Times New Roman" w:cs="B Nazanin"/>
          <w:sz w:val="28"/>
          <w:szCs w:val="28"/>
          <w:rtl/>
        </w:rPr>
        <w:t>.</w:t>
      </w:r>
    </w:p>
    <w:p w14:paraId="449912CA" w14:textId="77777777" w:rsidR="00F86420" w:rsidRPr="00DE321E" w:rsidRDefault="00F86420" w:rsidP="00F2750D">
      <w:pPr>
        <w:jc w:val="both"/>
        <w:rPr>
          <w:rFonts w:ascii="Times New Roman" w:hAnsi="Times New Roman" w:cs="B Nazanin"/>
          <w:sz w:val="28"/>
          <w:szCs w:val="28"/>
          <w:rtl/>
        </w:rPr>
      </w:pPr>
      <w:r w:rsidRPr="00DE321E">
        <w:rPr>
          <w:rFonts w:ascii="Times New Roman" w:hAnsi="Times New Roman" w:cs="B Nazanin"/>
          <w:sz w:val="28"/>
          <w:szCs w:val="28"/>
          <w:rtl/>
        </w:rPr>
        <w:t>مشابه با قرار گرفتن در معرض</w:t>
      </w:r>
      <w:r w:rsidR="00A44535" w:rsidRPr="00DE321E">
        <w:rPr>
          <w:rFonts w:ascii="Times New Roman" w:hAnsi="Times New Roman" w:cs="B Nazanin"/>
          <w:sz w:val="28"/>
          <w:szCs w:val="28"/>
        </w:rPr>
        <w:t xml:space="preserve"> ONOO-</w:t>
      </w:r>
      <w:r w:rsidRPr="00DE321E">
        <w:rPr>
          <w:rFonts w:ascii="Times New Roman" w:hAnsi="Times New Roman" w:cs="B Nazanin"/>
          <w:sz w:val="28"/>
          <w:szCs w:val="28"/>
          <w:rtl/>
        </w:rPr>
        <w:t xml:space="preserve">، </w:t>
      </w:r>
      <w:r w:rsidR="00A44535" w:rsidRPr="00DE321E">
        <w:rPr>
          <w:rFonts w:ascii="Times New Roman" w:hAnsi="Times New Roman" w:cs="B Nazanin"/>
          <w:sz w:val="28"/>
          <w:szCs w:val="28"/>
          <w:rtl/>
        </w:rPr>
        <w:t xml:space="preserve">زمانی که </w:t>
      </w:r>
      <w:r w:rsidR="007A251A"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اسکلتی </w:t>
      </w:r>
      <w:r w:rsidRPr="00DE321E">
        <w:rPr>
          <w:rFonts w:ascii="Times New Roman" w:hAnsi="Times New Roman" w:cs="B Nazanin"/>
          <w:sz w:val="28"/>
          <w:szCs w:val="28"/>
        </w:rPr>
        <w:t>C2</w:t>
      </w:r>
      <w:r w:rsidRPr="00DE321E">
        <w:rPr>
          <w:rFonts w:ascii="Times New Roman" w:hAnsi="Times New Roman" w:cs="B Nazanin"/>
          <w:sz w:val="28"/>
          <w:szCs w:val="28"/>
          <w:rtl/>
        </w:rPr>
        <w:t xml:space="preserve"> </w:t>
      </w:r>
      <w:r w:rsidR="00A44535" w:rsidRPr="00DE321E">
        <w:rPr>
          <w:rFonts w:ascii="Times New Roman" w:hAnsi="Times New Roman" w:cs="B Nazanin"/>
          <w:sz w:val="28"/>
          <w:szCs w:val="28"/>
          <w:rtl/>
        </w:rPr>
        <w:t xml:space="preserve">در معرض </w:t>
      </w:r>
      <w:r w:rsidR="00A44535" w:rsidRPr="00DE321E">
        <w:rPr>
          <w:rFonts w:ascii="Times New Roman" w:hAnsi="Times New Roman" w:cs="B Nazanin"/>
          <w:sz w:val="28"/>
          <w:szCs w:val="28"/>
        </w:rPr>
        <w:t>CS</w:t>
      </w:r>
      <w:r w:rsidR="00A44535" w:rsidRPr="00DE321E">
        <w:rPr>
          <w:rFonts w:ascii="Times New Roman" w:hAnsi="Times New Roman" w:cs="B Nazanin"/>
          <w:sz w:val="28"/>
          <w:szCs w:val="28"/>
          <w:rtl/>
        </w:rPr>
        <w:t xml:space="preserve"> قرار بگیرند</w:t>
      </w:r>
      <w:r w:rsidRPr="00DE321E">
        <w:rPr>
          <w:rFonts w:ascii="Times New Roman" w:hAnsi="Times New Roman" w:cs="B Nazanin"/>
          <w:sz w:val="28"/>
          <w:szCs w:val="28"/>
          <w:rtl/>
        </w:rPr>
        <w:t xml:space="preserve"> کاتابولیسم عضلانی </w:t>
      </w:r>
      <w:r w:rsidR="00A44535" w:rsidRPr="00DE321E">
        <w:rPr>
          <w:rFonts w:ascii="Times New Roman" w:hAnsi="Times New Roman" w:cs="B Nazanin"/>
          <w:sz w:val="28"/>
          <w:szCs w:val="28"/>
          <w:rtl/>
        </w:rPr>
        <w:t xml:space="preserve">به شدت تحریک می شود، اینکار </w:t>
      </w:r>
      <w:r w:rsidRPr="00DE321E">
        <w:rPr>
          <w:rFonts w:ascii="Times New Roman" w:hAnsi="Times New Roman" w:cs="B Nazanin"/>
          <w:sz w:val="28"/>
          <w:szCs w:val="28"/>
          <w:rtl/>
        </w:rPr>
        <w:t xml:space="preserve">با فعال شدن </w:t>
      </w:r>
      <w:r w:rsidRPr="00DE321E">
        <w:rPr>
          <w:rFonts w:ascii="Times New Roman" w:hAnsi="Times New Roman" w:cs="B Nazanin"/>
          <w:sz w:val="28"/>
          <w:szCs w:val="28"/>
        </w:rPr>
        <w:t>MAPK p38</w:t>
      </w:r>
      <w:r w:rsidRPr="00DE321E">
        <w:rPr>
          <w:rFonts w:ascii="Times New Roman" w:hAnsi="Times New Roman" w:cs="B Nazanin"/>
          <w:sz w:val="28"/>
          <w:szCs w:val="28"/>
          <w:rtl/>
        </w:rPr>
        <w:t xml:space="preserve"> و تنظیم </w:t>
      </w:r>
      <w:r w:rsidRPr="00DE321E">
        <w:rPr>
          <w:rFonts w:ascii="Times New Roman" w:hAnsi="Times New Roman" w:cs="B Nazanin"/>
          <w:sz w:val="28"/>
          <w:szCs w:val="28"/>
        </w:rPr>
        <w:t>E3s 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خاص</w:t>
      </w:r>
      <w:r w:rsidR="00A44535" w:rsidRPr="00DE321E">
        <w:rPr>
          <w:rFonts w:ascii="Times New Roman" w:hAnsi="Times New Roman" w:cs="B Nazanin"/>
          <w:sz w:val="28"/>
          <w:szCs w:val="28"/>
          <w:rtl/>
        </w:rPr>
        <w:t xml:space="preserve"> عضلانی صورت می گیرد</w:t>
      </w:r>
      <w:r w:rsidRPr="00DE321E">
        <w:rPr>
          <w:rFonts w:ascii="Times New Roman" w:hAnsi="Times New Roman" w:cs="B Nazanin"/>
          <w:sz w:val="28"/>
          <w:szCs w:val="28"/>
          <w:rtl/>
        </w:rPr>
        <w:t xml:space="preserve"> (</w:t>
      </w:r>
      <w:r w:rsidR="00A44535" w:rsidRPr="00DE321E">
        <w:rPr>
          <w:rFonts w:ascii="Times New Roman" w:hAnsi="Times New Roman" w:cs="B Nazanin"/>
          <w:sz w:val="28"/>
          <w:szCs w:val="28"/>
          <w:rtl/>
        </w:rPr>
        <w:t xml:space="preserve">روم </w:t>
      </w:r>
      <w:r w:rsidRPr="00DE321E">
        <w:rPr>
          <w:rFonts w:ascii="Times New Roman" w:hAnsi="Times New Roman" w:cs="B Nazanin"/>
          <w:sz w:val="28"/>
          <w:szCs w:val="28"/>
          <w:rtl/>
        </w:rPr>
        <w:t>و دیگران</w:t>
      </w:r>
      <w:r w:rsidR="00A44535" w:rsidRPr="00DE321E">
        <w:rPr>
          <w:rFonts w:ascii="Times New Roman" w:hAnsi="Times New Roman" w:cs="B Nazanin"/>
          <w:sz w:val="28"/>
          <w:szCs w:val="28"/>
          <w:rtl/>
        </w:rPr>
        <w:t xml:space="preserve"> 2013</w:t>
      </w:r>
      <w:r w:rsidRPr="00DE321E">
        <w:rPr>
          <w:rFonts w:ascii="Times New Roman" w:hAnsi="Times New Roman" w:cs="B Nazanin"/>
          <w:sz w:val="28"/>
          <w:szCs w:val="28"/>
          <w:rtl/>
        </w:rPr>
        <w:t>)</w:t>
      </w:r>
      <w:r w:rsidR="00A44535" w:rsidRPr="00DE321E">
        <w:rPr>
          <w:rFonts w:ascii="Times New Roman" w:hAnsi="Times New Roman" w:cs="B Nazanin"/>
          <w:sz w:val="28"/>
          <w:szCs w:val="28"/>
          <w:rtl/>
        </w:rPr>
        <w:t>.</w:t>
      </w:r>
      <w:r w:rsidRPr="00DE321E">
        <w:rPr>
          <w:rFonts w:ascii="Times New Roman" w:hAnsi="Times New Roman" w:cs="B Nazanin"/>
          <w:sz w:val="28"/>
          <w:szCs w:val="28"/>
          <w:rtl/>
        </w:rPr>
        <w:t xml:space="preserve"> مختلف </w:t>
      </w:r>
      <w:r w:rsidRPr="00DE321E">
        <w:rPr>
          <w:rFonts w:ascii="Times New Roman" w:hAnsi="Times New Roman" w:cs="B Nazanin"/>
          <w:sz w:val="28"/>
          <w:szCs w:val="28"/>
        </w:rPr>
        <w:lastRenderedPageBreak/>
        <w:t>ROS</w:t>
      </w:r>
      <w:r w:rsidRPr="00DE321E">
        <w:rPr>
          <w:rFonts w:ascii="Times New Roman" w:hAnsi="Times New Roman" w:cs="B Nazanin"/>
          <w:sz w:val="28"/>
          <w:szCs w:val="28"/>
          <w:rtl/>
        </w:rPr>
        <w:t xml:space="preserve"> و آلدئیدها</w:t>
      </w:r>
      <w:r w:rsidR="00A44535" w:rsidRPr="00DE321E">
        <w:rPr>
          <w:rFonts w:ascii="Times New Roman" w:hAnsi="Times New Roman" w:cs="B Nazanin"/>
          <w:sz w:val="28"/>
          <w:szCs w:val="28"/>
          <w:rtl/>
        </w:rPr>
        <w:t>یی</w:t>
      </w:r>
      <w:r w:rsidRPr="00DE321E">
        <w:rPr>
          <w:rFonts w:ascii="Times New Roman" w:hAnsi="Times New Roman" w:cs="B Nazanin"/>
          <w:sz w:val="28"/>
          <w:szCs w:val="28"/>
          <w:rtl/>
        </w:rPr>
        <w:t xml:space="preserve"> که در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وجود دارند، می توانند کاتابولیسم عضله اسکلت</w:t>
      </w:r>
      <w:r w:rsidR="00A44535" w:rsidRPr="00DE321E">
        <w:rPr>
          <w:rFonts w:ascii="Times New Roman" w:hAnsi="Times New Roman" w:cs="B Nazanin"/>
          <w:sz w:val="28"/>
          <w:szCs w:val="28"/>
          <w:rtl/>
        </w:rPr>
        <w:t>ی</w:t>
      </w:r>
      <w:r w:rsidRPr="00DE321E">
        <w:rPr>
          <w:rFonts w:ascii="Times New Roman" w:hAnsi="Times New Roman" w:cs="B Nazanin"/>
          <w:sz w:val="28"/>
          <w:szCs w:val="28"/>
          <w:rtl/>
        </w:rPr>
        <w:t xml:space="preserve"> را افزایش دهند. به عنوان مثال، </w:t>
      </w:r>
      <w:r w:rsidRPr="00DE321E">
        <w:rPr>
          <w:rFonts w:ascii="Times New Roman" w:hAnsi="Times New Roman" w:cs="B Nazanin"/>
          <w:sz w:val="28"/>
          <w:szCs w:val="28"/>
        </w:rPr>
        <w:t>H</w:t>
      </w:r>
      <w:r w:rsidRPr="00DE321E">
        <w:rPr>
          <w:rFonts w:ascii="Times New Roman" w:hAnsi="Times New Roman" w:cs="B Nazanin"/>
          <w:sz w:val="28"/>
          <w:szCs w:val="28"/>
          <w:vertAlign w:val="subscript"/>
        </w:rPr>
        <w:t>2</w:t>
      </w:r>
      <w:r w:rsidRPr="00DE321E">
        <w:rPr>
          <w:rFonts w:ascii="Times New Roman" w:hAnsi="Times New Roman" w:cs="B Nazanin"/>
          <w:sz w:val="28"/>
          <w:szCs w:val="28"/>
        </w:rPr>
        <w:t>O</w:t>
      </w:r>
      <w:r w:rsidRPr="00DE321E">
        <w:rPr>
          <w:rFonts w:ascii="Times New Roman" w:hAnsi="Times New Roman" w:cs="B Nazanin"/>
          <w:sz w:val="28"/>
          <w:szCs w:val="28"/>
          <w:vertAlign w:val="subscript"/>
        </w:rPr>
        <w:t>2</w:t>
      </w:r>
      <w:r w:rsidRPr="00DE321E">
        <w:rPr>
          <w:rFonts w:ascii="Times New Roman" w:hAnsi="Times New Roman" w:cs="B Nazanin"/>
          <w:sz w:val="28"/>
          <w:szCs w:val="28"/>
          <w:rtl/>
        </w:rPr>
        <w:t xml:space="preserve">، یکی از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های موجود در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برای تنظیم مقادیر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MuRF1</w:t>
      </w:r>
      <w:r w:rsidRPr="00DE321E">
        <w:rPr>
          <w:rFonts w:ascii="Times New Roman" w:hAnsi="Times New Roman" w:cs="B Nazanin"/>
          <w:sz w:val="28"/>
          <w:szCs w:val="28"/>
          <w:rtl/>
        </w:rPr>
        <w:t xml:space="preserve"> و ایجاد شکستگی عضلانی در میتوب های اسکلتی</w:t>
      </w:r>
      <w:r w:rsidR="00A44535" w:rsidRPr="00DE321E">
        <w:rPr>
          <w:rFonts w:ascii="Times New Roman" w:hAnsi="Times New Roman" w:cs="B Nazanin"/>
          <w:sz w:val="28"/>
          <w:szCs w:val="28"/>
          <w:rtl/>
        </w:rPr>
        <w:t xml:space="preserve"> شناخته شده است</w:t>
      </w:r>
      <w:r w:rsidRPr="00DE321E">
        <w:rPr>
          <w:rFonts w:ascii="Times New Roman" w:hAnsi="Times New Roman" w:cs="B Nazanin"/>
          <w:sz w:val="28"/>
          <w:szCs w:val="28"/>
          <w:rtl/>
        </w:rPr>
        <w:t xml:space="preserve"> (</w:t>
      </w:r>
      <w:r w:rsidR="00A44535" w:rsidRPr="00DE321E">
        <w:rPr>
          <w:rFonts w:ascii="Times New Roman" w:hAnsi="Times New Roman" w:cs="B Nazanin"/>
          <w:sz w:val="28"/>
          <w:szCs w:val="28"/>
          <w:rtl/>
        </w:rPr>
        <w:t>لی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F2750D">
        <w:rPr>
          <w:rFonts w:ascii="Times New Roman" w:hAnsi="Times New Roman" w:cs="B Nazanin" w:hint="cs"/>
          <w:sz w:val="28"/>
          <w:szCs w:val="28"/>
          <w:rtl/>
        </w:rPr>
        <w:t>، 2003</w:t>
      </w:r>
      <w:r w:rsidRPr="00DE321E">
        <w:rPr>
          <w:rFonts w:ascii="Times New Roman" w:hAnsi="Times New Roman" w:cs="B Nazanin"/>
          <w:sz w:val="28"/>
          <w:szCs w:val="28"/>
          <w:rtl/>
        </w:rPr>
        <w:t>؛</w:t>
      </w:r>
      <w:r w:rsidR="00A44535" w:rsidRPr="00DE321E">
        <w:rPr>
          <w:rFonts w:ascii="Times New Roman" w:hAnsi="Times New Roman" w:cs="B Nazanin"/>
          <w:sz w:val="28"/>
          <w:szCs w:val="28"/>
          <w:rtl/>
        </w:rPr>
        <w:t xml:space="preserve"> گومز-مارکوندس</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852EAC" w:rsidRPr="00DE321E">
        <w:rPr>
          <w:rFonts w:ascii="Times New Roman" w:hAnsi="Times New Roman" w:cs="B Nazanin"/>
          <w:sz w:val="28"/>
          <w:szCs w:val="28"/>
          <w:rtl/>
        </w:rPr>
        <w:t>تیسادل</w:t>
      </w:r>
      <w:r w:rsidR="00F2750D">
        <w:rPr>
          <w:rFonts w:ascii="Times New Roman" w:hAnsi="Times New Roman" w:cs="B Nazanin" w:hint="cs"/>
          <w:sz w:val="28"/>
          <w:szCs w:val="28"/>
          <w:rtl/>
        </w:rPr>
        <w:t>، 2002</w:t>
      </w:r>
      <w:r w:rsidRPr="00DE321E">
        <w:rPr>
          <w:rFonts w:ascii="Times New Roman" w:hAnsi="Times New Roman" w:cs="B Nazanin"/>
          <w:sz w:val="28"/>
          <w:szCs w:val="28"/>
          <w:rtl/>
        </w:rPr>
        <w:t xml:space="preserve">) همچنین اخیرا نشان داده شده است که آکرولین، یک آلدئید غیر اشباع سمی موجود در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با فعال سازی مسیر </w:t>
      </w:r>
      <w:r w:rsidRPr="00DE321E">
        <w:rPr>
          <w:rFonts w:ascii="Times New Roman" w:hAnsi="Times New Roman" w:cs="B Nazanin"/>
          <w:sz w:val="28"/>
          <w:szCs w:val="28"/>
        </w:rPr>
        <w:t>MAPK p38</w:t>
      </w:r>
      <w:r w:rsidRPr="00DE321E">
        <w:rPr>
          <w:rFonts w:ascii="Times New Roman" w:hAnsi="Times New Roman" w:cs="B Nazanin"/>
          <w:sz w:val="28"/>
          <w:szCs w:val="28"/>
          <w:rtl/>
        </w:rPr>
        <w:t xml:space="preserve"> و تنظیم مقادیر </w:t>
      </w:r>
      <w:r w:rsidRPr="00DE321E">
        <w:rPr>
          <w:rFonts w:ascii="Times New Roman" w:hAnsi="Times New Roman" w:cs="B Nazanin"/>
          <w:sz w:val="28"/>
          <w:szCs w:val="28"/>
        </w:rPr>
        <w:t>E3</w:t>
      </w:r>
      <w:r w:rsidRPr="00DE321E">
        <w:rPr>
          <w:rFonts w:ascii="Times New Roman" w:hAnsi="Times New Roman" w:cs="B Nazanin"/>
          <w:sz w:val="28"/>
          <w:szCs w:val="28"/>
          <w:rtl/>
        </w:rPr>
        <w:t xml:space="preserve"> های خاص عضلانی در </w:t>
      </w:r>
      <w:r w:rsidR="005143CB" w:rsidRPr="00DE321E">
        <w:rPr>
          <w:rFonts w:ascii="Times New Roman" w:hAnsi="Times New Roman" w:cs="B Nazanin"/>
          <w:sz w:val="28"/>
          <w:szCs w:val="28"/>
          <w:rtl/>
        </w:rPr>
        <w:t>میوتیوب</w:t>
      </w:r>
      <w:r w:rsidRPr="00DE321E">
        <w:rPr>
          <w:rFonts w:ascii="Times New Roman" w:hAnsi="Times New Roman" w:cs="B Nazanin"/>
          <w:sz w:val="28"/>
          <w:szCs w:val="28"/>
          <w:rtl/>
        </w:rPr>
        <w:t xml:space="preserve"> های </w:t>
      </w:r>
      <w:r w:rsidRPr="00DE321E">
        <w:rPr>
          <w:rFonts w:ascii="Times New Roman" w:hAnsi="Times New Roman" w:cs="B Nazanin"/>
          <w:sz w:val="28"/>
          <w:szCs w:val="28"/>
        </w:rPr>
        <w:t>C2</w:t>
      </w:r>
      <w:r w:rsidR="007C4E87" w:rsidRPr="00DE321E">
        <w:rPr>
          <w:rFonts w:ascii="Times New Roman" w:hAnsi="Times New Roman" w:cs="B Nazanin"/>
          <w:sz w:val="28"/>
          <w:szCs w:val="28"/>
          <w:rtl/>
        </w:rPr>
        <w:t xml:space="preserve">، کاتابولیسم عضلانی را تحریک می کند </w:t>
      </w:r>
      <w:r w:rsidRPr="00DE321E">
        <w:rPr>
          <w:rFonts w:ascii="Times New Roman" w:hAnsi="Times New Roman" w:cs="B Nazanin"/>
          <w:sz w:val="28"/>
          <w:szCs w:val="28"/>
          <w:rtl/>
        </w:rPr>
        <w:t>(</w:t>
      </w:r>
      <w:r w:rsidR="00F01855" w:rsidRPr="00DE321E">
        <w:rPr>
          <w:rFonts w:ascii="Times New Roman" w:hAnsi="Times New Roman" w:cs="B Nazanin"/>
          <w:sz w:val="28"/>
          <w:szCs w:val="28"/>
          <w:rtl/>
        </w:rPr>
        <w:t>روم</w:t>
      </w:r>
      <w:r w:rsidRPr="00DE321E">
        <w:rPr>
          <w:rFonts w:ascii="Times New Roman" w:hAnsi="Times New Roman" w:cs="B Nazanin"/>
          <w:sz w:val="28"/>
          <w:szCs w:val="28"/>
          <w:rtl/>
        </w:rPr>
        <w:t xml:space="preserve"> و همکاران 2013</w:t>
      </w:r>
      <w:r w:rsidRPr="00DE321E">
        <w:rPr>
          <w:rFonts w:ascii="Times New Roman" w:hAnsi="Times New Roman" w:cs="B Nazanin"/>
          <w:sz w:val="28"/>
          <w:szCs w:val="28"/>
        </w:rPr>
        <w:t>b</w:t>
      </w:r>
      <w:r w:rsidR="007C4E87"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بنابراین، یافته های ما نشان می دهد که </w:t>
      </w:r>
      <w:r w:rsidRPr="00DE321E">
        <w:rPr>
          <w:rFonts w:ascii="Times New Roman" w:hAnsi="Times New Roman" w:cs="B Nazanin"/>
          <w:sz w:val="28"/>
          <w:szCs w:val="28"/>
        </w:rPr>
        <w:t>RNS</w:t>
      </w:r>
      <w:r w:rsidRPr="00DE321E">
        <w:rPr>
          <w:rFonts w:ascii="Times New Roman" w:hAnsi="Times New Roman" w:cs="B Nazanin"/>
          <w:sz w:val="28"/>
          <w:szCs w:val="28"/>
          <w:rtl/>
        </w:rPr>
        <w:t xml:space="preserve"> </w:t>
      </w:r>
      <w:r w:rsidR="007C4E87" w:rsidRPr="00DE321E">
        <w:rPr>
          <w:rFonts w:ascii="Times New Roman" w:hAnsi="Times New Roman" w:cs="B Nazanin"/>
          <w:sz w:val="28"/>
          <w:szCs w:val="28"/>
          <w:rtl/>
        </w:rPr>
        <w:t xml:space="preserve">حاصل </w:t>
      </w:r>
      <w:r w:rsidRPr="00DE321E">
        <w:rPr>
          <w:rFonts w:ascii="Times New Roman" w:hAnsi="Times New Roman" w:cs="B Nazanin"/>
          <w:sz w:val="28"/>
          <w:szCs w:val="28"/>
          <w:rtl/>
        </w:rPr>
        <w:t xml:space="preserve">از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مانند </w:t>
      </w:r>
      <w:r w:rsidRPr="00DE321E">
        <w:rPr>
          <w:rFonts w:ascii="Times New Roman" w:hAnsi="Times New Roman" w:cs="B Nazanin"/>
          <w:sz w:val="28"/>
          <w:szCs w:val="28"/>
        </w:rPr>
        <w:t>ONOO</w:t>
      </w:r>
      <w:r w:rsidR="007C4E87" w:rsidRPr="00DE321E">
        <w:rPr>
          <w:rFonts w:ascii="Times New Roman" w:hAnsi="Times New Roman" w:cs="B Nazanin"/>
          <w:sz w:val="28"/>
          <w:szCs w:val="28"/>
        </w:rPr>
        <w:t>-</w:t>
      </w:r>
      <w:r w:rsidRPr="00DE321E">
        <w:rPr>
          <w:rFonts w:ascii="Times New Roman" w:hAnsi="Times New Roman" w:cs="B Nazanin"/>
          <w:sz w:val="28"/>
          <w:szCs w:val="28"/>
          <w:rtl/>
        </w:rPr>
        <w:t xml:space="preserve"> ممکن است بر عضلات اسکلتی </w:t>
      </w:r>
      <w:r w:rsidR="007C4E87" w:rsidRPr="00DE321E">
        <w:rPr>
          <w:rFonts w:ascii="Times New Roman" w:hAnsi="Times New Roman" w:cs="B Nazanin"/>
          <w:sz w:val="28"/>
          <w:szCs w:val="28"/>
          <w:rtl/>
        </w:rPr>
        <w:t xml:space="preserve">اثر کاتابولیک </w:t>
      </w:r>
      <w:r w:rsidRPr="00DE321E">
        <w:rPr>
          <w:rFonts w:ascii="Times New Roman" w:hAnsi="Times New Roman" w:cs="B Nazanin"/>
          <w:sz w:val="28"/>
          <w:szCs w:val="28"/>
          <w:rtl/>
        </w:rPr>
        <w:t>داشته باشد.</w:t>
      </w:r>
      <w:r w:rsidR="007C4E87" w:rsidRPr="00DE321E">
        <w:rPr>
          <w:rFonts w:ascii="Times New Roman" w:hAnsi="Times New Roman" w:cs="B Nazanin"/>
          <w:sz w:val="28"/>
          <w:szCs w:val="28"/>
          <w:rtl/>
        </w:rPr>
        <w:t xml:space="preserve"> </w:t>
      </w:r>
    </w:p>
    <w:p w14:paraId="3F72BAC1" w14:textId="77777777" w:rsidR="00F86420" w:rsidRPr="00DE321E" w:rsidRDefault="00F86420" w:rsidP="007C4E87">
      <w:pPr>
        <w:jc w:val="both"/>
        <w:rPr>
          <w:rFonts w:ascii="Times New Roman" w:hAnsi="Times New Roman" w:cs="B Nazanin"/>
          <w:sz w:val="28"/>
          <w:szCs w:val="28"/>
          <w:rtl/>
        </w:rPr>
      </w:pPr>
      <w:r w:rsidRPr="00DE321E">
        <w:rPr>
          <w:rFonts w:ascii="Times New Roman" w:hAnsi="Times New Roman" w:cs="B Nazanin"/>
          <w:sz w:val="28"/>
          <w:szCs w:val="28"/>
          <w:rtl/>
        </w:rPr>
        <w:t>در نتيجه</w:t>
      </w:r>
      <w:r w:rsidR="007C4E87" w:rsidRPr="00DE321E">
        <w:rPr>
          <w:rFonts w:ascii="Times New Roman" w:hAnsi="Times New Roman" w:cs="B Nazanin"/>
          <w:sz w:val="28"/>
          <w:szCs w:val="28"/>
          <w:rtl/>
        </w:rPr>
        <w:t xml:space="preserve"> مشخص شد</w:t>
      </w:r>
      <w:r w:rsidRPr="00DE321E">
        <w:rPr>
          <w:rFonts w:ascii="Times New Roman" w:hAnsi="Times New Roman" w:cs="B Nazanin"/>
          <w:sz w:val="28"/>
          <w:szCs w:val="28"/>
          <w:rtl/>
        </w:rPr>
        <w:t xml:space="preserve"> </w:t>
      </w:r>
      <w:r w:rsidRPr="00DE321E">
        <w:rPr>
          <w:rFonts w:ascii="Times New Roman" w:hAnsi="Times New Roman" w:cs="B Nazanin"/>
          <w:sz w:val="28"/>
          <w:szCs w:val="28"/>
        </w:rPr>
        <w:t>ONOO</w:t>
      </w:r>
      <w:r w:rsidR="007C4E87" w:rsidRPr="00DE321E">
        <w:rPr>
          <w:rFonts w:ascii="Times New Roman" w:hAnsi="Times New Roman" w:cs="B Nazanin"/>
          <w:sz w:val="28"/>
          <w:szCs w:val="28"/>
        </w:rPr>
        <w:t>-</w:t>
      </w:r>
      <w:r w:rsidRPr="00DE321E">
        <w:rPr>
          <w:rFonts w:ascii="Times New Roman" w:hAnsi="Times New Roman" w:cs="B Nazanin"/>
          <w:sz w:val="28"/>
          <w:szCs w:val="28"/>
          <w:rtl/>
        </w:rPr>
        <w:t xml:space="preserve">  منجر به </w:t>
      </w:r>
      <w:r w:rsidR="007C4E87" w:rsidRPr="00DE321E">
        <w:rPr>
          <w:rFonts w:ascii="Times New Roman" w:hAnsi="Times New Roman" w:cs="B Nazanin"/>
          <w:sz w:val="28"/>
          <w:szCs w:val="28"/>
          <w:rtl/>
        </w:rPr>
        <w:t>کاهش</w:t>
      </w:r>
      <w:r w:rsidRPr="00DE321E">
        <w:rPr>
          <w:rFonts w:ascii="Times New Roman" w:hAnsi="Times New Roman" w:cs="B Nazanin"/>
          <w:sz w:val="28"/>
          <w:szCs w:val="28"/>
          <w:rtl/>
        </w:rPr>
        <w:t xml:space="preserve"> </w:t>
      </w:r>
      <w:r w:rsidR="007C4E87" w:rsidRPr="00DE321E">
        <w:rPr>
          <w:rFonts w:ascii="Times New Roman" w:hAnsi="Times New Roman" w:cs="B Nazanin"/>
          <w:sz w:val="28"/>
          <w:szCs w:val="28"/>
          <w:rtl/>
        </w:rPr>
        <w:t xml:space="preserve">تخریب </w:t>
      </w:r>
      <w:r w:rsidRPr="00DE321E">
        <w:rPr>
          <w:rFonts w:ascii="Times New Roman" w:hAnsi="Times New Roman" w:cs="B Nazanin"/>
          <w:sz w:val="28"/>
          <w:szCs w:val="28"/>
          <w:rtl/>
        </w:rPr>
        <w:t xml:space="preserve">وابسته به زمان </w:t>
      </w:r>
      <w:r w:rsidRPr="00DE321E">
        <w:rPr>
          <w:rFonts w:ascii="Times New Roman" w:hAnsi="Times New Roman" w:cs="B Nazanin"/>
          <w:sz w:val="28"/>
          <w:szCs w:val="28"/>
        </w:rPr>
        <w:t>MyHC</w:t>
      </w:r>
      <w:r w:rsidRPr="00DE321E">
        <w:rPr>
          <w:rFonts w:ascii="Times New Roman" w:hAnsi="Times New Roman" w:cs="B Nazanin"/>
          <w:sz w:val="28"/>
          <w:szCs w:val="28"/>
          <w:rtl/>
        </w:rPr>
        <w:t xml:space="preserve"> </w:t>
      </w:r>
      <w:r w:rsidR="007C4E87" w:rsidRPr="00DE321E">
        <w:rPr>
          <w:rFonts w:ascii="Times New Roman" w:hAnsi="Times New Roman" w:cs="B Nazanin"/>
          <w:sz w:val="28"/>
          <w:szCs w:val="28"/>
          <w:rtl/>
        </w:rPr>
        <w:t>می گردد؛</w:t>
      </w:r>
      <w:r w:rsidRPr="00DE321E">
        <w:rPr>
          <w:rFonts w:ascii="Times New Roman" w:hAnsi="Times New Roman" w:cs="B Nazanin"/>
          <w:sz w:val="28"/>
          <w:szCs w:val="28"/>
          <w:rtl/>
        </w:rPr>
        <w:t xml:space="preserve"> </w:t>
      </w:r>
      <w:r w:rsidR="007C4E87" w:rsidRPr="00DE321E">
        <w:rPr>
          <w:rFonts w:ascii="Times New Roman" w:hAnsi="Times New Roman" w:cs="B Nazanin"/>
          <w:sz w:val="28"/>
          <w:szCs w:val="28"/>
          <w:rtl/>
        </w:rPr>
        <w:t>اینکار با</w:t>
      </w:r>
      <w:r w:rsidRPr="00DE321E">
        <w:rPr>
          <w:rFonts w:ascii="Times New Roman" w:hAnsi="Times New Roman" w:cs="B Nazanin"/>
          <w:sz w:val="28"/>
          <w:szCs w:val="28"/>
          <w:rtl/>
        </w:rPr>
        <w:t xml:space="preserve"> فعال شدن مسیر </w:t>
      </w:r>
      <w:r w:rsidRPr="00DE321E">
        <w:rPr>
          <w:rFonts w:ascii="Times New Roman" w:hAnsi="Times New Roman" w:cs="B Nazanin"/>
          <w:sz w:val="28"/>
          <w:szCs w:val="28"/>
        </w:rPr>
        <w:t>PAP MAPK</w:t>
      </w:r>
      <w:r w:rsidRPr="00DE321E">
        <w:rPr>
          <w:rFonts w:ascii="Times New Roman" w:hAnsi="Times New Roman" w:cs="B Nazanin"/>
          <w:sz w:val="28"/>
          <w:szCs w:val="28"/>
          <w:rtl/>
        </w:rPr>
        <w:t xml:space="preserve"> و تنظيم مقادير </w:t>
      </w:r>
      <w:r w:rsidRPr="00DE321E">
        <w:rPr>
          <w:rFonts w:ascii="Times New Roman" w:hAnsi="Times New Roman" w:cs="B Nazanin"/>
          <w:sz w:val="28"/>
          <w:szCs w:val="28"/>
        </w:rPr>
        <w:t>Atrogin-1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MRF1</w:t>
      </w:r>
      <w:r w:rsidRPr="00DE321E">
        <w:rPr>
          <w:rFonts w:ascii="Times New Roman" w:hAnsi="Times New Roman" w:cs="B Nazanin"/>
          <w:sz w:val="28"/>
          <w:szCs w:val="28"/>
          <w:rtl/>
        </w:rPr>
        <w:t xml:space="preserve"> خاص </w:t>
      </w:r>
      <w:r w:rsidRPr="00DE321E">
        <w:rPr>
          <w:rFonts w:ascii="Times New Roman" w:hAnsi="Times New Roman" w:cs="B Nazanin"/>
          <w:sz w:val="28"/>
          <w:szCs w:val="28"/>
        </w:rPr>
        <w:t>E3s</w:t>
      </w:r>
      <w:r w:rsidRPr="00DE321E">
        <w:rPr>
          <w:rFonts w:ascii="Times New Roman" w:hAnsi="Times New Roman" w:cs="B Nazanin"/>
          <w:sz w:val="28"/>
          <w:szCs w:val="28"/>
          <w:rtl/>
        </w:rPr>
        <w:t xml:space="preserve"> عضلانی در ميتوب های اسکلتی </w:t>
      </w:r>
      <w:r w:rsidR="007C4E87" w:rsidRPr="00DE321E">
        <w:rPr>
          <w:rFonts w:ascii="Times New Roman" w:hAnsi="Times New Roman" w:cs="B Nazanin"/>
          <w:sz w:val="28"/>
          <w:szCs w:val="28"/>
          <w:rtl/>
        </w:rPr>
        <w:t>صورت می گیرد</w:t>
      </w:r>
      <w:r w:rsidRPr="00DE321E">
        <w:rPr>
          <w:rFonts w:ascii="Times New Roman" w:hAnsi="Times New Roman" w:cs="B Nazanin"/>
          <w:sz w:val="28"/>
          <w:szCs w:val="28"/>
          <w:rtl/>
        </w:rPr>
        <w:t xml:space="preserve">. این یافته ها مطابق با مطالعات قبلی است که اثرات زیان آور </w:t>
      </w:r>
      <w:r w:rsidRPr="00DE321E">
        <w:rPr>
          <w:rFonts w:ascii="Times New Roman" w:hAnsi="Times New Roman" w:cs="B Nazanin"/>
          <w:sz w:val="28"/>
          <w:szCs w:val="28"/>
        </w:rPr>
        <w:t>ONOO</w:t>
      </w:r>
      <w:r w:rsidR="007C4E87" w:rsidRPr="00DE321E">
        <w:rPr>
          <w:rFonts w:ascii="Times New Roman" w:hAnsi="Times New Roman" w:cs="B Nazanin"/>
          <w:sz w:val="28"/>
          <w:szCs w:val="28"/>
        </w:rPr>
        <w:t>-</w:t>
      </w:r>
      <w:r w:rsidRPr="00DE321E">
        <w:rPr>
          <w:rFonts w:ascii="Times New Roman" w:hAnsi="Times New Roman" w:cs="B Nazanin"/>
          <w:sz w:val="28"/>
          <w:szCs w:val="28"/>
          <w:rtl/>
        </w:rPr>
        <w:t xml:space="preserve"> را </w:t>
      </w:r>
      <w:r w:rsidR="007C4E87" w:rsidRPr="00DE321E">
        <w:rPr>
          <w:rFonts w:ascii="Times New Roman" w:hAnsi="Times New Roman" w:cs="B Nazanin"/>
          <w:sz w:val="28"/>
          <w:szCs w:val="28"/>
          <w:rtl/>
        </w:rPr>
        <w:t xml:space="preserve">بر عضله اسکلتی </w:t>
      </w:r>
      <w:r w:rsidRPr="00DE321E">
        <w:rPr>
          <w:rFonts w:ascii="Times New Roman" w:hAnsi="Times New Roman" w:cs="B Nazanin"/>
          <w:sz w:val="28"/>
          <w:szCs w:val="28"/>
          <w:rtl/>
        </w:rPr>
        <w:t xml:space="preserve">نشان می </w:t>
      </w:r>
      <w:r w:rsidR="007C4E87" w:rsidRPr="00DE321E">
        <w:rPr>
          <w:rFonts w:ascii="Times New Roman" w:hAnsi="Times New Roman" w:cs="B Nazanin"/>
          <w:sz w:val="28"/>
          <w:szCs w:val="28"/>
          <w:rtl/>
        </w:rPr>
        <w:t>داد</w:t>
      </w:r>
      <w:r w:rsidRPr="00DE321E">
        <w:rPr>
          <w:rFonts w:ascii="Times New Roman" w:hAnsi="Times New Roman" w:cs="B Nazanin"/>
          <w:sz w:val="28"/>
          <w:szCs w:val="28"/>
          <w:rtl/>
        </w:rPr>
        <w:t xml:space="preserve">. این مطالعه مکانیسم های سلولی اضافی را فراهم می کند که ممکن است اثرات کاتابولیک </w:t>
      </w:r>
      <w:r w:rsidRPr="00DE321E">
        <w:rPr>
          <w:rFonts w:ascii="Times New Roman" w:hAnsi="Times New Roman" w:cs="B Nazanin"/>
          <w:sz w:val="28"/>
          <w:szCs w:val="28"/>
        </w:rPr>
        <w:t>ONOO</w:t>
      </w:r>
      <w:r w:rsidR="007C4E87" w:rsidRPr="00DE321E">
        <w:rPr>
          <w:rFonts w:ascii="Times New Roman" w:hAnsi="Times New Roman" w:cs="B Nazanin"/>
          <w:sz w:val="28"/>
          <w:szCs w:val="28"/>
        </w:rPr>
        <w:t>-</w:t>
      </w:r>
      <w:r w:rsidRPr="00DE321E">
        <w:rPr>
          <w:rFonts w:ascii="Times New Roman" w:hAnsi="Times New Roman" w:cs="B Nazanin"/>
          <w:sz w:val="28"/>
          <w:szCs w:val="28"/>
          <w:rtl/>
        </w:rPr>
        <w:t xml:space="preserve"> را بر روی ماهیچه اسکلتی در طی افزایش قرار گرفتن در معرض این </w:t>
      </w:r>
      <w:r w:rsidRPr="00DE321E">
        <w:rPr>
          <w:rFonts w:ascii="Times New Roman" w:hAnsi="Times New Roman" w:cs="B Nazanin"/>
          <w:sz w:val="28"/>
          <w:szCs w:val="28"/>
        </w:rPr>
        <w:t>RNS</w:t>
      </w:r>
      <w:r w:rsidR="007C4E87" w:rsidRPr="00DE321E">
        <w:rPr>
          <w:rFonts w:ascii="Times New Roman" w:hAnsi="Times New Roman" w:cs="B Nazanin"/>
          <w:sz w:val="28"/>
          <w:szCs w:val="28"/>
          <w:rtl/>
        </w:rPr>
        <w:t xml:space="preserve"> بیان کند؛ این اثرات می تواند شامل</w:t>
      </w:r>
      <w:r w:rsidRPr="00DE321E">
        <w:rPr>
          <w:rFonts w:ascii="Times New Roman" w:hAnsi="Times New Roman" w:cs="B Nazanin"/>
          <w:sz w:val="28"/>
          <w:szCs w:val="28"/>
          <w:rtl/>
        </w:rPr>
        <w:t xml:space="preserve"> التهاب، استرس اکسیداتیو و قرار گرفتن در معرض </w:t>
      </w:r>
      <w:r w:rsidRPr="00DE321E">
        <w:rPr>
          <w:rFonts w:ascii="Times New Roman" w:hAnsi="Times New Roman" w:cs="B Nazanin"/>
          <w:sz w:val="28"/>
          <w:szCs w:val="28"/>
        </w:rPr>
        <w:t>CS</w:t>
      </w:r>
      <w:r w:rsidRPr="00DE321E">
        <w:rPr>
          <w:rFonts w:ascii="Times New Roman" w:hAnsi="Times New Roman" w:cs="B Nazanin"/>
          <w:sz w:val="28"/>
          <w:szCs w:val="28"/>
          <w:rtl/>
        </w:rPr>
        <w:t xml:space="preserve"> </w:t>
      </w:r>
      <w:r w:rsidR="007C4E87" w:rsidRPr="00DE321E">
        <w:rPr>
          <w:rFonts w:ascii="Times New Roman" w:hAnsi="Times New Roman" w:cs="B Nazanin"/>
          <w:sz w:val="28"/>
          <w:szCs w:val="28"/>
          <w:rtl/>
        </w:rPr>
        <w:t>باشد</w:t>
      </w:r>
      <w:r w:rsidRPr="00DE321E">
        <w:rPr>
          <w:rFonts w:ascii="Times New Roman" w:hAnsi="Times New Roman" w:cs="B Nazanin"/>
          <w:sz w:val="28"/>
          <w:szCs w:val="28"/>
          <w:rtl/>
        </w:rPr>
        <w:t>.</w:t>
      </w:r>
    </w:p>
    <w:p w14:paraId="2F73631E" w14:textId="77777777" w:rsidR="00F86420" w:rsidRPr="00DE321E" w:rsidRDefault="00F86420" w:rsidP="00F86420">
      <w:pPr>
        <w:jc w:val="both"/>
        <w:rPr>
          <w:rFonts w:ascii="Times New Roman" w:hAnsi="Times New Roman" w:cs="B Nazanin"/>
          <w:sz w:val="28"/>
          <w:szCs w:val="28"/>
          <w:rtl/>
        </w:rPr>
      </w:pPr>
      <w:r w:rsidRPr="00DE321E">
        <w:rPr>
          <w:rFonts w:ascii="Times New Roman" w:hAnsi="Times New Roman" w:cs="B Nazanin"/>
          <w:b/>
          <w:bCs/>
          <w:sz w:val="24"/>
          <w:szCs w:val="24"/>
          <w:rtl/>
        </w:rPr>
        <w:t>تقدیر و تشکر</w:t>
      </w:r>
      <w:r w:rsidRPr="00DE321E">
        <w:rPr>
          <w:rFonts w:ascii="Times New Roman" w:hAnsi="Times New Roman" w:cs="B Nazanin"/>
          <w:sz w:val="24"/>
          <w:szCs w:val="24"/>
          <w:rtl/>
        </w:rPr>
        <w:t xml:space="preserve"> این مطالعه با کمک موسسات </w:t>
      </w:r>
      <w:r w:rsidRPr="00DE321E">
        <w:rPr>
          <w:rFonts w:ascii="Times New Roman" w:hAnsi="Times New Roman" w:cs="B Nazanin"/>
          <w:sz w:val="24"/>
          <w:szCs w:val="24"/>
        </w:rPr>
        <w:t>Rappaport</w:t>
      </w:r>
      <w:r w:rsidRPr="00DE321E">
        <w:rPr>
          <w:rFonts w:ascii="Times New Roman" w:hAnsi="Times New Roman" w:cs="B Nazanin"/>
          <w:sz w:val="24"/>
          <w:szCs w:val="24"/>
          <w:rtl/>
        </w:rPr>
        <w:t xml:space="preserve">، بنیاد </w:t>
      </w:r>
      <w:r w:rsidRPr="00DE321E">
        <w:rPr>
          <w:rFonts w:ascii="Times New Roman" w:hAnsi="Times New Roman" w:cs="B Nazanin"/>
          <w:sz w:val="24"/>
          <w:szCs w:val="24"/>
        </w:rPr>
        <w:t>Krol Barnegat N.J</w:t>
      </w:r>
      <w:r w:rsidRPr="00DE321E">
        <w:rPr>
          <w:rFonts w:ascii="Times New Roman" w:hAnsi="Times New Roman" w:cs="B Nazanin"/>
          <w:sz w:val="24"/>
          <w:szCs w:val="24"/>
          <w:rtl/>
        </w:rPr>
        <w:t xml:space="preserve">.، موسسه جرنتولوژی و توسعه انسانی </w:t>
      </w:r>
      <w:r w:rsidRPr="00DE321E">
        <w:rPr>
          <w:rFonts w:ascii="Times New Roman" w:hAnsi="Times New Roman" w:cs="B Nazanin"/>
          <w:sz w:val="24"/>
          <w:szCs w:val="24"/>
        </w:rPr>
        <w:t>Myers-JDC-Brookdale</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ESHEL</w:t>
      </w:r>
      <w:r w:rsidRPr="00DE321E">
        <w:rPr>
          <w:rFonts w:ascii="Times New Roman" w:hAnsi="Times New Roman" w:cs="B Nazanin"/>
          <w:sz w:val="24"/>
          <w:szCs w:val="24"/>
          <w:rtl/>
        </w:rPr>
        <w:t xml:space="preserve"> - انجمن برنامه ریزی و توسعه خدمات برای سالمندان در اسرائیل پشتیبانی شد.</w:t>
      </w:r>
    </w:p>
    <w:p w14:paraId="78AE4A0A" w14:textId="77777777" w:rsidR="00F86420" w:rsidRPr="00DE321E" w:rsidRDefault="00B13A90" w:rsidP="00F86420">
      <w:pPr>
        <w:jc w:val="both"/>
        <w:rPr>
          <w:rFonts w:ascii="Times New Roman" w:hAnsi="Times New Roman" w:cs="B Nazanin"/>
          <w:sz w:val="28"/>
          <w:szCs w:val="28"/>
          <w:rtl/>
        </w:rPr>
      </w:pPr>
      <w:r w:rsidRPr="00DE321E">
        <w:rPr>
          <w:rFonts w:ascii="Times New Roman" w:hAnsi="Times New Roman" w:cs="B Nazanin"/>
          <w:sz w:val="28"/>
          <w:szCs w:val="28"/>
          <w:rtl/>
        </w:rPr>
        <w:t>منافع متقابل نویسندگان هیچ منافعی در رابطه با این مقاله اعلام نمی کنند.</w:t>
      </w:r>
    </w:p>
    <w:p w14:paraId="515B6129" w14:textId="77777777" w:rsidR="00F86420" w:rsidRPr="00DE321E" w:rsidRDefault="00F86420" w:rsidP="00F86420">
      <w:pPr>
        <w:jc w:val="both"/>
        <w:rPr>
          <w:rFonts w:ascii="Times New Roman" w:hAnsi="Times New Roman" w:cs="B Nazanin"/>
          <w:b/>
          <w:bCs/>
          <w:sz w:val="28"/>
          <w:szCs w:val="28"/>
          <w:rtl/>
        </w:rPr>
      </w:pPr>
      <w:r w:rsidRPr="00DE321E">
        <w:rPr>
          <w:rFonts w:ascii="Times New Roman" w:hAnsi="Times New Roman" w:cs="B Nazanin"/>
          <w:b/>
          <w:bCs/>
          <w:sz w:val="28"/>
          <w:szCs w:val="28"/>
          <w:rtl/>
        </w:rPr>
        <w:t>منابع</w:t>
      </w:r>
    </w:p>
    <w:p w14:paraId="39AB41BB" w14:textId="77777777" w:rsidR="00F86420" w:rsidRPr="00DE321E" w:rsidRDefault="007A3B1E" w:rsidP="00F86420">
      <w:pPr>
        <w:jc w:val="both"/>
        <w:rPr>
          <w:rFonts w:ascii="Times New Roman" w:hAnsi="Times New Roman" w:cs="B Nazanin"/>
          <w:sz w:val="28"/>
          <w:szCs w:val="28"/>
          <w:rtl/>
        </w:rPr>
      </w:pPr>
      <w:r w:rsidRPr="00DE321E">
        <w:rPr>
          <w:rFonts w:ascii="Times New Roman" w:hAnsi="Times New Roman" w:cs="B Nazanin"/>
          <w:sz w:val="28"/>
          <w:szCs w:val="28"/>
          <w:rtl/>
        </w:rPr>
        <w:t>بریرو ای، دل پورتو نوادو، پیگ والنوا، پریز ریل، سانچز اف، ارتینز گلان ال، ریورا اس، گونزالس مانگادو ال، پسیس باربا جی (2012). استرس اکسیداتیو ناشی از سیگار کشیدن در عضلات اسکلتی موش.</w:t>
      </w:r>
      <w:r w:rsidRPr="00DE321E">
        <w:rPr>
          <w:rFonts w:ascii="Times New Roman" w:hAnsi="Times New Roman" w:cs="B Nazanin"/>
        </w:rPr>
        <w:t xml:space="preserve"> </w:t>
      </w:r>
      <w:r w:rsidRPr="00DE321E">
        <w:rPr>
          <w:rFonts w:ascii="Times New Roman" w:hAnsi="Times New Roman" w:cs="B Nazanin"/>
          <w:sz w:val="28"/>
          <w:szCs w:val="28"/>
        </w:rPr>
        <w:t>Respir Physiol Neurobiol 182(1):9–17</w:t>
      </w:r>
      <w:r w:rsidRPr="00DE321E">
        <w:rPr>
          <w:rFonts w:ascii="Times New Roman" w:hAnsi="Times New Roman" w:cs="B Nazanin"/>
          <w:sz w:val="28"/>
          <w:szCs w:val="28"/>
          <w:rtl/>
        </w:rPr>
        <w:t>.</w:t>
      </w:r>
    </w:p>
    <w:p w14:paraId="7A05629F" w14:textId="77777777" w:rsidR="007A3B1E" w:rsidRPr="00DE321E" w:rsidRDefault="007A3B1E" w:rsidP="00F86420">
      <w:pPr>
        <w:jc w:val="both"/>
        <w:rPr>
          <w:rFonts w:ascii="Times New Roman" w:hAnsi="Times New Roman" w:cs="B Nazanin"/>
          <w:sz w:val="28"/>
          <w:szCs w:val="28"/>
          <w:rtl/>
        </w:rPr>
      </w:pPr>
      <w:r w:rsidRPr="00DE321E">
        <w:rPr>
          <w:rFonts w:ascii="Times New Roman" w:hAnsi="Times New Roman" w:cs="B Nazanin"/>
          <w:sz w:val="28"/>
          <w:szCs w:val="28"/>
          <w:rtl/>
        </w:rPr>
        <w:t>بار-شایی ام، رزنیک،</w:t>
      </w:r>
      <w:r w:rsidR="00674646"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674646" w:rsidRPr="00DE321E">
        <w:rPr>
          <w:rFonts w:ascii="Times New Roman" w:hAnsi="Times New Roman" w:cs="B Nazanin"/>
          <w:sz w:val="28"/>
          <w:szCs w:val="28"/>
        </w:rPr>
        <w:t>a</w:t>
      </w:r>
      <w:r w:rsidR="00674646" w:rsidRPr="00DE321E">
        <w:rPr>
          <w:rFonts w:ascii="Times New Roman" w:hAnsi="Times New Roman" w:cs="B Nazanin"/>
          <w:sz w:val="28"/>
          <w:szCs w:val="28"/>
          <w:rtl/>
        </w:rPr>
        <w:t xml:space="preserve">)، گونه های نیتروژن واکنشی باعث تخریب پروتئین </w:t>
      </w:r>
      <w:r w:rsidR="00676C19" w:rsidRPr="00DE321E">
        <w:rPr>
          <w:rFonts w:ascii="Times New Roman" w:hAnsi="Times New Roman" w:cs="B Nazanin"/>
          <w:sz w:val="28"/>
          <w:szCs w:val="28"/>
          <w:rtl/>
        </w:rPr>
        <w:t>فاکتور</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kappaB</w:t>
      </w:r>
      <w:r w:rsidR="00674646" w:rsidRPr="00DE321E">
        <w:rPr>
          <w:rFonts w:ascii="Times New Roman" w:hAnsi="Times New Roman" w:cs="B Nazanin"/>
          <w:sz w:val="28"/>
          <w:szCs w:val="28"/>
          <w:rtl/>
        </w:rPr>
        <w:t xml:space="preserve"> هسته ای در سلول های عضلانی اسکلتی می شوند.</w:t>
      </w:r>
      <w:r w:rsidR="00674646" w:rsidRPr="00DE321E">
        <w:rPr>
          <w:rFonts w:ascii="Times New Roman" w:hAnsi="Times New Roman" w:cs="B Nazanin"/>
        </w:rPr>
        <w:t xml:space="preserve"> </w:t>
      </w:r>
      <w:r w:rsidR="00674646" w:rsidRPr="00DE321E">
        <w:rPr>
          <w:rFonts w:ascii="Times New Roman" w:hAnsi="Times New Roman" w:cs="B Nazanin"/>
          <w:sz w:val="28"/>
          <w:szCs w:val="28"/>
        </w:rPr>
        <w:t>Free Radic Biol Med 40(12):2112–2125</w:t>
      </w:r>
      <w:r w:rsidR="00674646" w:rsidRPr="00DE321E">
        <w:rPr>
          <w:rFonts w:ascii="Times New Roman" w:hAnsi="Times New Roman" w:cs="B Nazanin"/>
          <w:sz w:val="28"/>
          <w:szCs w:val="28"/>
          <w:rtl/>
        </w:rPr>
        <w:t>.</w:t>
      </w:r>
    </w:p>
    <w:p w14:paraId="3BA556BD" w14:textId="77777777" w:rsidR="00674646" w:rsidRPr="00DE321E" w:rsidRDefault="00674646" w:rsidP="00674646">
      <w:pPr>
        <w:jc w:val="both"/>
        <w:rPr>
          <w:rFonts w:ascii="Times New Roman" w:hAnsi="Times New Roman" w:cs="B Nazanin"/>
          <w:sz w:val="28"/>
          <w:szCs w:val="28"/>
          <w:rtl/>
        </w:rPr>
      </w:pPr>
      <w:r w:rsidRPr="00DE321E">
        <w:rPr>
          <w:rFonts w:ascii="Times New Roman" w:hAnsi="Times New Roman" w:cs="B Nazanin"/>
          <w:sz w:val="28"/>
          <w:szCs w:val="28"/>
          <w:rtl/>
        </w:rPr>
        <w:t>بار-شایی ام، رزنیک، (</w:t>
      </w:r>
      <w:r w:rsidR="00F2750D">
        <w:rPr>
          <w:rFonts w:ascii="Times New Roman" w:hAnsi="Times New Roman" w:cs="B Nazanin"/>
          <w:sz w:val="28"/>
          <w:szCs w:val="28"/>
          <w:rtl/>
        </w:rPr>
        <w:t>2006</w:t>
      </w:r>
      <w:r w:rsidRPr="00DE321E">
        <w:rPr>
          <w:rFonts w:ascii="Times New Roman" w:hAnsi="Times New Roman" w:cs="B Nazanin"/>
          <w:sz w:val="28"/>
          <w:szCs w:val="28"/>
        </w:rPr>
        <w:t>b</w:t>
      </w:r>
      <w:r w:rsidRPr="00DE321E">
        <w:rPr>
          <w:rFonts w:ascii="Times New Roman" w:hAnsi="Times New Roman" w:cs="B Nazanin"/>
          <w:sz w:val="28"/>
          <w:szCs w:val="28"/>
          <w:rtl/>
        </w:rPr>
        <w:t>)،</w:t>
      </w:r>
      <w:r w:rsidRPr="00DE321E">
        <w:rPr>
          <w:rFonts w:ascii="Times New Roman" w:hAnsi="Times New Roman" w:cs="B Nazanin"/>
          <w:rtl/>
        </w:rPr>
        <w:t xml:space="preserve"> </w:t>
      </w:r>
      <w:r w:rsidRPr="00DE321E">
        <w:rPr>
          <w:rFonts w:ascii="Times New Roman" w:hAnsi="Times New Roman" w:cs="B Nazanin"/>
          <w:sz w:val="28"/>
          <w:szCs w:val="28"/>
          <w:rtl/>
        </w:rPr>
        <w:t xml:space="preserve">پروکسینیتریت موجب ایجاد مسیر جایگزینی </w:t>
      </w:r>
      <w:r w:rsidRPr="00DE321E">
        <w:rPr>
          <w:rFonts w:ascii="Times New Roman" w:hAnsi="Times New Roman" w:cs="B Nazanin"/>
          <w:sz w:val="28"/>
          <w:szCs w:val="28"/>
        </w:rPr>
        <w:t>NF-kappaB</w:t>
      </w:r>
      <w:r w:rsidRPr="00DE321E">
        <w:rPr>
          <w:rFonts w:ascii="Times New Roman" w:hAnsi="Times New Roman" w:cs="B Nazanin"/>
          <w:sz w:val="28"/>
          <w:szCs w:val="28"/>
          <w:rtl/>
        </w:rPr>
        <w:t xml:space="preserve"> در میوبلاست های موش می شود.</w:t>
      </w:r>
      <w:r w:rsidRPr="00DE321E">
        <w:rPr>
          <w:rFonts w:ascii="Times New Roman" w:hAnsi="Times New Roman" w:cs="B Nazanin"/>
        </w:rPr>
        <w:t xml:space="preserve"> </w:t>
      </w:r>
      <w:r w:rsidRPr="00DE321E">
        <w:rPr>
          <w:rFonts w:ascii="Times New Roman" w:hAnsi="Times New Roman" w:cs="B Nazanin"/>
          <w:sz w:val="28"/>
          <w:szCs w:val="28"/>
        </w:rPr>
        <w:t>Antioxid Redox Signal 8(3–4):639–652</w:t>
      </w:r>
    </w:p>
    <w:p w14:paraId="50FD5691" w14:textId="77777777" w:rsidR="00674646" w:rsidRPr="00DE321E" w:rsidRDefault="00674646" w:rsidP="00674646">
      <w:pPr>
        <w:jc w:val="both"/>
        <w:rPr>
          <w:rFonts w:ascii="Times New Roman" w:hAnsi="Times New Roman" w:cs="B Nazanin"/>
          <w:sz w:val="28"/>
          <w:szCs w:val="28"/>
          <w:rtl/>
        </w:rPr>
      </w:pPr>
      <w:r w:rsidRPr="00DE321E">
        <w:rPr>
          <w:rFonts w:ascii="Times New Roman" w:hAnsi="Times New Roman" w:cs="B Nazanin"/>
          <w:sz w:val="28"/>
          <w:szCs w:val="28"/>
          <w:rtl/>
        </w:rPr>
        <w:t>سیسزار، پودلاکچسکی، وولین، لاسونکی، پاچر، اونگواری،</w:t>
      </w:r>
      <w:r w:rsidRPr="00DE321E">
        <w:rPr>
          <w:rFonts w:ascii="Times New Roman" w:hAnsi="Times New Roman" w:cs="B Nazanin"/>
          <w:rtl/>
        </w:rPr>
        <w:t xml:space="preserve"> </w:t>
      </w:r>
      <w:r w:rsidRPr="00DE321E">
        <w:rPr>
          <w:rFonts w:ascii="Times New Roman" w:hAnsi="Times New Roman" w:cs="B Nazanin"/>
          <w:sz w:val="28"/>
          <w:szCs w:val="28"/>
          <w:rtl/>
        </w:rPr>
        <w:t>استرس اکسیداتیو و پیری عروقی تسریع شده: پیامدهای سیگار کشیدن.</w:t>
      </w:r>
      <w:r w:rsidRPr="00DE321E">
        <w:rPr>
          <w:rFonts w:ascii="Times New Roman" w:hAnsi="Times New Roman" w:cs="B Nazanin"/>
        </w:rPr>
        <w:t xml:space="preserve"> </w:t>
      </w:r>
      <w:r w:rsidRPr="00DE321E">
        <w:rPr>
          <w:rFonts w:ascii="Times New Roman" w:hAnsi="Times New Roman" w:cs="B Nazanin"/>
          <w:sz w:val="28"/>
          <w:szCs w:val="28"/>
        </w:rPr>
        <w:t>Front Biosci 14:3128–3144</w:t>
      </w:r>
    </w:p>
    <w:p w14:paraId="21EEE493" w14:textId="77777777" w:rsidR="00674646" w:rsidRPr="00DE321E" w:rsidRDefault="00674646" w:rsidP="00674646">
      <w:pPr>
        <w:jc w:val="both"/>
        <w:rPr>
          <w:rFonts w:ascii="Times New Roman" w:hAnsi="Times New Roman" w:cs="B Nazanin"/>
          <w:sz w:val="28"/>
          <w:szCs w:val="28"/>
          <w:rtl/>
        </w:rPr>
      </w:pPr>
      <w:commentRangeStart w:id="7"/>
      <w:r w:rsidRPr="00F2750D">
        <w:rPr>
          <w:rFonts w:ascii="Times New Roman" w:hAnsi="Times New Roman" w:cs="B Nazanin"/>
          <w:color w:val="FF0000"/>
          <w:sz w:val="28"/>
          <w:szCs w:val="28"/>
          <w:rtl/>
        </w:rPr>
        <w:t xml:space="preserve">دوتکا، مولشیا، لمب، اثرات متفاوتی از پروکسینیتریت </w:t>
      </w:r>
      <w:commentRangeEnd w:id="7"/>
      <w:r w:rsidR="00F2750D">
        <w:rPr>
          <w:rStyle w:val="CommentReference"/>
          <w:rtl/>
        </w:rPr>
        <w:commentReference w:id="7"/>
      </w:r>
      <w:r w:rsidRPr="00DE321E">
        <w:rPr>
          <w:rFonts w:ascii="Times New Roman" w:hAnsi="Times New Roman" w:cs="B Nazanin"/>
          <w:sz w:val="28"/>
          <w:szCs w:val="28"/>
          <w:rtl/>
        </w:rPr>
        <w:t xml:space="preserve">بر خواص پروتئینی انقباضی در </w:t>
      </w:r>
      <w:r w:rsidRPr="00DE321E">
        <w:rPr>
          <w:rFonts w:ascii="Times New Roman" w:hAnsi="Times New Roman" w:cs="B Nazanin"/>
          <w:sz w:val="28"/>
          <w:szCs w:val="28"/>
          <w:rtl/>
        </w:rPr>
        <w:lastRenderedPageBreak/>
        <w:t xml:space="preserve">فیبرهای ماهیچه ای اسکلتی سریع و آهسته موش. </w:t>
      </w:r>
      <w:r w:rsidRPr="00DE321E">
        <w:rPr>
          <w:rFonts w:ascii="Times New Roman" w:hAnsi="Times New Roman" w:cs="B Nazanin"/>
          <w:sz w:val="28"/>
          <w:szCs w:val="28"/>
        </w:rPr>
        <w:t>J Appl Physiol 110(3):705–716</w:t>
      </w:r>
    </w:p>
    <w:p w14:paraId="64C3A475" w14:textId="77777777" w:rsidR="00674646" w:rsidRPr="00DE321E" w:rsidRDefault="00674646" w:rsidP="00674646">
      <w:pPr>
        <w:jc w:val="both"/>
        <w:rPr>
          <w:rFonts w:ascii="Times New Roman" w:hAnsi="Times New Roman" w:cs="B Nazanin"/>
          <w:sz w:val="28"/>
          <w:szCs w:val="28"/>
          <w:rtl/>
        </w:rPr>
      </w:pPr>
    </w:p>
    <w:p w14:paraId="4088FA2A" w14:textId="77777777" w:rsidR="00F86420" w:rsidRPr="00DE321E" w:rsidRDefault="00F86420" w:rsidP="00F86420">
      <w:pPr>
        <w:jc w:val="both"/>
        <w:rPr>
          <w:rFonts w:ascii="Times New Roman" w:hAnsi="Times New Roman" w:cs="B Nazanin"/>
          <w:sz w:val="28"/>
          <w:szCs w:val="28"/>
          <w:rtl/>
        </w:rPr>
      </w:pPr>
    </w:p>
    <w:p w14:paraId="61F1F90B" w14:textId="77777777" w:rsidR="00F86420" w:rsidRPr="00DE321E" w:rsidRDefault="00F86420" w:rsidP="00F86420">
      <w:pPr>
        <w:jc w:val="both"/>
        <w:rPr>
          <w:rFonts w:ascii="Times New Roman" w:hAnsi="Times New Roman" w:cs="B Nazanin"/>
          <w:sz w:val="28"/>
          <w:szCs w:val="28"/>
        </w:rPr>
      </w:pPr>
    </w:p>
    <w:p w14:paraId="1AEC0865" w14:textId="77777777" w:rsidR="00BC48A7" w:rsidRPr="00DE321E" w:rsidRDefault="00BC48A7" w:rsidP="00F86420">
      <w:pPr>
        <w:jc w:val="both"/>
        <w:rPr>
          <w:rFonts w:ascii="Times New Roman" w:hAnsi="Times New Roman" w:cs="B Nazanin"/>
          <w:sz w:val="28"/>
          <w:szCs w:val="28"/>
        </w:rPr>
      </w:pPr>
    </w:p>
    <w:p w14:paraId="6C0AC5A8" w14:textId="77777777" w:rsidR="00BC48A7" w:rsidRPr="00DE321E" w:rsidRDefault="00BC48A7" w:rsidP="00F86420">
      <w:pPr>
        <w:jc w:val="both"/>
        <w:rPr>
          <w:rFonts w:ascii="Times New Roman" w:hAnsi="Times New Roman" w:cs="B Nazanin"/>
          <w:sz w:val="28"/>
          <w:szCs w:val="28"/>
        </w:rPr>
      </w:pPr>
    </w:p>
    <w:p w14:paraId="744DBC5C" w14:textId="77777777" w:rsidR="00BC48A7" w:rsidRPr="00DE321E" w:rsidRDefault="00BC48A7" w:rsidP="00F86420">
      <w:pPr>
        <w:jc w:val="both"/>
        <w:rPr>
          <w:rFonts w:ascii="Times New Roman" w:hAnsi="Times New Roman" w:cs="B Nazanin"/>
          <w:sz w:val="28"/>
          <w:szCs w:val="28"/>
        </w:rPr>
      </w:pPr>
    </w:p>
    <w:p w14:paraId="653FF8DA" w14:textId="77777777" w:rsidR="00BC48A7" w:rsidRPr="00DE321E" w:rsidRDefault="00BC48A7" w:rsidP="00F86420">
      <w:pPr>
        <w:jc w:val="both"/>
        <w:rPr>
          <w:rFonts w:ascii="Times New Roman" w:hAnsi="Times New Roman" w:cs="B Nazanin"/>
          <w:sz w:val="28"/>
          <w:szCs w:val="28"/>
        </w:rPr>
      </w:pPr>
    </w:p>
    <w:p w14:paraId="623A9E88" w14:textId="77777777" w:rsidR="00BC48A7" w:rsidRPr="00DE321E" w:rsidRDefault="00BC48A7" w:rsidP="00F86420">
      <w:pPr>
        <w:jc w:val="both"/>
        <w:rPr>
          <w:rFonts w:ascii="Times New Roman" w:hAnsi="Times New Roman" w:cs="B Nazanin"/>
          <w:sz w:val="28"/>
          <w:szCs w:val="28"/>
        </w:rPr>
      </w:pPr>
    </w:p>
    <w:p w14:paraId="7DE0B15A" w14:textId="77777777" w:rsidR="00BC48A7" w:rsidRPr="00DE321E" w:rsidRDefault="00BC48A7" w:rsidP="00F86420">
      <w:pPr>
        <w:jc w:val="both"/>
        <w:rPr>
          <w:rFonts w:ascii="Times New Roman" w:hAnsi="Times New Roman" w:cs="B Nazanin"/>
          <w:sz w:val="28"/>
          <w:szCs w:val="28"/>
        </w:rPr>
      </w:pPr>
    </w:p>
    <w:p w14:paraId="3000C3C1" w14:textId="77777777" w:rsidR="00BC48A7" w:rsidRPr="00DE321E" w:rsidRDefault="00BC48A7" w:rsidP="00F86420">
      <w:pPr>
        <w:jc w:val="both"/>
        <w:rPr>
          <w:rFonts w:ascii="Times New Roman" w:hAnsi="Times New Roman" w:cs="B Nazanin"/>
          <w:sz w:val="28"/>
          <w:szCs w:val="28"/>
        </w:rPr>
      </w:pPr>
    </w:p>
    <w:p w14:paraId="286298E8" w14:textId="77777777" w:rsidR="00BC48A7" w:rsidRPr="00DE321E" w:rsidRDefault="00BC48A7" w:rsidP="00F86420">
      <w:pPr>
        <w:jc w:val="both"/>
        <w:rPr>
          <w:rFonts w:ascii="Times New Roman" w:hAnsi="Times New Roman" w:cs="B Nazanin"/>
          <w:sz w:val="28"/>
          <w:szCs w:val="28"/>
        </w:rPr>
      </w:pPr>
    </w:p>
    <w:p w14:paraId="6990D54B" w14:textId="77777777" w:rsidR="00BC48A7" w:rsidRPr="00DE321E" w:rsidRDefault="00BC48A7" w:rsidP="00F86420">
      <w:pPr>
        <w:jc w:val="both"/>
        <w:rPr>
          <w:rFonts w:ascii="Times New Roman" w:hAnsi="Times New Roman" w:cs="B Nazanin"/>
          <w:sz w:val="28"/>
          <w:szCs w:val="28"/>
        </w:rPr>
      </w:pPr>
    </w:p>
    <w:p w14:paraId="7453965A" w14:textId="77777777" w:rsidR="00BC48A7" w:rsidRPr="00DE321E" w:rsidRDefault="00BC48A7" w:rsidP="00F86420">
      <w:pPr>
        <w:jc w:val="both"/>
        <w:rPr>
          <w:rFonts w:ascii="Times New Roman" w:hAnsi="Times New Roman" w:cs="B Nazanin"/>
          <w:sz w:val="28"/>
          <w:szCs w:val="28"/>
        </w:rPr>
      </w:pPr>
    </w:p>
    <w:p w14:paraId="45BC016B" w14:textId="77777777" w:rsidR="00BC48A7" w:rsidRPr="00DE321E" w:rsidRDefault="00BC48A7" w:rsidP="00F86420">
      <w:pPr>
        <w:jc w:val="both"/>
        <w:rPr>
          <w:rFonts w:ascii="Times New Roman" w:hAnsi="Times New Roman" w:cs="B Nazanin"/>
          <w:sz w:val="28"/>
          <w:szCs w:val="28"/>
        </w:rPr>
      </w:pPr>
    </w:p>
    <w:p w14:paraId="588F3020" w14:textId="77777777" w:rsidR="00BC48A7" w:rsidRPr="00DE321E" w:rsidRDefault="00BC48A7" w:rsidP="00F86420">
      <w:pPr>
        <w:jc w:val="both"/>
        <w:rPr>
          <w:rFonts w:ascii="Times New Roman" w:hAnsi="Times New Roman" w:cs="B Nazanin"/>
          <w:sz w:val="28"/>
          <w:szCs w:val="28"/>
        </w:rPr>
      </w:pPr>
    </w:p>
    <w:p w14:paraId="083615B1" w14:textId="77777777" w:rsidR="00BC48A7" w:rsidRPr="00DE321E" w:rsidRDefault="00BC48A7" w:rsidP="00F86420">
      <w:pPr>
        <w:jc w:val="both"/>
        <w:rPr>
          <w:rFonts w:ascii="Times New Roman" w:hAnsi="Times New Roman" w:cs="B Nazanin"/>
          <w:sz w:val="28"/>
          <w:szCs w:val="28"/>
        </w:rPr>
      </w:pPr>
    </w:p>
    <w:p w14:paraId="1DEAE784" w14:textId="77777777" w:rsidR="00BC48A7" w:rsidRPr="00DE321E" w:rsidRDefault="00BC48A7" w:rsidP="00F86420">
      <w:pPr>
        <w:jc w:val="both"/>
        <w:rPr>
          <w:rFonts w:ascii="Times New Roman" w:hAnsi="Times New Roman" w:cs="B Nazanin"/>
          <w:sz w:val="28"/>
          <w:szCs w:val="28"/>
        </w:rPr>
      </w:pPr>
    </w:p>
    <w:p w14:paraId="57C07FFA" w14:textId="77777777" w:rsidR="00BC48A7" w:rsidRPr="00DE321E" w:rsidRDefault="00BC48A7" w:rsidP="00F86420">
      <w:pPr>
        <w:jc w:val="both"/>
        <w:rPr>
          <w:rFonts w:ascii="Times New Roman" w:hAnsi="Times New Roman" w:cs="B Nazanin"/>
          <w:sz w:val="28"/>
          <w:szCs w:val="28"/>
        </w:rPr>
      </w:pPr>
    </w:p>
    <w:p w14:paraId="0EFA8F89" w14:textId="77777777" w:rsidR="00BC48A7" w:rsidRPr="00DE321E" w:rsidRDefault="00BC48A7" w:rsidP="00F86420">
      <w:pPr>
        <w:jc w:val="both"/>
        <w:rPr>
          <w:rFonts w:ascii="Times New Roman" w:hAnsi="Times New Roman" w:cs="B Nazanin"/>
          <w:sz w:val="28"/>
          <w:szCs w:val="28"/>
        </w:rPr>
      </w:pPr>
    </w:p>
    <w:p w14:paraId="3D613BF5" w14:textId="77777777" w:rsidR="00BC48A7" w:rsidRPr="00DE321E" w:rsidRDefault="00BC48A7" w:rsidP="00F86420">
      <w:pPr>
        <w:jc w:val="both"/>
        <w:rPr>
          <w:rFonts w:ascii="Times New Roman" w:hAnsi="Times New Roman" w:cs="B Nazanin"/>
          <w:sz w:val="28"/>
          <w:szCs w:val="28"/>
        </w:rPr>
      </w:pPr>
    </w:p>
    <w:p w14:paraId="564600E4" w14:textId="77777777" w:rsidR="00BC48A7" w:rsidRPr="00DE321E" w:rsidRDefault="00BC48A7" w:rsidP="00F86420">
      <w:pPr>
        <w:jc w:val="both"/>
        <w:rPr>
          <w:rFonts w:ascii="Times New Roman" w:hAnsi="Times New Roman" w:cs="B Nazanin"/>
          <w:sz w:val="28"/>
          <w:szCs w:val="28"/>
        </w:rPr>
      </w:pPr>
    </w:p>
    <w:p w14:paraId="569D1154" w14:textId="77777777" w:rsidR="00BC48A7" w:rsidRPr="00DE321E" w:rsidRDefault="00BC48A7" w:rsidP="00F86420">
      <w:pPr>
        <w:jc w:val="both"/>
        <w:rPr>
          <w:rFonts w:ascii="Times New Roman" w:hAnsi="Times New Roman" w:cs="B Nazanin"/>
          <w:sz w:val="28"/>
          <w:szCs w:val="28"/>
        </w:rPr>
      </w:pPr>
    </w:p>
    <w:p w14:paraId="62AEAFEF" w14:textId="77777777" w:rsidR="00BC48A7" w:rsidRPr="00DE321E" w:rsidRDefault="00BC48A7" w:rsidP="00F86420">
      <w:pPr>
        <w:jc w:val="both"/>
        <w:rPr>
          <w:rFonts w:ascii="Times New Roman" w:hAnsi="Times New Roman" w:cs="B Nazanin"/>
          <w:sz w:val="28"/>
          <w:szCs w:val="28"/>
        </w:rPr>
      </w:pPr>
    </w:p>
    <w:p w14:paraId="62A05DA8" w14:textId="77777777" w:rsidR="00BC48A7" w:rsidRPr="00DE321E" w:rsidRDefault="00BC48A7" w:rsidP="00F86420">
      <w:pPr>
        <w:jc w:val="both"/>
        <w:rPr>
          <w:rFonts w:ascii="Times New Roman" w:hAnsi="Times New Roman" w:cs="B Nazanin"/>
          <w:sz w:val="28"/>
          <w:szCs w:val="28"/>
        </w:rPr>
      </w:pPr>
    </w:p>
    <w:p w14:paraId="3D35DD35" w14:textId="77777777" w:rsidR="00BC48A7" w:rsidRPr="00DE321E" w:rsidRDefault="00BC48A7" w:rsidP="00F86420">
      <w:pPr>
        <w:jc w:val="both"/>
        <w:rPr>
          <w:rFonts w:ascii="Times New Roman" w:hAnsi="Times New Roman" w:cs="B Nazanin"/>
          <w:sz w:val="28"/>
          <w:szCs w:val="28"/>
        </w:rPr>
      </w:pPr>
    </w:p>
    <w:p w14:paraId="567418AA" w14:textId="77777777" w:rsidR="00BC48A7" w:rsidRPr="00DE321E" w:rsidRDefault="00BC48A7" w:rsidP="00F86420">
      <w:pPr>
        <w:jc w:val="both"/>
        <w:rPr>
          <w:rFonts w:ascii="Times New Roman" w:hAnsi="Times New Roman" w:cs="B Nazanin"/>
          <w:sz w:val="28"/>
          <w:szCs w:val="28"/>
        </w:rPr>
      </w:pPr>
    </w:p>
    <w:p w14:paraId="3EE30681" w14:textId="77777777" w:rsidR="00BC48A7" w:rsidRPr="00DE321E" w:rsidRDefault="00BC48A7" w:rsidP="00F86420">
      <w:pPr>
        <w:jc w:val="both"/>
        <w:rPr>
          <w:rFonts w:ascii="Times New Roman" w:hAnsi="Times New Roman" w:cs="B Nazanin"/>
          <w:sz w:val="28"/>
          <w:szCs w:val="28"/>
        </w:rPr>
      </w:pPr>
    </w:p>
    <w:p w14:paraId="267D470D" w14:textId="77777777" w:rsidR="00BC48A7" w:rsidRPr="00DE321E" w:rsidRDefault="00BC48A7" w:rsidP="00F86420">
      <w:pPr>
        <w:jc w:val="both"/>
        <w:rPr>
          <w:rFonts w:ascii="Times New Roman" w:hAnsi="Times New Roman" w:cs="B Nazanin"/>
          <w:sz w:val="28"/>
          <w:szCs w:val="28"/>
        </w:rPr>
      </w:pPr>
    </w:p>
    <w:p w14:paraId="2F1B7C70" w14:textId="77777777" w:rsidR="00BC48A7" w:rsidRPr="00DE321E" w:rsidRDefault="00BC48A7" w:rsidP="00F86420">
      <w:pPr>
        <w:jc w:val="both"/>
        <w:rPr>
          <w:rFonts w:ascii="Times New Roman" w:hAnsi="Times New Roman" w:cs="B Nazanin"/>
          <w:sz w:val="28"/>
          <w:szCs w:val="28"/>
        </w:rPr>
      </w:pPr>
    </w:p>
    <w:p w14:paraId="4C81AFCD" w14:textId="77777777" w:rsidR="00BC48A7" w:rsidRPr="00DE321E" w:rsidRDefault="00BC48A7" w:rsidP="00F86420">
      <w:pPr>
        <w:jc w:val="both"/>
        <w:rPr>
          <w:rFonts w:ascii="Times New Roman" w:hAnsi="Times New Roman" w:cs="B Nazanin"/>
          <w:sz w:val="28"/>
          <w:szCs w:val="28"/>
        </w:rPr>
      </w:pPr>
    </w:p>
    <w:p w14:paraId="26422085" w14:textId="77777777" w:rsidR="00BC48A7" w:rsidRPr="00DE321E" w:rsidRDefault="00BC48A7" w:rsidP="00F86420">
      <w:pPr>
        <w:jc w:val="both"/>
        <w:rPr>
          <w:rFonts w:ascii="Times New Roman" w:hAnsi="Times New Roman" w:cs="B Nazanin"/>
          <w:sz w:val="28"/>
          <w:szCs w:val="28"/>
        </w:rPr>
      </w:pPr>
    </w:p>
    <w:p w14:paraId="51E64803" w14:textId="77777777" w:rsidR="00BC48A7" w:rsidRPr="00DE321E" w:rsidRDefault="00BC48A7" w:rsidP="00F86420">
      <w:pPr>
        <w:jc w:val="both"/>
        <w:rPr>
          <w:rFonts w:ascii="Times New Roman" w:hAnsi="Times New Roman" w:cs="B Nazanin"/>
          <w:sz w:val="28"/>
          <w:szCs w:val="28"/>
        </w:rPr>
      </w:pPr>
    </w:p>
    <w:p w14:paraId="0A656FB0" w14:textId="77777777" w:rsidR="00BC48A7" w:rsidRPr="00DE321E" w:rsidRDefault="00BC48A7" w:rsidP="00F86420">
      <w:pPr>
        <w:jc w:val="both"/>
        <w:rPr>
          <w:rFonts w:ascii="Times New Roman" w:hAnsi="Times New Roman" w:cs="B Nazanin"/>
          <w:sz w:val="28"/>
          <w:szCs w:val="28"/>
        </w:rPr>
      </w:pPr>
    </w:p>
    <w:p w14:paraId="707A692F" w14:textId="77777777" w:rsidR="00BC48A7" w:rsidRPr="00DE321E" w:rsidRDefault="00BC48A7" w:rsidP="00F86420">
      <w:pPr>
        <w:jc w:val="both"/>
        <w:rPr>
          <w:rFonts w:ascii="Times New Roman" w:hAnsi="Times New Roman" w:cs="B Nazanin"/>
          <w:sz w:val="28"/>
          <w:szCs w:val="28"/>
        </w:rPr>
      </w:pPr>
    </w:p>
    <w:p w14:paraId="23221D66" w14:textId="77777777" w:rsidR="00BC48A7" w:rsidRPr="00DE321E" w:rsidRDefault="00BC48A7" w:rsidP="00F86420">
      <w:pPr>
        <w:jc w:val="both"/>
        <w:rPr>
          <w:rFonts w:ascii="Times New Roman" w:hAnsi="Times New Roman" w:cs="B Nazanin"/>
          <w:sz w:val="28"/>
          <w:szCs w:val="28"/>
        </w:rPr>
      </w:pPr>
    </w:p>
    <w:p w14:paraId="6ECE8621" w14:textId="77777777" w:rsidR="00BC48A7" w:rsidRPr="00DE321E" w:rsidRDefault="00BC48A7" w:rsidP="00F86420">
      <w:pPr>
        <w:jc w:val="both"/>
        <w:rPr>
          <w:rFonts w:ascii="Times New Roman" w:hAnsi="Times New Roman" w:cs="B Nazanin"/>
          <w:sz w:val="28"/>
          <w:szCs w:val="28"/>
        </w:rPr>
      </w:pPr>
    </w:p>
    <w:p w14:paraId="03FC830C" w14:textId="77777777" w:rsidR="00BC48A7" w:rsidRPr="00DE321E" w:rsidRDefault="00BC48A7" w:rsidP="00F86420">
      <w:pPr>
        <w:jc w:val="both"/>
        <w:rPr>
          <w:rFonts w:ascii="Times New Roman" w:hAnsi="Times New Roman" w:cs="B Nazanin"/>
          <w:sz w:val="28"/>
          <w:szCs w:val="28"/>
        </w:rPr>
      </w:pPr>
    </w:p>
    <w:p w14:paraId="093C1BEF" w14:textId="77777777" w:rsidR="00BC48A7" w:rsidRPr="00DE321E" w:rsidRDefault="00BC48A7" w:rsidP="00F86420">
      <w:pPr>
        <w:jc w:val="both"/>
        <w:rPr>
          <w:rFonts w:ascii="Times New Roman" w:hAnsi="Times New Roman" w:cs="B Nazanin"/>
          <w:sz w:val="28"/>
          <w:szCs w:val="28"/>
        </w:rPr>
      </w:pPr>
    </w:p>
    <w:p w14:paraId="6208589E" w14:textId="77777777" w:rsidR="00BC48A7" w:rsidRPr="00DE321E" w:rsidRDefault="00BC48A7" w:rsidP="00F86420">
      <w:pPr>
        <w:jc w:val="both"/>
        <w:rPr>
          <w:rFonts w:ascii="Times New Roman" w:hAnsi="Times New Roman" w:cs="B Nazanin"/>
          <w:sz w:val="28"/>
          <w:szCs w:val="28"/>
        </w:rPr>
      </w:pPr>
    </w:p>
    <w:p w14:paraId="753C9976" w14:textId="77777777" w:rsidR="00BC48A7" w:rsidRPr="00DE321E" w:rsidRDefault="00BC48A7" w:rsidP="00F86420">
      <w:pPr>
        <w:jc w:val="both"/>
        <w:rPr>
          <w:rFonts w:ascii="Times New Roman" w:hAnsi="Times New Roman" w:cs="B Nazanin"/>
          <w:sz w:val="28"/>
          <w:szCs w:val="28"/>
        </w:rPr>
      </w:pPr>
    </w:p>
    <w:p w14:paraId="30D82B92" w14:textId="77777777" w:rsidR="00BC48A7" w:rsidRPr="00DE321E" w:rsidRDefault="00BC48A7" w:rsidP="00F86420">
      <w:pPr>
        <w:jc w:val="both"/>
        <w:rPr>
          <w:rFonts w:ascii="Times New Roman" w:hAnsi="Times New Roman" w:cs="B Nazanin"/>
          <w:sz w:val="28"/>
          <w:szCs w:val="28"/>
        </w:rPr>
      </w:pPr>
    </w:p>
    <w:p w14:paraId="700C427F" w14:textId="77777777" w:rsidR="00BC48A7" w:rsidRPr="00DE321E" w:rsidRDefault="00BC48A7" w:rsidP="00F86420">
      <w:pPr>
        <w:jc w:val="both"/>
        <w:rPr>
          <w:rFonts w:ascii="Times New Roman" w:hAnsi="Times New Roman" w:cs="B Nazanin"/>
          <w:sz w:val="28"/>
          <w:szCs w:val="28"/>
        </w:rPr>
      </w:pPr>
    </w:p>
    <w:p w14:paraId="216006C3" w14:textId="77777777" w:rsidR="00BC48A7" w:rsidRPr="00DE321E" w:rsidRDefault="00BC48A7" w:rsidP="00F86420">
      <w:pPr>
        <w:jc w:val="both"/>
        <w:rPr>
          <w:rFonts w:ascii="Times New Roman" w:hAnsi="Times New Roman" w:cs="B Nazanin"/>
          <w:sz w:val="28"/>
          <w:szCs w:val="28"/>
        </w:rPr>
      </w:pPr>
    </w:p>
    <w:p w14:paraId="7BF02DCB" w14:textId="77777777" w:rsidR="00BC48A7" w:rsidRPr="00DE321E" w:rsidRDefault="00BC48A7" w:rsidP="00F86420">
      <w:pPr>
        <w:jc w:val="both"/>
        <w:rPr>
          <w:rFonts w:ascii="Times New Roman" w:hAnsi="Times New Roman" w:cs="B Nazanin"/>
          <w:sz w:val="28"/>
          <w:szCs w:val="28"/>
        </w:rPr>
      </w:pPr>
    </w:p>
    <w:p w14:paraId="4819C579" w14:textId="77777777" w:rsidR="00BC48A7" w:rsidRPr="00DE321E" w:rsidRDefault="00BC48A7" w:rsidP="00BC48A7">
      <w:pPr>
        <w:jc w:val="both"/>
        <w:rPr>
          <w:rFonts w:ascii="Times New Roman" w:hAnsi="Times New Roman" w:cs="B Nazanin"/>
          <w:sz w:val="28"/>
          <w:szCs w:val="28"/>
          <w:rtl/>
        </w:rPr>
        <w:sectPr w:rsidR="00BC48A7" w:rsidRPr="00DE321E" w:rsidSect="00D32311">
          <w:type w:val="continuous"/>
          <w:pgSz w:w="11906" w:h="16838"/>
          <w:pgMar w:top="1440" w:right="1440" w:bottom="1440" w:left="1440" w:header="720" w:footer="720" w:gutter="0"/>
          <w:cols w:num="2" w:space="720"/>
          <w:bidi/>
          <w:rtlGutter/>
          <w:docGrid w:linePitch="360"/>
        </w:sectPr>
      </w:pPr>
    </w:p>
    <w:p w14:paraId="1FB98F32" w14:textId="77777777" w:rsidR="00E172EB" w:rsidRPr="00DE321E" w:rsidRDefault="00E172EB" w:rsidP="00BC48A7">
      <w:pPr>
        <w:jc w:val="both"/>
        <w:rPr>
          <w:rFonts w:ascii="Times New Roman" w:hAnsi="Times New Roman" w:cs="B Nazanin"/>
          <w:sz w:val="28"/>
          <w:szCs w:val="28"/>
          <w:rtl/>
        </w:rPr>
      </w:pPr>
    </w:p>
    <w:p w14:paraId="2CB73BA5" w14:textId="77777777" w:rsidR="00E172EB" w:rsidRPr="00DE321E" w:rsidRDefault="00E172EB" w:rsidP="00BC48A7">
      <w:pPr>
        <w:jc w:val="both"/>
        <w:rPr>
          <w:rFonts w:ascii="Times New Roman" w:hAnsi="Times New Roman" w:cs="B Nazanin"/>
          <w:sz w:val="28"/>
          <w:szCs w:val="28"/>
          <w:rtl/>
        </w:rPr>
      </w:pPr>
    </w:p>
    <w:p w14:paraId="0C77F18D" w14:textId="77777777" w:rsidR="00E172EB" w:rsidRPr="00DE321E" w:rsidRDefault="00E172EB" w:rsidP="00BC48A7">
      <w:pPr>
        <w:jc w:val="both"/>
        <w:rPr>
          <w:rFonts w:ascii="Times New Roman" w:hAnsi="Times New Roman" w:cs="B Nazanin"/>
          <w:sz w:val="28"/>
          <w:szCs w:val="28"/>
          <w:rtl/>
        </w:rPr>
      </w:pPr>
    </w:p>
    <w:p w14:paraId="2211410E" w14:textId="4808BF20" w:rsidR="00D91A5E" w:rsidRPr="006B4556" w:rsidRDefault="00BC48A7" w:rsidP="006B4556">
      <w:pPr>
        <w:pStyle w:val="Heading1"/>
        <w:rPr>
          <w:rFonts w:ascii="Times New Roman" w:hAnsi="Times New Roman"/>
          <w:rtl/>
        </w:rPr>
      </w:pPr>
      <w:bookmarkStart w:id="8" w:name="_Toc529299252"/>
      <w:r w:rsidRPr="00DE321E">
        <w:rPr>
          <w:rFonts w:ascii="Times New Roman" w:hAnsi="Times New Roman"/>
          <w:rtl/>
        </w:rPr>
        <w:lastRenderedPageBreak/>
        <w:t xml:space="preserve">تغییرات در سیستم انعقاد </w:t>
      </w:r>
      <w:r w:rsidR="00E172EB" w:rsidRPr="00DE321E">
        <w:rPr>
          <w:rFonts w:ascii="Times New Roman" w:hAnsi="Times New Roman"/>
          <w:rtl/>
        </w:rPr>
        <w:t xml:space="preserve">افراد </w:t>
      </w:r>
      <w:r w:rsidRPr="00DE321E">
        <w:rPr>
          <w:rFonts w:ascii="Times New Roman" w:hAnsi="Times New Roman"/>
          <w:rtl/>
        </w:rPr>
        <w:t>سیگاری</w:t>
      </w:r>
      <w:r w:rsidR="00E172EB" w:rsidRPr="00DE321E">
        <w:rPr>
          <w:rFonts w:ascii="Times New Roman" w:hAnsi="Times New Roman"/>
          <w:rtl/>
        </w:rPr>
        <w:t xml:space="preserve"> </w:t>
      </w:r>
      <w:r w:rsidRPr="00DE321E">
        <w:rPr>
          <w:rFonts w:ascii="Times New Roman" w:hAnsi="Times New Roman"/>
          <w:rtl/>
        </w:rPr>
        <w:t xml:space="preserve">فعال از </w:t>
      </w:r>
      <w:r w:rsidR="00E172EB" w:rsidRPr="00DE321E">
        <w:rPr>
          <w:rFonts w:ascii="Times New Roman" w:hAnsi="Times New Roman"/>
          <w:rtl/>
        </w:rPr>
        <w:t xml:space="preserve">طریق </w:t>
      </w:r>
      <w:r w:rsidRPr="00DE321E">
        <w:rPr>
          <w:rFonts w:ascii="Times New Roman" w:hAnsi="Times New Roman"/>
          <w:rtl/>
        </w:rPr>
        <w:t xml:space="preserve">مطالعه ریسک </w:t>
      </w:r>
      <w:r w:rsidR="00E172EB" w:rsidRPr="00DE321E">
        <w:rPr>
          <w:rFonts w:ascii="Times New Roman" w:hAnsi="Times New Roman"/>
          <w:rtl/>
        </w:rPr>
        <w:t>لودویگسهافن</w:t>
      </w:r>
      <w:r w:rsidR="00E172EB" w:rsidRPr="00DE321E">
        <w:rPr>
          <w:rFonts w:ascii="Times New Roman" w:hAnsi="Times New Roman"/>
        </w:rPr>
        <w:t xml:space="preserve"> </w:t>
      </w:r>
      <w:r w:rsidRPr="00DE321E">
        <w:rPr>
          <w:rFonts w:ascii="Times New Roman" w:hAnsi="Times New Roman"/>
          <w:rtl/>
        </w:rPr>
        <w:t>و سلامت قلب و عروق (</w:t>
      </w:r>
      <w:r w:rsidRPr="00DE321E">
        <w:rPr>
          <w:rFonts w:ascii="Times New Roman" w:hAnsi="Times New Roman"/>
        </w:rPr>
        <w:t>LURIC</w:t>
      </w:r>
      <w:r w:rsidRPr="00DE321E">
        <w:rPr>
          <w:rFonts w:ascii="Times New Roman" w:hAnsi="Times New Roman"/>
          <w:rtl/>
        </w:rPr>
        <w:t>)</w:t>
      </w:r>
      <w:r w:rsidR="006B4556">
        <w:rPr>
          <w:rFonts w:ascii="Times New Roman" w:hAnsi="Times New Roman" w:hint="cs"/>
          <w:rtl/>
        </w:rPr>
        <w:t>(</w:t>
      </w:r>
      <w:r w:rsidR="00D91A5E" w:rsidRPr="00DE321E">
        <w:rPr>
          <w:rFonts w:ascii="Times New Roman" w:hAnsi="Times New Roman"/>
          <w:b/>
          <w:bCs w:val="0"/>
          <w:rtl/>
        </w:rPr>
        <w:t>دلگادو، سیکمایر، گرامر، وینکلمان، شارانگل، بوهم و مارتز</w:t>
      </w:r>
      <w:r w:rsidR="006B4556">
        <w:rPr>
          <w:rFonts w:ascii="Times New Roman" w:hAnsi="Times New Roman" w:hint="cs"/>
          <w:b/>
          <w:bCs w:val="0"/>
          <w:rtl/>
        </w:rPr>
        <w:t>)</w:t>
      </w:r>
      <w:bookmarkEnd w:id="8"/>
    </w:p>
    <w:p w14:paraId="0AF97AF3" w14:textId="77777777" w:rsidR="00BC48A7" w:rsidRPr="00DE321E" w:rsidRDefault="00BC48A7" w:rsidP="00BC48A7">
      <w:pPr>
        <w:jc w:val="both"/>
        <w:rPr>
          <w:rFonts w:ascii="Times New Roman" w:hAnsi="Times New Roman" w:cs="B Nazanin"/>
          <w:sz w:val="28"/>
          <w:szCs w:val="28"/>
          <w:rtl/>
        </w:rPr>
      </w:pPr>
      <w:r w:rsidRPr="00DE321E">
        <w:rPr>
          <w:rFonts w:ascii="Times New Roman" w:hAnsi="Times New Roman" w:cs="B Nazanin"/>
          <w:sz w:val="28"/>
          <w:szCs w:val="28"/>
          <w:rtl/>
        </w:rPr>
        <w:t>چکیده</w:t>
      </w:r>
    </w:p>
    <w:p w14:paraId="1FEE6CFC" w14:textId="77777777" w:rsidR="00BC48A7" w:rsidRPr="00DE321E" w:rsidRDefault="00BC48A7" w:rsidP="00F5004F">
      <w:pPr>
        <w:jc w:val="both"/>
        <w:rPr>
          <w:rFonts w:ascii="Times New Roman" w:hAnsi="Times New Roman" w:cs="B Nazanin"/>
          <w:sz w:val="28"/>
          <w:szCs w:val="28"/>
          <w:rtl/>
        </w:rPr>
      </w:pPr>
      <w:r w:rsidRPr="00DE321E">
        <w:rPr>
          <w:rFonts w:ascii="Times New Roman" w:hAnsi="Times New Roman" w:cs="B Nazanin"/>
          <w:sz w:val="28"/>
          <w:szCs w:val="28"/>
          <w:rtl/>
        </w:rPr>
        <w:t xml:space="preserve">سیگار کشیدن یک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خطر مهم و قابل پیشگیری </w:t>
      </w:r>
      <w:r w:rsidR="00E172EB" w:rsidRPr="00DE321E">
        <w:rPr>
          <w:rFonts w:ascii="Times New Roman" w:hAnsi="Times New Roman" w:cs="B Nazanin"/>
          <w:sz w:val="28"/>
          <w:szCs w:val="28"/>
          <w:rtl/>
        </w:rPr>
        <w:t>برای</w:t>
      </w:r>
      <w:r w:rsidRPr="00DE321E">
        <w:rPr>
          <w:rFonts w:ascii="Times New Roman" w:hAnsi="Times New Roman" w:cs="B Nazanin"/>
          <w:sz w:val="28"/>
          <w:szCs w:val="28"/>
          <w:rtl/>
        </w:rPr>
        <w:t xml:space="preserve"> بیماریهای قلبی عروقی با تأثیر بر انعقاد خون است. هدف ما بررسی تاثیر سیگار بر پارامترهای انعقادی بود. غلظت یا فعالیت فاکتورهای انعقادی خون</w:t>
      </w:r>
      <w:r w:rsidR="00E172EB" w:rsidRPr="00DE321E">
        <w:rPr>
          <w:rFonts w:ascii="Times New Roman" w:hAnsi="Times New Roman" w:cs="B Nazanin"/>
          <w:sz w:val="28"/>
          <w:szCs w:val="28"/>
          <w:rtl/>
        </w:rPr>
        <w:t>،</w:t>
      </w:r>
      <w:r w:rsidRPr="00DE321E">
        <w:rPr>
          <w:rFonts w:ascii="Times New Roman" w:hAnsi="Times New Roman" w:cs="B Nazanin"/>
          <w:sz w:val="28"/>
          <w:szCs w:val="28"/>
          <w:rtl/>
        </w:rPr>
        <w:t xml:space="preserve"> در 777 نفر سیگاری فعال و 1778 </w:t>
      </w:r>
      <w:r w:rsidR="00E172EB" w:rsidRPr="00DE321E">
        <w:rPr>
          <w:rFonts w:ascii="Times New Roman" w:hAnsi="Times New Roman" w:cs="B Nazanin"/>
          <w:sz w:val="28"/>
          <w:szCs w:val="28"/>
          <w:rtl/>
        </w:rPr>
        <w:t xml:space="preserve">فرد </w:t>
      </w:r>
      <w:r w:rsidRPr="00DE321E">
        <w:rPr>
          <w:rFonts w:ascii="Times New Roman" w:hAnsi="Times New Roman" w:cs="B Nazanin"/>
          <w:sz w:val="28"/>
          <w:szCs w:val="28"/>
          <w:rtl/>
        </w:rPr>
        <w:t xml:space="preserve">غیر سیگاری </w:t>
      </w:r>
      <w:r w:rsidR="00E172EB" w:rsidRPr="00DE321E">
        <w:rPr>
          <w:rFonts w:ascii="Times New Roman" w:hAnsi="Times New Roman" w:cs="B Nazanin"/>
          <w:sz w:val="28"/>
          <w:szCs w:val="28"/>
          <w:rtl/>
        </w:rPr>
        <w:t xml:space="preserve">که </w:t>
      </w:r>
      <w:r w:rsidRPr="00DE321E">
        <w:rPr>
          <w:rFonts w:ascii="Times New Roman" w:hAnsi="Times New Roman" w:cs="B Nazanin"/>
          <w:sz w:val="28"/>
          <w:szCs w:val="28"/>
          <w:rtl/>
        </w:rPr>
        <w:t xml:space="preserve">در طول زندگی </w:t>
      </w:r>
      <w:r w:rsidR="00E172EB" w:rsidRPr="00DE321E">
        <w:rPr>
          <w:rFonts w:ascii="Times New Roman" w:hAnsi="Times New Roman" w:cs="B Nazanin"/>
          <w:sz w:val="28"/>
          <w:szCs w:val="28"/>
          <w:rtl/>
        </w:rPr>
        <w:t>خود سیگار نکشیده اند،</w:t>
      </w:r>
      <w:r w:rsidRPr="00DE321E">
        <w:rPr>
          <w:rFonts w:ascii="Times New Roman" w:hAnsi="Times New Roman" w:cs="B Nazanin"/>
          <w:sz w:val="28"/>
          <w:szCs w:val="28"/>
          <w:rtl/>
        </w:rPr>
        <w:t xml:space="preserve"> </w:t>
      </w:r>
      <w:r w:rsidR="00E172EB" w:rsidRPr="00DE321E">
        <w:rPr>
          <w:rFonts w:ascii="Times New Roman" w:hAnsi="Times New Roman" w:cs="B Nazanin"/>
          <w:sz w:val="28"/>
          <w:szCs w:val="28"/>
          <w:rtl/>
        </w:rPr>
        <w:t>بر ریسک</w:t>
      </w:r>
      <w:r w:rsidRPr="00DE321E">
        <w:rPr>
          <w:rFonts w:ascii="Times New Roman" w:hAnsi="Times New Roman" w:cs="B Nazanin"/>
          <w:sz w:val="28"/>
          <w:szCs w:val="28"/>
          <w:rtl/>
        </w:rPr>
        <w:t xml:space="preserve"> </w:t>
      </w:r>
      <w:r w:rsidR="00E172EB" w:rsidRPr="00DE321E">
        <w:rPr>
          <w:rFonts w:ascii="Times New Roman" w:hAnsi="Times New Roman" w:cs="B Nazanin"/>
          <w:sz w:val="28"/>
          <w:szCs w:val="28"/>
          <w:rtl/>
        </w:rPr>
        <w:t xml:space="preserve">لودویگسهافن </w:t>
      </w:r>
      <w:r w:rsidRPr="00DE321E">
        <w:rPr>
          <w:rFonts w:ascii="Times New Roman" w:hAnsi="Times New Roman" w:cs="B Nazanin"/>
          <w:sz w:val="28"/>
          <w:szCs w:val="28"/>
          <w:rtl/>
        </w:rPr>
        <w:t>و سلامت قلب و عروق (</w:t>
      </w:r>
      <w:r w:rsidRPr="00DE321E">
        <w:rPr>
          <w:rFonts w:ascii="Times New Roman" w:hAnsi="Times New Roman" w:cs="B Nazanin"/>
          <w:sz w:val="28"/>
          <w:szCs w:val="28"/>
        </w:rPr>
        <w:t>LURIC</w:t>
      </w:r>
      <w:r w:rsidRPr="00DE321E">
        <w:rPr>
          <w:rFonts w:ascii="Times New Roman" w:hAnsi="Times New Roman" w:cs="B Nazanin"/>
          <w:sz w:val="28"/>
          <w:szCs w:val="28"/>
          <w:rtl/>
        </w:rPr>
        <w:t xml:space="preserve">) مقایسه شد. ارتباط با مرگ و مير با استفاده از رگرسيون كوكس مورد بررسي قرار گرفت. یافته ها نشان می دهد که </w:t>
      </w:r>
      <w:r w:rsidRPr="00DE321E">
        <w:rPr>
          <w:rFonts w:ascii="Times New Roman" w:hAnsi="Times New Roman" w:cs="B Nazanin"/>
          <w:sz w:val="28"/>
          <w:szCs w:val="28"/>
        </w:rPr>
        <w:t>AS</w:t>
      </w:r>
      <w:r w:rsidRPr="00DE321E">
        <w:rPr>
          <w:rFonts w:ascii="Times New Roman" w:hAnsi="Times New Roman" w:cs="B Nazanin"/>
          <w:sz w:val="28"/>
          <w:szCs w:val="28"/>
          <w:rtl/>
        </w:rPr>
        <w:t xml:space="preserve"> به ترومبوز </w:t>
      </w:r>
      <w:r w:rsidR="00E172EB" w:rsidRPr="00DE321E">
        <w:rPr>
          <w:rFonts w:ascii="Times New Roman" w:hAnsi="Times New Roman" w:cs="B Nazanin"/>
          <w:sz w:val="28"/>
          <w:szCs w:val="28"/>
          <w:rtl/>
        </w:rPr>
        <w:t>گرایش دارد</w:t>
      </w:r>
      <w:r w:rsidRPr="00DE321E">
        <w:rPr>
          <w:rFonts w:ascii="Times New Roman" w:hAnsi="Times New Roman" w:cs="B Nazanin"/>
          <w:sz w:val="28"/>
          <w:szCs w:val="28"/>
          <w:rtl/>
        </w:rPr>
        <w:t xml:space="preserve">. آنها مقدار قابل ملاحظه ای برای فیبرینوژن، فیبرینوژن محلول،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13</w:t>
      </w:r>
      <w:r w:rsidRPr="00DE321E">
        <w:rPr>
          <w:rFonts w:ascii="Times New Roman" w:hAnsi="Times New Roman" w:cs="B Nazanin"/>
          <w:sz w:val="28"/>
          <w:szCs w:val="28"/>
          <w:rtl/>
        </w:rPr>
        <w:t xml:space="preserve"> و مهار کننده پروتئین بافتی نشان دادند. در حالی که </w:t>
      </w:r>
      <w:r w:rsidRPr="00DE321E">
        <w:rPr>
          <w:rFonts w:ascii="Times New Roman" w:hAnsi="Times New Roman" w:cs="B Nazanin"/>
          <w:sz w:val="28"/>
          <w:szCs w:val="28"/>
        </w:rPr>
        <w:t>F</w:t>
      </w:r>
      <w:r w:rsidR="00676C19" w:rsidRPr="00DE321E">
        <w:rPr>
          <w:rFonts w:ascii="Times New Roman" w:hAnsi="Times New Roman" w:cs="B Nazanin"/>
          <w:sz w:val="28"/>
          <w:szCs w:val="28"/>
        </w:rPr>
        <w:t>7</w:t>
      </w:r>
      <w:r w:rsidRPr="00DE321E">
        <w:rPr>
          <w:rFonts w:ascii="Times New Roman" w:hAnsi="Times New Roman" w:cs="B Nazanin"/>
          <w:sz w:val="28"/>
          <w:szCs w:val="28"/>
          <w:rtl/>
        </w:rPr>
        <w:t xml:space="preserve">، </w:t>
      </w:r>
      <w:r w:rsidRPr="00DE321E">
        <w:rPr>
          <w:rFonts w:ascii="Times New Roman" w:hAnsi="Times New Roman" w:cs="B Nazanin"/>
          <w:sz w:val="28"/>
          <w:szCs w:val="28"/>
        </w:rPr>
        <w:t>F</w:t>
      </w:r>
      <w:r w:rsidR="00676C19" w:rsidRPr="00DE321E">
        <w:rPr>
          <w:rFonts w:ascii="Times New Roman" w:hAnsi="Times New Roman" w:cs="B Nazanin"/>
          <w:sz w:val="28"/>
          <w:szCs w:val="28"/>
        </w:rPr>
        <w:t xml:space="preserve"> 8</w:t>
      </w:r>
      <w:r w:rsidRPr="00DE321E">
        <w:rPr>
          <w:rFonts w:ascii="Times New Roman" w:hAnsi="Times New Roman" w:cs="B Nazanin"/>
          <w:sz w:val="28"/>
          <w:szCs w:val="28"/>
          <w:rtl/>
        </w:rPr>
        <w:t xml:space="preserve">، </w:t>
      </w:r>
      <w:r w:rsidRPr="00DE321E">
        <w:rPr>
          <w:rFonts w:ascii="Times New Roman" w:hAnsi="Times New Roman" w:cs="B Nazanin"/>
          <w:sz w:val="28"/>
          <w:szCs w:val="28"/>
        </w:rPr>
        <w:t>F</w:t>
      </w:r>
      <w:r w:rsidR="00676C19" w:rsidRPr="00DE321E">
        <w:rPr>
          <w:rFonts w:ascii="Times New Roman" w:hAnsi="Times New Roman" w:cs="B Nazanin"/>
          <w:sz w:val="28"/>
          <w:szCs w:val="28"/>
        </w:rPr>
        <w:t>12</w:t>
      </w:r>
      <w:r w:rsidRPr="00DE321E">
        <w:rPr>
          <w:rFonts w:ascii="Times New Roman" w:hAnsi="Times New Roman" w:cs="B Nazanin"/>
          <w:sz w:val="28"/>
          <w:szCs w:val="28"/>
          <w:rtl/>
        </w:rPr>
        <w:t xml:space="preserve">، </w:t>
      </w:r>
      <w:r w:rsidR="00E172EB" w:rsidRPr="00DE321E">
        <w:rPr>
          <w:rFonts w:ascii="Times New Roman" w:hAnsi="Times New Roman" w:cs="B Nazanin"/>
          <w:sz w:val="28"/>
          <w:szCs w:val="28"/>
          <w:rtl/>
        </w:rPr>
        <w:t xml:space="preserve">فاکتور </w:t>
      </w:r>
      <w:r w:rsidRPr="00DE321E">
        <w:rPr>
          <w:rFonts w:ascii="Times New Roman" w:hAnsi="Times New Roman" w:cs="B Nazanin"/>
          <w:sz w:val="28"/>
          <w:szCs w:val="28"/>
          <w:rtl/>
        </w:rPr>
        <w:t>فون ویلبراند (</w:t>
      </w:r>
      <w:r w:rsidRPr="00DE321E">
        <w:rPr>
          <w:rFonts w:ascii="Times New Roman" w:hAnsi="Times New Roman" w:cs="B Nazanin"/>
          <w:sz w:val="28"/>
          <w:szCs w:val="28"/>
        </w:rPr>
        <w:t>vWF</w:t>
      </w:r>
      <w:r w:rsidRPr="00DE321E">
        <w:rPr>
          <w:rFonts w:ascii="Times New Roman" w:hAnsi="Times New Roman" w:cs="B Nazanin"/>
          <w:sz w:val="28"/>
          <w:szCs w:val="28"/>
          <w:rtl/>
        </w:rPr>
        <w:t xml:space="preserve">) و ترومبومودولین کاهش یافت. تجزیه و تحلیل رگرسيون </w:t>
      </w:r>
      <w:r w:rsidR="00F5004F" w:rsidRPr="00DE321E">
        <w:rPr>
          <w:rFonts w:ascii="Times New Roman" w:hAnsi="Times New Roman" w:cs="B Nazanin"/>
          <w:sz w:val="28"/>
          <w:szCs w:val="28"/>
          <w:rtl/>
        </w:rPr>
        <w:t xml:space="preserve">كوكس </w:t>
      </w:r>
      <w:r w:rsidRPr="00DE321E">
        <w:rPr>
          <w:rFonts w:ascii="Times New Roman" w:hAnsi="Times New Roman" w:cs="B Nazanin"/>
          <w:sz w:val="28"/>
          <w:szCs w:val="28"/>
          <w:rtl/>
        </w:rPr>
        <w:t xml:space="preserve">نشان داد که فيبرينوژن، </w:t>
      </w:r>
      <w:r w:rsidRPr="00DE321E">
        <w:rPr>
          <w:rFonts w:ascii="Times New Roman" w:hAnsi="Times New Roman" w:cs="B Nazanin"/>
          <w:sz w:val="28"/>
          <w:szCs w:val="28"/>
        </w:rPr>
        <w:t>F</w:t>
      </w:r>
      <w:r w:rsidR="00676C19" w:rsidRPr="00DE321E">
        <w:rPr>
          <w:rFonts w:ascii="Times New Roman" w:hAnsi="Times New Roman" w:cs="B Nazanin"/>
          <w:sz w:val="28"/>
          <w:szCs w:val="28"/>
        </w:rPr>
        <w:t xml:space="preserve"> 8</w:t>
      </w:r>
      <w:r w:rsidRPr="00DE321E">
        <w:rPr>
          <w:rFonts w:ascii="Times New Roman" w:hAnsi="Times New Roman" w:cs="B Nazanin"/>
          <w:sz w:val="28"/>
          <w:szCs w:val="28"/>
          <w:rtl/>
        </w:rPr>
        <w:t xml:space="preserve">، </w:t>
      </w:r>
      <w:r w:rsidRPr="00DE321E">
        <w:rPr>
          <w:rFonts w:ascii="Times New Roman" w:hAnsi="Times New Roman" w:cs="B Nazanin"/>
          <w:sz w:val="28"/>
          <w:szCs w:val="28"/>
        </w:rPr>
        <w:t>vWF</w:t>
      </w:r>
      <w:r w:rsidRPr="00DE321E">
        <w:rPr>
          <w:rFonts w:ascii="Times New Roman" w:hAnsi="Times New Roman" w:cs="B Nazanin"/>
          <w:sz w:val="28"/>
          <w:szCs w:val="28"/>
          <w:rtl/>
        </w:rPr>
        <w:t xml:space="preserve">، ترومبومودولين و مهار کننده پروتئين بافت به عنوان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مستقل خطر مرگ و مير در افراد سيگاری با نسبت </w:t>
      </w:r>
      <w:commentRangeStart w:id="9"/>
      <w:r w:rsidRPr="00DE321E">
        <w:rPr>
          <w:rFonts w:ascii="Times New Roman" w:hAnsi="Times New Roman" w:cs="B Nazanin"/>
          <w:sz w:val="28"/>
          <w:szCs w:val="28"/>
          <w:rtl/>
        </w:rPr>
        <w:t xml:space="preserve">خطر </w:t>
      </w:r>
      <w:r w:rsidR="00F5004F" w:rsidRPr="00DE321E">
        <w:rPr>
          <w:rFonts w:ascii="Times New Roman" w:hAnsi="Times New Roman" w:cs="B Nazanin"/>
          <w:sz w:val="28"/>
          <w:szCs w:val="28"/>
          <w:rtl/>
        </w:rPr>
        <w:t xml:space="preserve">1.16 (95 % </w:t>
      </w:r>
      <w:r w:rsidR="00F5004F" w:rsidRPr="00DE321E">
        <w:rPr>
          <w:rFonts w:ascii="Times New Roman" w:hAnsi="Times New Roman" w:cs="B Nazanin"/>
          <w:sz w:val="28"/>
          <w:szCs w:val="28"/>
        </w:rPr>
        <w:t>CI: 1.02–1.31</w:t>
      </w:r>
      <w:r w:rsidR="00F5004F" w:rsidRPr="00DE321E">
        <w:rPr>
          <w:rFonts w:ascii="Times New Roman" w:hAnsi="Times New Roman" w:cs="B Nazanin"/>
          <w:sz w:val="28"/>
          <w:szCs w:val="28"/>
          <w:rtl/>
        </w:rPr>
        <w:t xml:space="preserve">), </w:t>
      </w:r>
      <w:commentRangeEnd w:id="9"/>
      <w:r w:rsidR="00F2750D">
        <w:rPr>
          <w:rStyle w:val="CommentReference"/>
          <w:rtl/>
        </w:rPr>
        <w:commentReference w:id="9"/>
      </w:r>
      <w:r w:rsidR="00F5004F" w:rsidRPr="00DE321E">
        <w:rPr>
          <w:rFonts w:ascii="Times New Roman" w:hAnsi="Times New Roman" w:cs="B Nazanin"/>
          <w:sz w:val="28"/>
          <w:szCs w:val="28"/>
          <w:rtl/>
        </w:rPr>
        <w:t>1.40 (1.22</w:t>
      </w:r>
      <w:r w:rsidR="00F5004F" w:rsidRPr="00DE321E">
        <w:rPr>
          <w:rFonts w:ascii="Sakkal Majalla" w:hAnsi="Sakkal Majalla" w:cs="Sakkal Majalla" w:hint="cs"/>
          <w:sz w:val="28"/>
          <w:szCs w:val="28"/>
          <w:rtl/>
        </w:rPr>
        <w:t>–</w:t>
      </w:r>
      <w:r w:rsidR="00F5004F" w:rsidRPr="00DE321E">
        <w:rPr>
          <w:rFonts w:ascii="Times New Roman" w:hAnsi="Times New Roman" w:cs="B Nazanin"/>
          <w:sz w:val="28"/>
          <w:szCs w:val="28"/>
          <w:rtl/>
        </w:rPr>
        <w:t>1.59),</w:t>
      </w:r>
      <w:r w:rsidR="00F5004F" w:rsidRPr="00DE321E">
        <w:rPr>
          <w:rFonts w:ascii="Times New Roman" w:hAnsi="Times New Roman" w:cs="B Nazanin"/>
          <w:rtl/>
        </w:rPr>
        <w:t xml:space="preserve"> </w:t>
      </w:r>
      <w:r w:rsidR="00F5004F" w:rsidRPr="00DE321E">
        <w:rPr>
          <w:rFonts w:ascii="Times New Roman" w:hAnsi="Times New Roman" w:cs="B Nazanin"/>
          <w:sz w:val="28"/>
          <w:szCs w:val="28"/>
          <w:rtl/>
        </w:rPr>
        <w:t>1.37(1.22</w:t>
      </w:r>
      <w:r w:rsidR="00F5004F" w:rsidRPr="00DE321E">
        <w:rPr>
          <w:rFonts w:ascii="Sakkal Majalla" w:hAnsi="Sakkal Majalla" w:cs="Sakkal Majalla" w:hint="cs"/>
          <w:sz w:val="28"/>
          <w:szCs w:val="28"/>
          <w:rtl/>
        </w:rPr>
        <w:t>–</w:t>
      </w:r>
      <w:r w:rsidR="00F5004F" w:rsidRPr="00DE321E">
        <w:rPr>
          <w:rFonts w:ascii="Times New Roman" w:hAnsi="Times New Roman" w:cs="B Nazanin"/>
          <w:sz w:val="28"/>
          <w:szCs w:val="28"/>
          <w:rtl/>
        </w:rPr>
        <w:t>1.56),</w:t>
      </w:r>
      <w:r w:rsidR="00F5004F" w:rsidRPr="00DE321E">
        <w:rPr>
          <w:rFonts w:ascii="Times New Roman" w:hAnsi="Times New Roman" w:cs="B Nazanin"/>
          <w:rtl/>
        </w:rPr>
        <w:t xml:space="preserve"> </w:t>
      </w:r>
      <w:r w:rsidR="00F5004F" w:rsidRPr="00DE321E">
        <w:rPr>
          <w:rFonts w:ascii="Times New Roman" w:hAnsi="Times New Roman" w:cs="B Nazanin"/>
          <w:sz w:val="28"/>
          <w:szCs w:val="28"/>
          <w:rtl/>
        </w:rPr>
        <w:t>1.19 (1.07</w:t>
      </w:r>
      <w:r w:rsidR="00F5004F" w:rsidRPr="00DE321E">
        <w:rPr>
          <w:rFonts w:ascii="Sakkal Majalla" w:hAnsi="Sakkal Majalla" w:cs="Sakkal Majalla" w:hint="cs"/>
          <w:sz w:val="28"/>
          <w:szCs w:val="28"/>
          <w:rtl/>
        </w:rPr>
        <w:t>–</w:t>
      </w:r>
      <w:r w:rsidR="00F5004F" w:rsidRPr="00DE321E">
        <w:rPr>
          <w:rFonts w:ascii="Times New Roman" w:hAnsi="Times New Roman" w:cs="B Nazanin"/>
          <w:sz w:val="28"/>
          <w:szCs w:val="28"/>
          <w:rtl/>
        </w:rPr>
        <w:t>1.31), و 1.22 (1.06</w:t>
      </w:r>
      <w:r w:rsidR="00F5004F" w:rsidRPr="00DE321E">
        <w:rPr>
          <w:rFonts w:ascii="Sakkal Majalla" w:hAnsi="Sakkal Majalla" w:cs="Sakkal Majalla" w:hint="cs"/>
          <w:sz w:val="28"/>
          <w:szCs w:val="28"/>
          <w:rtl/>
        </w:rPr>
        <w:t>–</w:t>
      </w:r>
      <w:r w:rsidR="00F5004F" w:rsidRPr="00DE321E">
        <w:rPr>
          <w:rFonts w:ascii="Times New Roman" w:hAnsi="Times New Roman" w:cs="B Nazanin"/>
          <w:sz w:val="28"/>
          <w:szCs w:val="28"/>
          <w:rtl/>
        </w:rPr>
        <w:t>1.40) برای</w:t>
      </w:r>
      <w:r w:rsidRPr="00DE321E">
        <w:rPr>
          <w:rFonts w:ascii="Times New Roman" w:hAnsi="Times New Roman" w:cs="B Nazanin"/>
          <w:sz w:val="28"/>
          <w:szCs w:val="28"/>
          <w:rtl/>
        </w:rPr>
        <w:t xml:space="preserve"> افزایش </w:t>
      </w:r>
      <w:r w:rsidR="00F5004F" w:rsidRPr="00DE321E">
        <w:rPr>
          <w:rFonts w:ascii="Times New Roman" w:hAnsi="Times New Roman" w:cs="B Nazanin"/>
          <w:sz w:val="28"/>
          <w:szCs w:val="28"/>
          <w:rtl/>
        </w:rPr>
        <w:t xml:space="preserve">هر یک </w:t>
      </w:r>
      <w:r w:rsidRPr="00DE321E">
        <w:rPr>
          <w:rFonts w:ascii="Times New Roman" w:hAnsi="Times New Roman" w:cs="B Nazanin"/>
          <w:sz w:val="28"/>
          <w:szCs w:val="28"/>
          <w:rtl/>
        </w:rPr>
        <w:t>از انحراف استاندارد</w:t>
      </w:r>
      <w:r w:rsidR="00F5004F" w:rsidRPr="00DE321E">
        <w:rPr>
          <w:rFonts w:ascii="Times New Roman" w:hAnsi="Times New Roman" w:cs="B Nazanin"/>
          <w:sz w:val="28"/>
          <w:szCs w:val="28"/>
          <w:rtl/>
        </w:rPr>
        <w:t>های بیان شده می باشد</w:t>
      </w:r>
      <w:r w:rsidRPr="00DE321E">
        <w:rPr>
          <w:rFonts w:ascii="Times New Roman" w:hAnsi="Times New Roman" w:cs="B Nazanin"/>
          <w:sz w:val="28"/>
          <w:szCs w:val="28"/>
          <w:rtl/>
        </w:rPr>
        <w:t xml:space="preserve">. ما نتیجه گرفتیم که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دارای پتانسیل بالقوه ترومبوژنیک با تغییرات قابل توجه در سیستم انعقادی هستند. پارامترهای سیستم انعقادی</w:t>
      </w:r>
      <w:r w:rsidR="00F5004F" w:rsidRPr="00DE321E">
        <w:rPr>
          <w:rFonts w:ascii="Times New Roman" w:hAnsi="Times New Roman" w:cs="B Nazanin"/>
          <w:sz w:val="28"/>
          <w:szCs w:val="28"/>
          <w:rtl/>
        </w:rPr>
        <w:t xml:space="preserve"> برای هر فرد</w:t>
      </w:r>
      <w:r w:rsidRPr="00DE321E">
        <w:rPr>
          <w:rFonts w:ascii="Times New Roman" w:hAnsi="Times New Roman" w:cs="B Nazanin"/>
          <w:sz w:val="28"/>
          <w:szCs w:val="28"/>
          <w:rtl/>
        </w:rPr>
        <w:t xml:space="preserve"> پیش بینی کننده های مستقل مرگ و میر هستند. بنابراین، پارامترهای سیستم انعقادی، به استثنای سایر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بیماریهای قلبی عروقی (به عنوان مثال، چربی ها و یا سبک زندگی) باید برای پیش بینی خطر در افراد سیگاری فعال </w:t>
      </w:r>
      <w:r w:rsidR="00F5004F" w:rsidRPr="00DE321E">
        <w:rPr>
          <w:rFonts w:ascii="Times New Roman" w:hAnsi="Times New Roman" w:cs="B Nazanin"/>
          <w:sz w:val="28"/>
          <w:szCs w:val="28"/>
          <w:rtl/>
        </w:rPr>
        <w:t>مشخص</w:t>
      </w:r>
      <w:r w:rsidRPr="00DE321E">
        <w:rPr>
          <w:rFonts w:ascii="Times New Roman" w:hAnsi="Times New Roman" w:cs="B Nazanin"/>
          <w:sz w:val="28"/>
          <w:szCs w:val="28"/>
          <w:rtl/>
        </w:rPr>
        <w:t xml:space="preserve"> شو</w:t>
      </w:r>
      <w:r w:rsidR="00F5004F" w:rsidRPr="00DE321E">
        <w:rPr>
          <w:rFonts w:ascii="Times New Roman" w:hAnsi="Times New Roman" w:cs="B Nazanin"/>
          <w:sz w:val="28"/>
          <w:szCs w:val="28"/>
          <w:rtl/>
        </w:rPr>
        <w:t>ن</w:t>
      </w:r>
      <w:r w:rsidRPr="00DE321E">
        <w:rPr>
          <w:rFonts w:ascii="Times New Roman" w:hAnsi="Times New Roman" w:cs="B Nazanin"/>
          <w:sz w:val="28"/>
          <w:szCs w:val="28"/>
          <w:rtl/>
        </w:rPr>
        <w:t>د.</w:t>
      </w:r>
    </w:p>
    <w:p w14:paraId="18D7B593"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کلید واژه ها</w:t>
      </w:r>
      <w:r w:rsidR="00F5004F" w:rsidRPr="00DE321E">
        <w:rPr>
          <w:rFonts w:ascii="Times New Roman" w:hAnsi="Times New Roman" w:cs="B Nazanin"/>
          <w:b/>
          <w:bCs/>
          <w:sz w:val="28"/>
          <w:szCs w:val="28"/>
          <w:rtl/>
        </w:rPr>
        <w:t xml:space="preserve"> </w:t>
      </w:r>
    </w:p>
    <w:p w14:paraId="265D7A75" w14:textId="77777777" w:rsidR="00BC48A7" w:rsidRPr="00DE321E" w:rsidRDefault="00BC48A7" w:rsidP="00BC48A7">
      <w:pPr>
        <w:jc w:val="both"/>
        <w:rPr>
          <w:rFonts w:ascii="Times New Roman" w:hAnsi="Times New Roman" w:cs="B Nazanin"/>
          <w:sz w:val="28"/>
          <w:szCs w:val="28"/>
          <w:rtl/>
        </w:rPr>
      </w:pPr>
      <w:r w:rsidRPr="00DE321E">
        <w:rPr>
          <w:rFonts w:ascii="Times New Roman" w:hAnsi="Times New Roman" w:cs="B Nazanin"/>
          <w:sz w:val="28"/>
          <w:szCs w:val="28"/>
          <w:rtl/>
        </w:rPr>
        <w:t xml:space="preserve">بیماری قلبی عروقی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هموستاز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مرگ و میر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سیگار کشیدن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ترومبوز</w:t>
      </w:r>
    </w:p>
    <w:p w14:paraId="6B2F9ADD" w14:textId="77777777" w:rsidR="00BC48A7" w:rsidRPr="00DE321E" w:rsidRDefault="00BC48A7" w:rsidP="00BC48A7">
      <w:pPr>
        <w:jc w:val="both"/>
        <w:rPr>
          <w:rFonts w:ascii="Times New Roman" w:hAnsi="Times New Roman" w:cs="B Nazanin"/>
          <w:sz w:val="28"/>
          <w:szCs w:val="28"/>
          <w:rtl/>
        </w:rPr>
      </w:pPr>
    </w:p>
    <w:p w14:paraId="1C55119D" w14:textId="77777777" w:rsidR="00BC48A7" w:rsidRPr="00DE321E" w:rsidRDefault="00BC48A7" w:rsidP="00BC48A7">
      <w:pPr>
        <w:jc w:val="both"/>
        <w:rPr>
          <w:rFonts w:ascii="Times New Roman" w:hAnsi="Times New Roman" w:cs="B Nazanin"/>
          <w:sz w:val="28"/>
          <w:szCs w:val="28"/>
          <w:rtl/>
        </w:rPr>
      </w:pPr>
    </w:p>
    <w:p w14:paraId="06917B4C" w14:textId="77777777" w:rsidR="00BC48A7" w:rsidRPr="00DE321E" w:rsidRDefault="00BC48A7" w:rsidP="00BC48A7">
      <w:pPr>
        <w:jc w:val="both"/>
        <w:rPr>
          <w:rFonts w:ascii="Times New Roman" w:hAnsi="Times New Roman" w:cs="B Nazanin"/>
          <w:sz w:val="28"/>
          <w:szCs w:val="28"/>
          <w:rtl/>
        </w:rPr>
      </w:pPr>
    </w:p>
    <w:p w14:paraId="1633BC1F" w14:textId="77777777" w:rsidR="00BC48A7" w:rsidRPr="00DE321E" w:rsidRDefault="00BC48A7" w:rsidP="00BC48A7">
      <w:pPr>
        <w:jc w:val="both"/>
        <w:rPr>
          <w:rFonts w:ascii="Times New Roman" w:hAnsi="Times New Roman" w:cs="B Nazanin"/>
          <w:sz w:val="28"/>
          <w:szCs w:val="28"/>
          <w:rtl/>
        </w:rPr>
      </w:pPr>
    </w:p>
    <w:p w14:paraId="59C4BCDD" w14:textId="77777777" w:rsidR="00BC48A7" w:rsidRPr="00DE321E" w:rsidRDefault="00BC48A7" w:rsidP="00BC48A7">
      <w:pPr>
        <w:jc w:val="both"/>
        <w:rPr>
          <w:rFonts w:ascii="Times New Roman" w:hAnsi="Times New Roman" w:cs="B Nazanin"/>
          <w:sz w:val="28"/>
          <w:szCs w:val="28"/>
          <w:rtl/>
        </w:rPr>
      </w:pPr>
    </w:p>
    <w:p w14:paraId="6B8E4EB0" w14:textId="77777777" w:rsidR="00BC48A7" w:rsidRPr="00DE321E" w:rsidRDefault="00BC48A7" w:rsidP="00BC48A7">
      <w:pPr>
        <w:jc w:val="both"/>
        <w:rPr>
          <w:rFonts w:ascii="Times New Roman" w:hAnsi="Times New Roman" w:cs="B Nazanin"/>
          <w:sz w:val="28"/>
          <w:szCs w:val="28"/>
          <w:rtl/>
        </w:rPr>
      </w:pPr>
    </w:p>
    <w:p w14:paraId="4D6D9F10" w14:textId="77777777" w:rsidR="00BC48A7" w:rsidRPr="00DE321E" w:rsidRDefault="00BC48A7" w:rsidP="00BC48A7">
      <w:pPr>
        <w:jc w:val="both"/>
        <w:rPr>
          <w:rFonts w:ascii="Times New Roman" w:hAnsi="Times New Roman" w:cs="B Nazanin"/>
          <w:sz w:val="28"/>
          <w:szCs w:val="28"/>
          <w:rtl/>
        </w:rPr>
      </w:pPr>
    </w:p>
    <w:p w14:paraId="017BFCA9" w14:textId="77777777" w:rsidR="00BC48A7" w:rsidRPr="00DE321E" w:rsidRDefault="00BC48A7" w:rsidP="00BC48A7">
      <w:pPr>
        <w:jc w:val="both"/>
        <w:rPr>
          <w:rFonts w:ascii="Times New Roman" w:hAnsi="Times New Roman" w:cs="B Nazanin"/>
          <w:sz w:val="28"/>
          <w:szCs w:val="28"/>
          <w:rtl/>
        </w:rPr>
      </w:pPr>
    </w:p>
    <w:p w14:paraId="0C989CB0" w14:textId="77777777" w:rsidR="00BC48A7" w:rsidRPr="00DE321E" w:rsidRDefault="00BC48A7" w:rsidP="00BC48A7">
      <w:pPr>
        <w:jc w:val="both"/>
        <w:rPr>
          <w:rFonts w:ascii="Times New Roman" w:hAnsi="Times New Roman" w:cs="B Nazanin"/>
          <w:sz w:val="28"/>
          <w:szCs w:val="28"/>
          <w:rtl/>
        </w:rPr>
        <w:sectPr w:rsidR="00BC48A7" w:rsidRPr="00DE321E" w:rsidSect="00BC48A7">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sz w:val="28"/>
          <w:szCs w:val="28"/>
          <w:rtl/>
        </w:rPr>
        <w:t xml:space="preserve">1. </w:t>
      </w:r>
    </w:p>
    <w:p w14:paraId="55BFD5BE" w14:textId="77777777" w:rsidR="00BC48A7" w:rsidRPr="00DE321E" w:rsidRDefault="00F5004F"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1. </w:t>
      </w:r>
      <w:r w:rsidR="00BC48A7" w:rsidRPr="00DE321E">
        <w:rPr>
          <w:rFonts w:ascii="Times New Roman" w:hAnsi="Times New Roman" w:cs="B Nazanin"/>
          <w:b/>
          <w:bCs/>
          <w:sz w:val="28"/>
          <w:szCs w:val="28"/>
          <w:rtl/>
        </w:rPr>
        <w:t>معرفی</w:t>
      </w:r>
    </w:p>
    <w:p w14:paraId="3B77BC25" w14:textId="77777777" w:rsidR="00BC48A7" w:rsidRPr="00DE321E" w:rsidRDefault="00BC48A7" w:rsidP="008E01FC">
      <w:pPr>
        <w:jc w:val="both"/>
        <w:rPr>
          <w:rFonts w:ascii="Times New Roman" w:hAnsi="Times New Roman" w:cs="B Nazanin"/>
          <w:sz w:val="28"/>
          <w:szCs w:val="28"/>
          <w:rtl/>
        </w:rPr>
      </w:pPr>
      <w:r w:rsidRPr="00DE321E">
        <w:rPr>
          <w:rFonts w:ascii="Times New Roman" w:hAnsi="Times New Roman" w:cs="B Nazanin"/>
          <w:sz w:val="28"/>
          <w:szCs w:val="28"/>
          <w:rtl/>
        </w:rPr>
        <w:t xml:space="preserve">سیگار کشیدن یکی از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مهم </w:t>
      </w:r>
      <w:r w:rsidR="00F5004F" w:rsidRPr="00DE321E">
        <w:rPr>
          <w:rFonts w:ascii="Times New Roman" w:hAnsi="Times New Roman" w:cs="B Nazanin"/>
          <w:sz w:val="28"/>
          <w:szCs w:val="28"/>
          <w:rtl/>
        </w:rPr>
        <w:t xml:space="preserve">و قابل </w:t>
      </w:r>
      <w:r w:rsidRPr="00DE321E">
        <w:rPr>
          <w:rFonts w:ascii="Times New Roman" w:hAnsi="Times New Roman" w:cs="B Nazanin"/>
          <w:sz w:val="28"/>
          <w:szCs w:val="28"/>
          <w:rtl/>
        </w:rPr>
        <w:t xml:space="preserve">پیشگیری </w:t>
      </w:r>
      <w:r w:rsidR="00F5004F" w:rsidRPr="00DE321E">
        <w:rPr>
          <w:rFonts w:ascii="Times New Roman" w:hAnsi="Times New Roman" w:cs="B Nazanin"/>
          <w:sz w:val="28"/>
          <w:szCs w:val="28"/>
          <w:rtl/>
        </w:rPr>
        <w:t>برای</w:t>
      </w:r>
      <w:r w:rsidRPr="00DE321E">
        <w:rPr>
          <w:rFonts w:ascii="Times New Roman" w:hAnsi="Times New Roman" w:cs="B Nazanin"/>
          <w:sz w:val="28"/>
          <w:szCs w:val="28"/>
          <w:rtl/>
        </w:rPr>
        <w:t xml:space="preserve"> بیماری های قلبی عروقی است، زیرا این بیماری با افزایش التهاب، استرس اکسیداتیو، ترومبوز و آترواسکلروز همراه است (</w:t>
      </w:r>
      <w:r w:rsidR="00F5004F" w:rsidRPr="00DE321E">
        <w:rPr>
          <w:rFonts w:ascii="Times New Roman" w:hAnsi="Times New Roman" w:cs="B Nazanin"/>
          <w:sz w:val="28"/>
          <w:szCs w:val="28"/>
          <w:rtl/>
        </w:rPr>
        <w:t>دانایی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2009</w:t>
      </w:r>
      <w:r w:rsidRPr="00DE321E">
        <w:rPr>
          <w:rFonts w:ascii="Times New Roman" w:hAnsi="Times New Roman" w:cs="B Nazanin"/>
          <w:sz w:val="28"/>
          <w:szCs w:val="28"/>
          <w:rtl/>
        </w:rPr>
        <w:t xml:space="preserve">). به نظر می رسد قرار گرفتن در معرض دود سيگار با تأثير بر عملكرد سلولهای اندوتليال، پلاكتها و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انعقادی، از طريق </w:t>
      </w:r>
      <w:r w:rsidR="00F5004F" w:rsidRPr="00DE321E">
        <w:rPr>
          <w:rFonts w:ascii="Times New Roman" w:hAnsi="Times New Roman" w:cs="B Nazanin"/>
          <w:sz w:val="28"/>
          <w:szCs w:val="28"/>
          <w:rtl/>
        </w:rPr>
        <w:t>مسیر های مختلف بر</w:t>
      </w:r>
      <w:r w:rsidRPr="00DE321E">
        <w:rPr>
          <w:rFonts w:ascii="Times New Roman" w:hAnsi="Times New Roman" w:cs="B Nazanin"/>
          <w:sz w:val="28"/>
          <w:szCs w:val="28"/>
          <w:rtl/>
        </w:rPr>
        <w:t xml:space="preserve"> هموستاز تأثير می گذارد</w:t>
      </w:r>
      <w:r w:rsidR="008E01FC" w:rsidRPr="00DE321E">
        <w:rPr>
          <w:rFonts w:ascii="Times New Roman" w:hAnsi="Times New Roman" w:cs="B Nazanin"/>
          <w:sz w:val="28"/>
          <w:szCs w:val="28"/>
          <w:rtl/>
        </w:rPr>
        <w:t xml:space="preserve"> (باروآ</w:t>
      </w:r>
      <w:r w:rsidR="008E01FC" w:rsidRPr="00DE321E">
        <w:rPr>
          <w:rFonts w:ascii="Times New Roman" w:hAnsi="Times New Roman" w:cs="B Nazanin"/>
          <w:sz w:val="28"/>
          <w:szCs w:val="28"/>
        </w:rPr>
        <w:t xml:space="preserve"> </w:t>
      </w:r>
      <w:r w:rsidR="008E01FC" w:rsidRPr="00DE321E">
        <w:rPr>
          <w:rFonts w:ascii="Times New Roman" w:hAnsi="Times New Roman" w:cs="B Nazanin"/>
          <w:sz w:val="28"/>
          <w:szCs w:val="28"/>
          <w:rtl/>
        </w:rPr>
        <w:t xml:space="preserve"> و </w:t>
      </w:r>
      <w:r w:rsidR="008E01FC" w:rsidRPr="00DE321E">
        <w:rPr>
          <w:rFonts w:ascii="Times New Roman" w:hAnsi="Times New Roman" w:cs="B Nazanin"/>
          <w:sz w:val="28"/>
          <w:szCs w:val="28"/>
        </w:rPr>
        <w:t xml:space="preserve"> </w:t>
      </w:r>
      <w:r w:rsidR="008E01FC" w:rsidRPr="00DE321E">
        <w:rPr>
          <w:rFonts w:ascii="Times New Roman" w:hAnsi="Times New Roman" w:cs="B Nazanin"/>
          <w:sz w:val="28"/>
          <w:szCs w:val="28"/>
          <w:rtl/>
        </w:rPr>
        <w:t>آمبروز</w:t>
      </w:r>
      <w:r w:rsidR="008E01FC" w:rsidRPr="00DE321E">
        <w:rPr>
          <w:rFonts w:ascii="Times New Roman" w:hAnsi="Times New Roman" w:cs="B Nazanin"/>
          <w:sz w:val="28"/>
          <w:szCs w:val="28"/>
        </w:rPr>
        <w:t xml:space="preserve"> 2013</w:t>
      </w:r>
      <w:r w:rsidR="008E01FC" w:rsidRPr="00DE321E">
        <w:rPr>
          <w:rFonts w:ascii="Times New Roman" w:hAnsi="Times New Roman" w:cs="B Nazanin"/>
          <w:sz w:val="28"/>
          <w:szCs w:val="28"/>
          <w:rtl/>
        </w:rPr>
        <w:t>)</w:t>
      </w:r>
      <w:r w:rsidRPr="00DE321E">
        <w:rPr>
          <w:rFonts w:ascii="Times New Roman" w:hAnsi="Times New Roman" w:cs="B Nazanin"/>
          <w:sz w:val="28"/>
          <w:szCs w:val="28"/>
          <w:rtl/>
        </w:rPr>
        <w:t>. در حالی که برخی از فرضیه های مختلف اثر مضر دود سیگار بر سیستم انعقاد</w:t>
      </w:r>
      <w:r w:rsidR="008E01FC" w:rsidRPr="00DE321E">
        <w:rPr>
          <w:rFonts w:ascii="Times New Roman" w:hAnsi="Times New Roman" w:cs="B Nazanin"/>
          <w:sz w:val="28"/>
          <w:szCs w:val="28"/>
          <w:rtl/>
        </w:rPr>
        <w:t xml:space="preserve"> را توضیح می دهند</w:t>
      </w:r>
      <w:r w:rsidRPr="00DE321E">
        <w:rPr>
          <w:rFonts w:ascii="Times New Roman" w:hAnsi="Times New Roman" w:cs="B Nazanin"/>
          <w:sz w:val="28"/>
          <w:szCs w:val="28"/>
          <w:rtl/>
        </w:rPr>
        <w:t xml:space="preserve">، به عنوان مثال، </w:t>
      </w:r>
      <w:r w:rsidR="008E01FC" w:rsidRPr="00DE321E">
        <w:rPr>
          <w:rFonts w:ascii="Times New Roman" w:hAnsi="Times New Roman" w:cs="B Nazanin"/>
          <w:sz w:val="28"/>
          <w:szCs w:val="28"/>
          <w:rtl/>
        </w:rPr>
        <w:t xml:space="preserve">تاثیر بر </w:t>
      </w:r>
      <w:r w:rsidRPr="00DE321E">
        <w:rPr>
          <w:rFonts w:ascii="Times New Roman" w:hAnsi="Times New Roman" w:cs="B Nazanin"/>
          <w:sz w:val="28"/>
          <w:szCs w:val="28"/>
          <w:rtl/>
        </w:rPr>
        <w:t>ساختار لخته شده (</w:t>
      </w:r>
      <w:r w:rsidR="008E01FC" w:rsidRPr="00DE321E">
        <w:rPr>
          <w:rFonts w:ascii="Times New Roman" w:hAnsi="Times New Roman" w:cs="B Nazanin"/>
          <w:sz w:val="28"/>
          <w:szCs w:val="28"/>
          <w:rtl/>
        </w:rPr>
        <w:t>پریتوریس</w:t>
      </w:r>
      <w:r w:rsidRPr="00DE321E">
        <w:rPr>
          <w:rFonts w:ascii="Times New Roman" w:hAnsi="Times New Roman" w:cs="B Nazanin"/>
          <w:sz w:val="28"/>
          <w:szCs w:val="28"/>
          <w:rtl/>
        </w:rPr>
        <w:t xml:space="preserve"> و همکاران، 2010)، کاهش دسترسی </w:t>
      </w:r>
      <w:r w:rsidR="008E01FC" w:rsidRPr="00DE321E">
        <w:rPr>
          <w:rFonts w:ascii="Times New Roman" w:hAnsi="Times New Roman" w:cs="B Nazanin"/>
          <w:sz w:val="28"/>
          <w:szCs w:val="28"/>
          <w:rtl/>
        </w:rPr>
        <w:t xml:space="preserve">به </w:t>
      </w:r>
      <w:r w:rsidR="008E01FC" w:rsidRPr="00DE321E">
        <w:rPr>
          <w:rFonts w:ascii="Times New Roman" w:hAnsi="Times New Roman" w:cs="B Nazanin"/>
          <w:sz w:val="28"/>
          <w:szCs w:val="28"/>
        </w:rPr>
        <w:t>NO</w:t>
      </w:r>
      <w:r w:rsidRPr="00DE321E">
        <w:rPr>
          <w:rFonts w:ascii="Times New Roman" w:hAnsi="Times New Roman" w:cs="B Nazanin"/>
          <w:sz w:val="28"/>
          <w:szCs w:val="28"/>
          <w:rtl/>
        </w:rPr>
        <w:t xml:space="preserve"> (</w:t>
      </w:r>
      <w:r w:rsidR="008E01FC" w:rsidRPr="00DE321E">
        <w:rPr>
          <w:rFonts w:ascii="Times New Roman" w:hAnsi="Times New Roman" w:cs="B Nazanin"/>
          <w:sz w:val="28"/>
          <w:szCs w:val="28"/>
          <w:rtl/>
        </w:rPr>
        <w:t>باروآ</w:t>
      </w:r>
      <w:r w:rsidRPr="00DE321E">
        <w:rPr>
          <w:rFonts w:ascii="Times New Roman" w:hAnsi="Times New Roman" w:cs="B Nazanin"/>
          <w:sz w:val="28"/>
          <w:szCs w:val="28"/>
          <w:rtl/>
        </w:rPr>
        <w:t xml:space="preserve"> و همکاران، 2001)، افزایش </w:t>
      </w:r>
      <w:r w:rsidR="008E01FC" w:rsidRPr="00DE321E">
        <w:rPr>
          <w:rFonts w:ascii="Times New Roman" w:hAnsi="Times New Roman" w:cs="B Nazanin"/>
          <w:sz w:val="28"/>
          <w:szCs w:val="28"/>
          <w:rtl/>
        </w:rPr>
        <w:t xml:space="preserve">استرس </w:t>
      </w:r>
      <w:r w:rsidRPr="00DE321E">
        <w:rPr>
          <w:rFonts w:ascii="Times New Roman" w:hAnsi="Times New Roman" w:cs="B Nazanin"/>
          <w:sz w:val="28"/>
          <w:szCs w:val="28"/>
          <w:rtl/>
        </w:rPr>
        <w:t xml:space="preserve">اکسیداتیو یا تولید </w:t>
      </w:r>
      <w:r w:rsidR="008E01FC" w:rsidRPr="00DE321E">
        <w:rPr>
          <w:rFonts w:ascii="Times New Roman" w:hAnsi="Times New Roman" w:cs="B Nazanin"/>
          <w:sz w:val="28"/>
          <w:szCs w:val="28"/>
          <w:rtl/>
        </w:rPr>
        <w:t>کیسه های میکرو</w:t>
      </w:r>
      <w:r w:rsidRPr="00DE321E">
        <w:rPr>
          <w:rFonts w:ascii="Times New Roman" w:hAnsi="Times New Roman" w:cs="B Nazanin"/>
          <w:sz w:val="28"/>
          <w:szCs w:val="28"/>
          <w:rtl/>
        </w:rPr>
        <w:t xml:space="preserve"> پروکوزال (</w:t>
      </w:r>
      <w:r w:rsidR="008E01FC" w:rsidRPr="00DE321E">
        <w:rPr>
          <w:rFonts w:ascii="Times New Roman" w:hAnsi="Times New Roman" w:cs="B Nazanin"/>
          <w:sz w:val="28"/>
          <w:szCs w:val="28"/>
          <w:rtl/>
        </w:rPr>
        <w:t xml:space="preserve">لی </w:t>
      </w:r>
      <w:r w:rsidR="005F5614"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2010</w:t>
      </w:r>
      <w:r w:rsidRPr="00DE321E">
        <w:rPr>
          <w:rFonts w:ascii="Times New Roman" w:hAnsi="Times New Roman" w:cs="B Nazanin"/>
          <w:sz w:val="28"/>
          <w:szCs w:val="28"/>
          <w:rtl/>
        </w:rPr>
        <w:t xml:space="preserve">)، </w:t>
      </w:r>
      <w:r w:rsidR="008E01FC" w:rsidRPr="00DE321E">
        <w:rPr>
          <w:rFonts w:ascii="Times New Roman" w:hAnsi="Times New Roman" w:cs="B Nazanin"/>
          <w:sz w:val="28"/>
          <w:szCs w:val="28"/>
          <w:rtl/>
        </w:rPr>
        <w:t xml:space="preserve">در وافع </w:t>
      </w:r>
      <w:r w:rsidRPr="00DE321E">
        <w:rPr>
          <w:rFonts w:ascii="Times New Roman" w:hAnsi="Times New Roman" w:cs="B Nazanin"/>
          <w:sz w:val="28"/>
          <w:szCs w:val="28"/>
          <w:rtl/>
        </w:rPr>
        <w:t xml:space="preserve">مکانیسم های پاتولوژیکی اساسی هنوز </w:t>
      </w:r>
      <w:r w:rsidR="008E01FC" w:rsidRPr="00DE321E">
        <w:rPr>
          <w:rFonts w:ascii="Times New Roman" w:hAnsi="Times New Roman" w:cs="B Nazanin"/>
          <w:sz w:val="28"/>
          <w:szCs w:val="28"/>
          <w:rtl/>
        </w:rPr>
        <w:t xml:space="preserve">هم </w:t>
      </w:r>
      <w:r w:rsidRPr="00DE321E">
        <w:rPr>
          <w:rFonts w:ascii="Times New Roman" w:hAnsi="Times New Roman" w:cs="B Nazanin"/>
          <w:sz w:val="28"/>
          <w:szCs w:val="28"/>
          <w:rtl/>
        </w:rPr>
        <w:t xml:space="preserve">کاملا درک نشده اند. بنابراین هدف مطالعه ما بررسی تاثیر سیگار کشیدن بر تعادل ظریف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آنتی ترومبوتیک و پروترومبوتیک در یک گروه با خطر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تا شدید برای بیماری قلبی عروقی است.</w:t>
      </w:r>
    </w:p>
    <w:p w14:paraId="7B7998A0"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2 روش</w:t>
      </w:r>
    </w:p>
    <w:p w14:paraId="02E13361"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2.1 جمعیت </w:t>
      </w:r>
      <w:r w:rsidR="008E01FC" w:rsidRPr="00DE321E">
        <w:rPr>
          <w:rFonts w:ascii="Times New Roman" w:hAnsi="Times New Roman" w:cs="B Nazanin"/>
          <w:b/>
          <w:bCs/>
          <w:sz w:val="28"/>
          <w:szCs w:val="28"/>
          <w:rtl/>
        </w:rPr>
        <w:t xml:space="preserve">مورد </w:t>
      </w:r>
      <w:r w:rsidRPr="00DE321E">
        <w:rPr>
          <w:rFonts w:ascii="Times New Roman" w:hAnsi="Times New Roman" w:cs="B Nazanin"/>
          <w:b/>
          <w:bCs/>
          <w:sz w:val="28"/>
          <w:szCs w:val="28"/>
          <w:rtl/>
        </w:rPr>
        <w:t>مطالعه</w:t>
      </w:r>
    </w:p>
    <w:p w14:paraId="147CD074" w14:textId="77777777" w:rsidR="00BC48A7" w:rsidRPr="00DE321E" w:rsidRDefault="00BC48A7" w:rsidP="008E01FC">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توسط کمیته </w:t>
      </w:r>
      <w:r w:rsidR="008E01FC" w:rsidRPr="00DE321E">
        <w:rPr>
          <w:rFonts w:ascii="Times New Roman" w:hAnsi="Times New Roman" w:cs="B Nazanin"/>
          <w:sz w:val="28"/>
          <w:szCs w:val="28"/>
          <w:rtl/>
        </w:rPr>
        <w:t xml:space="preserve">آرتزکمر </w:t>
      </w:r>
      <w:r w:rsidRPr="00DE321E">
        <w:rPr>
          <w:rFonts w:ascii="Times New Roman" w:hAnsi="Times New Roman" w:cs="B Nazanin"/>
          <w:sz w:val="28"/>
          <w:szCs w:val="28"/>
          <w:rtl/>
        </w:rPr>
        <w:t xml:space="preserve">راینلند-پفالز در آلمان </w:t>
      </w:r>
      <w:r w:rsidR="008E01FC" w:rsidRPr="00DE321E">
        <w:rPr>
          <w:rFonts w:ascii="Times New Roman" w:hAnsi="Times New Roman" w:cs="B Nazanin"/>
          <w:sz w:val="28"/>
          <w:szCs w:val="28"/>
          <w:rtl/>
        </w:rPr>
        <w:t>تایید</w:t>
      </w:r>
      <w:r w:rsidRPr="00DE321E">
        <w:rPr>
          <w:rFonts w:ascii="Times New Roman" w:hAnsi="Times New Roman" w:cs="B Nazanin"/>
          <w:sz w:val="28"/>
          <w:szCs w:val="28"/>
          <w:rtl/>
        </w:rPr>
        <w:t xml:space="preserve"> شد. همه بیماران رضایت کتبی در </w:t>
      </w:r>
      <w:r w:rsidRPr="00DE321E">
        <w:rPr>
          <w:rFonts w:ascii="Times New Roman" w:hAnsi="Times New Roman" w:cs="B Nazanin"/>
          <w:sz w:val="28"/>
          <w:szCs w:val="28"/>
          <w:rtl/>
        </w:rPr>
        <w:t xml:space="preserve">مورد شروع مطالعه را امضا کردند. مطالعه </w:t>
      </w:r>
      <w:r w:rsidR="008E01FC" w:rsidRPr="00DE321E">
        <w:rPr>
          <w:rFonts w:ascii="Times New Roman" w:hAnsi="Times New Roman" w:cs="B Nazanin"/>
          <w:sz w:val="28"/>
          <w:szCs w:val="28"/>
          <w:rtl/>
        </w:rPr>
        <w:t xml:space="preserve">خطر </w:t>
      </w:r>
      <w:r w:rsidR="00F5004F" w:rsidRPr="00DE321E">
        <w:rPr>
          <w:rFonts w:ascii="Times New Roman" w:hAnsi="Times New Roman" w:cs="B Nazanin"/>
          <w:sz w:val="28"/>
          <w:szCs w:val="28"/>
          <w:rtl/>
        </w:rPr>
        <w:t>لودویگسهافن</w:t>
      </w:r>
      <w:r w:rsidRPr="00DE321E">
        <w:rPr>
          <w:rFonts w:ascii="Times New Roman" w:hAnsi="Times New Roman" w:cs="B Nazanin"/>
          <w:sz w:val="28"/>
          <w:szCs w:val="28"/>
        </w:rPr>
        <w:t xml:space="preserve"> </w:t>
      </w:r>
      <w:r w:rsidRPr="00DE321E">
        <w:rPr>
          <w:rFonts w:ascii="Times New Roman" w:hAnsi="Times New Roman" w:cs="B Nazanin"/>
          <w:sz w:val="28"/>
          <w:szCs w:val="28"/>
          <w:rtl/>
        </w:rPr>
        <w:t>و سلامت قلب و عروق (</w:t>
      </w:r>
      <w:r w:rsidRPr="00DE321E">
        <w:rPr>
          <w:rFonts w:ascii="Times New Roman" w:hAnsi="Times New Roman" w:cs="B Nazanin"/>
          <w:sz w:val="28"/>
          <w:szCs w:val="28"/>
        </w:rPr>
        <w:t>LURIC</w:t>
      </w:r>
      <w:r w:rsidRPr="00DE321E">
        <w:rPr>
          <w:rFonts w:ascii="Times New Roman" w:hAnsi="Times New Roman" w:cs="B Nazanin"/>
          <w:sz w:val="28"/>
          <w:szCs w:val="28"/>
          <w:rtl/>
        </w:rPr>
        <w:t xml:space="preserve">) یک مطالعه </w:t>
      </w:r>
      <w:r w:rsidR="008E01FC" w:rsidRPr="00DE321E">
        <w:rPr>
          <w:rFonts w:ascii="Times New Roman" w:hAnsi="Times New Roman" w:cs="B Nazanin"/>
          <w:sz w:val="28"/>
          <w:szCs w:val="28"/>
          <w:rtl/>
        </w:rPr>
        <w:t>پیوسته روی</w:t>
      </w:r>
      <w:r w:rsidRPr="00DE321E">
        <w:rPr>
          <w:rFonts w:ascii="Times New Roman" w:hAnsi="Times New Roman" w:cs="B Nazanin"/>
          <w:sz w:val="28"/>
          <w:szCs w:val="28"/>
          <w:rtl/>
        </w:rPr>
        <w:t xml:space="preserve"> 3316 بیمار از </w:t>
      </w:r>
      <w:r w:rsidR="008E01FC" w:rsidRPr="00DE321E">
        <w:rPr>
          <w:rFonts w:ascii="Times New Roman" w:hAnsi="Times New Roman" w:cs="B Nazanin"/>
          <w:sz w:val="28"/>
          <w:szCs w:val="28"/>
          <w:rtl/>
        </w:rPr>
        <w:t>خانواده های</w:t>
      </w:r>
      <w:r w:rsidRPr="00DE321E">
        <w:rPr>
          <w:rFonts w:ascii="Times New Roman" w:hAnsi="Times New Roman" w:cs="B Nazanin"/>
          <w:sz w:val="28"/>
          <w:szCs w:val="28"/>
          <w:rtl/>
        </w:rPr>
        <w:t xml:space="preserve"> آلمانی است که دارای علائم آنژیوگرافی کرونر بوده و از ژوئن 1997 تا مه 2001 در مرکز قلب لودویگسفن </w:t>
      </w:r>
      <w:r w:rsidR="008E01FC" w:rsidRPr="00DE321E">
        <w:rPr>
          <w:rFonts w:ascii="Times New Roman" w:hAnsi="Times New Roman" w:cs="B Nazanin"/>
          <w:sz w:val="28"/>
          <w:szCs w:val="28"/>
          <w:rtl/>
        </w:rPr>
        <w:t xml:space="preserve">ویزیت شدند </w:t>
      </w:r>
      <w:r w:rsidRPr="00DE321E">
        <w:rPr>
          <w:rFonts w:ascii="Times New Roman" w:hAnsi="Times New Roman" w:cs="B Nazanin"/>
          <w:sz w:val="28"/>
          <w:szCs w:val="28"/>
          <w:rtl/>
        </w:rPr>
        <w:t>(</w:t>
      </w:r>
      <w:r w:rsidR="008E01FC" w:rsidRPr="00DE321E">
        <w:rPr>
          <w:rFonts w:ascii="Times New Roman" w:hAnsi="Times New Roman" w:cs="B Nazanin"/>
          <w:sz w:val="28"/>
          <w:szCs w:val="28"/>
          <w:rtl/>
        </w:rPr>
        <w:t>وینکلمان</w:t>
      </w:r>
      <w:r w:rsidRPr="00DE321E">
        <w:rPr>
          <w:rFonts w:ascii="Times New Roman" w:hAnsi="Times New Roman" w:cs="B Nazanin"/>
          <w:sz w:val="28"/>
          <w:szCs w:val="28"/>
          <w:rtl/>
        </w:rPr>
        <w:t xml:space="preserve"> و همکاران 2001). همه بیماران از لحاظ بالینی پایدار بودند (به جز سندرم های حاد کرونر). اطلاعات مربوط به وضعیت حیاتی از ثبت احوال محلی بدست آمد. گواهی مرگ 97</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از شرکت کنندگان مرده بدست آمد. از افراد مورد مطالعه، 523 مرگ (8/26</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طی پیگیری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 10 سال رخ داده است. مرگ</w:t>
      </w:r>
      <w:r w:rsidR="008E01FC" w:rsidRPr="00DE321E">
        <w:rPr>
          <w:rFonts w:ascii="Times New Roman" w:hAnsi="Times New Roman" w:cs="B Nazanin"/>
          <w:sz w:val="28"/>
          <w:szCs w:val="28"/>
          <w:rtl/>
        </w:rPr>
        <w:t xml:space="preserve"> ناشی از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قلب</w:t>
      </w:r>
      <w:r w:rsidR="008E01FC" w:rsidRPr="00DE321E">
        <w:rPr>
          <w:rFonts w:ascii="Times New Roman" w:hAnsi="Times New Roman" w:cs="B Nazanin"/>
          <w:sz w:val="28"/>
          <w:szCs w:val="28"/>
          <w:rtl/>
        </w:rPr>
        <w:t>ی</w:t>
      </w:r>
      <w:r w:rsidRPr="00DE321E">
        <w:rPr>
          <w:rFonts w:ascii="Times New Roman" w:hAnsi="Times New Roman" w:cs="B Nazanin"/>
          <w:sz w:val="28"/>
          <w:szCs w:val="28"/>
          <w:rtl/>
        </w:rPr>
        <w:t xml:space="preserve"> عروق</w:t>
      </w:r>
      <w:r w:rsidR="008E01FC" w:rsidRPr="00DE321E">
        <w:rPr>
          <w:rFonts w:ascii="Times New Roman" w:hAnsi="Times New Roman" w:cs="B Nazanin"/>
          <w:sz w:val="28"/>
          <w:szCs w:val="28"/>
          <w:rtl/>
        </w:rPr>
        <w:t>ی</w:t>
      </w:r>
      <w:r w:rsidRPr="00DE321E">
        <w:rPr>
          <w:rFonts w:ascii="Times New Roman" w:hAnsi="Times New Roman" w:cs="B Nazanin"/>
          <w:sz w:val="28"/>
          <w:szCs w:val="28"/>
          <w:rtl/>
        </w:rPr>
        <w:t xml:space="preserve"> شامل دسته های زیر است: مرگ ناگهانی،</w:t>
      </w:r>
      <w:r w:rsidR="008E01FC" w:rsidRPr="00DE321E">
        <w:rPr>
          <w:rFonts w:ascii="Times New Roman" w:hAnsi="Times New Roman" w:cs="B Nazanin"/>
          <w:rtl/>
        </w:rPr>
        <w:t xml:space="preserve"> </w:t>
      </w:r>
      <w:r w:rsidR="008E01FC" w:rsidRPr="00DE321E">
        <w:rPr>
          <w:rFonts w:ascii="Times New Roman" w:hAnsi="Times New Roman" w:cs="B Nazanin"/>
          <w:sz w:val="28"/>
          <w:szCs w:val="28"/>
          <w:rtl/>
        </w:rPr>
        <w:t>انفارکتوس میوکارد کشنده</w:t>
      </w:r>
      <w:r w:rsidRPr="00DE321E">
        <w:rPr>
          <w:rFonts w:ascii="Times New Roman" w:hAnsi="Times New Roman" w:cs="B Nazanin"/>
          <w:sz w:val="28"/>
          <w:szCs w:val="28"/>
          <w:rtl/>
        </w:rPr>
        <w:t xml:space="preserve">، مرگ ناشی از نارسایی احتقانی قلب، مرگ بلافاصله بعد از مداخله برای درمان بیماری قلبی، سکته مغزی کشنده و سایر علل مرگ ناشی از </w:t>
      </w:r>
      <w:r w:rsidRPr="00DE321E">
        <w:rPr>
          <w:rFonts w:ascii="Times New Roman" w:hAnsi="Times New Roman" w:cs="B Nazanin"/>
          <w:sz w:val="28"/>
          <w:szCs w:val="28"/>
        </w:rPr>
        <w:t>CHD</w:t>
      </w:r>
      <w:r w:rsidRPr="00DE321E">
        <w:rPr>
          <w:rFonts w:ascii="Times New Roman" w:hAnsi="Times New Roman" w:cs="B Nazanin"/>
          <w:sz w:val="28"/>
          <w:szCs w:val="28"/>
          <w:rtl/>
        </w:rPr>
        <w:t xml:space="preserve">. وضعیت سیگار کشیدن بر اساس پرسشنامه و با اندازه گیری غلظت </w:t>
      </w:r>
      <w:r w:rsidR="008E01FC" w:rsidRPr="00DE321E">
        <w:rPr>
          <w:rFonts w:ascii="Times New Roman" w:hAnsi="Times New Roman" w:cs="B Nazanin"/>
          <w:sz w:val="28"/>
          <w:szCs w:val="28"/>
          <w:rtl/>
        </w:rPr>
        <w:t xml:space="preserve">سرم </w:t>
      </w:r>
      <w:r w:rsidRPr="00DE321E">
        <w:rPr>
          <w:rFonts w:ascii="Times New Roman" w:hAnsi="Times New Roman" w:cs="B Nazanin"/>
          <w:sz w:val="28"/>
          <w:szCs w:val="28"/>
          <w:rtl/>
        </w:rPr>
        <w:t>کوتینین بررسی شد.</w:t>
      </w:r>
    </w:p>
    <w:p w14:paraId="1355BF2C"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2.2 روش های آزمایشگاهی</w:t>
      </w:r>
    </w:p>
    <w:p w14:paraId="5B93BAF9" w14:textId="77777777" w:rsidR="00BC48A7" w:rsidRPr="00DE321E" w:rsidRDefault="00BC48A7" w:rsidP="00C94F4A">
      <w:pPr>
        <w:jc w:val="both"/>
        <w:rPr>
          <w:rFonts w:ascii="Times New Roman" w:hAnsi="Times New Roman" w:cs="B Nazanin"/>
          <w:sz w:val="28"/>
          <w:szCs w:val="28"/>
          <w:rtl/>
        </w:rPr>
      </w:pPr>
      <w:r w:rsidRPr="00DE321E">
        <w:rPr>
          <w:rFonts w:ascii="Times New Roman" w:hAnsi="Times New Roman" w:cs="B Nazanin"/>
          <w:sz w:val="28"/>
          <w:szCs w:val="28"/>
          <w:rtl/>
        </w:rPr>
        <w:t xml:space="preserve">نمونه های خون ناشتا در روزهای اول قبل از آنژیوگرافی </w:t>
      </w:r>
      <w:r w:rsidR="008E01FC" w:rsidRPr="00DE321E">
        <w:rPr>
          <w:rFonts w:ascii="Times New Roman" w:hAnsi="Times New Roman" w:cs="B Nazanin"/>
          <w:sz w:val="28"/>
          <w:szCs w:val="28"/>
          <w:rtl/>
        </w:rPr>
        <w:t>از</w:t>
      </w:r>
      <w:r w:rsidR="008E01FC" w:rsidRPr="00DE321E">
        <w:rPr>
          <w:rFonts w:ascii="Times New Roman" w:hAnsi="Times New Roman" w:cs="B Nazanin"/>
          <w:rtl/>
        </w:rPr>
        <w:t xml:space="preserve"> </w:t>
      </w:r>
      <w:r w:rsidR="008E01FC" w:rsidRPr="00DE321E">
        <w:rPr>
          <w:rFonts w:ascii="Times New Roman" w:hAnsi="Times New Roman" w:cs="B Nazanin"/>
          <w:sz w:val="28"/>
          <w:szCs w:val="28"/>
          <w:rtl/>
        </w:rPr>
        <w:t>رگ های خونی</w:t>
      </w:r>
      <w:r w:rsidRPr="00DE321E">
        <w:rPr>
          <w:rFonts w:ascii="Times New Roman" w:hAnsi="Times New Roman" w:cs="B Nazanin"/>
          <w:sz w:val="28"/>
          <w:szCs w:val="28"/>
          <w:rtl/>
        </w:rPr>
        <w:t xml:space="preserve"> گرفته شد. </w:t>
      </w:r>
      <w:r w:rsidR="00C94F4A" w:rsidRPr="00DE321E">
        <w:rPr>
          <w:rFonts w:ascii="Times New Roman" w:hAnsi="Times New Roman" w:cs="B Nazanin"/>
          <w:sz w:val="28"/>
          <w:szCs w:val="28"/>
          <w:rtl/>
        </w:rPr>
        <w:t>نمونه</w:t>
      </w:r>
      <w:r w:rsidRPr="00DE321E">
        <w:rPr>
          <w:rFonts w:ascii="Times New Roman" w:hAnsi="Times New Roman" w:cs="B Nazanin"/>
          <w:sz w:val="28"/>
          <w:szCs w:val="28"/>
          <w:rtl/>
        </w:rPr>
        <w:t xml:space="preserve"> ها در دمای -80 درجه سانتیگراد منجمد شدند. فاکتورهای انعقادی در آزمایشگاه </w:t>
      </w:r>
      <w:r w:rsidR="00C94F4A" w:rsidRPr="00DE321E">
        <w:rPr>
          <w:rFonts w:ascii="Times New Roman" w:hAnsi="Times New Roman" w:cs="B Nazanin"/>
          <w:sz w:val="28"/>
          <w:szCs w:val="28"/>
          <w:rtl/>
        </w:rPr>
        <w:t>هموستازلوژی</w:t>
      </w:r>
      <w:r w:rsidRPr="00DE321E">
        <w:rPr>
          <w:rFonts w:ascii="Times New Roman" w:hAnsi="Times New Roman" w:cs="B Nazanin"/>
          <w:sz w:val="28"/>
          <w:szCs w:val="28"/>
          <w:rtl/>
        </w:rPr>
        <w:t xml:space="preserve"> مرکز قلب </w:t>
      </w:r>
      <w:r w:rsidR="00C94F4A" w:rsidRPr="00DE321E">
        <w:rPr>
          <w:rFonts w:ascii="Times New Roman" w:hAnsi="Times New Roman" w:cs="B Nazanin"/>
          <w:sz w:val="28"/>
          <w:szCs w:val="28"/>
          <w:rtl/>
        </w:rPr>
        <w:t>لودویگسهافن</w:t>
      </w:r>
      <w:r w:rsidR="00C94F4A" w:rsidRPr="00DE321E">
        <w:rPr>
          <w:rFonts w:ascii="Times New Roman" w:hAnsi="Times New Roman" w:cs="B Nazanin"/>
          <w:sz w:val="28"/>
          <w:szCs w:val="28"/>
        </w:rPr>
        <w:t xml:space="preserve"> </w:t>
      </w:r>
      <w:r w:rsidRPr="00DE321E">
        <w:rPr>
          <w:rFonts w:ascii="Times New Roman" w:hAnsi="Times New Roman" w:cs="B Nazanin"/>
          <w:sz w:val="28"/>
          <w:szCs w:val="28"/>
          <w:rtl/>
        </w:rPr>
        <w:t xml:space="preserve">مورد </w:t>
      </w:r>
      <w:r w:rsidR="00C94F4A" w:rsidRPr="00DE321E">
        <w:rPr>
          <w:rFonts w:ascii="Times New Roman" w:hAnsi="Times New Roman" w:cs="B Nazanin"/>
          <w:sz w:val="28"/>
          <w:szCs w:val="28"/>
          <w:rtl/>
        </w:rPr>
        <w:t>بررسی</w:t>
      </w:r>
      <w:r w:rsidRPr="00DE321E">
        <w:rPr>
          <w:rFonts w:ascii="Times New Roman" w:hAnsi="Times New Roman" w:cs="B Nazanin"/>
          <w:sz w:val="28"/>
          <w:szCs w:val="28"/>
          <w:rtl/>
        </w:rPr>
        <w:t xml:space="preserve"> قرار گرفتند. پتانسيل ترومبين آندوژن (</w:t>
      </w:r>
      <w:r w:rsidRPr="00DE321E">
        <w:rPr>
          <w:rFonts w:ascii="Times New Roman" w:hAnsi="Times New Roman" w:cs="B Nazanin"/>
          <w:sz w:val="28"/>
          <w:szCs w:val="28"/>
        </w:rPr>
        <w:t>ETP</w:t>
      </w:r>
      <w:r w:rsidRPr="00DE321E">
        <w:rPr>
          <w:rFonts w:ascii="Times New Roman" w:hAnsi="Times New Roman" w:cs="B Nazanin"/>
          <w:sz w:val="28"/>
          <w:szCs w:val="28"/>
          <w:rtl/>
        </w:rPr>
        <w:t xml:space="preserve">) از نمونه هاي </w:t>
      </w:r>
      <w:r w:rsidRPr="00DE321E">
        <w:rPr>
          <w:rFonts w:ascii="Times New Roman" w:hAnsi="Times New Roman" w:cs="B Nazanin"/>
          <w:sz w:val="28"/>
          <w:szCs w:val="28"/>
          <w:rtl/>
        </w:rPr>
        <w:lastRenderedPageBreak/>
        <w:t xml:space="preserve">منجمد پايه با استفاده از </w:t>
      </w:r>
      <w:r w:rsidRPr="00DE321E">
        <w:rPr>
          <w:rFonts w:ascii="Times New Roman" w:hAnsi="Times New Roman" w:cs="B Nazanin"/>
          <w:sz w:val="28"/>
          <w:szCs w:val="28"/>
        </w:rPr>
        <w:t>Innovance ETP</w:t>
      </w:r>
      <w:r w:rsidRPr="00DE321E">
        <w:rPr>
          <w:rFonts w:ascii="Times New Roman" w:hAnsi="Times New Roman" w:cs="B Nazanin"/>
          <w:sz w:val="28"/>
          <w:szCs w:val="28"/>
          <w:rtl/>
        </w:rPr>
        <w:t xml:space="preserve"> بر روي </w:t>
      </w:r>
      <w:r w:rsidR="00C94F4A" w:rsidRPr="00DE321E">
        <w:rPr>
          <w:rFonts w:ascii="Times New Roman" w:hAnsi="Times New Roman" w:cs="B Nazanin"/>
          <w:sz w:val="28"/>
          <w:szCs w:val="28"/>
          <w:rtl/>
        </w:rPr>
        <w:t>آنالایزر انعقادی</w:t>
      </w:r>
      <w:r w:rsidRPr="00DE321E">
        <w:rPr>
          <w:rFonts w:ascii="Times New Roman" w:hAnsi="Times New Roman" w:cs="B Nazanin"/>
          <w:sz w:val="28"/>
          <w:szCs w:val="28"/>
          <w:rtl/>
        </w:rPr>
        <w:t xml:space="preserve"> </w:t>
      </w:r>
      <w:r w:rsidRPr="00DE321E">
        <w:rPr>
          <w:rFonts w:ascii="Times New Roman" w:hAnsi="Times New Roman" w:cs="B Nazanin"/>
          <w:sz w:val="28"/>
          <w:szCs w:val="28"/>
        </w:rPr>
        <w:t xml:space="preserve">BCS </w:t>
      </w:r>
      <w:r w:rsidR="00C94F4A" w:rsidRPr="00DE321E">
        <w:rPr>
          <w:rFonts w:ascii="Times New Roman" w:hAnsi="Times New Roman" w:cs="B Nazanin"/>
          <w:sz w:val="28"/>
          <w:szCs w:val="28"/>
          <w:rtl/>
        </w:rPr>
        <w:t xml:space="preserve">  (</w:t>
      </w:r>
      <w:r w:rsidR="00C94F4A" w:rsidRPr="00DE321E">
        <w:rPr>
          <w:rFonts w:ascii="Times New Roman" w:hAnsi="Times New Roman" w:cs="B Nazanin"/>
          <w:sz w:val="28"/>
          <w:szCs w:val="28"/>
        </w:rPr>
        <w:t>Siemens Healthcare Diagnostics Inc., Munich, Germany</w:t>
      </w:r>
      <w:r w:rsidR="00C94F4A" w:rsidRPr="00DE321E">
        <w:rPr>
          <w:rFonts w:ascii="Times New Roman" w:hAnsi="Times New Roman" w:cs="B Nazanin"/>
          <w:sz w:val="28"/>
          <w:szCs w:val="28"/>
          <w:rtl/>
        </w:rPr>
        <w:t>)</w:t>
      </w:r>
      <w:r w:rsidRPr="00DE321E">
        <w:rPr>
          <w:rFonts w:ascii="Times New Roman" w:hAnsi="Times New Roman" w:cs="B Nazanin"/>
          <w:sz w:val="28"/>
          <w:szCs w:val="28"/>
          <w:rtl/>
        </w:rPr>
        <w:t xml:space="preserve"> تعيين شد.</w:t>
      </w:r>
    </w:p>
    <w:p w14:paraId="4D78C0F1"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2.3 تجزیه و تحلیل آماری</w:t>
      </w:r>
    </w:p>
    <w:p w14:paraId="2C8EB944" w14:textId="77777777" w:rsidR="00BC48A7" w:rsidRPr="00DE321E" w:rsidRDefault="00BC48A7" w:rsidP="004710C3">
      <w:pPr>
        <w:jc w:val="both"/>
        <w:rPr>
          <w:rFonts w:ascii="Times New Roman" w:hAnsi="Times New Roman" w:cs="B Nazanin"/>
          <w:sz w:val="28"/>
          <w:szCs w:val="28"/>
          <w:rtl/>
        </w:rPr>
      </w:pPr>
      <w:r w:rsidRPr="00DE321E">
        <w:rPr>
          <w:rFonts w:ascii="Times New Roman" w:hAnsi="Times New Roman" w:cs="B Nazanin"/>
          <w:sz w:val="28"/>
          <w:szCs w:val="28"/>
          <w:rtl/>
        </w:rPr>
        <w:t xml:space="preserve">تمام متغیرهای پیوسته برای </w:t>
      </w:r>
      <w:r w:rsidR="004710C3" w:rsidRPr="00DE321E">
        <w:rPr>
          <w:rFonts w:ascii="Times New Roman" w:hAnsi="Times New Roman" w:cs="B Nazanin"/>
          <w:sz w:val="28"/>
          <w:szCs w:val="28"/>
          <w:rtl/>
        </w:rPr>
        <w:t>نعیین نرمال بودن</w:t>
      </w:r>
      <w:r w:rsidRPr="00DE321E">
        <w:rPr>
          <w:rFonts w:ascii="Times New Roman" w:hAnsi="Times New Roman" w:cs="B Nazanin"/>
          <w:sz w:val="28"/>
          <w:szCs w:val="28"/>
          <w:rtl/>
        </w:rPr>
        <w:t xml:space="preserve"> مورد بررسی قرار گرفتند و متغیرهایی که توزیع مبهم نشان داده شده بودند به صورت لگاریتمی تغییر یافتند تا یک توزیع نرمال بدست </w:t>
      </w:r>
      <w:r w:rsidR="004710C3" w:rsidRPr="00DE321E">
        <w:rPr>
          <w:rFonts w:ascii="Times New Roman" w:hAnsi="Times New Roman" w:cs="B Nazanin"/>
          <w:sz w:val="28"/>
          <w:szCs w:val="28"/>
          <w:rtl/>
        </w:rPr>
        <w:t>آید</w:t>
      </w:r>
      <w:r w:rsidRPr="00DE321E">
        <w:rPr>
          <w:rFonts w:ascii="Times New Roman" w:hAnsi="Times New Roman" w:cs="B Nazanin"/>
          <w:sz w:val="28"/>
          <w:szCs w:val="28"/>
          <w:rtl/>
        </w:rPr>
        <w:t xml:space="preserve">. متغیرهای مستمر با استفاده از آزمون آماری </w:t>
      </w:r>
      <w:r w:rsidRPr="00DE321E">
        <w:rPr>
          <w:rFonts w:ascii="Times New Roman" w:hAnsi="Times New Roman" w:cs="B Nazanin"/>
          <w:sz w:val="28"/>
          <w:szCs w:val="28"/>
        </w:rPr>
        <w:t>t</w:t>
      </w:r>
      <w:r w:rsidRPr="00DE321E">
        <w:rPr>
          <w:rFonts w:ascii="Times New Roman" w:hAnsi="Times New Roman" w:cs="B Nazanin"/>
          <w:sz w:val="28"/>
          <w:szCs w:val="28"/>
          <w:rtl/>
        </w:rPr>
        <w:t xml:space="preserve"> مستقل مقایسه شدند. ارتباط بین متغیرهای دسته</w:t>
      </w:r>
      <w:r w:rsidR="004710C3"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بندی با استفاده از آزمون </w:t>
      </w:r>
      <w:r w:rsidR="004710C3" w:rsidRPr="00DE321E">
        <w:rPr>
          <w:rFonts w:ascii="Times New Roman" w:hAnsi="Times New Roman" w:cs="B Nazanin"/>
          <w:sz w:val="28"/>
          <w:szCs w:val="28"/>
          <w:rtl/>
        </w:rPr>
        <w:t xml:space="preserve">مکعب </w:t>
      </w:r>
      <w:r w:rsidRPr="00DE321E">
        <w:rPr>
          <w:rFonts w:ascii="Times New Roman" w:hAnsi="Times New Roman" w:cs="B Nazanin"/>
          <w:sz w:val="28"/>
          <w:szCs w:val="28"/>
          <w:rtl/>
        </w:rPr>
        <w:t xml:space="preserve">کای مورد بررسی قرار گرفت. برای بررسی رابطه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انعقادی با مرگ و میر،</w:t>
      </w:r>
      <w:r w:rsidR="004710C3" w:rsidRPr="00DE321E">
        <w:rPr>
          <w:rFonts w:ascii="Times New Roman" w:hAnsi="Times New Roman" w:cs="B Nazanin"/>
          <w:sz w:val="28"/>
          <w:szCs w:val="28"/>
          <w:rtl/>
        </w:rPr>
        <w:t xml:space="preserve"> از مدل خطرات </w:t>
      </w:r>
      <w:r w:rsidRPr="00DE321E">
        <w:rPr>
          <w:rFonts w:ascii="Times New Roman" w:hAnsi="Times New Roman" w:cs="B Nazanin"/>
          <w:sz w:val="28"/>
          <w:szCs w:val="28"/>
          <w:rtl/>
        </w:rPr>
        <w:t xml:space="preserve">تناسب </w:t>
      </w:r>
      <w:r w:rsidR="00F5004F" w:rsidRPr="00DE321E">
        <w:rPr>
          <w:rFonts w:ascii="Times New Roman" w:hAnsi="Times New Roman" w:cs="B Nazanin"/>
          <w:sz w:val="28"/>
          <w:szCs w:val="28"/>
          <w:rtl/>
        </w:rPr>
        <w:t xml:space="preserve">كوكس </w:t>
      </w:r>
      <w:r w:rsidRPr="00DE321E">
        <w:rPr>
          <w:rFonts w:ascii="Times New Roman" w:hAnsi="Times New Roman" w:cs="B Nazanin"/>
          <w:sz w:val="28"/>
          <w:szCs w:val="28"/>
          <w:rtl/>
        </w:rPr>
        <w:t>، نسبت خطر (</w:t>
      </w:r>
      <w:r w:rsidRPr="00DE321E">
        <w:rPr>
          <w:rFonts w:ascii="Times New Roman" w:hAnsi="Times New Roman" w:cs="B Nazanin"/>
          <w:sz w:val="28"/>
          <w:szCs w:val="28"/>
        </w:rPr>
        <w:t>HR</w:t>
      </w:r>
      <w:r w:rsidRPr="00DE321E">
        <w:rPr>
          <w:rFonts w:ascii="Times New Roman" w:hAnsi="Times New Roman" w:cs="B Nazanin"/>
          <w:sz w:val="28"/>
          <w:szCs w:val="28"/>
          <w:rtl/>
        </w:rPr>
        <w:t xml:space="preserve">) و </w:t>
      </w:r>
      <w:r w:rsidR="00AB2A9F" w:rsidRPr="00AB2A9F">
        <w:rPr>
          <w:rFonts w:ascii="Times New Roman" w:hAnsi="Times New Roman" w:cs="B Nazanin"/>
          <w:color w:val="00B050"/>
          <w:sz w:val="28"/>
          <w:szCs w:val="28"/>
          <w:rtl/>
        </w:rPr>
        <w:t>سطح اطمینان</w:t>
      </w:r>
      <w:r w:rsidRPr="00AB2A9F">
        <w:rPr>
          <w:rFonts w:ascii="Times New Roman" w:hAnsi="Times New Roman" w:cs="B Nazanin"/>
          <w:color w:val="00B050"/>
          <w:sz w:val="28"/>
          <w:szCs w:val="28"/>
          <w:rtl/>
        </w:rPr>
        <w:t xml:space="preserve"> </w:t>
      </w:r>
      <w:r w:rsidRPr="00DE321E">
        <w:rPr>
          <w:rFonts w:ascii="Times New Roman" w:hAnsi="Times New Roman" w:cs="B Nazanin"/>
          <w:sz w:val="28"/>
          <w:szCs w:val="28"/>
          <w:rtl/>
        </w:rPr>
        <w:t>95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(95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CI</w:t>
      </w:r>
      <w:r w:rsidRPr="00DE321E">
        <w:rPr>
          <w:rFonts w:ascii="Times New Roman" w:hAnsi="Times New Roman" w:cs="B Nazanin"/>
          <w:sz w:val="28"/>
          <w:szCs w:val="28"/>
          <w:rtl/>
        </w:rPr>
        <w:t xml:space="preserve">) </w:t>
      </w:r>
      <w:r w:rsidR="004710C3" w:rsidRPr="00DE321E">
        <w:rPr>
          <w:rFonts w:ascii="Times New Roman" w:hAnsi="Times New Roman" w:cs="B Nazanin"/>
          <w:sz w:val="28"/>
          <w:szCs w:val="28"/>
          <w:rtl/>
        </w:rPr>
        <w:t xml:space="preserve">استفاده </w:t>
      </w:r>
      <w:r w:rsidRPr="00DE321E">
        <w:rPr>
          <w:rFonts w:ascii="Times New Roman" w:hAnsi="Times New Roman" w:cs="B Nazanin"/>
          <w:sz w:val="28"/>
          <w:szCs w:val="28"/>
          <w:rtl/>
        </w:rPr>
        <w:t xml:space="preserve">شد. تعدیل چند متغیره به صورت نشان داده شده انجام شد. </w:t>
      </w:r>
      <w:r w:rsidR="004710C3" w:rsidRPr="00DE321E">
        <w:rPr>
          <w:rFonts w:ascii="Times New Roman" w:hAnsi="Times New Roman" w:cs="B Nazanin"/>
          <w:sz w:val="28"/>
          <w:szCs w:val="28"/>
          <w:rtl/>
        </w:rPr>
        <w:t xml:space="preserve">از </w:t>
      </w:r>
      <w:r w:rsidR="004710C3" w:rsidRPr="00DE321E">
        <w:rPr>
          <w:rFonts w:ascii="Times New Roman" w:hAnsi="Times New Roman" w:cs="B Nazanin"/>
          <w:sz w:val="28"/>
          <w:szCs w:val="28"/>
        </w:rPr>
        <w:t xml:space="preserve">IBM SPSS </w:t>
      </w:r>
      <w:r w:rsidR="004710C3" w:rsidRPr="00DE321E">
        <w:rPr>
          <w:rFonts w:ascii="Times New Roman" w:hAnsi="Times New Roman" w:cs="B Nazanin"/>
          <w:sz w:val="28"/>
          <w:szCs w:val="28"/>
        </w:rPr>
        <w:t>Statistics</w:t>
      </w:r>
      <w:r w:rsidR="004710C3" w:rsidRPr="00DE321E">
        <w:rPr>
          <w:rFonts w:ascii="Times New Roman" w:hAnsi="Times New Roman" w:cs="B Nazanin"/>
          <w:sz w:val="28"/>
          <w:szCs w:val="28"/>
          <w:rtl/>
        </w:rPr>
        <w:t xml:space="preserve">  در برابر 20.0 (</w:t>
      </w:r>
      <w:r w:rsidR="004710C3" w:rsidRPr="00DE321E">
        <w:rPr>
          <w:rFonts w:ascii="Times New Roman" w:hAnsi="Times New Roman" w:cs="B Nazanin"/>
          <w:sz w:val="28"/>
          <w:szCs w:val="28"/>
        </w:rPr>
        <w:t xml:space="preserve">IBM Corporation, </w:t>
      </w:r>
      <w:commentRangeStart w:id="10"/>
      <w:r w:rsidR="004710C3" w:rsidRPr="00DE321E">
        <w:rPr>
          <w:rFonts w:ascii="Times New Roman" w:hAnsi="Times New Roman" w:cs="B Nazanin"/>
          <w:sz w:val="28"/>
          <w:szCs w:val="28"/>
        </w:rPr>
        <w:t>USA</w:t>
      </w:r>
      <w:r w:rsidR="004710C3" w:rsidRPr="00DE321E">
        <w:rPr>
          <w:rFonts w:ascii="Times New Roman" w:hAnsi="Times New Roman" w:cs="B Nazanin"/>
          <w:sz w:val="28"/>
          <w:szCs w:val="28"/>
          <w:rtl/>
        </w:rPr>
        <w:t>) برای تمامی آنالیزها استفاده شد</w:t>
      </w:r>
      <w:commentRangeEnd w:id="10"/>
      <w:r w:rsidR="00F2750D">
        <w:rPr>
          <w:rStyle w:val="CommentReference"/>
          <w:rtl/>
        </w:rPr>
        <w:commentReference w:id="10"/>
      </w:r>
      <w:r w:rsidRPr="00DE321E">
        <w:rPr>
          <w:rFonts w:ascii="Times New Roman" w:hAnsi="Times New Roman" w:cs="B Nazanin"/>
          <w:sz w:val="28"/>
          <w:szCs w:val="28"/>
          <w:rtl/>
        </w:rPr>
        <w:t>.</w:t>
      </w:r>
    </w:p>
    <w:p w14:paraId="7A6625C3"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3 نتایج</w:t>
      </w:r>
    </w:p>
    <w:p w14:paraId="3BC3B5A8" w14:textId="77777777" w:rsidR="00BC48A7" w:rsidRPr="00DE321E" w:rsidRDefault="00BC48A7" w:rsidP="004710C3">
      <w:pPr>
        <w:jc w:val="both"/>
        <w:rPr>
          <w:rFonts w:ascii="Times New Roman" w:hAnsi="Times New Roman" w:cs="B Nazanin"/>
          <w:sz w:val="28"/>
          <w:szCs w:val="28"/>
          <w:rtl/>
        </w:rPr>
      </w:pPr>
      <w:r w:rsidRPr="00DE321E">
        <w:rPr>
          <w:rFonts w:ascii="Times New Roman" w:hAnsi="Times New Roman" w:cs="B Nazanin"/>
          <w:sz w:val="28"/>
          <w:szCs w:val="28"/>
          <w:rtl/>
        </w:rPr>
        <w:t>سیگاری</w:t>
      </w:r>
      <w:r w:rsidR="004710C3"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های فعال </w:t>
      </w:r>
      <w:r w:rsidR="004710C3" w:rsidRPr="00DE321E">
        <w:rPr>
          <w:rFonts w:ascii="Times New Roman" w:hAnsi="Times New Roman" w:cs="B Nazanin"/>
          <w:sz w:val="28"/>
          <w:szCs w:val="28"/>
          <w:rtl/>
        </w:rPr>
        <w:t>(</w:t>
      </w:r>
      <w:r w:rsidR="004710C3" w:rsidRPr="00DE321E">
        <w:rPr>
          <w:rFonts w:ascii="Times New Roman" w:hAnsi="Times New Roman" w:cs="B Nazanin"/>
          <w:sz w:val="28"/>
          <w:szCs w:val="28"/>
        </w:rPr>
        <w:t>AS</w:t>
      </w:r>
      <w:r w:rsidR="004710C3" w:rsidRPr="00DE321E">
        <w:rPr>
          <w:rFonts w:ascii="Times New Roman" w:hAnsi="Times New Roman" w:cs="B Nazanin"/>
          <w:sz w:val="28"/>
          <w:szCs w:val="28"/>
          <w:rtl/>
        </w:rPr>
        <w:t xml:space="preserve">) </w:t>
      </w:r>
      <w:r w:rsidRPr="00DE321E">
        <w:rPr>
          <w:rFonts w:ascii="Times New Roman" w:hAnsi="Times New Roman" w:cs="B Nazanin"/>
          <w:sz w:val="28"/>
          <w:szCs w:val="28"/>
          <w:rtl/>
        </w:rPr>
        <w:t>به طور قابل توجهی جوانتر</w:t>
      </w:r>
      <w:r w:rsidR="004710C3" w:rsidRPr="00DE321E">
        <w:rPr>
          <w:rFonts w:ascii="Times New Roman" w:hAnsi="Times New Roman" w:cs="B Nazanin"/>
          <w:sz w:val="28"/>
          <w:szCs w:val="28"/>
          <w:rtl/>
        </w:rPr>
        <w:t xml:space="preserve"> بودند</w:t>
      </w:r>
      <w:r w:rsidRPr="00DE321E">
        <w:rPr>
          <w:rFonts w:ascii="Times New Roman" w:hAnsi="Times New Roman" w:cs="B Nazanin"/>
          <w:sz w:val="28"/>
          <w:szCs w:val="28"/>
          <w:rtl/>
        </w:rPr>
        <w:t>،</w:t>
      </w:r>
      <w:r w:rsidR="004710C3" w:rsidRPr="00DE321E">
        <w:rPr>
          <w:rFonts w:ascii="Times New Roman" w:hAnsi="Times New Roman" w:cs="B Nazanin"/>
          <w:sz w:val="28"/>
          <w:szCs w:val="28"/>
          <w:rtl/>
        </w:rPr>
        <w:t xml:space="preserve"> جنسیت آنها به طور عمده مذکر بود</w:t>
      </w:r>
      <w:r w:rsidRPr="00DE321E">
        <w:rPr>
          <w:rFonts w:ascii="Times New Roman" w:hAnsi="Times New Roman" w:cs="B Nazanin"/>
          <w:sz w:val="28"/>
          <w:szCs w:val="28"/>
          <w:rtl/>
        </w:rPr>
        <w:t xml:space="preserve">، دارای غلظت بالاتری از تری گلیسیرید، غلظت </w:t>
      </w:r>
      <w:r w:rsidRPr="00DE321E">
        <w:rPr>
          <w:rFonts w:ascii="Times New Roman" w:hAnsi="Times New Roman" w:cs="B Nazanin"/>
          <w:sz w:val="28"/>
          <w:szCs w:val="28"/>
        </w:rPr>
        <w:t>LDL-C</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HDL-C</w:t>
      </w:r>
      <w:r w:rsidRPr="00DE321E">
        <w:rPr>
          <w:rFonts w:ascii="Times New Roman" w:hAnsi="Times New Roman" w:cs="B Nazanin"/>
          <w:sz w:val="28"/>
          <w:szCs w:val="28"/>
          <w:rtl/>
        </w:rPr>
        <w:t xml:space="preserve"> پایین تر بو</w:t>
      </w:r>
      <w:r w:rsidR="004710C3" w:rsidRPr="00DE321E">
        <w:rPr>
          <w:rFonts w:ascii="Times New Roman" w:hAnsi="Times New Roman" w:cs="B Nazanin"/>
          <w:sz w:val="28"/>
          <w:szCs w:val="28"/>
          <w:rtl/>
        </w:rPr>
        <w:t xml:space="preserve">دند؛ این افراد </w:t>
      </w:r>
      <w:r w:rsidRPr="00DE321E">
        <w:rPr>
          <w:rFonts w:ascii="Times New Roman" w:hAnsi="Times New Roman" w:cs="B Nazanin"/>
          <w:sz w:val="28"/>
          <w:szCs w:val="28"/>
          <w:rtl/>
        </w:rPr>
        <w:t>درصد بالایی از بیماری های عروق کرونر و فشار خون بالا را در مقایسه با افراد غیر سیگاری (</w:t>
      </w:r>
      <w:r w:rsidRPr="00DE321E">
        <w:rPr>
          <w:rFonts w:ascii="Times New Roman" w:hAnsi="Times New Roman" w:cs="B Nazanin"/>
          <w:sz w:val="28"/>
          <w:szCs w:val="28"/>
        </w:rPr>
        <w:t>NS</w:t>
      </w:r>
      <w:r w:rsidRPr="00DE321E">
        <w:rPr>
          <w:rFonts w:ascii="Times New Roman" w:hAnsi="Times New Roman" w:cs="B Nazanin"/>
          <w:sz w:val="28"/>
          <w:szCs w:val="28"/>
          <w:rtl/>
        </w:rPr>
        <w:t xml:space="preserve">) </w:t>
      </w:r>
      <w:r w:rsidR="004710C3" w:rsidRPr="00DE321E">
        <w:rPr>
          <w:rFonts w:ascii="Times New Roman" w:hAnsi="Times New Roman" w:cs="B Nazanin"/>
          <w:sz w:val="28"/>
          <w:szCs w:val="28"/>
          <w:rtl/>
        </w:rPr>
        <w:t xml:space="preserve">نشان می دادند </w:t>
      </w:r>
      <w:r w:rsidRPr="00DE321E">
        <w:rPr>
          <w:rFonts w:ascii="Times New Roman" w:hAnsi="Times New Roman" w:cs="B Nazanin"/>
          <w:sz w:val="28"/>
          <w:szCs w:val="28"/>
          <w:rtl/>
        </w:rPr>
        <w:t>(</w:t>
      </w:r>
      <w:r w:rsidR="004710C3" w:rsidRPr="00DE321E">
        <w:rPr>
          <w:rFonts w:ascii="Times New Roman" w:hAnsi="Times New Roman" w:cs="B Nazanin"/>
          <w:sz w:val="28"/>
          <w:szCs w:val="28"/>
          <w:rtl/>
        </w:rPr>
        <w:t>جدول</w:t>
      </w:r>
      <w:r w:rsidRPr="00DE321E">
        <w:rPr>
          <w:rFonts w:ascii="Times New Roman" w:hAnsi="Times New Roman" w:cs="B Nazanin"/>
          <w:sz w:val="28"/>
          <w:szCs w:val="28"/>
          <w:rtl/>
        </w:rPr>
        <w:t xml:space="preserve"> 1). نسبت نرمال بین المللی (</w:t>
      </w:r>
      <w:r w:rsidRPr="00DE321E">
        <w:rPr>
          <w:rFonts w:ascii="Times New Roman" w:hAnsi="Times New Roman" w:cs="B Nazanin"/>
          <w:sz w:val="28"/>
          <w:szCs w:val="28"/>
        </w:rPr>
        <w:t>INR</w:t>
      </w:r>
      <w:r w:rsidRPr="00DE321E">
        <w:rPr>
          <w:rFonts w:ascii="Times New Roman" w:hAnsi="Times New Roman" w:cs="B Nazanin"/>
          <w:sz w:val="28"/>
          <w:szCs w:val="28"/>
          <w:rtl/>
        </w:rPr>
        <w:t>) زمان پروترومبین به طور معنی داری پایین تر بود و پتانسیل ترومبین درونی (</w:t>
      </w:r>
      <w:r w:rsidRPr="00DE321E">
        <w:rPr>
          <w:rFonts w:ascii="Times New Roman" w:hAnsi="Times New Roman" w:cs="B Nazanin"/>
          <w:sz w:val="28"/>
          <w:szCs w:val="28"/>
        </w:rPr>
        <w:t>ETP</w:t>
      </w:r>
      <w:r w:rsidRPr="00DE321E">
        <w:rPr>
          <w:rFonts w:ascii="Times New Roman" w:hAnsi="Times New Roman" w:cs="B Nazanin"/>
          <w:sz w:val="28"/>
          <w:szCs w:val="28"/>
          <w:rtl/>
        </w:rPr>
        <w:t xml:space="preserve">) بالاتر بود که </w:t>
      </w:r>
      <w:r w:rsidR="004710C3" w:rsidRPr="00DE321E">
        <w:rPr>
          <w:rFonts w:ascii="Times New Roman" w:hAnsi="Times New Roman" w:cs="B Nazanin"/>
          <w:sz w:val="28"/>
          <w:szCs w:val="28"/>
          <w:rtl/>
        </w:rPr>
        <w:t>نشان از</w:t>
      </w:r>
      <w:r w:rsidRPr="00DE321E">
        <w:rPr>
          <w:rFonts w:ascii="Times New Roman" w:hAnsi="Times New Roman" w:cs="B Nazanin"/>
          <w:sz w:val="28"/>
          <w:szCs w:val="28"/>
          <w:rtl/>
        </w:rPr>
        <w:t xml:space="preserve"> پتانسیل ترومبوزی بالاتر می باشد. بنابراین، تفاوت در غلظت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انعقادی در </w:t>
      </w:r>
      <w:r w:rsidRPr="00DE321E">
        <w:rPr>
          <w:rFonts w:ascii="Times New Roman" w:hAnsi="Times New Roman" w:cs="B Nazanin"/>
          <w:sz w:val="28"/>
          <w:szCs w:val="28"/>
        </w:rPr>
        <w:t>AS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NS</w:t>
      </w:r>
      <w:r w:rsidRPr="00DE321E">
        <w:rPr>
          <w:rFonts w:ascii="Times New Roman" w:hAnsi="Times New Roman" w:cs="B Nazanin"/>
          <w:sz w:val="28"/>
          <w:szCs w:val="28"/>
          <w:rtl/>
        </w:rPr>
        <w:t xml:space="preserve"> مورد بررسی قرار گرفت.</w:t>
      </w:r>
    </w:p>
    <w:p w14:paraId="5E1CC5C5" w14:textId="77777777" w:rsidR="00BC48A7" w:rsidRPr="00DE321E" w:rsidRDefault="00BC48A7" w:rsidP="00BC48A7">
      <w:pPr>
        <w:jc w:val="center"/>
        <w:rPr>
          <w:rFonts w:ascii="Times New Roman" w:hAnsi="Times New Roman" w:cs="B Nazanin"/>
          <w:sz w:val="28"/>
          <w:szCs w:val="28"/>
          <w:rtl/>
        </w:rPr>
        <w:sectPr w:rsidR="00BC48A7" w:rsidRPr="00DE321E" w:rsidSect="00BC48A7">
          <w:type w:val="continuous"/>
          <w:pgSz w:w="11906" w:h="16838"/>
          <w:pgMar w:top="1440" w:right="1440" w:bottom="1440" w:left="1440" w:header="720" w:footer="720" w:gutter="0"/>
          <w:cols w:num="2" w:space="720"/>
          <w:bidi/>
          <w:rtlGutter/>
          <w:docGrid w:linePitch="360"/>
        </w:sectPr>
      </w:pPr>
    </w:p>
    <w:p w14:paraId="10DC0B4F" w14:textId="77777777" w:rsidR="00BC48A7" w:rsidRPr="00DE321E" w:rsidRDefault="00BC48A7" w:rsidP="004710C3">
      <w:pPr>
        <w:jc w:val="center"/>
        <w:rPr>
          <w:rFonts w:ascii="Times New Roman" w:hAnsi="Times New Roman" w:cs="B Nazanin"/>
          <w:sz w:val="28"/>
          <w:szCs w:val="28"/>
          <w:rtl/>
        </w:rPr>
      </w:pPr>
      <w:r w:rsidRPr="00DE321E">
        <w:rPr>
          <w:rFonts w:ascii="Times New Roman" w:hAnsi="Times New Roman" w:cs="B Nazanin"/>
          <w:sz w:val="28"/>
          <w:szCs w:val="28"/>
          <w:rtl/>
        </w:rPr>
        <w:t xml:space="preserve">جدول 1 داده های آنتروپومتری انتخاب شده </w:t>
      </w:r>
      <w:r w:rsidR="004710C3" w:rsidRPr="00DE321E">
        <w:rPr>
          <w:rFonts w:ascii="Times New Roman" w:hAnsi="Times New Roman" w:cs="B Nazanin"/>
          <w:sz w:val="28"/>
          <w:szCs w:val="28"/>
          <w:rtl/>
        </w:rPr>
        <w:t>برای</w:t>
      </w:r>
      <w:r w:rsidRPr="00DE321E">
        <w:rPr>
          <w:rFonts w:ascii="Times New Roman" w:hAnsi="Times New Roman" w:cs="B Nazanin"/>
          <w:sz w:val="28"/>
          <w:szCs w:val="28"/>
          <w:rtl/>
        </w:rPr>
        <w:t xml:space="preserve"> بیماران در شروع مطالعه</w:t>
      </w:r>
    </w:p>
    <w:p w14:paraId="64AA8906" w14:textId="77777777" w:rsidR="00BC48A7" w:rsidRPr="00DE321E" w:rsidRDefault="00BC48A7" w:rsidP="00BC48A7">
      <w:pPr>
        <w:jc w:val="both"/>
        <w:rPr>
          <w:rFonts w:ascii="Times New Roman" w:hAnsi="Times New Roman" w:cs="B Nazanin"/>
          <w:sz w:val="28"/>
          <w:szCs w:val="28"/>
          <w:rtl/>
        </w:rPr>
      </w:pPr>
    </w:p>
    <w:p w14:paraId="7D579546" w14:textId="5A36B39B" w:rsidR="004710C3" w:rsidRPr="00DE321E" w:rsidRDefault="004710C3" w:rsidP="004710C3">
      <w:pPr>
        <w:jc w:val="center"/>
        <w:rPr>
          <w:rFonts w:ascii="Times New Roman" w:hAnsi="Times New Roman" w:cs="B Nazanin"/>
          <w:sz w:val="28"/>
          <w:szCs w:val="28"/>
          <w:rtl/>
        </w:rPr>
      </w:pPr>
    </w:p>
    <w:tbl>
      <w:tblPr>
        <w:tblStyle w:val="TableGrid"/>
        <w:bidiVisual/>
        <w:tblW w:w="0" w:type="auto"/>
        <w:tblLook w:val="04A0" w:firstRow="1" w:lastRow="0" w:firstColumn="1" w:lastColumn="0" w:noHBand="0" w:noVBand="1"/>
      </w:tblPr>
      <w:tblGrid>
        <w:gridCol w:w="2254"/>
        <w:gridCol w:w="2254"/>
        <w:gridCol w:w="2254"/>
        <w:gridCol w:w="2254"/>
      </w:tblGrid>
      <w:tr w:rsidR="00873342" w14:paraId="2F172E6B" w14:textId="77777777" w:rsidTr="00873342">
        <w:tc>
          <w:tcPr>
            <w:tcW w:w="2254" w:type="dxa"/>
          </w:tcPr>
          <w:p w14:paraId="7E1212A6" w14:textId="77777777" w:rsidR="00873342" w:rsidRDefault="00873342" w:rsidP="003A0E92">
            <w:pPr>
              <w:jc w:val="center"/>
              <w:rPr>
                <w:rFonts w:ascii="Times New Roman" w:hAnsi="Times New Roman" w:cs="B Nazanin"/>
                <w:sz w:val="24"/>
                <w:szCs w:val="24"/>
                <w:rtl/>
              </w:rPr>
            </w:pPr>
          </w:p>
        </w:tc>
        <w:tc>
          <w:tcPr>
            <w:tcW w:w="2254" w:type="dxa"/>
          </w:tcPr>
          <w:p w14:paraId="1662547B" w14:textId="0BE60FCC"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افراد غیر سیگاری</w:t>
            </w:r>
          </w:p>
        </w:tc>
        <w:tc>
          <w:tcPr>
            <w:tcW w:w="2254" w:type="dxa"/>
          </w:tcPr>
          <w:p w14:paraId="554FB4FF" w14:textId="4B20FDE2"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افراد سیگاری</w:t>
            </w:r>
          </w:p>
        </w:tc>
        <w:tc>
          <w:tcPr>
            <w:tcW w:w="2254" w:type="dxa"/>
          </w:tcPr>
          <w:p w14:paraId="6DDF6AF5" w14:textId="4BB8A848" w:rsidR="00873342" w:rsidRDefault="00873342" w:rsidP="003A0E92">
            <w:pPr>
              <w:jc w:val="center"/>
              <w:rPr>
                <w:rFonts w:ascii="Times New Roman" w:hAnsi="Times New Roman" w:cs="B Nazanin" w:hint="cs"/>
                <w:sz w:val="24"/>
                <w:szCs w:val="24"/>
                <w:rtl/>
              </w:rPr>
            </w:pPr>
            <w:r>
              <w:rPr>
                <w:rFonts w:ascii="Times New Roman" w:hAnsi="Times New Roman" w:cs="B Nazanin"/>
                <w:sz w:val="24"/>
                <w:szCs w:val="24"/>
              </w:rPr>
              <w:t>p</w:t>
            </w:r>
          </w:p>
        </w:tc>
      </w:tr>
      <w:tr w:rsidR="00873342" w14:paraId="28000BEA" w14:textId="77777777" w:rsidTr="00873342">
        <w:tc>
          <w:tcPr>
            <w:tcW w:w="2254" w:type="dxa"/>
          </w:tcPr>
          <w:p w14:paraId="275C8AA0" w14:textId="5A3E0D91"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تعداد</w:t>
            </w:r>
          </w:p>
        </w:tc>
        <w:tc>
          <w:tcPr>
            <w:tcW w:w="2254" w:type="dxa"/>
          </w:tcPr>
          <w:p w14:paraId="243EE81B" w14:textId="543C5233"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1178</w:t>
            </w:r>
          </w:p>
        </w:tc>
        <w:tc>
          <w:tcPr>
            <w:tcW w:w="2254" w:type="dxa"/>
          </w:tcPr>
          <w:p w14:paraId="1C5B0E55" w14:textId="445E5C2E"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777</w:t>
            </w:r>
          </w:p>
        </w:tc>
        <w:tc>
          <w:tcPr>
            <w:tcW w:w="2254" w:type="dxa"/>
          </w:tcPr>
          <w:p w14:paraId="6C418108" w14:textId="1F1DC5DC" w:rsidR="00873342" w:rsidRDefault="00873342" w:rsidP="003A0E92">
            <w:pPr>
              <w:jc w:val="center"/>
              <w:rPr>
                <w:rFonts w:ascii="Times New Roman" w:hAnsi="Times New Roman" w:cs="B Nazanin"/>
                <w:sz w:val="24"/>
                <w:szCs w:val="24"/>
                <w:rtl/>
              </w:rPr>
            </w:pPr>
          </w:p>
        </w:tc>
      </w:tr>
      <w:tr w:rsidR="00873342" w14:paraId="3089A389" w14:textId="77777777" w:rsidTr="00873342">
        <w:tc>
          <w:tcPr>
            <w:tcW w:w="2254" w:type="dxa"/>
          </w:tcPr>
          <w:p w14:paraId="24D5DB2A" w14:textId="50C3DF54"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سیگار کشیدن (تعداد سال)</w:t>
            </w:r>
          </w:p>
        </w:tc>
        <w:tc>
          <w:tcPr>
            <w:tcW w:w="2254" w:type="dxa"/>
          </w:tcPr>
          <w:p w14:paraId="3B4594DA" w14:textId="550CD535"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0</w:t>
            </w:r>
          </w:p>
        </w:tc>
        <w:tc>
          <w:tcPr>
            <w:tcW w:w="2254" w:type="dxa"/>
          </w:tcPr>
          <w:p w14:paraId="776C4AAE" w14:textId="5AC51EEB" w:rsidR="00873342" w:rsidRDefault="00873342" w:rsidP="00873342">
            <w:pPr>
              <w:jc w:val="center"/>
              <w:rPr>
                <w:rFonts w:ascii="Times New Roman" w:hAnsi="Times New Roman" w:cs="B Nazanin"/>
                <w:sz w:val="24"/>
                <w:szCs w:val="24"/>
                <w:rtl/>
              </w:rPr>
            </w:pPr>
            <w:r>
              <w:rPr>
                <w:rFonts w:ascii="Times New Roman" w:hAnsi="Times New Roman" w:cs="B Nazanin" w:hint="cs"/>
                <w:sz w:val="24"/>
                <w:szCs w:val="24"/>
                <w:rtl/>
              </w:rPr>
              <w:t>30.0 (15.0-43.2)</w:t>
            </w:r>
          </w:p>
        </w:tc>
        <w:tc>
          <w:tcPr>
            <w:tcW w:w="2254" w:type="dxa"/>
          </w:tcPr>
          <w:p w14:paraId="1079ED19" w14:textId="63B61A26" w:rsidR="00873342" w:rsidRDefault="00873342" w:rsidP="003A0E92">
            <w:pPr>
              <w:jc w:val="center"/>
              <w:rPr>
                <w:rFonts w:ascii="Times New Roman" w:hAnsi="Times New Roman" w:cs="B Nazanin"/>
                <w:sz w:val="24"/>
                <w:szCs w:val="24"/>
                <w:rtl/>
              </w:rPr>
            </w:pPr>
          </w:p>
        </w:tc>
      </w:tr>
      <w:tr w:rsidR="00873342" w14:paraId="7934CE73" w14:textId="77777777" w:rsidTr="00873342">
        <w:tc>
          <w:tcPr>
            <w:tcW w:w="2254" w:type="dxa"/>
          </w:tcPr>
          <w:p w14:paraId="2B53953D" w14:textId="055B6BF1"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سن</w:t>
            </w:r>
          </w:p>
        </w:tc>
        <w:tc>
          <w:tcPr>
            <w:tcW w:w="2254" w:type="dxa"/>
          </w:tcPr>
          <w:p w14:paraId="4091102A" w14:textId="7A637859"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 xml:space="preserve">65.3 </w:t>
            </w:r>
            <w:r>
              <w:rPr>
                <w:rFonts w:ascii="Times New Roman" w:hAnsi="Times New Roman" w:cs="Times New Roman"/>
                <w:sz w:val="24"/>
                <w:szCs w:val="24"/>
                <w:rtl/>
              </w:rPr>
              <w:t>±</w:t>
            </w:r>
            <w:r>
              <w:rPr>
                <w:rFonts w:ascii="Times New Roman" w:hAnsi="Times New Roman" w:cs="Times New Roman" w:hint="cs"/>
                <w:sz w:val="24"/>
                <w:szCs w:val="24"/>
                <w:rtl/>
              </w:rPr>
              <w:t xml:space="preserve"> 10.1</w:t>
            </w:r>
          </w:p>
        </w:tc>
        <w:tc>
          <w:tcPr>
            <w:tcW w:w="2254" w:type="dxa"/>
          </w:tcPr>
          <w:p w14:paraId="1825EE48" w14:textId="491348F1"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 xml:space="preserve">56.2 </w:t>
            </w:r>
            <w:r>
              <w:rPr>
                <w:rFonts w:ascii="Times New Roman" w:hAnsi="Times New Roman" w:cs="Times New Roman"/>
                <w:sz w:val="24"/>
                <w:szCs w:val="24"/>
                <w:rtl/>
              </w:rPr>
              <w:t>±</w:t>
            </w:r>
            <w:r>
              <w:rPr>
                <w:rFonts w:ascii="Times New Roman" w:hAnsi="Times New Roman" w:cs="B Nazanin" w:hint="cs"/>
                <w:sz w:val="24"/>
                <w:szCs w:val="24"/>
                <w:rtl/>
              </w:rPr>
              <w:t xml:space="preserve"> 10.3</w:t>
            </w:r>
          </w:p>
        </w:tc>
        <w:tc>
          <w:tcPr>
            <w:tcW w:w="2254" w:type="dxa"/>
          </w:tcPr>
          <w:p w14:paraId="0232FD87" w14:textId="5C160A74" w:rsidR="00873342" w:rsidRDefault="00490C78" w:rsidP="003A0E9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a</w:t>
            </w:r>
          </w:p>
        </w:tc>
      </w:tr>
      <w:tr w:rsidR="00873342" w14:paraId="4D681F98" w14:textId="77777777" w:rsidTr="00873342">
        <w:tc>
          <w:tcPr>
            <w:tcW w:w="2254" w:type="dxa"/>
          </w:tcPr>
          <w:p w14:paraId="79E10AA3" w14:textId="7493904D" w:rsidR="00873342" w:rsidRDefault="00873342" w:rsidP="003A0E92">
            <w:pPr>
              <w:jc w:val="center"/>
              <w:rPr>
                <w:rFonts w:ascii="Times New Roman" w:hAnsi="Times New Roman" w:cs="B Nazanin"/>
                <w:sz w:val="24"/>
                <w:szCs w:val="24"/>
                <w:rtl/>
              </w:rPr>
            </w:pPr>
            <w:r>
              <w:rPr>
                <w:rFonts w:ascii="Times New Roman" w:hAnsi="Times New Roman" w:cs="B Nazanin" w:hint="cs"/>
                <w:sz w:val="24"/>
                <w:szCs w:val="24"/>
                <w:rtl/>
              </w:rPr>
              <w:t>جنس مذکر (%)</w:t>
            </w:r>
          </w:p>
        </w:tc>
        <w:tc>
          <w:tcPr>
            <w:tcW w:w="2254" w:type="dxa"/>
          </w:tcPr>
          <w:p w14:paraId="4961FF88" w14:textId="746C2106"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45.4</w:t>
            </w:r>
          </w:p>
        </w:tc>
        <w:tc>
          <w:tcPr>
            <w:tcW w:w="2254" w:type="dxa"/>
          </w:tcPr>
          <w:p w14:paraId="4F94E909" w14:textId="05A55505"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77.9</w:t>
            </w:r>
          </w:p>
        </w:tc>
        <w:tc>
          <w:tcPr>
            <w:tcW w:w="2254" w:type="dxa"/>
          </w:tcPr>
          <w:p w14:paraId="1EBCD5F0" w14:textId="7F7F3FB9" w:rsidR="00873342" w:rsidRDefault="00490C78" w:rsidP="003A0E9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b</w:t>
            </w:r>
          </w:p>
        </w:tc>
      </w:tr>
      <w:tr w:rsidR="00873342" w14:paraId="410D1E80" w14:textId="77777777" w:rsidTr="00873342">
        <w:tc>
          <w:tcPr>
            <w:tcW w:w="2254" w:type="dxa"/>
          </w:tcPr>
          <w:p w14:paraId="2E90E808" w14:textId="52E472C7" w:rsidR="00873342" w:rsidRDefault="00873342" w:rsidP="003A0E92">
            <w:pPr>
              <w:jc w:val="center"/>
              <w:rPr>
                <w:rFonts w:ascii="Times New Roman" w:hAnsi="Times New Roman" w:cs="B Nazanin" w:hint="cs"/>
                <w:sz w:val="24"/>
                <w:szCs w:val="24"/>
                <w:rtl/>
              </w:rPr>
            </w:pPr>
            <w:r>
              <w:rPr>
                <w:rFonts w:ascii="KwkqjcXymgprAdvP6975" w:hAnsi="KwkqjcXymgprAdvP6975" w:cs="KwkqjcXymgprAdvP6975"/>
                <w:sz w:val="17"/>
                <w:szCs w:val="17"/>
              </w:rPr>
              <w:t>BMI</w:t>
            </w:r>
          </w:p>
        </w:tc>
        <w:tc>
          <w:tcPr>
            <w:tcW w:w="2254" w:type="dxa"/>
          </w:tcPr>
          <w:p w14:paraId="08223E45" w14:textId="67C2EF9A"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 xml:space="preserve">27.4 </w:t>
            </w:r>
            <w:r>
              <w:rPr>
                <w:rFonts w:ascii="Times New Roman" w:hAnsi="Times New Roman" w:cs="Times New Roman"/>
                <w:sz w:val="24"/>
                <w:szCs w:val="24"/>
                <w:rtl/>
              </w:rPr>
              <w:t>±</w:t>
            </w:r>
            <w:r>
              <w:rPr>
                <w:rFonts w:ascii="Times New Roman" w:hAnsi="Times New Roman" w:cs="Times New Roman" w:hint="cs"/>
                <w:sz w:val="24"/>
                <w:szCs w:val="24"/>
                <w:rtl/>
              </w:rPr>
              <w:t xml:space="preserve"> 4.2</w:t>
            </w:r>
          </w:p>
        </w:tc>
        <w:tc>
          <w:tcPr>
            <w:tcW w:w="2254" w:type="dxa"/>
          </w:tcPr>
          <w:p w14:paraId="24BB9BDC" w14:textId="1838AC3E"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27.0</w:t>
            </w:r>
            <w:r>
              <w:rPr>
                <w:rFonts w:ascii="Times New Roman" w:hAnsi="Times New Roman" w:cs="Times New Roman"/>
                <w:sz w:val="24"/>
                <w:szCs w:val="24"/>
                <w:rtl/>
              </w:rPr>
              <w:t>±</w:t>
            </w:r>
            <w:r>
              <w:rPr>
                <w:rFonts w:ascii="Times New Roman" w:hAnsi="Times New Roman" w:cs="Times New Roman" w:hint="cs"/>
                <w:sz w:val="24"/>
                <w:szCs w:val="24"/>
                <w:rtl/>
              </w:rPr>
              <w:t>4.2</w:t>
            </w:r>
          </w:p>
        </w:tc>
        <w:tc>
          <w:tcPr>
            <w:tcW w:w="2254" w:type="dxa"/>
          </w:tcPr>
          <w:p w14:paraId="4C5702A4" w14:textId="13E5A195" w:rsidR="00873342" w:rsidRDefault="00490C78" w:rsidP="003A0E92">
            <w:pPr>
              <w:jc w:val="center"/>
              <w:rPr>
                <w:rFonts w:ascii="Times New Roman" w:hAnsi="Times New Roman" w:cs="B Nazanin"/>
                <w:sz w:val="24"/>
                <w:szCs w:val="24"/>
                <w:rtl/>
              </w:rPr>
            </w:pPr>
            <w:r>
              <w:rPr>
                <w:rFonts w:ascii="KwkqjcXymgprAdvP6975" w:hAnsi="KwkqjcXymgprAdvP6975" w:cs="KwkqjcXymgprAdvP6975"/>
                <w:sz w:val="17"/>
                <w:szCs w:val="17"/>
              </w:rPr>
              <w:t>0.833</w:t>
            </w:r>
            <w:r>
              <w:rPr>
                <w:rFonts w:ascii="KwkqjcXymgprAdvP6975" w:hAnsi="KwkqjcXymgprAdvP6975" w:cs="KwkqjcXymgprAdvP6975"/>
                <w:sz w:val="11"/>
                <w:szCs w:val="11"/>
              </w:rPr>
              <w:t>a</w:t>
            </w:r>
          </w:p>
        </w:tc>
      </w:tr>
      <w:tr w:rsidR="00873342" w14:paraId="0DACED33" w14:textId="77777777" w:rsidTr="00873342">
        <w:tc>
          <w:tcPr>
            <w:tcW w:w="2254" w:type="dxa"/>
          </w:tcPr>
          <w:p w14:paraId="2F57F4EF" w14:textId="2337BC60" w:rsidR="00873342" w:rsidRDefault="00873342" w:rsidP="00873342">
            <w:pPr>
              <w:jc w:val="center"/>
              <w:rPr>
                <w:rFonts w:ascii="Times New Roman" w:hAnsi="Times New Roman" w:cs="B Nazanin" w:hint="cs"/>
                <w:sz w:val="24"/>
                <w:szCs w:val="24"/>
                <w:rtl/>
              </w:rPr>
            </w:pPr>
            <w:r>
              <w:rPr>
                <w:rFonts w:ascii="KwkqjcXymgprAdvP6975" w:hAnsi="KwkqjcXymgprAdvP6975" w:cs="KwkqjcXymgprAdvP6975"/>
                <w:sz w:val="17"/>
                <w:szCs w:val="17"/>
              </w:rPr>
              <w:t>LDL-C (mg/dl)</w:t>
            </w:r>
          </w:p>
        </w:tc>
        <w:tc>
          <w:tcPr>
            <w:tcW w:w="2254" w:type="dxa"/>
          </w:tcPr>
          <w:p w14:paraId="5C5C45E5" w14:textId="6C5127F8"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 xml:space="preserve">119.1 </w:t>
            </w:r>
            <w:r>
              <w:rPr>
                <w:rFonts w:ascii="Times New Roman" w:hAnsi="Times New Roman" w:cs="Times New Roman"/>
                <w:sz w:val="24"/>
                <w:szCs w:val="24"/>
                <w:rtl/>
              </w:rPr>
              <w:t>±</w:t>
            </w:r>
            <w:r>
              <w:rPr>
                <w:rFonts w:ascii="Times New Roman" w:hAnsi="Times New Roman" w:cs="Times New Roman" w:hint="cs"/>
                <w:sz w:val="24"/>
                <w:szCs w:val="24"/>
                <w:rtl/>
              </w:rPr>
              <w:t xml:space="preserve"> 36.4</w:t>
            </w:r>
          </w:p>
        </w:tc>
        <w:tc>
          <w:tcPr>
            <w:tcW w:w="2254" w:type="dxa"/>
          </w:tcPr>
          <w:p w14:paraId="5AF2508F" w14:textId="0AB8A144" w:rsidR="00873342" w:rsidRDefault="00490C78" w:rsidP="003A0E92">
            <w:pPr>
              <w:jc w:val="center"/>
              <w:rPr>
                <w:rFonts w:ascii="Times New Roman" w:hAnsi="Times New Roman" w:cs="B Nazanin"/>
                <w:sz w:val="24"/>
                <w:szCs w:val="24"/>
                <w:rtl/>
              </w:rPr>
            </w:pPr>
            <w:r>
              <w:rPr>
                <w:rFonts w:ascii="Times New Roman" w:hAnsi="Times New Roman" w:cs="B Nazanin" w:hint="cs"/>
                <w:sz w:val="24"/>
                <w:szCs w:val="24"/>
                <w:rtl/>
              </w:rPr>
              <w:t xml:space="preserve">117.5 </w:t>
            </w:r>
            <w:r>
              <w:rPr>
                <w:rFonts w:ascii="Times New Roman" w:hAnsi="Times New Roman" w:cs="Times New Roman"/>
                <w:sz w:val="24"/>
                <w:szCs w:val="24"/>
                <w:rtl/>
              </w:rPr>
              <w:t>±</w:t>
            </w:r>
            <w:r>
              <w:rPr>
                <w:rFonts w:ascii="Times New Roman" w:hAnsi="Times New Roman" w:cs="Times New Roman" w:hint="cs"/>
                <w:sz w:val="24"/>
                <w:szCs w:val="24"/>
                <w:rtl/>
              </w:rPr>
              <w:t xml:space="preserve"> 32.1</w:t>
            </w:r>
          </w:p>
        </w:tc>
        <w:tc>
          <w:tcPr>
            <w:tcW w:w="2254" w:type="dxa"/>
          </w:tcPr>
          <w:p w14:paraId="1D096D25" w14:textId="6FEAA1A9" w:rsidR="00873342" w:rsidRDefault="00490C78" w:rsidP="003A0E92">
            <w:pPr>
              <w:jc w:val="center"/>
              <w:rPr>
                <w:rFonts w:ascii="Times New Roman" w:hAnsi="Times New Roman" w:cs="B Nazanin"/>
                <w:sz w:val="24"/>
                <w:szCs w:val="24"/>
                <w:rtl/>
              </w:rPr>
            </w:pPr>
            <w:r>
              <w:rPr>
                <w:rFonts w:ascii="KwkqjcXymgprAdvP6975" w:hAnsi="KwkqjcXymgprAdvP6975" w:cs="KwkqjcXymgprAdvP6975"/>
                <w:sz w:val="17"/>
                <w:szCs w:val="17"/>
              </w:rPr>
              <w:t>0.012</w:t>
            </w:r>
            <w:r>
              <w:rPr>
                <w:rFonts w:ascii="KwkqjcXymgprAdvP6975" w:hAnsi="KwkqjcXymgprAdvP6975" w:cs="KwkqjcXymgprAdvP6975"/>
                <w:sz w:val="11"/>
                <w:szCs w:val="11"/>
              </w:rPr>
              <w:t>a</w:t>
            </w:r>
          </w:p>
        </w:tc>
      </w:tr>
      <w:tr w:rsidR="00873342" w14:paraId="331CA6FE" w14:textId="77777777" w:rsidTr="00873342">
        <w:tc>
          <w:tcPr>
            <w:tcW w:w="2254" w:type="dxa"/>
          </w:tcPr>
          <w:p w14:paraId="3E147F51" w14:textId="2DB35F2A" w:rsidR="00873342" w:rsidRDefault="00873342" w:rsidP="00873342">
            <w:pPr>
              <w:jc w:val="center"/>
              <w:rPr>
                <w:rFonts w:ascii="Times New Roman" w:hAnsi="Times New Roman" w:cs="B Nazanin" w:hint="cs"/>
                <w:sz w:val="24"/>
                <w:szCs w:val="24"/>
                <w:rtl/>
              </w:rPr>
            </w:pPr>
            <w:r>
              <w:rPr>
                <w:rFonts w:ascii="KwkqjcXymgprAdvP6975" w:hAnsi="KwkqjcXymgprAdvP6975" w:cs="KwkqjcXymgprAdvP6975"/>
                <w:sz w:val="17"/>
                <w:szCs w:val="17"/>
              </w:rPr>
              <w:t>HDL-C (mg/dl)</w:t>
            </w:r>
          </w:p>
        </w:tc>
        <w:tc>
          <w:tcPr>
            <w:tcW w:w="2254" w:type="dxa"/>
          </w:tcPr>
          <w:p w14:paraId="33650C56" w14:textId="4CE12629"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 xml:space="preserve">41.2 </w:t>
            </w:r>
            <w:r>
              <w:rPr>
                <w:rFonts w:ascii="Times New Roman" w:hAnsi="Times New Roman" w:cs="Times New Roman"/>
                <w:sz w:val="24"/>
                <w:szCs w:val="24"/>
                <w:rtl/>
              </w:rPr>
              <w:t>±</w:t>
            </w:r>
            <w:r>
              <w:rPr>
                <w:rFonts w:ascii="Times New Roman" w:hAnsi="Times New Roman" w:cs="Times New Roman" w:hint="cs"/>
                <w:sz w:val="24"/>
                <w:szCs w:val="24"/>
                <w:rtl/>
              </w:rPr>
              <w:t xml:space="preserve"> 11.1</w:t>
            </w:r>
          </w:p>
        </w:tc>
        <w:tc>
          <w:tcPr>
            <w:tcW w:w="2254" w:type="dxa"/>
          </w:tcPr>
          <w:p w14:paraId="469704C7" w14:textId="49F2CED2"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 xml:space="preserve">36.2 </w:t>
            </w:r>
            <w:r>
              <w:rPr>
                <w:rFonts w:ascii="Times New Roman" w:hAnsi="Times New Roman" w:cs="Times New Roman"/>
                <w:sz w:val="24"/>
                <w:szCs w:val="24"/>
                <w:rtl/>
              </w:rPr>
              <w:t>±</w:t>
            </w:r>
            <w:r>
              <w:rPr>
                <w:rFonts w:ascii="Times New Roman" w:hAnsi="Times New Roman" w:cs="Times New Roman" w:hint="cs"/>
                <w:sz w:val="24"/>
                <w:szCs w:val="24"/>
                <w:rtl/>
              </w:rPr>
              <w:t xml:space="preserve"> 10.2</w:t>
            </w:r>
          </w:p>
        </w:tc>
        <w:tc>
          <w:tcPr>
            <w:tcW w:w="2254" w:type="dxa"/>
          </w:tcPr>
          <w:p w14:paraId="2A9F0F5A" w14:textId="5BF0B7F0" w:rsidR="00873342" w:rsidRDefault="00490C78" w:rsidP="00873342">
            <w:pPr>
              <w:jc w:val="center"/>
              <w:rPr>
                <w:rFonts w:ascii="Times New Roman" w:hAnsi="Times New Roman" w:cs="B Nazanin"/>
                <w:sz w:val="24"/>
                <w:szCs w:val="24"/>
                <w:rtl/>
              </w:rPr>
            </w:pPr>
            <w:r>
              <w:rPr>
                <w:rFonts w:ascii="KwkqjcXymgprAdvP6975" w:hAnsi="KwkqjcXymgprAdvP6975" w:cs="KwkqjcXymgprAdvP6975"/>
                <w:sz w:val="17"/>
                <w:szCs w:val="17"/>
              </w:rPr>
              <w:t>0.002</w:t>
            </w:r>
            <w:r>
              <w:rPr>
                <w:rFonts w:ascii="KwkqjcXymgprAdvP6975" w:hAnsi="KwkqjcXymgprAdvP6975" w:cs="KwkqjcXymgprAdvP6975"/>
                <w:sz w:val="11"/>
                <w:szCs w:val="11"/>
              </w:rPr>
              <w:t>a</w:t>
            </w:r>
          </w:p>
        </w:tc>
      </w:tr>
      <w:tr w:rsidR="00873342" w14:paraId="36FAA8F8" w14:textId="77777777" w:rsidTr="00873342">
        <w:tc>
          <w:tcPr>
            <w:tcW w:w="2254" w:type="dxa"/>
          </w:tcPr>
          <w:p w14:paraId="6D3F3A0F" w14:textId="7F0AB482" w:rsidR="00873342" w:rsidRDefault="00873342" w:rsidP="00873342">
            <w:pPr>
              <w:jc w:val="center"/>
              <w:rPr>
                <w:rFonts w:ascii="Times New Roman" w:hAnsi="Times New Roman" w:cs="B Nazanin"/>
                <w:sz w:val="24"/>
                <w:szCs w:val="24"/>
                <w:rtl/>
              </w:rPr>
            </w:pPr>
            <w:r>
              <w:rPr>
                <w:rFonts w:ascii="Times New Roman" w:hAnsi="Times New Roman" w:cs="B Nazanin" w:hint="cs"/>
                <w:sz w:val="24"/>
                <w:szCs w:val="24"/>
                <w:rtl/>
              </w:rPr>
              <w:t>تری گلیسرید</w:t>
            </w:r>
          </w:p>
        </w:tc>
        <w:tc>
          <w:tcPr>
            <w:tcW w:w="2254" w:type="dxa"/>
          </w:tcPr>
          <w:p w14:paraId="2DA33ED9" w14:textId="2AB62C90"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136 (102-192)</w:t>
            </w:r>
          </w:p>
        </w:tc>
        <w:tc>
          <w:tcPr>
            <w:tcW w:w="2254" w:type="dxa"/>
          </w:tcPr>
          <w:p w14:paraId="6AAEC5CC" w14:textId="29BFB8DC"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154 (112+218)</w:t>
            </w:r>
          </w:p>
        </w:tc>
        <w:tc>
          <w:tcPr>
            <w:tcW w:w="2254" w:type="dxa"/>
          </w:tcPr>
          <w:p w14:paraId="4DE72170" w14:textId="2A57E0D0" w:rsidR="00873342" w:rsidRDefault="00490C78" w:rsidP="0087334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a</w:t>
            </w:r>
          </w:p>
        </w:tc>
      </w:tr>
      <w:tr w:rsidR="00873342" w14:paraId="27A576F1" w14:textId="77777777" w:rsidTr="00873342">
        <w:tc>
          <w:tcPr>
            <w:tcW w:w="2254" w:type="dxa"/>
          </w:tcPr>
          <w:p w14:paraId="4930FF6B" w14:textId="299EFA6A" w:rsidR="00873342" w:rsidRDefault="00873342" w:rsidP="00873342">
            <w:pPr>
              <w:jc w:val="center"/>
              <w:rPr>
                <w:rFonts w:ascii="Times New Roman" w:hAnsi="Times New Roman" w:cs="B Nazanin"/>
                <w:sz w:val="24"/>
                <w:szCs w:val="24"/>
                <w:rtl/>
              </w:rPr>
            </w:pPr>
            <w:r>
              <w:rPr>
                <w:rFonts w:ascii="Times New Roman" w:hAnsi="Times New Roman" w:cs="B Nazanin" w:hint="cs"/>
                <w:sz w:val="24"/>
                <w:szCs w:val="24"/>
                <w:rtl/>
              </w:rPr>
              <w:t>بیماری عروق کرونر (%)</w:t>
            </w:r>
          </w:p>
        </w:tc>
        <w:tc>
          <w:tcPr>
            <w:tcW w:w="2254" w:type="dxa"/>
          </w:tcPr>
          <w:p w14:paraId="77C39717" w14:textId="4697FA45"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68.1</w:t>
            </w:r>
          </w:p>
        </w:tc>
        <w:tc>
          <w:tcPr>
            <w:tcW w:w="2254" w:type="dxa"/>
          </w:tcPr>
          <w:p w14:paraId="25884ACA" w14:textId="3B2396CE"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80.1</w:t>
            </w:r>
          </w:p>
        </w:tc>
        <w:tc>
          <w:tcPr>
            <w:tcW w:w="2254" w:type="dxa"/>
          </w:tcPr>
          <w:p w14:paraId="78A9DD8E" w14:textId="3F263565" w:rsidR="00873342" w:rsidRDefault="00490C78" w:rsidP="0087334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b</w:t>
            </w:r>
          </w:p>
        </w:tc>
      </w:tr>
      <w:tr w:rsidR="00873342" w14:paraId="56B4DC07" w14:textId="77777777" w:rsidTr="00873342">
        <w:tc>
          <w:tcPr>
            <w:tcW w:w="2254" w:type="dxa"/>
          </w:tcPr>
          <w:p w14:paraId="11D0B3D3" w14:textId="582A1B73" w:rsidR="00873342" w:rsidRDefault="00873342" w:rsidP="00873342">
            <w:pPr>
              <w:jc w:val="center"/>
              <w:rPr>
                <w:rFonts w:ascii="Times New Roman" w:hAnsi="Times New Roman" w:cs="B Nazanin"/>
                <w:sz w:val="24"/>
                <w:szCs w:val="24"/>
                <w:rtl/>
              </w:rPr>
            </w:pPr>
            <w:r>
              <w:rPr>
                <w:rFonts w:ascii="Times New Roman" w:hAnsi="Times New Roman" w:cs="B Nazanin" w:hint="cs"/>
                <w:sz w:val="24"/>
                <w:szCs w:val="24"/>
                <w:rtl/>
              </w:rPr>
              <w:lastRenderedPageBreak/>
              <w:t xml:space="preserve">بیماری دیابت </w:t>
            </w:r>
            <w:r>
              <w:rPr>
                <w:rFonts w:ascii="Times New Roman" w:hAnsi="Times New Roman" w:cs="B Nazanin" w:hint="cs"/>
                <w:sz w:val="24"/>
                <w:szCs w:val="24"/>
                <w:rtl/>
              </w:rPr>
              <w:t>(%)</w:t>
            </w:r>
          </w:p>
        </w:tc>
        <w:tc>
          <w:tcPr>
            <w:tcW w:w="2254" w:type="dxa"/>
          </w:tcPr>
          <w:p w14:paraId="0E8F68F1" w14:textId="52E73B96"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38.3</w:t>
            </w:r>
          </w:p>
        </w:tc>
        <w:tc>
          <w:tcPr>
            <w:tcW w:w="2254" w:type="dxa"/>
          </w:tcPr>
          <w:p w14:paraId="2EB99D60" w14:textId="5F5D303B"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36</w:t>
            </w:r>
          </w:p>
        </w:tc>
        <w:tc>
          <w:tcPr>
            <w:tcW w:w="2254" w:type="dxa"/>
          </w:tcPr>
          <w:p w14:paraId="21D72BB7" w14:textId="72A32741" w:rsidR="00873342" w:rsidRDefault="00490C78" w:rsidP="00873342">
            <w:pPr>
              <w:jc w:val="center"/>
              <w:rPr>
                <w:rFonts w:ascii="Times New Roman" w:hAnsi="Times New Roman" w:cs="B Nazanin"/>
                <w:sz w:val="24"/>
                <w:szCs w:val="24"/>
                <w:rtl/>
              </w:rPr>
            </w:pPr>
            <w:r>
              <w:rPr>
                <w:rFonts w:ascii="KwkqjcXymgprAdvP6975" w:hAnsi="KwkqjcXymgprAdvP6975" w:cs="KwkqjcXymgprAdvP6975"/>
                <w:sz w:val="17"/>
                <w:szCs w:val="17"/>
              </w:rPr>
              <w:t>0.314</w:t>
            </w:r>
            <w:r>
              <w:rPr>
                <w:rFonts w:ascii="KwkqjcXymgprAdvP6975" w:hAnsi="KwkqjcXymgprAdvP6975" w:cs="KwkqjcXymgprAdvP6975"/>
                <w:sz w:val="11"/>
                <w:szCs w:val="11"/>
              </w:rPr>
              <w:t>b</w:t>
            </w:r>
          </w:p>
        </w:tc>
      </w:tr>
      <w:tr w:rsidR="00873342" w14:paraId="07B67B6A" w14:textId="77777777" w:rsidTr="00873342">
        <w:tc>
          <w:tcPr>
            <w:tcW w:w="2254" w:type="dxa"/>
          </w:tcPr>
          <w:p w14:paraId="7369DC7F" w14:textId="709480A2" w:rsidR="00873342" w:rsidRDefault="00873342" w:rsidP="00873342">
            <w:pPr>
              <w:jc w:val="center"/>
              <w:rPr>
                <w:rFonts w:ascii="Times New Roman" w:hAnsi="Times New Roman" w:cs="B Nazanin"/>
                <w:sz w:val="24"/>
                <w:szCs w:val="24"/>
                <w:rtl/>
              </w:rPr>
            </w:pPr>
            <w:r>
              <w:rPr>
                <w:rFonts w:ascii="Times New Roman" w:hAnsi="Times New Roman" w:cs="B Nazanin" w:hint="cs"/>
                <w:sz w:val="24"/>
                <w:szCs w:val="24"/>
                <w:rtl/>
              </w:rPr>
              <w:t>فشار خون</w:t>
            </w:r>
            <w:r>
              <w:rPr>
                <w:rFonts w:ascii="Times New Roman" w:hAnsi="Times New Roman" w:cs="B Nazanin" w:hint="cs"/>
                <w:sz w:val="24"/>
                <w:szCs w:val="24"/>
                <w:rtl/>
              </w:rPr>
              <w:t>(%)</w:t>
            </w:r>
          </w:p>
        </w:tc>
        <w:tc>
          <w:tcPr>
            <w:tcW w:w="2254" w:type="dxa"/>
          </w:tcPr>
          <w:p w14:paraId="3F3CD9D1" w14:textId="45D9C6F4"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76.6</w:t>
            </w:r>
          </w:p>
        </w:tc>
        <w:tc>
          <w:tcPr>
            <w:tcW w:w="2254" w:type="dxa"/>
          </w:tcPr>
          <w:p w14:paraId="1C7CED23" w14:textId="151027A5"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63.3</w:t>
            </w:r>
          </w:p>
        </w:tc>
        <w:tc>
          <w:tcPr>
            <w:tcW w:w="2254" w:type="dxa"/>
          </w:tcPr>
          <w:p w14:paraId="7FA212C1" w14:textId="5F9E200D" w:rsidR="00873342" w:rsidRDefault="00490C78" w:rsidP="0087334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b</w:t>
            </w:r>
          </w:p>
        </w:tc>
      </w:tr>
      <w:tr w:rsidR="00873342" w14:paraId="1A906AC9" w14:textId="77777777" w:rsidTr="00873342">
        <w:tc>
          <w:tcPr>
            <w:tcW w:w="2254" w:type="dxa"/>
          </w:tcPr>
          <w:p w14:paraId="7EA94A60" w14:textId="7F5164C9" w:rsidR="00873342" w:rsidRDefault="00873342" w:rsidP="00873342">
            <w:pPr>
              <w:jc w:val="center"/>
              <w:rPr>
                <w:rFonts w:ascii="Times New Roman" w:hAnsi="Times New Roman" w:cs="B Nazanin"/>
                <w:sz w:val="24"/>
                <w:szCs w:val="24"/>
                <w:rtl/>
              </w:rPr>
            </w:pPr>
            <w:r>
              <w:rPr>
                <w:rFonts w:ascii="Times New Roman" w:hAnsi="Times New Roman" w:cs="B Nazanin" w:hint="cs"/>
                <w:sz w:val="24"/>
                <w:szCs w:val="24"/>
                <w:rtl/>
              </w:rPr>
              <w:t xml:space="preserve">دارو های کاهش دهنده چربی </w:t>
            </w:r>
            <w:r>
              <w:rPr>
                <w:rFonts w:ascii="Times New Roman" w:hAnsi="Times New Roman" w:cs="B Nazanin" w:hint="cs"/>
                <w:sz w:val="24"/>
                <w:szCs w:val="24"/>
                <w:rtl/>
              </w:rPr>
              <w:t>(%)</w:t>
            </w:r>
          </w:p>
        </w:tc>
        <w:tc>
          <w:tcPr>
            <w:tcW w:w="2254" w:type="dxa"/>
          </w:tcPr>
          <w:p w14:paraId="3F973FE8" w14:textId="4FDF4D27"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42.4</w:t>
            </w:r>
          </w:p>
        </w:tc>
        <w:tc>
          <w:tcPr>
            <w:tcW w:w="2254" w:type="dxa"/>
          </w:tcPr>
          <w:p w14:paraId="287B8B03" w14:textId="27CDA11C"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52.8</w:t>
            </w:r>
          </w:p>
        </w:tc>
        <w:tc>
          <w:tcPr>
            <w:tcW w:w="2254" w:type="dxa"/>
          </w:tcPr>
          <w:p w14:paraId="2690C2DD" w14:textId="53D39380" w:rsidR="00873342" w:rsidRDefault="00490C78" w:rsidP="0087334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b</w:t>
            </w:r>
          </w:p>
        </w:tc>
      </w:tr>
      <w:tr w:rsidR="00873342" w14:paraId="037F7FCE" w14:textId="77777777" w:rsidTr="00873342">
        <w:tc>
          <w:tcPr>
            <w:tcW w:w="2254" w:type="dxa"/>
          </w:tcPr>
          <w:p w14:paraId="315D53F9" w14:textId="033CE3E0" w:rsidR="00873342" w:rsidRDefault="00873342" w:rsidP="00873342">
            <w:pPr>
              <w:jc w:val="center"/>
              <w:rPr>
                <w:rFonts w:ascii="Times New Roman" w:hAnsi="Times New Roman" w:cs="B Nazanin"/>
                <w:sz w:val="24"/>
                <w:szCs w:val="24"/>
                <w:rtl/>
              </w:rPr>
            </w:pPr>
            <w:r>
              <w:rPr>
                <w:rFonts w:ascii="KwkqjcXymgprAdvP6975" w:hAnsi="KwkqjcXymgprAdvP6975" w:cs="KwkqjcXymgprAdvP6975"/>
                <w:sz w:val="17"/>
                <w:szCs w:val="17"/>
              </w:rPr>
              <w:t>INR</w:t>
            </w:r>
          </w:p>
        </w:tc>
        <w:tc>
          <w:tcPr>
            <w:tcW w:w="2254" w:type="dxa"/>
          </w:tcPr>
          <w:p w14:paraId="646B3EB6" w14:textId="4F0C975C"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1.05 (1.00-1.10)</w:t>
            </w:r>
          </w:p>
        </w:tc>
        <w:tc>
          <w:tcPr>
            <w:tcW w:w="2254" w:type="dxa"/>
          </w:tcPr>
          <w:p w14:paraId="0151C25C" w14:textId="16AA838B"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1.03 (0.98-1.08)</w:t>
            </w:r>
          </w:p>
        </w:tc>
        <w:tc>
          <w:tcPr>
            <w:tcW w:w="2254" w:type="dxa"/>
          </w:tcPr>
          <w:p w14:paraId="3899E8A9" w14:textId="6852F11F" w:rsidR="00873342" w:rsidRDefault="00490C78" w:rsidP="0087334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a</w:t>
            </w:r>
          </w:p>
        </w:tc>
      </w:tr>
      <w:tr w:rsidR="00873342" w14:paraId="75AF1ED0" w14:textId="77777777" w:rsidTr="00873342">
        <w:tc>
          <w:tcPr>
            <w:tcW w:w="2254" w:type="dxa"/>
          </w:tcPr>
          <w:p w14:paraId="4D56A9B3" w14:textId="1C22E0F8" w:rsidR="00873342" w:rsidRDefault="00873342" w:rsidP="00873342">
            <w:pPr>
              <w:jc w:val="center"/>
              <w:rPr>
                <w:rFonts w:ascii="Times New Roman" w:hAnsi="Times New Roman" w:cs="B Nazanin"/>
                <w:sz w:val="24"/>
                <w:szCs w:val="24"/>
                <w:rtl/>
              </w:rPr>
            </w:pPr>
            <w:r>
              <w:rPr>
                <w:rFonts w:ascii="KwkqjcXymgprAdvP6975" w:hAnsi="KwkqjcXymgprAdvP6975" w:cs="KwkqjcXymgprAdvP6975"/>
                <w:sz w:val="17"/>
                <w:szCs w:val="17"/>
              </w:rPr>
              <w:t>ETP</w:t>
            </w:r>
            <w:r>
              <w:rPr>
                <w:rFonts w:ascii="Times New Roman" w:hAnsi="Times New Roman" w:cs="B Nazanin" w:hint="cs"/>
                <w:sz w:val="24"/>
                <w:szCs w:val="24"/>
                <w:rtl/>
              </w:rPr>
              <w:t>(%)</w:t>
            </w:r>
          </w:p>
        </w:tc>
        <w:tc>
          <w:tcPr>
            <w:tcW w:w="2254" w:type="dxa"/>
          </w:tcPr>
          <w:p w14:paraId="10B903C8" w14:textId="4FBA72A7"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 xml:space="preserve">94.4 </w:t>
            </w:r>
            <w:r>
              <w:rPr>
                <w:rFonts w:ascii="Times New Roman" w:hAnsi="Times New Roman" w:cs="Times New Roman"/>
                <w:sz w:val="24"/>
                <w:szCs w:val="24"/>
                <w:rtl/>
              </w:rPr>
              <w:t>±</w:t>
            </w:r>
            <w:r>
              <w:rPr>
                <w:rFonts w:ascii="Times New Roman" w:hAnsi="Times New Roman" w:cs="Times New Roman" w:hint="cs"/>
                <w:sz w:val="24"/>
                <w:szCs w:val="24"/>
                <w:rtl/>
              </w:rPr>
              <w:t xml:space="preserve"> 28.5</w:t>
            </w:r>
          </w:p>
        </w:tc>
        <w:tc>
          <w:tcPr>
            <w:tcW w:w="2254" w:type="dxa"/>
          </w:tcPr>
          <w:p w14:paraId="24D2DBA3" w14:textId="234261DC" w:rsidR="00873342" w:rsidRDefault="00490C78" w:rsidP="00873342">
            <w:pPr>
              <w:jc w:val="center"/>
              <w:rPr>
                <w:rFonts w:ascii="Times New Roman" w:hAnsi="Times New Roman" w:cs="B Nazanin"/>
                <w:sz w:val="24"/>
                <w:szCs w:val="24"/>
                <w:rtl/>
              </w:rPr>
            </w:pPr>
            <w:r>
              <w:rPr>
                <w:rFonts w:ascii="Times New Roman" w:hAnsi="Times New Roman" w:cs="B Nazanin" w:hint="cs"/>
                <w:sz w:val="24"/>
                <w:szCs w:val="24"/>
                <w:rtl/>
              </w:rPr>
              <w:t xml:space="preserve">99.1 </w:t>
            </w:r>
            <w:r>
              <w:rPr>
                <w:rFonts w:ascii="Times New Roman" w:hAnsi="Times New Roman" w:cs="Times New Roman"/>
                <w:sz w:val="24"/>
                <w:szCs w:val="24"/>
                <w:rtl/>
              </w:rPr>
              <w:t>±</w:t>
            </w:r>
            <w:r>
              <w:rPr>
                <w:rFonts w:ascii="Times New Roman" w:hAnsi="Times New Roman" w:cs="Times New Roman" w:hint="cs"/>
                <w:sz w:val="24"/>
                <w:szCs w:val="24"/>
                <w:rtl/>
              </w:rPr>
              <w:t xml:space="preserve"> 24.5</w:t>
            </w:r>
          </w:p>
        </w:tc>
        <w:tc>
          <w:tcPr>
            <w:tcW w:w="2254" w:type="dxa"/>
          </w:tcPr>
          <w:p w14:paraId="4840B6BC" w14:textId="7F577BD6" w:rsidR="00873342" w:rsidRDefault="00490C78" w:rsidP="00873342">
            <w:pPr>
              <w:jc w:val="center"/>
              <w:rPr>
                <w:rFonts w:ascii="Times New Roman" w:hAnsi="Times New Roman" w:cs="B Nazanin"/>
                <w:sz w:val="24"/>
                <w:szCs w:val="24"/>
                <w:rtl/>
              </w:rPr>
            </w:pPr>
            <w:r>
              <w:rPr>
                <w:rFonts w:ascii="YlbxwbVltnhcAdvP4C4E51" w:hAnsi="YlbxwbVltnhcAdvP4C4E51" w:cs="YlbxwbVltnhcAdvP4C4E51"/>
                <w:sz w:val="17"/>
                <w:szCs w:val="17"/>
              </w:rPr>
              <w:t>&lt;</w:t>
            </w:r>
            <w:r>
              <w:rPr>
                <w:rFonts w:ascii="KwkqjcXymgprAdvP6975" w:hAnsi="KwkqjcXymgprAdvP6975" w:cs="KwkqjcXymgprAdvP6975"/>
                <w:sz w:val="17"/>
                <w:szCs w:val="17"/>
              </w:rPr>
              <w:t>0.001</w:t>
            </w:r>
            <w:r>
              <w:rPr>
                <w:rFonts w:ascii="KwkqjcXymgprAdvP6975" w:hAnsi="KwkqjcXymgprAdvP6975" w:cs="KwkqjcXymgprAdvP6975"/>
                <w:sz w:val="11"/>
                <w:szCs w:val="11"/>
              </w:rPr>
              <w:t>a</w:t>
            </w:r>
          </w:p>
        </w:tc>
      </w:tr>
    </w:tbl>
    <w:p w14:paraId="1CC7068B" w14:textId="77777777" w:rsidR="00873342" w:rsidRDefault="00873342" w:rsidP="003A0E92">
      <w:pPr>
        <w:jc w:val="center"/>
        <w:rPr>
          <w:rFonts w:ascii="Times New Roman" w:hAnsi="Times New Roman" w:cs="B Nazanin"/>
          <w:sz w:val="24"/>
          <w:szCs w:val="24"/>
          <w:rtl/>
        </w:rPr>
      </w:pPr>
    </w:p>
    <w:p w14:paraId="2406A66D" w14:textId="77777777" w:rsidR="003A0E92" w:rsidRPr="00DE321E" w:rsidRDefault="003A0E92" w:rsidP="003A0E92">
      <w:pPr>
        <w:jc w:val="center"/>
        <w:rPr>
          <w:rFonts w:ascii="Times New Roman" w:hAnsi="Times New Roman" w:cs="B Nazanin"/>
          <w:sz w:val="24"/>
          <w:szCs w:val="24"/>
          <w:rtl/>
        </w:rPr>
      </w:pPr>
      <w:r w:rsidRPr="00DE321E">
        <w:rPr>
          <w:rFonts w:ascii="Times New Roman" w:hAnsi="Times New Roman" w:cs="B Nazanin"/>
          <w:sz w:val="24"/>
          <w:szCs w:val="24"/>
          <w:rtl/>
        </w:rPr>
        <w:t xml:space="preserve">داده ها به صورت میانگین </w:t>
      </w:r>
      <w:r w:rsidRPr="00DE321E">
        <w:rPr>
          <w:rFonts w:ascii="Times New Roman" w:hAnsi="Times New Roman" w:cs="B Nazanin"/>
          <w:sz w:val="24"/>
          <w:szCs w:val="24"/>
        </w:rPr>
        <w:t>±SD</w:t>
      </w:r>
      <w:r w:rsidRPr="00DE321E">
        <w:rPr>
          <w:rFonts w:ascii="Times New Roman" w:hAnsi="Times New Roman" w:cs="B Nazanin"/>
          <w:sz w:val="24"/>
          <w:szCs w:val="24"/>
          <w:rtl/>
        </w:rPr>
        <w:t xml:space="preserve"> یا متوسط درصد 25ام تا 75ام می باشند</w:t>
      </w:r>
    </w:p>
    <w:p w14:paraId="2E2B7126" w14:textId="77777777" w:rsidR="003A0E92" w:rsidRPr="00DE321E" w:rsidRDefault="003A0E92" w:rsidP="003A0E92">
      <w:pPr>
        <w:jc w:val="center"/>
        <w:rPr>
          <w:rFonts w:ascii="Times New Roman" w:hAnsi="Times New Roman" w:cs="B Nazanin"/>
          <w:sz w:val="24"/>
          <w:szCs w:val="24"/>
          <w:rtl/>
        </w:rPr>
      </w:pPr>
      <w:r w:rsidRPr="00DE321E">
        <w:rPr>
          <w:rFonts w:ascii="Times New Roman" w:hAnsi="Times New Roman" w:cs="B Nazanin"/>
          <w:sz w:val="24"/>
          <w:szCs w:val="24"/>
        </w:rPr>
        <w:t>BMI</w:t>
      </w:r>
      <w:r w:rsidRPr="00DE321E">
        <w:rPr>
          <w:rFonts w:ascii="Times New Roman" w:hAnsi="Times New Roman" w:cs="B Nazanin"/>
          <w:sz w:val="24"/>
          <w:szCs w:val="24"/>
          <w:rtl/>
        </w:rPr>
        <w:t xml:space="preserve"> شاخص توده بدنی، </w:t>
      </w:r>
      <w:r w:rsidRPr="00DE321E">
        <w:rPr>
          <w:rFonts w:ascii="Times New Roman" w:hAnsi="Times New Roman" w:cs="B Nazanin"/>
          <w:sz w:val="24"/>
          <w:szCs w:val="24"/>
        </w:rPr>
        <w:t>LDL-C</w:t>
      </w:r>
      <w:r w:rsidRPr="00DE321E">
        <w:rPr>
          <w:rFonts w:ascii="Times New Roman" w:hAnsi="Times New Roman" w:cs="B Nazanin"/>
          <w:sz w:val="24"/>
          <w:szCs w:val="24"/>
          <w:rtl/>
        </w:rPr>
        <w:t xml:space="preserve"> کلسترول لیپوپروتئین با چگالی کم ، </w:t>
      </w:r>
      <w:r w:rsidRPr="00DE321E">
        <w:rPr>
          <w:rFonts w:ascii="Times New Roman" w:hAnsi="Times New Roman" w:cs="B Nazanin"/>
          <w:sz w:val="24"/>
          <w:szCs w:val="24"/>
        </w:rPr>
        <w:t>HDL-C</w:t>
      </w:r>
      <w:r w:rsidRPr="00DE321E">
        <w:rPr>
          <w:rFonts w:ascii="Times New Roman" w:hAnsi="Times New Roman" w:cs="B Nazanin"/>
          <w:sz w:val="24"/>
          <w:szCs w:val="24"/>
          <w:rtl/>
        </w:rPr>
        <w:t xml:space="preserve"> کلسترول لیپوپروتئین با چگالی بالا ،</w:t>
      </w:r>
      <w:r w:rsidRPr="00DE321E">
        <w:rPr>
          <w:rFonts w:ascii="Times New Roman" w:hAnsi="Times New Roman" w:cs="B Nazanin"/>
          <w:sz w:val="20"/>
          <w:szCs w:val="20"/>
        </w:rPr>
        <w:t xml:space="preserve"> </w:t>
      </w:r>
      <w:r w:rsidRPr="00DE321E">
        <w:rPr>
          <w:rFonts w:ascii="Times New Roman" w:hAnsi="Times New Roman" w:cs="B Nazanin"/>
          <w:sz w:val="24"/>
          <w:szCs w:val="24"/>
        </w:rPr>
        <w:t>INR</w:t>
      </w:r>
      <w:r w:rsidRPr="00DE321E">
        <w:rPr>
          <w:rFonts w:ascii="Times New Roman" w:hAnsi="Times New Roman" w:cs="B Nazanin"/>
          <w:sz w:val="24"/>
          <w:szCs w:val="24"/>
          <w:rtl/>
        </w:rPr>
        <w:t xml:space="preserve"> نسبت عادی بین المللی، </w:t>
      </w:r>
      <w:r w:rsidRPr="00DE321E">
        <w:rPr>
          <w:rFonts w:ascii="Times New Roman" w:hAnsi="Times New Roman" w:cs="B Nazanin"/>
          <w:sz w:val="24"/>
          <w:szCs w:val="24"/>
        </w:rPr>
        <w:t>ETP</w:t>
      </w:r>
      <w:r w:rsidRPr="00DE321E">
        <w:rPr>
          <w:rFonts w:ascii="Times New Roman" w:hAnsi="Times New Roman" w:cs="B Nazanin"/>
          <w:sz w:val="24"/>
          <w:szCs w:val="24"/>
          <w:rtl/>
        </w:rPr>
        <w:t xml:space="preserve"> پتانسیل ترومبین درونی </w:t>
      </w:r>
    </w:p>
    <w:p w14:paraId="53A09891" w14:textId="77777777" w:rsidR="003A0E92" w:rsidRPr="00DE321E" w:rsidRDefault="003A0E92" w:rsidP="003A0E92">
      <w:pPr>
        <w:jc w:val="center"/>
        <w:rPr>
          <w:rFonts w:ascii="Times New Roman" w:hAnsi="Times New Roman" w:cs="B Nazanin"/>
          <w:sz w:val="24"/>
          <w:szCs w:val="24"/>
        </w:rPr>
      </w:pPr>
      <w:r w:rsidRPr="00DE321E">
        <w:rPr>
          <w:rFonts w:ascii="Times New Roman" w:hAnsi="Times New Roman" w:cs="B Nazanin"/>
          <w:sz w:val="24"/>
          <w:szCs w:val="24"/>
          <w:vertAlign w:val="superscript"/>
        </w:rPr>
        <w:t>a</w:t>
      </w:r>
      <w:r w:rsidRPr="00DE321E">
        <w:rPr>
          <w:rFonts w:ascii="Times New Roman" w:hAnsi="Times New Roman" w:cs="B Nazanin"/>
          <w:sz w:val="24"/>
          <w:szCs w:val="24"/>
          <w:rtl/>
        </w:rPr>
        <w:t xml:space="preserve">  </w:t>
      </w:r>
      <w:r w:rsidRPr="00DE321E">
        <w:rPr>
          <w:rFonts w:ascii="Times New Roman" w:hAnsi="Times New Roman" w:cs="B Nazanin"/>
          <w:sz w:val="24"/>
          <w:szCs w:val="24"/>
        </w:rPr>
        <w:t>t-test</w:t>
      </w:r>
    </w:p>
    <w:p w14:paraId="5309E3BE" w14:textId="77777777" w:rsidR="003A0E92" w:rsidRPr="00DE321E" w:rsidRDefault="003A0E92" w:rsidP="003A0E92">
      <w:pPr>
        <w:jc w:val="center"/>
        <w:rPr>
          <w:rFonts w:ascii="Times New Roman" w:hAnsi="Times New Roman" w:cs="B Nazanin"/>
          <w:sz w:val="24"/>
          <w:szCs w:val="24"/>
          <w:rtl/>
        </w:rPr>
        <w:sectPr w:rsidR="003A0E92" w:rsidRPr="00DE321E" w:rsidSect="00BC48A7">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sz w:val="24"/>
          <w:szCs w:val="24"/>
          <w:vertAlign w:val="superscript"/>
        </w:rPr>
        <w:t>b</w:t>
      </w:r>
      <w:r w:rsidRPr="00DE321E">
        <w:rPr>
          <w:rFonts w:ascii="Times New Roman" w:hAnsi="Times New Roman" w:cs="B Nazanin"/>
          <w:sz w:val="24"/>
          <w:szCs w:val="24"/>
          <w:rtl/>
        </w:rPr>
        <w:t xml:space="preserve"> </w:t>
      </w:r>
      <w:r w:rsidRPr="00DE321E">
        <w:rPr>
          <w:rFonts w:ascii="Times New Roman" w:hAnsi="Times New Roman" w:cs="B Nazanin"/>
          <w:sz w:val="24"/>
          <w:szCs w:val="24"/>
        </w:rPr>
        <w:t xml:space="preserve"> </w:t>
      </w:r>
      <w:r w:rsidRPr="00DE321E">
        <w:rPr>
          <w:rFonts w:ascii="Times New Roman" w:hAnsi="Times New Roman" w:cs="B Nazanin"/>
          <w:sz w:val="24"/>
          <w:szCs w:val="24"/>
          <w:rtl/>
        </w:rPr>
        <w:t>تست مکعب کای</w:t>
      </w:r>
    </w:p>
    <w:p w14:paraId="3D72CD89" w14:textId="77777777" w:rsidR="00BC48A7" w:rsidRPr="00DE321E" w:rsidRDefault="00BC48A7" w:rsidP="00553916">
      <w:pPr>
        <w:jc w:val="both"/>
        <w:rPr>
          <w:rFonts w:ascii="Times New Roman" w:hAnsi="Times New Roman" w:cs="B Nazanin"/>
          <w:sz w:val="28"/>
          <w:szCs w:val="28"/>
          <w:rtl/>
        </w:rPr>
      </w:pPr>
      <w:r w:rsidRPr="00DE321E">
        <w:rPr>
          <w:rFonts w:ascii="Times New Roman" w:hAnsi="Times New Roman" w:cs="B Nazanin"/>
          <w:sz w:val="28"/>
          <w:szCs w:val="28"/>
          <w:rtl/>
        </w:rPr>
        <w:t xml:space="preserve">در </w:t>
      </w:r>
      <w:r w:rsidRPr="00DE321E">
        <w:rPr>
          <w:rFonts w:ascii="Times New Roman" w:hAnsi="Times New Roman" w:cs="B Nazanin"/>
          <w:sz w:val="28"/>
          <w:szCs w:val="28"/>
        </w:rPr>
        <w:t>AS</w:t>
      </w:r>
      <w:r w:rsidRPr="00DE321E">
        <w:rPr>
          <w:rFonts w:ascii="Times New Roman" w:hAnsi="Times New Roman" w:cs="B Nazanin"/>
          <w:sz w:val="28"/>
          <w:szCs w:val="28"/>
          <w:rtl/>
        </w:rPr>
        <w:t xml:space="preserve"> ما مقادیر قابل توجهی برای فیبرینوژن، فیبرینوژن محلول،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13</w:t>
      </w:r>
      <w:r w:rsidRPr="00DE321E">
        <w:rPr>
          <w:rFonts w:ascii="Times New Roman" w:hAnsi="Times New Roman" w:cs="B Nazanin"/>
          <w:sz w:val="28"/>
          <w:szCs w:val="28"/>
          <w:rtl/>
        </w:rPr>
        <w:t xml:space="preserve"> و مهار کننده پروتئین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بافت مشاهده کردیم؛ در حالی که غلظت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7</w:t>
      </w:r>
      <w:r w:rsidRPr="00DE321E">
        <w:rPr>
          <w:rFonts w:ascii="Times New Roman" w:hAnsi="Times New Roman" w:cs="B Nazanin"/>
          <w:sz w:val="28"/>
          <w:szCs w:val="28"/>
          <w:rtl/>
        </w:rPr>
        <w:t xml:space="preserve">، </w:t>
      </w:r>
      <w:r w:rsidRPr="00DE321E">
        <w:rPr>
          <w:rFonts w:ascii="Times New Roman" w:hAnsi="Times New Roman" w:cs="B Nazanin"/>
          <w:sz w:val="28"/>
          <w:szCs w:val="28"/>
        </w:rPr>
        <w:t>F</w:t>
      </w:r>
      <w:r w:rsidR="00676C19" w:rsidRPr="00DE321E">
        <w:rPr>
          <w:rFonts w:ascii="Times New Roman" w:hAnsi="Times New Roman" w:cs="B Nazanin"/>
          <w:sz w:val="28"/>
          <w:szCs w:val="28"/>
        </w:rPr>
        <w:t>12</w:t>
      </w:r>
      <w:r w:rsidRPr="00DE321E">
        <w:rPr>
          <w:rFonts w:ascii="Times New Roman" w:hAnsi="Times New Roman" w:cs="B Nazanin"/>
          <w:sz w:val="28"/>
          <w:szCs w:val="28"/>
          <w:rtl/>
        </w:rPr>
        <w:t>، فون ویلبراند (</w:t>
      </w:r>
      <w:r w:rsidRPr="00DE321E">
        <w:rPr>
          <w:rFonts w:ascii="Times New Roman" w:hAnsi="Times New Roman" w:cs="B Nazanin"/>
          <w:sz w:val="28"/>
          <w:szCs w:val="28"/>
        </w:rPr>
        <w:t>vWF</w:t>
      </w:r>
      <w:r w:rsidRPr="00DE321E">
        <w:rPr>
          <w:rFonts w:ascii="Times New Roman" w:hAnsi="Times New Roman" w:cs="B Nazanin"/>
          <w:sz w:val="28"/>
          <w:szCs w:val="28"/>
          <w:rtl/>
        </w:rPr>
        <w:t xml:space="preserve">) و ترومبومودولین کاهش یافت (جدول 2). اختلاف معنی داری برای این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وجود نداشت، </w:t>
      </w:r>
      <w:r w:rsidR="00553916" w:rsidRPr="00DE321E">
        <w:rPr>
          <w:rFonts w:ascii="Times New Roman" w:hAnsi="Times New Roman" w:cs="B Nazanin"/>
          <w:sz w:val="28"/>
          <w:szCs w:val="28"/>
          <w:rtl/>
        </w:rPr>
        <w:t>تکه های</w:t>
      </w:r>
      <w:r w:rsidRPr="00DE321E">
        <w:rPr>
          <w:rFonts w:ascii="Times New Roman" w:hAnsi="Times New Roman" w:cs="B Nazanin"/>
          <w:sz w:val="28"/>
          <w:szCs w:val="28"/>
          <w:rtl/>
        </w:rPr>
        <w:t xml:space="preserve"> پروترومبین فعال 1 و 2 و آنتی ترومبین </w:t>
      </w:r>
      <w:r w:rsidRPr="00DE321E">
        <w:rPr>
          <w:rFonts w:ascii="Times New Roman" w:hAnsi="Times New Roman" w:cs="B Nazanin"/>
          <w:sz w:val="28"/>
          <w:szCs w:val="28"/>
        </w:rPr>
        <w:t>III (AT3)</w:t>
      </w:r>
      <w:r w:rsidRPr="00DE321E">
        <w:rPr>
          <w:rFonts w:ascii="Times New Roman" w:hAnsi="Times New Roman" w:cs="B Nazanin"/>
          <w:sz w:val="28"/>
          <w:szCs w:val="28"/>
          <w:rtl/>
        </w:rPr>
        <w:t xml:space="preserve"> فعال بودند.</w:t>
      </w:r>
    </w:p>
    <w:p w14:paraId="7843CE9E" w14:textId="77777777" w:rsidR="00BC48A7" w:rsidRPr="00DE321E" w:rsidRDefault="00BC48A7" w:rsidP="0088671F">
      <w:pPr>
        <w:jc w:val="both"/>
        <w:rPr>
          <w:rFonts w:ascii="Times New Roman" w:hAnsi="Times New Roman" w:cs="B Nazanin"/>
          <w:sz w:val="28"/>
          <w:szCs w:val="28"/>
          <w:rtl/>
        </w:rPr>
      </w:pPr>
      <w:r w:rsidRPr="00DE321E">
        <w:rPr>
          <w:rFonts w:ascii="Times New Roman" w:hAnsi="Times New Roman" w:cs="B Nazanin"/>
          <w:sz w:val="28"/>
          <w:szCs w:val="28"/>
          <w:rtl/>
        </w:rPr>
        <w:t>در کنار مرگ و میر در بررسی کرد</w:t>
      </w:r>
      <w:r w:rsidR="00553916" w:rsidRPr="00DE321E">
        <w:rPr>
          <w:rFonts w:ascii="Times New Roman" w:hAnsi="Times New Roman" w:cs="B Nazanin"/>
          <w:sz w:val="28"/>
          <w:szCs w:val="28"/>
          <w:rtl/>
        </w:rPr>
        <w:t>یم</w:t>
      </w:r>
      <w:r w:rsidRPr="00DE321E">
        <w:rPr>
          <w:rFonts w:ascii="Times New Roman" w:hAnsi="Times New Roman" w:cs="B Nazanin"/>
          <w:sz w:val="28"/>
          <w:szCs w:val="28"/>
          <w:rtl/>
        </w:rPr>
        <w:t xml:space="preserve"> که آیا پارامترهای</w:t>
      </w:r>
      <w:r w:rsidR="00553916" w:rsidRPr="00DE321E">
        <w:rPr>
          <w:rFonts w:ascii="Times New Roman" w:hAnsi="Times New Roman" w:cs="B Nazanin"/>
          <w:sz w:val="28"/>
          <w:szCs w:val="28"/>
          <w:rtl/>
        </w:rPr>
        <w:t>ی که</w:t>
      </w:r>
      <w:r w:rsidRPr="00DE321E">
        <w:rPr>
          <w:rFonts w:ascii="Times New Roman" w:hAnsi="Times New Roman" w:cs="B Nazanin"/>
          <w:sz w:val="28"/>
          <w:szCs w:val="28"/>
          <w:rtl/>
        </w:rPr>
        <w:t xml:space="preserve"> مقادیر مختلف</w:t>
      </w:r>
      <w:r w:rsidR="00553916" w:rsidRPr="00DE321E">
        <w:rPr>
          <w:rFonts w:ascii="Times New Roman" w:hAnsi="Times New Roman" w:cs="B Nazanin"/>
          <w:sz w:val="28"/>
          <w:szCs w:val="28"/>
          <w:rtl/>
        </w:rPr>
        <w:t xml:space="preserve">ی را </w:t>
      </w:r>
      <w:r w:rsidRPr="00DE321E">
        <w:rPr>
          <w:rFonts w:ascii="Times New Roman" w:hAnsi="Times New Roman" w:cs="B Nazanin"/>
          <w:sz w:val="28"/>
          <w:szCs w:val="28"/>
          <w:rtl/>
        </w:rPr>
        <w:t xml:space="preserve"> </w:t>
      </w:r>
      <w:r w:rsidR="00553916" w:rsidRPr="00DE321E">
        <w:rPr>
          <w:rFonts w:ascii="Times New Roman" w:hAnsi="Times New Roman" w:cs="B Nazanin"/>
          <w:sz w:val="28"/>
          <w:szCs w:val="28"/>
          <w:rtl/>
        </w:rPr>
        <w:t>برای</w:t>
      </w:r>
      <w:r w:rsidRPr="00DE321E">
        <w:rPr>
          <w:rFonts w:ascii="Times New Roman" w:hAnsi="Times New Roman" w:cs="B Nazanin"/>
          <w:sz w:val="28"/>
          <w:szCs w:val="28"/>
          <w:rtl/>
        </w:rPr>
        <w:t xml:space="preserve"> </w:t>
      </w:r>
      <w:r w:rsidRPr="00DE321E">
        <w:rPr>
          <w:rFonts w:ascii="Times New Roman" w:hAnsi="Times New Roman" w:cs="B Nazanin"/>
          <w:sz w:val="28"/>
          <w:szCs w:val="28"/>
        </w:rPr>
        <w:t>AS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NS</w:t>
      </w:r>
      <w:r w:rsidRPr="00DE321E">
        <w:rPr>
          <w:rFonts w:ascii="Times New Roman" w:hAnsi="Times New Roman" w:cs="B Nazanin"/>
          <w:sz w:val="28"/>
          <w:szCs w:val="28"/>
          <w:rtl/>
        </w:rPr>
        <w:t xml:space="preserve"> </w:t>
      </w:r>
      <w:r w:rsidR="00553916" w:rsidRPr="00DE321E">
        <w:rPr>
          <w:rFonts w:ascii="Times New Roman" w:hAnsi="Times New Roman" w:cs="B Nazanin"/>
          <w:sz w:val="28"/>
          <w:szCs w:val="28"/>
          <w:rtl/>
        </w:rPr>
        <w:t xml:space="preserve">نشان می دهند </w:t>
      </w:r>
      <w:r w:rsidRPr="00DE321E">
        <w:rPr>
          <w:rFonts w:ascii="Times New Roman" w:hAnsi="Times New Roman" w:cs="B Nazanin"/>
          <w:sz w:val="28"/>
          <w:szCs w:val="28"/>
          <w:rtl/>
        </w:rPr>
        <w:t xml:space="preserve">با استفاده از تحلیل رگرسیون </w:t>
      </w:r>
      <w:r w:rsidRPr="00DE321E">
        <w:rPr>
          <w:rFonts w:ascii="Times New Roman" w:hAnsi="Times New Roman" w:cs="B Nazanin"/>
          <w:sz w:val="28"/>
          <w:szCs w:val="28"/>
          <w:rtl/>
        </w:rPr>
        <w:t>ک</w:t>
      </w:r>
      <w:r w:rsidR="00553916" w:rsidRPr="00DE321E">
        <w:rPr>
          <w:rFonts w:ascii="Times New Roman" w:hAnsi="Times New Roman" w:cs="B Nazanin"/>
          <w:sz w:val="28"/>
          <w:szCs w:val="28"/>
          <w:rtl/>
        </w:rPr>
        <w:t>و</w:t>
      </w:r>
      <w:r w:rsidRPr="00DE321E">
        <w:rPr>
          <w:rFonts w:ascii="Times New Roman" w:hAnsi="Times New Roman" w:cs="B Nazanin"/>
          <w:sz w:val="28"/>
          <w:szCs w:val="28"/>
          <w:rtl/>
        </w:rPr>
        <w:t xml:space="preserve">کس </w:t>
      </w:r>
      <w:r w:rsidR="00553916" w:rsidRPr="00DE321E">
        <w:rPr>
          <w:rFonts w:ascii="Times New Roman" w:hAnsi="Times New Roman" w:cs="B Nazanin"/>
          <w:sz w:val="28"/>
          <w:szCs w:val="28"/>
          <w:rtl/>
        </w:rPr>
        <w:t xml:space="preserve">که </w:t>
      </w:r>
      <w:r w:rsidRPr="00DE321E">
        <w:rPr>
          <w:rFonts w:ascii="Times New Roman" w:hAnsi="Times New Roman" w:cs="B Nazanin"/>
          <w:sz w:val="28"/>
          <w:szCs w:val="28"/>
          <w:rtl/>
        </w:rPr>
        <w:t xml:space="preserve">برای سایر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w:t>
      </w:r>
      <w:r w:rsidR="00553916" w:rsidRPr="00DE321E">
        <w:rPr>
          <w:rFonts w:ascii="Times New Roman" w:hAnsi="Times New Roman" w:cs="B Nazanin"/>
          <w:sz w:val="28"/>
          <w:szCs w:val="28"/>
          <w:rtl/>
        </w:rPr>
        <w:t>تنظیم شده ارتباطی با مرگ و میر</w:t>
      </w:r>
      <w:r w:rsidRPr="00DE321E">
        <w:rPr>
          <w:rFonts w:ascii="Times New Roman" w:hAnsi="Times New Roman" w:cs="B Nazanin"/>
          <w:sz w:val="28"/>
          <w:szCs w:val="28"/>
          <w:rtl/>
        </w:rPr>
        <w:t xml:space="preserve"> </w:t>
      </w:r>
      <w:r w:rsidR="00553916" w:rsidRPr="00DE321E">
        <w:rPr>
          <w:rFonts w:ascii="Times New Roman" w:hAnsi="Times New Roman" w:cs="B Nazanin"/>
          <w:sz w:val="28"/>
          <w:szCs w:val="28"/>
          <w:rtl/>
        </w:rPr>
        <w:t xml:space="preserve">نشان می دهند یا خیر </w:t>
      </w:r>
      <w:r w:rsidR="0088671F" w:rsidRPr="00DE321E">
        <w:rPr>
          <w:rFonts w:ascii="Times New Roman" w:hAnsi="Times New Roman" w:cs="B Nazanin"/>
          <w:sz w:val="28"/>
          <w:szCs w:val="28"/>
          <w:rtl/>
        </w:rPr>
        <w:t>همچنین ارتباط این ها با</w:t>
      </w:r>
      <w:r w:rsidRPr="00DE321E">
        <w:rPr>
          <w:rFonts w:ascii="Times New Roman" w:hAnsi="Times New Roman" w:cs="B Nazanin"/>
          <w:sz w:val="28"/>
          <w:szCs w:val="28"/>
          <w:rtl/>
        </w:rPr>
        <w:t xml:space="preserve"> فیبرینوژن، فاکتور </w:t>
      </w:r>
      <w:r w:rsidR="00676C19" w:rsidRPr="00DE321E">
        <w:rPr>
          <w:rFonts w:ascii="Times New Roman" w:hAnsi="Times New Roman" w:cs="B Nazanin"/>
          <w:sz w:val="28"/>
          <w:szCs w:val="28"/>
          <w:rtl/>
        </w:rPr>
        <w:t xml:space="preserve"> 8</w:t>
      </w:r>
      <w:r w:rsidRPr="00DE321E">
        <w:rPr>
          <w:rFonts w:ascii="Times New Roman" w:hAnsi="Times New Roman" w:cs="B Nazanin"/>
          <w:sz w:val="28"/>
          <w:szCs w:val="28"/>
          <w:rtl/>
        </w:rPr>
        <w:t xml:space="preserve">، </w:t>
      </w:r>
      <w:r w:rsidRPr="00DE321E">
        <w:rPr>
          <w:rFonts w:ascii="Times New Roman" w:hAnsi="Times New Roman" w:cs="B Nazanin"/>
          <w:sz w:val="28"/>
          <w:szCs w:val="28"/>
        </w:rPr>
        <w:t>vWF</w:t>
      </w:r>
      <w:r w:rsidRPr="00DE321E">
        <w:rPr>
          <w:rFonts w:ascii="Times New Roman" w:hAnsi="Times New Roman" w:cs="B Nazanin"/>
          <w:sz w:val="28"/>
          <w:szCs w:val="28"/>
          <w:rtl/>
        </w:rPr>
        <w:t xml:space="preserve"> در،</w:t>
      </w:r>
      <w:r w:rsidR="0088671F" w:rsidRPr="00DE321E">
        <w:rPr>
          <w:rFonts w:ascii="Times New Roman" w:hAnsi="Times New Roman" w:cs="B Nazanin"/>
          <w:rtl/>
        </w:rPr>
        <w:t xml:space="preserve"> </w:t>
      </w:r>
      <w:r w:rsidR="0088671F" w:rsidRPr="00DE321E">
        <w:rPr>
          <w:rFonts w:ascii="Times New Roman" w:hAnsi="Times New Roman" w:cs="B Nazanin"/>
          <w:sz w:val="28"/>
          <w:szCs w:val="28"/>
          <w:rtl/>
        </w:rPr>
        <w:t>ترومبومودولین</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TFPI</w:t>
      </w:r>
      <w:r w:rsidRPr="00DE321E">
        <w:rPr>
          <w:rFonts w:ascii="Times New Roman" w:hAnsi="Times New Roman" w:cs="B Nazanin"/>
          <w:sz w:val="28"/>
          <w:szCs w:val="28"/>
          <w:rtl/>
        </w:rPr>
        <w:t xml:space="preserve"> به عنوان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مستقل</w:t>
      </w:r>
      <w:r w:rsidR="0088671F" w:rsidRPr="00DE321E">
        <w:rPr>
          <w:rFonts w:ascii="Times New Roman" w:hAnsi="Times New Roman" w:cs="B Nazanin"/>
          <w:sz w:val="28"/>
          <w:szCs w:val="28"/>
          <w:rtl/>
        </w:rPr>
        <w:t xml:space="preserve"> مرگ میر در افراد </w:t>
      </w:r>
      <w:r w:rsidR="0088671F" w:rsidRPr="00DE321E">
        <w:rPr>
          <w:rFonts w:ascii="Times New Roman" w:hAnsi="Times New Roman" w:cs="B Nazanin"/>
          <w:sz w:val="28"/>
          <w:szCs w:val="28"/>
        </w:rPr>
        <w:t>AS</w:t>
      </w:r>
      <w:r w:rsidR="0088671F" w:rsidRPr="00DE321E">
        <w:rPr>
          <w:rFonts w:ascii="Times New Roman" w:hAnsi="Times New Roman" w:cs="B Nazanin"/>
          <w:sz w:val="28"/>
          <w:szCs w:val="28"/>
          <w:rtl/>
        </w:rPr>
        <w:t xml:space="preserve">  با نسبت خطر 1.16 (95 % </w:t>
      </w:r>
      <w:r w:rsidR="0088671F" w:rsidRPr="00DE321E">
        <w:rPr>
          <w:rFonts w:ascii="Times New Roman" w:hAnsi="Times New Roman" w:cs="B Nazanin"/>
          <w:sz w:val="28"/>
          <w:szCs w:val="28"/>
        </w:rPr>
        <w:t>CI: 1.02–1.31</w:t>
      </w:r>
      <w:r w:rsidR="0088671F" w:rsidRPr="00DE321E">
        <w:rPr>
          <w:rFonts w:ascii="Times New Roman" w:hAnsi="Times New Roman" w:cs="B Nazanin"/>
          <w:sz w:val="28"/>
          <w:szCs w:val="28"/>
          <w:rtl/>
        </w:rPr>
        <w:t>), 1.40 (1.22</w:t>
      </w:r>
      <w:r w:rsidR="0088671F" w:rsidRPr="00DE321E">
        <w:rPr>
          <w:rFonts w:ascii="Sakkal Majalla" w:hAnsi="Sakkal Majalla" w:cs="Sakkal Majalla" w:hint="cs"/>
          <w:sz w:val="28"/>
          <w:szCs w:val="28"/>
          <w:rtl/>
        </w:rPr>
        <w:t>–</w:t>
      </w:r>
      <w:r w:rsidR="0088671F" w:rsidRPr="00DE321E">
        <w:rPr>
          <w:rFonts w:ascii="Times New Roman" w:hAnsi="Times New Roman" w:cs="B Nazanin"/>
          <w:sz w:val="28"/>
          <w:szCs w:val="28"/>
          <w:rtl/>
        </w:rPr>
        <w:t>1.59),</w:t>
      </w:r>
      <w:r w:rsidR="0088671F" w:rsidRPr="00DE321E">
        <w:rPr>
          <w:rFonts w:ascii="Times New Roman" w:hAnsi="Times New Roman" w:cs="B Nazanin"/>
          <w:rtl/>
        </w:rPr>
        <w:t xml:space="preserve"> </w:t>
      </w:r>
      <w:r w:rsidR="0088671F" w:rsidRPr="00DE321E">
        <w:rPr>
          <w:rFonts w:ascii="Times New Roman" w:hAnsi="Times New Roman" w:cs="B Nazanin"/>
          <w:sz w:val="28"/>
          <w:szCs w:val="28"/>
          <w:rtl/>
        </w:rPr>
        <w:t>1.37(1.22</w:t>
      </w:r>
      <w:r w:rsidR="0088671F" w:rsidRPr="00DE321E">
        <w:rPr>
          <w:rFonts w:ascii="Sakkal Majalla" w:hAnsi="Sakkal Majalla" w:cs="Sakkal Majalla" w:hint="cs"/>
          <w:sz w:val="28"/>
          <w:szCs w:val="28"/>
          <w:rtl/>
        </w:rPr>
        <w:t>–</w:t>
      </w:r>
      <w:r w:rsidR="0088671F" w:rsidRPr="00DE321E">
        <w:rPr>
          <w:rFonts w:ascii="Times New Roman" w:hAnsi="Times New Roman" w:cs="B Nazanin"/>
          <w:sz w:val="28"/>
          <w:szCs w:val="28"/>
          <w:rtl/>
        </w:rPr>
        <w:t>1.56),</w:t>
      </w:r>
      <w:r w:rsidR="0088671F" w:rsidRPr="00DE321E">
        <w:rPr>
          <w:rFonts w:ascii="Times New Roman" w:hAnsi="Times New Roman" w:cs="B Nazanin"/>
          <w:rtl/>
        </w:rPr>
        <w:t xml:space="preserve"> </w:t>
      </w:r>
      <w:r w:rsidR="0088671F" w:rsidRPr="00DE321E">
        <w:rPr>
          <w:rFonts w:ascii="Times New Roman" w:hAnsi="Times New Roman" w:cs="B Nazanin"/>
          <w:sz w:val="28"/>
          <w:szCs w:val="28"/>
          <w:rtl/>
        </w:rPr>
        <w:t>1.19 (1.07</w:t>
      </w:r>
      <w:r w:rsidR="0088671F" w:rsidRPr="00DE321E">
        <w:rPr>
          <w:rFonts w:ascii="Sakkal Majalla" w:hAnsi="Sakkal Majalla" w:cs="Sakkal Majalla" w:hint="cs"/>
          <w:sz w:val="28"/>
          <w:szCs w:val="28"/>
          <w:rtl/>
        </w:rPr>
        <w:t>–</w:t>
      </w:r>
      <w:r w:rsidR="0088671F" w:rsidRPr="00DE321E">
        <w:rPr>
          <w:rFonts w:ascii="Times New Roman" w:hAnsi="Times New Roman" w:cs="B Nazanin"/>
          <w:sz w:val="28"/>
          <w:szCs w:val="28"/>
          <w:rtl/>
        </w:rPr>
        <w:t>1.31), و 1.22 (1.06</w:t>
      </w:r>
      <w:r w:rsidR="0088671F" w:rsidRPr="00DE321E">
        <w:rPr>
          <w:rFonts w:ascii="Sakkal Majalla" w:hAnsi="Sakkal Majalla" w:cs="Sakkal Majalla" w:hint="cs"/>
          <w:sz w:val="28"/>
          <w:szCs w:val="28"/>
          <w:rtl/>
        </w:rPr>
        <w:t>–</w:t>
      </w:r>
      <w:r w:rsidR="0088671F" w:rsidRPr="00DE321E">
        <w:rPr>
          <w:rFonts w:ascii="Times New Roman" w:hAnsi="Times New Roman" w:cs="B Nazanin"/>
          <w:sz w:val="28"/>
          <w:szCs w:val="28"/>
          <w:rtl/>
        </w:rPr>
        <w:t xml:space="preserve">1.40) </w:t>
      </w:r>
      <w:commentRangeStart w:id="11"/>
      <w:r w:rsidR="0088671F" w:rsidRPr="00DE321E">
        <w:rPr>
          <w:rFonts w:ascii="Times New Roman" w:hAnsi="Times New Roman" w:cs="B Nazanin"/>
          <w:sz w:val="28"/>
          <w:szCs w:val="28"/>
          <w:rtl/>
        </w:rPr>
        <w:t>برر</w:t>
      </w:r>
      <w:r w:rsidR="00F2750D">
        <w:rPr>
          <w:rFonts w:ascii="Times New Roman" w:hAnsi="Times New Roman" w:cs="B Nazanin" w:hint="cs"/>
          <w:sz w:val="28"/>
          <w:szCs w:val="28"/>
          <w:rtl/>
        </w:rPr>
        <w:t>س</w:t>
      </w:r>
      <w:r w:rsidR="0088671F" w:rsidRPr="00DE321E">
        <w:rPr>
          <w:rFonts w:ascii="Times New Roman" w:hAnsi="Times New Roman" w:cs="B Nazanin"/>
          <w:sz w:val="28"/>
          <w:szCs w:val="28"/>
          <w:rtl/>
        </w:rPr>
        <w:t>ی شد</w:t>
      </w:r>
      <w:commentRangeEnd w:id="11"/>
      <w:r w:rsidR="00F2750D">
        <w:rPr>
          <w:rStyle w:val="CommentReference"/>
          <w:rtl/>
        </w:rPr>
        <w:commentReference w:id="11"/>
      </w:r>
      <w:r w:rsidR="0088671F" w:rsidRPr="00DE321E">
        <w:rPr>
          <w:rFonts w:ascii="Times New Roman" w:hAnsi="Times New Roman" w:cs="B Nazanin"/>
          <w:sz w:val="28"/>
          <w:szCs w:val="28"/>
          <w:rtl/>
        </w:rPr>
        <w:t xml:space="preserve">، اینکار برای افزایش هر یک از انحراف استانداردهای بیان شده می باشد </w:t>
      </w:r>
      <w:r w:rsidRPr="00DE321E">
        <w:rPr>
          <w:rFonts w:ascii="Times New Roman" w:hAnsi="Times New Roman" w:cs="B Nazanin"/>
          <w:sz w:val="28"/>
          <w:szCs w:val="28"/>
          <w:rtl/>
        </w:rPr>
        <w:t xml:space="preserve">(جدول 3). </w:t>
      </w:r>
      <w:r w:rsidRPr="00DE321E">
        <w:rPr>
          <w:rFonts w:ascii="Times New Roman" w:hAnsi="Times New Roman" w:cs="B Nazanin"/>
          <w:sz w:val="28"/>
          <w:szCs w:val="28"/>
        </w:rPr>
        <w:t>HR</w:t>
      </w:r>
      <w:r w:rsidRPr="00DE321E">
        <w:rPr>
          <w:rFonts w:ascii="Times New Roman" w:hAnsi="Times New Roman" w:cs="B Nazanin"/>
          <w:sz w:val="28"/>
          <w:szCs w:val="28"/>
          <w:rtl/>
        </w:rPr>
        <w:t xml:space="preserve"> </w:t>
      </w:r>
      <w:r w:rsidR="0088671F" w:rsidRPr="00DE321E">
        <w:rPr>
          <w:rFonts w:ascii="Times New Roman" w:hAnsi="Times New Roman" w:cs="B Nazanin"/>
          <w:sz w:val="28"/>
          <w:szCs w:val="28"/>
          <w:rtl/>
        </w:rPr>
        <w:t xml:space="preserve">ها مشابه </w:t>
      </w:r>
      <w:r w:rsidRPr="00DE321E">
        <w:rPr>
          <w:rFonts w:ascii="Times New Roman" w:hAnsi="Times New Roman" w:cs="B Nazanin"/>
          <w:sz w:val="28"/>
          <w:szCs w:val="28"/>
        </w:rPr>
        <w:t>NS</w:t>
      </w:r>
      <w:r w:rsidRPr="00DE321E">
        <w:rPr>
          <w:rFonts w:ascii="Times New Roman" w:hAnsi="Times New Roman" w:cs="B Nazanin"/>
          <w:sz w:val="28"/>
          <w:szCs w:val="28"/>
          <w:rtl/>
        </w:rPr>
        <w:t xml:space="preserve"> </w:t>
      </w:r>
      <w:r w:rsidR="0088671F" w:rsidRPr="00DE321E">
        <w:rPr>
          <w:rFonts w:ascii="Times New Roman" w:hAnsi="Times New Roman" w:cs="B Nazanin"/>
          <w:sz w:val="28"/>
          <w:szCs w:val="28"/>
          <w:rtl/>
        </w:rPr>
        <w:t xml:space="preserve">با </w:t>
      </w:r>
      <w:r w:rsidRPr="00DE321E">
        <w:rPr>
          <w:rFonts w:ascii="Times New Roman" w:hAnsi="Times New Roman" w:cs="B Nazanin"/>
          <w:sz w:val="28"/>
          <w:szCs w:val="28"/>
          <w:rtl/>
        </w:rPr>
        <w:t>بو</w:t>
      </w:r>
      <w:r w:rsidR="0088671F" w:rsidRPr="00DE321E">
        <w:rPr>
          <w:rFonts w:ascii="Times New Roman" w:hAnsi="Times New Roman" w:cs="B Nazanin"/>
          <w:sz w:val="28"/>
          <w:szCs w:val="28"/>
          <w:rtl/>
        </w:rPr>
        <w:t>دند</w:t>
      </w:r>
      <w:r w:rsidRPr="00DE321E">
        <w:rPr>
          <w:rFonts w:ascii="Times New Roman" w:hAnsi="Times New Roman" w:cs="B Nazanin"/>
          <w:sz w:val="28"/>
          <w:szCs w:val="28"/>
          <w:rtl/>
        </w:rPr>
        <w:t>.</w:t>
      </w:r>
    </w:p>
    <w:p w14:paraId="5C5A7909" w14:textId="77777777" w:rsidR="00BC48A7" w:rsidRPr="00DE321E" w:rsidRDefault="00BC48A7" w:rsidP="00BC48A7">
      <w:pPr>
        <w:jc w:val="both"/>
        <w:rPr>
          <w:rFonts w:ascii="Times New Roman" w:hAnsi="Times New Roman" w:cs="B Nazanin"/>
          <w:sz w:val="28"/>
          <w:szCs w:val="28"/>
          <w:rtl/>
        </w:rPr>
        <w:sectPr w:rsidR="00BC48A7" w:rsidRPr="00DE321E" w:rsidSect="00BC48A7">
          <w:type w:val="continuous"/>
          <w:pgSz w:w="11906" w:h="16838"/>
          <w:pgMar w:top="1440" w:right="1440" w:bottom="1440" w:left="1440" w:header="720" w:footer="720" w:gutter="0"/>
          <w:cols w:num="2" w:space="720"/>
          <w:bidi/>
          <w:rtlGutter/>
          <w:docGrid w:linePitch="360"/>
        </w:sectPr>
      </w:pPr>
    </w:p>
    <w:p w14:paraId="15E22F01" w14:textId="77777777" w:rsidR="00BC48A7" w:rsidRPr="00DE321E" w:rsidRDefault="00BC48A7" w:rsidP="00BC48A7">
      <w:pPr>
        <w:jc w:val="both"/>
        <w:rPr>
          <w:rFonts w:ascii="Times New Roman" w:hAnsi="Times New Roman" w:cs="B Nazanin"/>
          <w:sz w:val="28"/>
          <w:szCs w:val="28"/>
          <w:rtl/>
        </w:rPr>
      </w:pPr>
    </w:p>
    <w:p w14:paraId="2131FFF3" w14:textId="77777777" w:rsidR="00BC48A7" w:rsidRPr="00DE321E" w:rsidRDefault="00BC48A7" w:rsidP="00BC48A7">
      <w:pPr>
        <w:jc w:val="center"/>
        <w:rPr>
          <w:rFonts w:ascii="Times New Roman" w:hAnsi="Times New Roman" w:cs="B Nazanin"/>
          <w:sz w:val="28"/>
          <w:szCs w:val="28"/>
          <w:rtl/>
        </w:rPr>
      </w:pPr>
      <w:r w:rsidRPr="00DE321E">
        <w:rPr>
          <w:rFonts w:ascii="Times New Roman" w:hAnsi="Times New Roman" w:cs="B Nazanin"/>
          <w:sz w:val="28"/>
          <w:szCs w:val="28"/>
          <w:rtl/>
        </w:rPr>
        <w:t xml:space="preserve">جدول 2 غلظت یا فعالیت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انعقادی در افراد غیر سیگاری (</w:t>
      </w:r>
      <w:r w:rsidRPr="00DE321E">
        <w:rPr>
          <w:rFonts w:ascii="Times New Roman" w:hAnsi="Times New Roman" w:cs="B Nazanin"/>
          <w:sz w:val="28"/>
          <w:szCs w:val="28"/>
        </w:rPr>
        <w:t>NS</w:t>
      </w:r>
      <w:r w:rsidRPr="00DE321E">
        <w:rPr>
          <w:rFonts w:ascii="Times New Roman" w:hAnsi="Times New Roman" w:cs="B Nazanin"/>
          <w:sz w:val="28"/>
          <w:szCs w:val="28"/>
          <w:rtl/>
        </w:rPr>
        <w:t>) و سیگاری فعال (</w:t>
      </w:r>
      <w:r w:rsidRPr="00DE321E">
        <w:rPr>
          <w:rFonts w:ascii="Times New Roman" w:hAnsi="Times New Roman" w:cs="B Nazanin"/>
          <w:sz w:val="28"/>
          <w:szCs w:val="28"/>
        </w:rPr>
        <w:t>AS</w:t>
      </w:r>
      <w:r w:rsidRPr="00DE321E">
        <w:rPr>
          <w:rFonts w:ascii="Times New Roman" w:hAnsi="Times New Roman" w:cs="B Nazanin"/>
          <w:sz w:val="28"/>
          <w:szCs w:val="28"/>
          <w:rtl/>
        </w:rPr>
        <w:t>)</w:t>
      </w:r>
    </w:p>
    <w:p w14:paraId="1634C4CD" w14:textId="77777777" w:rsidR="00BC48A7" w:rsidRPr="00DE321E" w:rsidRDefault="00D54DFE" w:rsidP="00BC48A7">
      <w:pPr>
        <w:jc w:val="center"/>
        <w:rPr>
          <w:rFonts w:ascii="Times New Roman" w:hAnsi="Times New Roman" w:cs="B Nazanin"/>
          <w:sz w:val="28"/>
          <w:szCs w:val="28"/>
          <w:rtl/>
        </w:rPr>
      </w:pPr>
      <w:r w:rsidRPr="00DE321E">
        <w:rPr>
          <w:rFonts w:ascii="Times New Roman" w:hAnsi="Times New Roman" w:cs="B Nazanin"/>
          <w:noProof/>
          <w:sz w:val="28"/>
          <w:szCs w:val="28"/>
          <w:rtl/>
        </w:rPr>
        <w:lastRenderedPageBreak/>
        <w:drawing>
          <wp:inline distT="0" distB="0" distL="0" distR="0" wp14:anchorId="6111DB1F" wp14:editId="051014A0">
            <wp:extent cx="5731510" cy="3565952"/>
            <wp:effectExtent l="0" t="0" r="2540" b="0"/>
            <wp:docPr id="4" name="Picture 4" descr="C:\Users\Meshki\Desktop\سیس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shki\Desktop\سیسش.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65952"/>
                    </a:xfrm>
                    <a:prstGeom prst="rect">
                      <a:avLst/>
                    </a:prstGeom>
                    <a:noFill/>
                    <a:ln>
                      <a:noFill/>
                    </a:ln>
                  </pic:spPr>
                </pic:pic>
              </a:graphicData>
            </a:graphic>
          </wp:inline>
        </w:drawing>
      </w:r>
    </w:p>
    <w:p w14:paraId="7F952CAD" w14:textId="77777777" w:rsidR="00490C78" w:rsidRDefault="00490C78" w:rsidP="00D54DFE">
      <w:pPr>
        <w:jc w:val="center"/>
        <w:rPr>
          <w:rFonts w:ascii="Times New Roman" w:hAnsi="Times New Roman" w:cs="B Nazanin"/>
          <w:sz w:val="28"/>
          <w:szCs w:val="28"/>
          <w:rtl/>
        </w:rPr>
      </w:pPr>
    </w:p>
    <w:p w14:paraId="016EB6CE" w14:textId="77777777" w:rsidR="007604F0" w:rsidRPr="00DE321E" w:rsidRDefault="00BC48A7" w:rsidP="00D54DFE">
      <w:pPr>
        <w:jc w:val="center"/>
        <w:rPr>
          <w:rFonts w:ascii="Times New Roman" w:hAnsi="Times New Roman" w:cs="B Nazanin"/>
          <w:sz w:val="28"/>
          <w:szCs w:val="28"/>
          <w:rtl/>
        </w:rPr>
      </w:pPr>
      <w:r w:rsidRPr="00DE321E">
        <w:rPr>
          <w:rFonts w:ascii="Times New Roman" w:hAnsi="Times New Roman" w:cs="B Nazanin"/>
          <w:sz w:val="28"/>
          <w:szCs w:val="28"/>
          <w:rtl/>
        </w:rPr>
        <w:t>جدول 3-</w:t>
      </w:r>
      <w:r w:rsidR="00D54DFE" w:rsidRPr="00DE321E">
        <w:rPr>
          <w:rFonts w:ascii="Times New Roman" w:hAnsi="Times New Roman" w:cs="B Nazanin"/>
          <w:sz w:val="28"/>
          <w:szCs w:val="28"/>
          <w:rtl/>
        </w:rPr>
        <w:t>تجزیه و تحلیل رگرسيون کوکس در تمامي موارد مرگ و مير برای هر 1-</w:t>
      </w:r>
      <w:r w:rsidR="00D54DFE" w:rsidRPr="00DE321E">
        <w:rPr>
          <w:rFonts w:ascii="Times New Roman" w:hAnsi="Times New Roman" w:cs="B Nazanin"/>
          <w:sz w:val="28"/>
          <w:szCs w:val="28"/>
        </w:rPr>
        <w:t>SD</w:t>
      </w:r>
      <w:r w:rsidR="00D54DFE" w:rsidRPr="00DE321E">
        <w:rPr>
          <w:rFonts w:ascii="Times New Roman" w:hAnsi="Times New Roman" w:cs="B Nazanin"/>
          <w:sz w:val="28"/>
          <w:szCs w:val="28"/>
          <w:rtl/>
        </w:rPr>
        <w:t xml:space="preserve"> افزايش يافته با سن، جنسین، </w:t>
      </w:r>
      <w:r w:rsidR="00D54DFE" w:rsidRPr="00DE321E">
        <w:rPr>
          <w:rFonts w:ascii="Times New Roman" w:hAnsi="Times New Roman" w:cs="B Nazanin"/>
          <w:sz w:val="28"/>
          <w:szCs w:val="28"/>
        </w:rPr>
        <w:t>LDL-C</w:t>
      </w:r>
      <w:r w:rsidR="00D54DFE" w:rsidRPr="00DE321E">
        <w:rPr>
          <w:rFonts w:ascii="Times New Roman" w:hAnsi="Times New Roman" w:cs="B Nazanin"/>
          <w:sz w:val="28"/>
          <w:szCs w:val="28"/>
          <w:rtl/>
        </w:rPr>
        <w:t xml:space="preserve">، </w:t>
      </w:r>
      <w:r w:rsidR="00D54DFE" w:rsidRPr="00DE321E">
        <w:rPr>
          <w:rFonts w:ascii="Times New Roman" w:hAnsi="Times New Roman" w:cs="B Nazanin"/>
          <w:sz w:val="28"/>
          <w:szCs w:val="28"/>
        </w:rPr>
        <w:t>HDL-C</w:t>
      </w:r>
      <w:r w:rsidR="00D54DFE" w:rsidRPr="00DE321E">
        <w:rPr>
          <w:rFonts w:ascii="Times New Roman" w:hAnsi="Times New Roman" w:cs="B Nazanin"/>
          <w:sz w:val="28"/>
          <w:szCs w:val="28"/>
          <w:rtl/>
        </w:rPr>
        <w:t xml:space="preserve">، </w:t>
      </w:r>
      <w:r w:rsidR="00D54DFE" w:rsidRPr="00DE321E">
        <w:rPr>
          <w:rFonts w:ascii="Times New Roman" w:hAnsi="Times New Roman" w:cs="B Nazanin"/>
          <w:sz w:val="28"/>
          <w:szCs w:val="28"/>
        </w:rPr>
        <w:t>BMI</w:t>
      </w:r>
      <w:r w:rsidR="00D54DFE" w:rsidRPr="00DE321E">
        <w:rPr>
          <w:rFonts w:ascii="Times New Roman" w:hAnsi="Times New Roman" w:cs="B Nazanin"/>
          <w:sz w:val="28"/>
          <w:szCs w:val="28"/>
          <w:rtl/>
        </w:rPr>
        <w:t>، ديابت و فشار خون ب</w:t>
      </w:r>
      <w:commentRangeStart w:id="12"/>
      <w:r w:rsidR="00D54DFE" w:rsidRPr="00DE321E">
        <w:rPr>
          <w:rFonts w:ascii="Times New Roman" w:hAnsi="Times New Roman" w:cs="B Nazanin"/>
          <w:sz w:val="28"/>
          <w:szCs w:val="28"/>
          <w:rtl/>
        </w:rPr>
        <w:t>الا</w:t>
      </w:r>
      <w:commentRangeEnd w:id="12"/>
      <w:r w:rsidR="00F2750D">
        <w:rPr>
          <w:rStyle w:val="CommentReference"/>
        </w:rPr>
        <w:commentReference w:id="12"/>
      </w:r>
    </w:p>
    <w:p w14:paraId="0F67B782" w14:textId="77777777" w:rsidR="00D54DFE" w:rsidRPr="00DE321E" w:rsidRDefault="00D54DFE" w:rsidP="00D54DFE">
      <w:pPr>
        <w:jc w:val="center"/>
        <w:rPr>
          <w:rFonts w:ascii="Times New Roman" w:hAnsi="Times New Roman" w:cs="B Nazanin"/>
          <w:sz w:val="28"/>
          <w:szCs w:val="28"/>
          <w:rtl/>
        </w:rPr>
        <w:sectPr w:rsidR="00D54DFE" w:rsidRPr="00DE321E" w:rsidSect="00BC48A7">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noProof/>
          <w:sz w:val="28"/>
          <w:szCs w:val="28"/>
          <w:rtl/>
        </w:rPr>
        <w:drawing>
          <wp:inline distT="0" distB="0" distL="0" distR="0" wp14:anchorId="54F3E1DD" wp14:editId="2B2CCDC7">
            <wp:extent cx="5731510" cy="1349020"/>
            <wp:effectExtent l="0" t="0" r="2540" b="3810"/>
            <wp:docPr id="5" name="Picture 5" descr="C:\Users\Meshki\Desktop\صصصصص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hki\Desktop\صصصصصص.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49020"/>
                    </a:xfrm>
                    <a:prstGeom prst="rect">
                      <a:avLst/>
                    </a:prstGeom>
                    <a:noFill/>
                    <a:ln>
                      <a:noFill/>
                    </a:ln>
                  </pic:spPr>
                </pic:pic>
              </a:graphicData>
            </a:graphic>
          </wp:inline>
        </w:drawing>
      </w:r>
    </w:p>
    <w:p w14:paraId="18F7B253" w14:textId="77777777" w:rsidR="00BC48A7" w:rsidRPr="00DE321E" w:rsidRDefault="00BC48A7" w:rsidP="00BC48A7">
      <w:pPr>
        <w:jc w:val="both"/>
        <w:rPr>
          <w:rFonts w:ascii="Times New Roman" w:hAnsi="Times New Roman" w:cs="B Nazanin"/>
          <w:sz w:val="28"/>
          <w:szCs w:val="28"/>
        </w:rPr>
      </w:pPr>
      <w:r w:rsidRPr="00DE321E">
        <w:rPr>
          <w:rFonts w:ascii="Times New Roman" w:hAnsi="Times New Roman" w:cs="B Nazanin"/>
          <w:sz w:val="28"/>
          <w:szCs w:val="28"/>
          <w:rtl/>
        </w:rPr>
        <w:t>4. بحث</w:t>
      </w:r>
      <w:r w:rsidR="00D54DFE" w:rsidRPr="00DE321E">
        <w:rPr>
          <w:rFonts w:ascii="Times New Roman" w:hAnsi="Times New Roman" w:cs="B Nazanin"/>
          <w:sz w:val="28"/>
          <w:szCs w:val="28"/>
          <w:rtl/>
        </w:rPr>
        <w:t xml:space="preserve"> </w:t>
      </w:r>
    </w:p>
    <w:p w14:paraId="7180CCB0" w14:textId="77777777" w:rsidR="00BC48A7" w:rsidRPr="00DE321E" w:rsidRDefault="00D54DFE" w:rsidP="00462E3A">
      <w:pPr>
        <w:jc w:val="both"/>
        <w:rPr>
          <w:rFonts w:ascii="Times New Roman" w:hAnsi="Times New Roman" w:cs="B Nazanin"/>
          <w:sz w:val="28"/>
          <w:szCs w:val="28"/>
          <w:rtl/>
        </w:rPr>
      </w:pPr>
      <w:r w:rsidRPr="00DE321E">
        <w:rPr>
          <w:rFonts w:ascii="Times New Roman" w:hAnsi="Times New Roman" w:cs="B Nazanin"/>
          <w:sz w:val="28"/>
          <w:szCs w:val="28"/>
          <w:rtl/>
        </w:rPr>
        <w:t xml:space="preserve">در </w:t>
      </w:r>
      <w:r w:rsidR="00BC48A7" w:rsidRPr="00DE321E">
        <w:rPr>
          <w:rFonts w:ascii="Times New Roman" w:hAnsi="Times New Roman" w:cs="B Nazanin"/>
          <w:sz w:val="28"/>
          <w:szCs w:val="28"/>
          <w:rtl/>
        </w:rPr>
        <w:t xml:space="preserve">شرکت کنندگان مطالعه </w:t>
      </w:r>
      <w:r w:rsidR="00BC48A7" w:rsidRPr="00DE321E">
        <w:rPr>
          <w:rFonts w:ascii="Times New Roman" w:hAnsi="Times New Roman" w:cs="B Nazanin"/>
          <w:sz w:val="28"/>
          <w:szCs w:val="28"/>
        </w:rPr>
        <w:t>LURIC</w:t>
      </w:r>
      <w:r w:rsidR="00BC48A7" w:rsidRPr="00DE321E">
        <w:rPr>
          <w:rFonts w:ascii="Times New Roman" w:hAnsi="Times New Roman" w:cs="B Nazanin"/>
          <w:sz w:val="28"/>
          <w:szCs w:val="28"/>
          <w:rtl/>
        </w:rPr>
        <w:t xml:space="preserve">، تغییرات قابل توجهی را در پارامترهای فردی سیستم انعقادی در افراد سیگاری فعال در مقایسه با افراد غیر سیگاری </w:t>
      </w:r>
      <w:r w:rsidRPr="00DE321E">
        <w:rPr>
          <w:rFonts w:ascii="Times New Roman" w:hAnsi="Times New Roman" w:cs="B Nazanin"/>
          <w:sz w:val="28"/>
          <w:szCs w:val="28"/>
          <w:rtl/>
        </w:rPr>
        <w:t>مشاهده کردیم</w:t>
      </w:r>
      <w:r w:rsidR="00BC48A7" w:rsidRPr="00DE321E">
        <w:rPr>
          <w:rFonts w:ascii="Times New Roman" w:hAnsi="Times New Roman" w:cs="B Nazanin"/>
          <w:sz w:val="28"/>
          <w:szCs w:val="28"/>
          <w:rtl/>
        </w:rPr>
        <w:t>. غلظت بالایی از فیبرینوژن در افراد سیگاری پیش از این گزارش شده است (</w:t>
      </w:r>
      <w:r w:rsidR="00676C19" w:rsidRPr="00DE321E">
        <w:rPr>
          <w:rFonts w:ascii="Times New Roman" w:hAnsi="Times New Roman" w:cs="B Nazanin"/>
          <w:sz w:val="28"/>
          <w:szCs w:val="28"/>
          <w:rtl/>
        </w:rPr>
        <w:t>دوتوال</w:t>
      </w:r>
      <w:r w:rsidR="00BC48A7" w:rsidRPr="00DE321E">
        <w:rPr>
          <w:rFonts w:ascii="Times New Roman" w:hAnsi="Times New Roman" w:cs="B Nazanin"/>
          <w:sz w:val="28"/>
          <w:szCs w:val="28"/>
          <w:rtl/>
        </w:rPr>
        <w:t xml:space="preserve"> و همکاران، 1994) و همچنین سطح بالایی از </w:t>
      </w:r>
      <w:r w:rsidR="00BC48A7" w:rsidRPr="00DE321E">
        <w:rPr>
          <w:rFonts w:ascii="Times New Roman" w:hAnsi="Times New Roman" w:cs="B Nazanin"/>
          <w:sz w:val="28"/>
          <w:szCs w:val="28"/>
        </w:rPr>
        <w:t>A-</w:t>
      </w:r>
      <w:r w:rsidR="00676C19" w:rsidRPr="00DE321E">
        <w:rPr>
          <w:rFonts w:ascii="Times New Roman" w:hAnsi="Times New Roman" w:cs="B Nazanin"/>
          <w:sz w:val="28"/>
          <w:szCs w:val="28"/>
          <w:rtl/>
        </w:rPr>
        <w:t>واحد فرعی</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فاکتور</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13</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آرینس</w:t>
      </w:r>
      <w:r w:rsidR="00BC48A7" w:rsidRPr="00DE321E">
        <w:rPr>
          <w:rFonts w:ascii="Times New Roman" w:hAnsi="Times New Roman" w:cs="B Nazanin"/>
          <w:sz w:val="28"/>
          <w:szCs w:val="28"/>
          <w:rtl/>
        </w:rPr>
        <w:t xml:space="preserve"> و همکاران 1999)، که به طور </w:t>
      </w:r>
      <w:r w:rsidR="00676C19" w:rsidRPr="00DE321E">
        <w:rPr>
          <w:rFonts w:ascii="Times New Roman" w:hAnsi="Times New Roman" w:cs="B Nazanin"/>
          <w:sz w:val="28"/>
          <w:szCs w:val="28"/>
          <w:rtl/>
        </w:rPr>
        <w:t>کوالانسی</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با</w:t>
      </w:r>
      <w:r w:rsidR="00BC48A7" w:rsidRPr="00DE321E">
        <w:rPr>
          <w:rFonts w:ascii="Times New Roman" w:hAnsi="Times New Roman" w:cs="B Nazanin"/>
          <w:sz w:val="28"/>
          <w:szCs w:val="28"/>
          <w:rtl/>
        </w:rPr>
        <w:t xml:space="preserve"> فیبرین </w:t>
      </w:r>
      <w:r w:rsidR="00676C19" w:rsidRPr="00DE321E">
        <w:rPr>
          <w:rFonts w:ascii="Times New Roman" w:hAnsi="Times New Roman" w:cs="B Nazanin"/>
          <w:sz w:val="28"/>
          <w:szCs w:val="28"/>
          <w:rtl/>
        </w:rPr>
        <w:t>کراس لینک کرده اند، نیز در مراجع گزارش شده اند</w:t>
      </w:r>
      <w:r w:rsidR="00BC48A7" w:rsidRPr="00DE321E">
        <w:rPr>
          <w:rFonts w:ascii="Times New Roman" w:hAnsi="Times New Roman" w:cs="B Nazanin"/>
          <w:sz w:val="28"/>
          <w:szCs w:val="28"/>
          <w:rtl/>
        </w:rPr>
        <w:t xml:space="preserve">. هر دو پارامتر در </w:t>
      </w:r>
      <w:r w:rsidR="00BC48A7" w:rsidRPr="00DE321E">
        <w:rPr>
          <w:rFonts w:ascii="Times New Roman" w:hAnsi="Times New Roman" w:cs="B Nazanin"/>
          <w:sz w:val="28"/>
          <w:szCs w:val="28"/>
        </w:rPr>
        <w:t>AS</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برای</w:t>
      </w:r>
      <w:r w:rsidR="00BC48A7" w:rsidRPr="00DE321E">
        <w:rPr>
          <w:rFonts w:ascii="Times New Roman" w:hAnsi="Times New Roman" w:cs="B Nazanin"/>
          <w:sz w:val="28"/>
          <w:szCs w:val="28"/>
          <w:rtl/>
        </w:rPr>
        <w:t xml:space="preserve"> مطالعه </w:t>
      </w:r>
      <w:r w:rsidR="00BC48A7" w:rsidRPr="00DE321E">
        <w:rPr>
          <w:rFonts w:ascii="Times New Roman" w:hAnsi="Times New Roman" w:cs="B Nazanin"/>
          <w:sz w:val="28"/>
          <w:szCs w:val="28"/>
        </w:rPr>
        <w:t>LURIC</w:t>
      </w:r>
      <w:r w:rsidR="00BC48A7" w:rsidRPr="00DE321E">
        <w:rPr>
          <w:rFonts w:ascii="Times New Roman" w:hAnsi="Times New Roman" w:cs="B Nazanin"/>
          <w:sz w:val="28"/>
          <w:szCs w:val="28"/>
          <w:rtl/>
        </w:rPr>
        <w:t xml:space="preserve"> نیز افزایش یافته </w:t>
      </w:r>
      <w:r w:rsidR="00676C19" w:rsidRPr="00DE321E">
        <w:rPr>
          <w:rFonts w:ascii="Times New Roman" w:hAnsi="Times New Roman" w:cs="B Nazanin"/>
          <w:sz w:val="28"/>
          <w:szCs w:val="28"/>
          <w:rtl/>
        </w:rPr>
        <w:t>اند</w:t>
      </w:r>
      <w:r w:rsidR="00BC48A7" w:rsidRPr="00DE321E">
        <w:rPr>
          <w:rFonts w:ascii="Times New Roman" w:hAnsi="Times New Roman" w:cs="B Nazanin"/>
          <w:sz w:val="28"/>
          <w:szCs w:val="28"/>
          <w:rtl/>
        </w:rPr>
        <w:t xml:space="preserve">. غلظت فيبرين محلول، که از طريق تخريب فيبرينوژن توسط ترومبين ايجاد مي شود، در </w:t>
      </w:r>
      <w:r w:rsidR="00BC48A7" w:rsidRPr="00DE321E">
        <w:rPr>
          <w:rFonts w:ascii="Times New Roman" w:hAnsi="Times New Roman" w:cs="B Nazanin"/>
          <w:sz w:val="28"/>
          <w:szCs w:val="28"/>
        </w:rPr>
        <w:t>AS</w:t>
      </w:r>
      <w:r w:rsidR="00BC48A7" w:rsidRPr="00DE321E">
        <w:rPr>
          <w:rFonts w:ascii="Times New Roman" w:hAnsi="Times New Roman" w:cs="B Nazanin"/>
          <w:sz w:val="28"/>
          <w:szCs w:val="28"/>
          <w:rtl/>
        </w:rPr>
        <w:t xml:space="preserve"> نيز افزايش يافت. این نتایج به افزایش فیب</w:t>
      </w:r>
      <w:r w:rsidR="00676C19" w:rsidRPr="00DE321E">
        <w:rPr>
          <w:rFonts w:ascii="Times New Roman" w:hAnsi="Times New Roman" w:cs="B Nazanin"/>
          <w:sz w:val="28"/>
          <w:szCs w:val="28"/>
          <w:rtl/>
        </w:rPr>
        <w:t>ر</w:t>
      </w:r>
      <w:r w:rsidR="00BC48A7" w:rsidRPr="00DE321E">
        <w:rPr>
          <w:rFonts w:ascii="Times New Roman" w:hAnsi="Times New Roman" w:cs="B Nazanin"/>
          <w:sz w:val="28"/>
          <w:szCs w:val="28"/>
          <w:rtl/>
        </w:rPr>
        <w:t xml:space="preserve">ین در سیستم عصبی اشاره دارد. این با کاهش مشاهده شده در سطوح </w:t>
      </w:r>
      <w:r w:rsidR="00676C19" w:rsidRPr="00DE321E">
        <w:rPr>
          <w:rFonts w:ascii="Times New Roman" w:hAnsi="Times New Roman" w:cs="B Nazanin"/>
          <w:sz w:val="28"/>
          <w:szCs w:val="28"/>
          <w:rtl/>
        </w:rPr>
        <w:t xml:space="preserve">ترومبومودولین </w:t>
      </w:r>
      <w:r w:rsidR="00BC48A7" w:rsidRPr="00DE321E">
        <w:rPr>
          <w:rFonts w:ascii="Times New Roman" w:hAnsi="Times New Roman" w:cs="B Nazanin"/>
          <w:sz w:val="28"/>
          <w:szCs w:val="28"/>
          <w:rtl/>
        </w:rPr>
        <w:t xml:space="preserve">در </w:t>
      </w:r>
      <w:r w:rsidR="00BC48A7" w:rsidRPr="00DE321E">
        <w:rPr>
          <w:rFonts w:ascii="Times New Roman" w:hAnsi="Times New Roman" w:cs="B Nazanin"/>
          <w:sz w:val="28"/>
          <w:szCs w:val="28"/>
        </w:rPr>
        <w:t>AS</w:t>
      </w:r>
      <w:r w:rsidR="00BC48A7" w:rsidRPr="00DE321E">
        <w:rPr>
          <w:rFonts w:ascii="Times New Roman" w:hAnsi="Times New Roman" w:cs="B Nazanin"/>
          <w:sz w:val="28"/>
          <w:szCs w:val="28"/>
          <w:rtl/>
        </w:rPr>
        <w:t>، که یک مهار کننده انعقاد قوی است، پشتیبانی می شود (</w:t>
      </w:r>
      <w:r w:rsidR="00676C19" w:rsidRPr="00DE321E">
        <w:rPr>
          <w:rFonts w:ascii="Times New Roman" w:hAnsi="Times New Roman" w:cs="B Nazanin"/>
          <w:sz w:val="28"/>
          <w:szCs w:val="28"/>
          <w:rtl/>
        </w:rPr>
        <w:t>آناستازیو</w:t>
      </w:r>
      <w:r w:rsidR="00BC48A7"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BC48A7" w:rsidRPr="00DE321E">
        <w:rPr>
          <w:rFonts w:ascii="Times New Roman" w:hAnsi="Times New Roman" w:cs="B Nazanin"/>
          <w:sz w:val="28"/>
          <w:szCs w:val="28"/>
          <w:rtl/>
        </w:rPr>
        <w:t xml:space="preserve">، </w:t>
      </w:r>
      <w:r w:rsidR="00BC48A7" w:rsidRPr="00DE321E">
        <w:rPr>
          <w:rFonts w:ascii="Times New Roman" w:hAnsi="Times New Roman" w:cs="B Nazanin"/>
          <w:sz w:val="28"/>
          <w:szCs w:val="28"/>
        </w:rPr>
        <w:t>2012</w:t>
      </w:r>
      <w:r w:rsidR="00BC48A7" w:rsidRPr="00DE321E">
        <w:rPr>
          <w:rFonts w:ascii="Times New Roman" w:hAnsi="Times New Roman" w:cs="B Nazanin"/>
          <w:sz w:val="28"/>
          <w:szCs w:val="28"/>
          <w:rtl/>
        </w:rPr>
        <w:t xml:space="preserve">). در حالی که </w:t>
      </w:r>
      <w:r w:rsidR="00BC48A7" w:rsidRPr="00DE321E">
        <w:rPr>
          <w:rFonts w:ascii="Times New Roman" w:hAnsi="Times New Roman" w:cs="B Nazanin"/>
          <w:sz w:val="28"/>
          <w:szCs w:val="28"/>
          <w:rtl/>
        </w:rPr>
        <w:lastRenderedPageBreak/>
        <w:t xml:space="preserve">کاهش غلظت فاکتور </w:t>
      </w:r>
      <w:r w:rsidR="00676C19" w:rsidRPr="00DE321E">
        <w:rPr>
          <w:rFonts w:ascii="Times New Roman" w:hAnsi="Times New Roman" w:cs="B Nazanin"/>
          <w:sz w:val="28"/>
          <w:szCs w:val="28"/>
          <w:rtl/>
        </w:rPr>
        <w:t>12</w:t>
      </w:r>
      <w:r w:rsidR="00BC48A7" w:rsidRPr="00DE321E">
        <w:rPr>
          <w:rFonts w:ascii="Times New Roman" w:hAnsi="Times New Roman" w:cs="B Nazanin"/>
          <w:sz w:val="28"/>
          <w:szCs w:val="28"/>
          <w:rtl/>
        </w:rPr>
        <w:t xml:space="preserve"> (که منجر به انعقاد</w:t>
      </w:r>
      <w:r w:rsidR="00676C19" w:rsidRPr="00DE321E">
        <w:rPr>
          <w:rFonts w:ascii="Times New Roman" w:hAnsi="Times New Roman" w:cs="B Nazanin"/>
          <w:sz w:val="28"/>
          <w:szCs w:val="28"/>
          <w:rtl/>
        </w:rPr>
        <w:t xml:space="preserve"> آبشار</w:t>
      </w:r>
      <w:r w:rsidR="00BC48A7" w:rsidRPr="00DE321E">
        <w:rPr>
          <w:rFonts w:ascii="Times New Roman" w:hAnsi="Times New Roman" w:cs="B Nazanin"/>
          <w:sz w:val="28"/>
          <w:szCs w:val="28"/>
          <w:rtl/>
        </w:rPr>
        <w:t xml:space="preserve">ی داخلی) و </w:t>
      </w:r>
      <w:r w:rsidR="00676C19" w:rsidRPr="00DE321E">
        <w:rPr>
          <w:rFonts w:ascii="Times New Roman" w:hAnsi="Times New Roman" w:cs="B Nazanin"/>
          <w:sz w:val="28"/>
          <w:szCs w:val="28"/>
          <w:rtl/>
        </w:rPr>
        <w:t>فاکتور</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7</w:t>
      </w:r>
      <w:r w:rsidR="00BC48A7" w:rsidRPr="00DE321E">
        <w:rPr>
          <w:rFonts w:ascii="Times New Roman" w:hAnsi="Times New Roman" w:cs="B Nazanin"/>
          <w:sz w:val="28"/>
          <w:szCs w:val="28"/>
          <w:rtl/>
        </w:rPr>
        <w:t xml:space="preserve"> (درگیر در شروع </w:t>
      </w:r>
      <w:r w:rsidR="00676C19" w:rsidRPr="00DE321E">
        <w:rPr>
          <w:rFonts w:ascii="Times New Roman" w:hAnsi="Times New Roman" w:cs="B Nazanin"/>
          <w:sz w:val="28"/>
          <w:szCs w:val="28"/>
          <w:rtl/>
        </w:rPr>
        <w:t xml:space="preserve">انعقاد </w:t>
      </w:r>
      <w:r w:rsidR="00BC48A7" w:rsidRPr="00DE321E">
        <w:rPr>
          <w:rFonts w:ascii="Times New Roman" w:hAnsi="Times New Roman" w:cs="B Nazanin"/>
          <w:sz w:val="28"/>
          <w:szCs w:val="28"/>
          <w:rtl/>
        </w:rPr>
        <w:t>آبشار</w:t>
      </w:r>
      <w:r w:rsidR="00676C19" w:rsidRPr="00DE321E">
        <w:rPr>
          <w:rFonts w:ascii="Times New Roman" w:hAnsi="Times New Roman" w:cs="B Nazanin"/>
          <w:sz w:val="28"/>
          <w:szCs w:val="28"/>
          <w:rtl/>
        </w:rPr>
        <w:t>ی</w:t>
      </w:r>
      <w:r w:rsidR="00BC48A7" w:rsidRPr="00DE321E">
        <w:rPr>
          <w:rFonts w:ascii="Times New Roman" w:hAnsi="Times New Roman" w:cs="B Nazanin"/>
          <w:sz w:val="28"/>
          <w:szCs w:val="28"/>
          <w:rtl/>
        </w:rPr>
        <w:t xml:space="preserve"> خارجی) شد،</w:t>
      </w:r>
      <w:r w:rsidR="00676C19" w:rsidRPr="00DE321E">
        <w:rPr>
          <w:rFonts w:ascii="Times New Roman" w:hAnsi="Times New Roman" w:cs="B Nazanin"/>
          <w:sz w:val="28"/>
          <w:szCs w:val="28"/>
          <w:rtl/>
        </w:rPr>
        <w:t xml:space="preserve"> با این حال</w:t>
      </w:r>
      <w:r w:rsidR="00BC48A7" w:rsidRPr="00DE321E">
        <w:rPr>
          <w:rFonts w:ascii="Times New Roman" w:hAnsi="Times New Roman" w:cs="B Nazanin"/>
          <w:sz w:val="28"/>
          <w:szCs w:val="28"/>
          <w:rtl/>
        </w:rPr>
        <w:t xml:space="preserve"> هیچ گونه تفاوت در </w:t>
      </w:r>
      <w:r w:rsidR="00676C19" w:rsidRPr="00DE321E">
        <w:rPr>
          <w:rFonts w:ascii="Times New Roman" w:hAnsi="Times New Roman" w:cs="B Nazanin"/>
          <w:sz w:val="28"/>
          <w:szCs w:val="28"/>
          <w:rtl/>
        </w:rPr>
        <w:t>فاکتور</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12</w:t>
      </w:r>
      <w:r w:rsidR="00BC48A7" w:rsidRPr="00DE321E">
        <w:rPr>
          <w:rFonts w:ascii="Times New Roman" w:hAnsi="Times New Roman" w:cs="B Nazanin"/>
          <w:sz w:val="28"/>
          <w:szCs w:val="28"/>
          <w:rtl/>
        </w:rPr>
        <w:t xml:space="preserve"> فعال شده یا غلظت </w:t>
      </w:r>
      <w:r w:rsidR="00676C19" w:rsidRPr="00DE321E">
        <w:rPr>
          <w:rFonts w:ascii="Times New Roman" w:hAnsi="Times New Roman" w:cs="B Nazanin"/>
          <w:sz w:val="28"/>
          <w:szCs w:val="28"/>
          <w:rtl/>
        </w:rPr>
        <w:t>7</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فاکتور</w:t>
      </w:r>
      <w:r w:rsidR="00BC48A7" w:rsidRPr="00DE321E">
        <w:rPr>
          <w:rFonts w:ascii="Times New Roman" w:hAnsi="Times New Roman" w:cs="B Nazanin"/>
          <w:sz w:val="28"/>
          <w:szCs w:val="28"/>
          <w:rtl/>
        </w:rPr>
        <w:t xml:space="preserve"> فعال را تشخیص ندادیم. در مقایسه با مطالعات قبلی که افزایش غلظت </w:t>
      </w:r>
      <w:r w:rsidR="00BC48A7" w:rsidRPr="00DE321E">
        <w:rPr>
          <w:rFonts w:ascii="Times New Roman" w:hAnsi="Times New Roman" w:cs="B Nazanin"/>
          <w:sz w:val="28"/>
          <w:szCs w:val="28"/>
        </w:rPr>
        <w:t>vWF</w:t>
      </w:r>
      <w:r w:rsidR="00BC48A7" w:rsidRPr="00DE321E">
        <w:rPr>
          <w:rFonts w:ascii="Times New Roman" w:hAnsi="Times New Roman" w:cs="B Nazanin"/>
          <w:sz w:val="28"/>
          <w:szCs w:val="28"/>
          <w:rtl/>
        </w:rPr>
        <w:t xml:space="preserve"> را از طریق سیگار گزارش کرد (</w:t>
      </w:r>
      <w:r w:rsidR="00676C19" w:rsidRPr="00DE321E">
        <w:rPr>
          <w:rFonts w:ascii="Times New Roman" w:hAnsi="Times New Roman" w:cs="B Nazanin"/>
          <w:sz w:val="28"/>
          <w:szCs w:val="28"/>
          <w:rtl/>
        </w:rPr>
        <w:t>پرایس</w:t>
      </w:r>
      <w:r w:rsidR="00BC48A7" w:rsidRPr="00DE321E">
        <w:rPr>
          <w:rFonts w:ascii="Times New Roman" w:hAnsi="Times New Roman" w:cs="B Nazanin"/>
          <w:sz w:val="28"/>
          <w:szCs w:val="28"/>
          <w:rtl/>
        </w:rPr>
        <w:t xml:space="preserve"> و همکاران 1999)، کاهش اندکی در آن یافت شد، که تا حدی قابل توجه بود. در آزمایشات سلولی، سرم از سیگاریها باعث کاهش </w:t>
      </w:r>
      <w:commentRangeStart w:id="13"/>
      <w:r w:rsidR="00BC48A7" w:rsidRPr="00DE321E">
        <w:rPr>
          <w:rFonts w:ascii="Times New Roman" w:hAnsi="Times New Roman" w:cs="B Nazanin"/>
          <w:sz w:val="28"/>
          <w:szCs w:val="28"/>
          <w:rtl/>
        </w:rPr>
        <w:t>ترشح مهارکننده پروتئین بافتی (</w:t>
      </w:r>
      <w:r w:rsidR="00BC48A7" w:rsidRPr="00DE321E">
        <w:rPr>
          <w:rFonts w:ascii="Times New Roman" w:hAnsi="Times New Roman" w:cs="B Nazanin"/>
          <w:sz w:val="28"/>
          <w:szCs w:val="28"/>
        </w:rPr>
        <w:t>TFPI</w:t>
      </w:r>
      <w:r w:rsidR="00BC48A7" w:rsidRPr="00DE321E">
        <w:rPr>
          <w:rFonts w:ascii="Times New Roman" w:hAnsi="Times New Roman" w:cs="B Nazanin"/>
          <w:sz w:val="28"/>
          <w:szCs w:val="28"/>
          <w:rtl/>
        </w:rPr>
        <w:t>) توسط سلولهای اندوتلیال شده همراه با افزایش نسبت نسبی (</w:t>
      </w:r>
      <w:commentRangeEnd w:id="13"/>
      <w:r w:rsidR="00F2750D">
        <w:rPr>
          <w:rStyle w:val="CommentReference"/>
          <w:rtl/>
        </w:rPr>
        <w:commentReference w:id="13"/>
      </w:r>
      <w:r w:rsidR="00BC48A7" w:rsidRPr="00DE321E">
        <w:rPr>
          <w:rFonts w:ascii="Times New Roman" w:hAnsi="Times New Roman" w:cs="B Nazanin"/>
          <w:sz w:val="28"/>
          <w:szCs w:val="28"/>
        </w:rPr>
        <w:t>TF</w:t>
      </w:r>
      <w:r w:rsidR="00676C19" w:rsidRPr="00DE321E">
        <w:rPr>
          <w:rFonts w:ascii="Times New Roman" w:hAnsi="Times New Roman" w:cs="B Nazanin"/>
          <w:sz w:val="28"/>
          <w:szCs w:val="28"/>
          <w:rtl/>
        </w:rPr>
        <w:t>) به نسبت (</w:t>
      </w:r>
      <w:r w:rsidR="008E01FC" w:rsidRPr="00DE321E">
        <w:rPr>
          <w:rFonts w:ascii="Times New Roman" w:hAnsi="Times New Roman" w:cs="B Nazanin"/>
          <w:sz w:val="28"/>
          <w:szCs w:val="28"/>
          <w:rtl/>
        </w:rPr>
        <w:t>باروآ</w:t>
      </w:r>
      <w:r w:rsidR="00BC48A7"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676C19" w:rsidRPr="00DE321E">
        <w:rPr>
          <w:rFonts w:ascii="Times New Roman" w:hAnsi="Times New Roman" w:cs="B Nazanin"/>
          <w:sz w:val="28"/>
          <w:szCs w:val="28"/>
          <w:rtl/>
        </w:rPr>
        <w:t>)</w:t>
      </w:r>
      <w:r w:rsidR="00BC48A7" w:rsidRPr="00DE321E">
        <w:rPr>
          <w:rFonts w:ascii="Times New Roman" w:hAnsi="Times New Roman" w:cs="B Nazanin"/>
          <w:sz w:val="28"/>
          <w:szCs w:val="28"/>
          <w:rtl/>
        </w:rPr>
        <w:t xml:space="preserve">، در حالی که ما افزایش شدید </w:t>
      </w:r>
      <w:r w:rsidR="00BC48A7" w:rsidRPr="00DE321E">
        <w:rPr>
          <w:rFonts w:ascii="Times New Roman" w:hAnsi="Times New Roman" w:cs="B Nazanin"/>
          <w:sz w:val="28"/>
          <w:szCs w:val="28"/>
        </w:rPr>
        <w:t>TFPI</w:t>
      </w:r>
      <w:r w:rsidR="00BC48A7"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 xml:space="preserve">را در </w:t>
      </w:r>
      <w:r w:rsidR="00676C19" w:rsidRPr="00DE321E">
        <w:rPr>
          <w:rFonts w:ascii="Times New Roman" w:hAnsi="Times New Roman" w:cs="B Nazanin"/>
          <w:sz w:val="28"/>
          <w:szCs w:val="28"/>
        </w:rPr>
        <w:t>AS</w:t>
      </w:r>
      <w:r w:rsidR="00676C19" w:rsidRPr="00DE321E">
        <w:rPr>
          <w:rFonts w:ascii="Times New Roman" w:hAnsi="Times New Roman" w:cs="B Nazanin"/>
          <w:sz w:val="28"/>
          <w:szCs w:val="28"/>
          <w:rtl/>
        </w:rPr>
        <w:t xml:space="preserve"> مشاهده کردیم. </w:t>
      </w:r>
      <w:r w:rsidR="00676C19" w:rsidRPr="00DE321E">
        <w:rPr>
          <w:rFonts w:ascii="Times New Roman" w:hAnsi="Times New Roman" w:cs="B Nazanin"/>
          <w:sz w:val="28"/>
          <w:szCs w:val="28"/>
        </w:rPr>
        <w:t>TFPI</w:t>
      </w:r>
      <w:r w:rsidR="00676C19" w:rsidRPr="00DE321E">
        <w:rPr>
          <w:rFonts w:ascii="Times New Roman" w:hAnsi="Times New Roman" w:cs="B Nazanin"/>
          <w:sz w:val="28"/>
          <w:szCs w:val="28"/>
          <w:rtl/>
        </w:rPr>
        <w:t xml:space="preserve"> </w:t>
      </w:r>
      <w:r w:rsidR="00BC48A7" w:rsidRPr="00DE321E">
        <w:rPr>
          <w:rFonts w:ascii="Times New Roman" w:hAnsi="Times New Roman" w:cs="B Nazanin"/>
          <w:sz w:val="28"/>
          <w:szCs w:val="28"/>
          <w:rtl/>
        </w:rPr>
        <w:t xml:space="preserve">مهمترین مهار کننده مسیر تسریع شده توسط </w:t>
      </w:r>
      <w:r w:rsidR="00BC48A7" w:rsidRPr="00DE321E">
        <w:rPr>
          <w:rFonts w:ascii="Times New Roman" w:hAnsi="Times New Roman" w:cs="B Nazanin"/>
          <w:sz w:val="28"/>
          <w:szCs w:val="28"/>
        </w:rPr>
        <w:t>TF</w:t>
      </w:r>
      <w:r w:rsidR="00BC48A7" w:rsidRPr="00DE321E">
        <w:rPr>
          <w:rFonts w:ascii="Times New Roman" w:hAnsi="Times New Roman" w:cs="B Nazanin"/>
          <w:sz w:val="28"/>
          <w:szCs w:val="28"/>
          <w:rtl/>
        </w:rPr>
        <w:t xml:space="preserve"> است، اما </w:t>
      </w:r>
      <w:r w:rsidR="00BC48A7" w:rsidRPr="00DE321E">
        <w:rPr>
          <w:rFonts w:ascii="Times New Roman" w:hAnsi="Times New Roman" w:cs="B Nazanin"/>
          <w:sz w:val="28"/>
          <w:szCs w:val="28"/>
        </w:rPr>
        <w:t>TF</w:t>
      </w:r>
      <w:r w:rsidR="00BC48A7" w:rsidRPr="00DE321E">
        <w:rPr>
          <w:rFonts w:ascii="Times New Roman" w:hAnsi="Times New Roman" w:cs="B Nazanin"/>
          <w:sz w:val="28"/>
          <w:szCs w:val="28"/>
          <w:rtl/>
        </w:rPr>
        <w:t xml:space="preserve"> خود به طور غیرمعمول در مطالعه </w:t>
      </w:r>
      <w:r w:rsidR="00BC48A7" w:rsidRPr="00DE321E">
        <w:rPr>
          <w:rFonts w:ascii="Times New Roman" w:hAnsi="Times New Roman" w:cs="B Nazanin"/>
          <w:sz w:val="28"/>
          <w:szCs w:val="28"/>
        </w:rPr>
        <w:t>LURIC</w:t>
      </w:r>
      <w:r w:rsidR="00BC48A7" w:rsidRPr="00DE321E">
        <w:rPr>
          <w:rFonts w:ascii="Times New Roman" w:hAnsi="Times New Roman" w:cs="B Nazanin"/>
          <w:sz w:val="28"/>
          <w:szCs w:val="28"/>
          <w:rtl/>
        </w:rPr>
        <w:t xml:space="preserve"> قابل دسترس نیست. با این حال، گزارش های متعددی از افزایش غلظت </w:t>
      </w:r>
      <w:r w:rsidR="00BC48A7" w:rsidRPr="00DE321E">
        <w:rPr>
          <w:rFonts w:ascii="Times New Roman" w:hAnsi="Times New Roman" w:cs="B Nazanin"/>
          <w:sz w:val="28"/>
          <w:szCs w:val="28"/>
        </w:rPr>
        <w:t>TFPI</w:t>
      </w:r>
      <w:r w:rsidR="00BC48A7" w:rsidRPr="00DE321E">
        <w:rPr>
          <w:rFonts w:ascii="Times New Roman" w:hAnsi="Times New Roman" w:cs="B Nazanin"/>
          <w:sz w:val="28"/>
          <w:szCs w:val="28"/>
          <w:rtl/>
        </w:rPr>
        <w:t xml:space="preserve"> در بیماری هایی مانند آترواسکلروز و بیماری عروق کرونر وجود دارد که اخیرا توسط </w:t>
      </w:r>
      <w:r w:rsidR="00676C19" w:rsidRPr="00DE321E">
        <w:rPr>
          <w:rFonts w:ascii="Times New Roman" w:hAnsi="Times New Roman" w:cs="B Nazanin"/>
          <w:sz w:val="28"/>
          <w:szCs w:val="28"/>
          <w:rtl/>
        </w:rPr>
        <w:t>وینکرز</w:t>
      </w:r>
      <w:r w:rsidR="00BC48A7" w:rsidRPr="00DE321E">
        <w:rPr>
          <w:rFonts w:ascii="Times New Roman" w:hAnsi="Times New Roman" w:cs="B Nazanin"/>
          <w:sz w:val="28"/>
          <w:szCs w:val="28"/>
          <w:rtl/>
        </w:rPr>
        <w:t xml:space="preserve"> و همکاران مورد بحث قرار گرفته است. (2013). این ممکن است افزایش مشاهده شده </w:t>
      </w:r>
      <w:r w:rsidR="00BC48A7" w:rsidRPr="00DE321E">
        <w:rPr>
          <w:rFonts w:ascii="Times New Roman" w:hAnsi="Times New Roman" w:cs="B Nazanin"/>
          <w:sz w:val="28"/>
          <w:szCs w:val="28"/>
        </w:rPr>
        <w:t>TFPI</w:t>
      </w:r>
      <w:r w:rsidR="00BC48A7" w:rsidRPr="00DE321E">
        <w:rPr>
          <w:rFonts w:ascii="Times New Roman" w:hAnsi="Times New Roman" w:cs="B Nazanin"/>
          <w:sz w:val="28"/>
          <w:szCs w:val="28"/>
          <w:rtl/>
        </w:rPr>
        <w:t xml:space="preserve"> را در</w:t>
      </w:r>
      <w:r w:rsidR="00462E3A" w:rsidRPr="00DE321E">
        <w:rPr>
          <w:rFonts w:ascii="Times New Roman" w:hAnsi="Times New Roman" w:cs="B Nazanin"/>
          <w:sz w:val="28"/>
          <w:szCs w:val="28"/>
          <w:rtl/>
        </w:rPr>
        <w:t xml:space="preserve"> مطالعه</w:t>
      </w:r>
      <w:r w:rsidR="00BC48A7" w:rsidRPr="00DE321E">
        <w:rPr>
          <w:rFonts w:ascii="Times New Roman" w:hAnsi="Times New Roman" w:cs="B Nazanin"/>
          <w:sz w:val="28"/>
          <w:szCs w:val="28"/>
          <w:rtl/>
        </w:rPr>
        <w:t xml:space="preserve"> </w:t>
      </w:r>
      <w:r w:rsidR="00BC48A7" w:rsidRPr="00DE321E">
        <w:rPr>
          <w:rFonts w:ascii="Times New Roman" w:hAnsi="Times New Roman" w:cs="B Nazanin"/>
          <w:sz w:val="28"/>
          <w:szCs w:val="28"/>
        </w:rPr>
        <w:t>LURIC</w:t>
      </w:r>
      <w:r w:rsidR="00BC48A7" w:rsidRPr="00DE321E">
        <w:rPr>
          <w:rFonts w:ascii="Times New Roman" w:hAnsi="Times New Roman" w:cs="B Nazanin"/>
          <w:sz w:val="28"/>
          <w:szCs w:val="28"/>
          <w:rtl/>
        </w:rPr>
        <w:t xml:space="preserve"> </w:t>
      </w:r>
      <w:r w:rsidR="00462E3A" w:rsidRPr="00DE321E">
        <w:rPr>
          <w:rFonts w:ascii="Times New Roman" w:hAnsi="Times New Roman" w:cs="B Nazanin"/>
          <w:sz w:val="28"/>
          <w:szCs w:val="28"/>
          <w:rtl/>
        </w:rPr>
        <w:t xml:space="preserve">برای افراد </w:t>
      </w:r>
      <w:r w:rsidR="00462E3A" w:rsidRPr="00DE321E">
        <w:rPr>
          <w:rFonts w:ascii="Times New Roman" w:hAnsi="Times New Roman" w:cs="B Nazanin"/>
          <w:sz w:val="28"/>
          <w:szCs w:val="28"/>
        </w:rPr>
        <w:t xml:space="preserve">AS </w:t>
      </w:r>
      <w:r w:rsidR="00462E3A" w:rsidRPr="00DE321E">
        <w:rPr>
          <w:rFonts w:ascii="Times New Roman" w:hAnsi="Times New Roman" w:cs="B Nazanin"/>
          <w:sz w:val="28"/>
          <w:szCs w:val="28"/>
          <w:rtl/>
        </w:rPr>
        <w:t xml:space="preserve"> </w:t>
      </w:r>
      <w:r w:rsidR="00BC48A7" w:rsidRPr="00DE321E">
        <w:rPr>
          <w:rFonts w:ascii="Times New Roman" w:hAnsi="Times New Roman" w:cs="B Nazanin"/>
          <w:sz w:val="28"/>
          <w:szCs w:val="28"/>
          <w:rtl/>
        </w:rPr>
        <w:t xml:space="preserve">توضیح دهد، چرا که اکثر شرکت کنندگان </w:t>
      </w:r>
      <w:r w:rsidR="00BC48A7" w:rsidRPr="00DE321E">
        <w:rPr>
          <w:rFonts w:ascii="Times New Roman" w:hAnsi="Times New Roman" w:cs="B Nazanin"/>
          <w:sz w:val="28"/>
          <w:szCs w:val="28"/>
        </w:rPr>
        <w:t>LURIC</w:t>
      </w:r>
      <w:r w:rsidR="00BC48A7" w:rsidRPr="00DE321E">
        <w:rPr>
          <w:rFonts w:ascii="Times New Roman" w:hAnsi="Times New Roman" w:cs="B Nazanin"/>
          <w:sz w:val="28"/>
          <w:szCs w:val="28"/>
          <w:rtl/>
        </w:rPr>
        <w:t xml:space="preserve"> از بیماری عروق کرونر رنج می برند.</w:t>
      </w:r>
    </w:p>
    <w:p w14:paraId="75397CC6" w14:textId="77777777" w:rsidR="00BC48A7" w:rsidRPr="00DE321E" w:rsidRDefault="00BC48A7" w:rsidP="00462E3A">
      <w:pPr>
        <w:jc w:val="both"/>
        <w:rPr>
          <w:rFonts w:ascii="Times New Roman" w:hAnsi="Times New Roman" w:cs="B Nazanin"/>
          <w:sz w:val="28"/>
          <w:szCs w:val="28"/>
          <w:rtl/>
        </w:rPr>
      </w:pPr>
      <w:r w:rsidRPr="00DE321E">
        <w:rPr>
          <w:rFonts w:ascii="Times New Roman" w:hAnsi="Times New Roman" w:cs="B Nazanin"/>
          <w:sz w:val="28"/>
          <w:szCs w:val="28"/>
          <w:rtl/>
        </w:rPr>
        <w:t xml:space="preserve">چندین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پروترومبوتیک، یعنی فیبرینوژن، </w:t>
      </w:r>
      <w:r w:rsidRPr="00DE321E">
        <w:rPr>
          <w:rFonts w:ascii="Times New Roman" w:hAnsi="Times New Roman" w:cs="B Nazanin"/>
          <w:sz w:val="28"/>
          <w:szCs w:val="28"/>
        </w:rPr>
        <w:t>vWF</w:t>
      </w:r>
      <w:r w:rsidRPr="00DE321E">
        <w:rPr>
          <w:rFonts w:ascii="Times New Roman" w:hAnsi="Times New Roman" w:cs="B Nazanin"/>
          <w:sz w:val="28"/>
          <w:szCs w:val="28"/>
          <w:rtl/>
        </w:rPr>
        <w:t xml:space="preserve"> و فاکتور </w:t>
      </w:r>
      <w:r w:rsidR="00676C19" w:rsidRPr="00DE321E">
        <w:rPr>
          <w:rFonts w:ascii="Times New Roman" w:hAnsi="Times New Roman" w:cs="B Nazanin"/>
          <w:sz w:val="28"/>
          <w:szCs w:val="28"/>
          <w:rtl/>
        </w:rPr>
        <w:t xml:space="preserve"> 8</w:t>
      </w:r>
      <w:r w:rsidRPr="00DE321E">
        <w:rPr>
          <w:rFonts w:ascii="Times New Roman" w:hAnsi="Times New Roman" w:cs="B Nazanin"/>
          <w:sz w:val="28"/>
          <w:szCs w:val="28"/>
          <w:rtl/>
        </w:rPr>
        <w:t>، پیش بینی</w:t>
      </w:r>
      <w:r w:rsidR="00462E3A" w:rsidRPr="00DE321E">
        <w:rPr>
          <w:rFonts w:ascii="Times New Roman" w:hAnsi="Times New Roman" w:cs="B Nazanin"/>
          <w:sz w:val="28"/>
          <w:szCs w:val="28"/>
          <w:rtl/>
        </w:rPr>
        <w:t xml:space="preserve"> کننده</w:t>
      </w:r>
      <w:r w:rsidRPr="00DE321E">
        <w:rPr>
          <w:rFonts w:ascii="Times New Roman" w:hAnsi="Times New Roman" w:cs="B Nazanin"/>
          <w:sz w:val="28"/>
          <w:szCs w:val="28"/>
          <w:rtl/>
        </w:rPr>
        <w:t xml:space="preserve"> مستقل از مرگ و میر در همه موارد مطالعه </w:t>
      </w:r>
      <w:r w:rsidRPr="00DE321E">
        <w:rPr>
          <w:rFonts w:ascii="Times New Roman" w:hAnsi="Times New Roman" w:cs="B Nazanin"/>
          <w:sz w:val="28"/>
          <w:szCs w:val="28"/>
        </w:rPr>
        <w:t>LURIC</w:t>
      </w:r>
      <w:r w:rsidRPr="00DE321E">
        <w:rPr>
          <w:rFonts w:ascii="Times New Roman" w:hAnsi="Times New Roman" w:cs="B Nazanin"/>
          <w:sz w:val="28"/>
          <w:szCs w:val="28"/>
          <w:rtl/>
        </w:rPr>
        <w:t xml:space="preserve"> بود. با توجه به </w:t>
      </w:r>
      <w:r w:rsidRPr="00DE321E">
        <w:rPr>
          <w:rFonts w:ascii="Times New Roman" w:hAnsi="Times New Roman" w:cs="B Nazanin"/>
          <w:sz w:val="28"/>
          <w:szCs w:val="28"/>
        </w:rPr>
        <w:t>TFPI</w:t>
      </w:r>
      <w:r w:rsidRPr="00DE321E">
        <w:rPr>
          <w:rFonts w:ascii="Times New Roman" w:hAnsi="Times New Roman" w:cs="B Nazanin"/>
          <w:sz w:val="28"/>
          <w:szCs w:val="28"/>
          <w:rtl/>
        </w:rPr>
        <w:t xml:space="preserve">، ارتباط مثبتی با مرگ و میر وجود داشت که ممکن است از ارتباط این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با بیماری عروق کرونر ناشی شود. ما دریافتیم که </w:t>
      </w:r>
      <w:r w:rsidRPr="00DE321E">
        <w:rPr>
          <w:rFonts w:ascii="Times New Roman" w:hAnsi="Times New Roman" w:cs="B Nazanin"/>
          <w:sz w:val="28"/>
          <w:szCs w:val="28"/>
          <w:rtl/>
        </w:rPr>
        <w:t xml:space="preserve">ترومبومودولین نیز با افزایش مرگ و میر در </w:t>
      </w:r>
      <w:r w:rsidRPr="00DE321E">
        <w:rPr>
          <w:rFonts w:ascii="Times New Roman" w:hAnsi="Times New Roman" w:cs="B Nazanin"/>
          <w:sz w:val="28"/>
          <w:szCs w:val="28"/>
        </w:rPr>
        <w:t>AS</w:t>
      </w:r>
      <w:r w:rsidRPr="00DE321E">
        <w:rPr>
          <w:rFonts w:ascii="Times New Roman" w:hAnsi="Times New Roman" w:cs="B Nazanin"/>
          <w:sz w:val="28"/>
          <w:szCs w:val="28"/>
          <w:rtl/>
        </w:rPr>
        <w:t xml:space="preserve"> ارتباط دارد. ترومبومودولین علاوه بر عملکردهای آنتی ترومبوتیک، دارای فعالیت </w:t>
      </w:r>
      <w:r w:rsidR="00462E3A" w:rsidRPr="00DE321E">
        <w:rPr>
          <w:rFonts w:ascii="Times New Roman" w:hAnsi="Times New Roman" w:cs="B Nazanin"/>
          <w:sz w:val="28"/>
          <w:szCs w:val="28"/>
          <w:rtl/>
        </w:rPr>
        <w:t>ضد فیبریولیتیک</w:t>
      </w:r>
      <w:r w:rsidRPr="00DE321E">
        <w:rPr>
          <w:rFonts w:ascii="Times New Roman" w:hAnsi="Times New Roman" w:cs="B Nazanin"/>
          <w:sz w:val="28"/>
          <w:szCs w:val="28"/>
          <w:rtl/>
        </w:rPr>
        <w:t xml:space="preserve"> است (</w:t>
      </w:r>
      <w:r w:rsidR="00676C19" w:rsidRPr="00DE321E">
        <w:rPr>
          <w:rFonts w:ascii="Times New Roman" w:hAnsi="Times New Roman" w:cs="B Nazanin"/>
          <w:sz w:val="28"/>
          <w:szCs w:val="28"/>
          <w:rtl/>
        </w:rPr>
        <w:t>آناستازیو</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که می تواند برای افزایش خطر مرگ در این مطالعه که شامل بیماران مبتلا به بیماری عروق کرونر می باشد، پاسخگو باشد.</w:t>
      </w:r>
    </w:p>
    <w:p w14:paraId="3974B1B0" w14:textId="77777777" w:rsidR="00BC48A7" w:rsidRPr="00DE321E" w:rsidRDefault="00BC48A7" w:rsidP="00BC48A7">
      <w:pPr>
        <w:jc w:val="both"/>
        <w:rPr>
          <w:rFonts w:ascii="Times New Roman" w:hAnsi="Times New Roman" w:cs="B Nazanin"/>
          <w:b/>
          <w:bCs/>
          <w:sz w:val="28"/>
          <w:szCs w:val="28"/>
          <w:rtl/>
        </w:rPr>
      </w:pPr>
      <w:r w:rsidRPr="00DE321E">
        <w:rPr>
          <w:rFonts w:ascii="Times New Roman" w:hAnsi="Times New Roman" w:cs="B Nazanin"/>
          <w:b/>
          <w:bCs/>
          <w:sz w:val="28"/>
          <w:szCs w:val="28"/>
          <w:rtl/>
        </w:rPr>
        <w:t>5. نتیجه گیری</w:t>
      </w:r>
      <w:r w:rsidR="00462E3A" w:rsidRPr="00DE321E">
        <w:rPr>
          <w:rFonts w:ascii="Times New Roman" w:hAnsi="Times New Roman" w:cs="B Nazanin"/>
          <w:b/>
          <w:bCs/>
          <w:sz w:val="28"/>
          <w:szCs w:val="28"/>
          <w:rtl/>
        </w:rPr>
        <w:t xml:space="preserve"> </w:t>
      </w:r>
    </w:p>
    <w:p w14:paraId="4CD18D38" w14:textId="77777777" w:rsidR="00BC48A7" w:rsidRPr="00DE321E" w:rsidRDefault="00BC48A7" w:rsidP="00462E3A">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تغییرات قابل توجهی در پارامترهای فردی سیستم انعقادی در افراد سیگاری </w:t>
      </w:r>
      <w:r w:rsidR="00462E3A" w:rsidRPr="00DE321E">
        <w:rPr>
          <w:rFonts w:ascii="Times New Roman" w:hAnsi="Times New Roman" w:cs="B Nazanin"/>
          <w:sz w:val="28"/>
          <w:szCs w:val="28"/>
          <w:rtl/>
        </w:rPr>
        <w:t>نشان داد</w:t>
      </w:r>
      <w:r w:rsidRPr="00DE321E">
        <w:rPr>
          <w:rFonts w:ascii="Times New Roman" w:hAnsi="Times New Roman" w:cs="B Nazanin"/>
          <w:sz w:val="28"/>
          <w:szCs w:val="28"/>
          <w:rtl/>
        </w:rPr>
        <w:t xml:space="preserve">. این تغییرات به سمت پتانسیل ترومبوژنیک افزایش یافته است. پارامترهای فردی سیستم انعقادی پیش بینی کننده های مستقل مرگ و میر در مطالعه </w:t>
      </w:r>
      <w:r w:rsidRPr="00DE321E">
        <w:rPr>
          <w:rFonts w:ascii="Times New Roman" w:hAnsi="Times New Roman" w:cs="B Nazanin"/>
          <w:sz w:val="28"/>
          <w:szCs w:val="28"/>
        </w:rPr>
        <w:t>LURIC</w:t>
      </w:r>
      <w:r w:rsidRPr="00DE321E">
        <w:rPr>
          <w:rFonts w:ascii="Times New Roman" w:hAnsi="Times New Roman" w:cs="B Nazanin"/>
          <w:sz w:val="28"/>
          <w:szCs w:val="28"/>
          <w:rtl/>
        </w:rPr>
        <w:t xml:space="preserve"> بود. بنابراین، علاوه بر </w:t>
      </w:r>
      <w:r w:rsidR="00462E3A"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دیگر برای بیماری های قلبی عروقی (مثلا چربی یا سبک زندگی)، پارامترهای سیستم انعقادی نیز باید برای پیش بینی خطر در افراد سیگاری فعال تعیین شود.</w:t>
      </w:r>
    </w:p>
    <w:p w14:paraId="1E2386D8" w14:textId="77777777" w:rsidR="00BC48A7" w:rsidRPr="00DE321E" w:rsidRDefault="00462E3A" w:rsidP="00462E3A">
      <w:pPr>
        <w:jc w:val="both"/>
        <w:rPr>
          <w:rFonts w:ascii="Times New Roman" w:hAnsi="Times New Roman" w:cs="B Nazanin"/>
          <w:sz w:val="28"/>
          <w:szCs w:val="28"/>
          <w:rtl/>
        </w:rPr>
      </w:pPr>
      <w:r w:rsidRPr="00DE321E">
        <w:rPr>
          <w:rFonts w:ascii="Times New Roman" w:hAnsi="Times New Roman" w:cs="B Nazanin"/>
          <w:b/>
          <w:bCs/>
          <w:sz w:val="24"/>
          <w:szCs w:val="24"/>
          <w:rtl/>
        </w:rPr>
        <w:t>تقدیر و تشکر</w:t>
      </w:r>
      <w:r w:rsidR="00BC48A7" w:rsidRPr="00DE321E">
        <w:rPr>
          <w:rFonts w:ascii="Times New Roman" w:hAnsi="Times New Roman" w:cs="B Nazanin"/>
          <w:sz w:val="24"/>
          <w:szCs w:val="24"/>
          <w:rtl/>
        </w:rPr>
        <w:t xml:space="preserve"> ما از شرکت کنندگان در مطالعه </w:t>
      </w:r>
      <w:r w:rsidR="00BC48A7" w:rsidRPr="00DE321E">
        <w:rPr>
          <w:rFonts w:ascii="Times New Roman" w:hAnsi="Times New Roman" w:cs="B Nazanin"/>
          <w:sz w:val="24"/>
          <w:szCs w:val="24"/>
        </w:rPr>
        <w:t>LURIC</w:t>
      </w:r>
      <w:r w:rsidR="00BC48A7" w:rsidRPr="00DE321E">
        <w:rPr>
          <w:rFonts w:ascii="Times New Roman" w:hAnsi="Times New Roman" w:cs="B Nazanin"/>
          <w:sz w:val="24"/>
          <w:szCs w:val="24"/>
          <w:rtl/>
        </w:rPr>
        <w:t xml:space="preserve"> قدردانی می کنیم؛ بدون مشارکت آنها، این مقاله نوشته </w:t>
      </w:r>
      <w:r w:rsidRPr="00DE321E">
        <w:rPr>
          <w:rFonts w:ascii="Times New Roman" w:hAnsi="Times New Roman" w:cs="B Nazanin"/>
          <w:sz w:val="24"/>
          <w:szCs w:val="24"/>
          <w:rtl/>
        </w:rPr>
        <w:t>نمیشد</w:t>
      </w:r>
      <w:r w:rsidR="00BC48A7" w:rsidRPr="00DE321E">
        <w:rPr>
          <w:rFonts w:ascii="Times New Roman" w:hAnsi="Times New Roman" w:cs="B Nazanin"/>
          <w:sz w:val="24"/>
          <w:szCs w:val="24"/>
          <w:rtl/>
        </w:rPr>
        <w:t xml:space="preserve">. ما از تیم تحقیقاتی </w:t>
      </w:r>
      <w:r w:rsidR="00BC48A7" w:rsidRPr="00DE321E">
        <w:rPr>
          <w:rFonts w:ascii="Times New Roman" w:hAnsi="Times New Roman" w:cs="B Nazanin"/>
          <w:sz w:val="24"/>
          <w:szCs w:val="24"/>
        </w:rPr>
        <w:t>LURIC</w:t>
      </w:r>
      <w:r w:rsidR="00BC48A7" w:rsidRPr="00DE321E">
        <w:rPr>
          <w:rFonts w:ascii="Times New Roman" w:hAnsi="Times New Roman" w:cs="B Nazanin"/>
          <w:sz w:val="24"/>
          <w:szCs w:val="24"/>
          <w:rtl/>
        </w:rPr>
        <w:t xml:space="preserve"> که به طور موقت و یا دائمی در </w:t>
      </w:r>
      <w:r w:rsidRPr="00DE321E">
        <w:rPr>
          <w:rFonts w:ascii="Times New Roman" w:hAnsi="Times New Roman" w:cs="B Nazanin"/>
          <w:sz w:val="24"/>
          <w:szCs w:val="24"/>
          <w:rtl/>
        </w:rPr>
        <w:t>ویزیت</w:t>
      </w:r>
      <w:r w:rsidR="00BC48A7" w:rsidRPr="00DE321E">
        <w:rPr>
          <w:rFonts w:ascii="Times New Roman" w:hAnsi="Times New Roman" w:cs="B Nazanin"/>
          <w:sz w:val="24"/>
          <w:szCs w:val="24"/>
          <w:rtl/>
        </w:rPr>
        <w:t xml:space="preserve"> بیمار و همچنین نمونه برداری و </w:t>
      </w:r>
      <w:r w:rsidRPr="00DE321E">
        <w:rPr>
          <w:rFonts w:ascii="Times New Roman" w:hAnsi="Times New Roman" w:cs="B Nazanin"/>
          <w:sz w:val="24"/>
          <w:szCs w:val="24"/>
          <w:rtl/>
        </w:rPr>
        <w:t xml:space="preserve">تنظیم </w:t>
      </w:r>
      <w:r w:rsidR="00BC48A7" w:rsidRPr="00DE321E">
        <w:rPr>
          <w:rFonts w:ascii="Times New Roman" w:hAnsi="Times New Roman" w:cs="B Nazanin"/>
          <w:sz w:val="24"/>
          <w:szCs w:val="24"/>
          <w:rtl/>
        </w:rPr>
        <w:t>به داده ها</w:t>
      </w:r>
      <w:r w:rsidRPr="00DE321E">
        <w:rPr>
          <w:rFonts w:ascii="Times New Roman" w:hAnsi="Times New Roman" w:cs="B Nazanin"/>
          <w:sz w:val="24"/>
          <w:szCs w:val="24"/>
          <w:rtl/>
        </w:rPr>
        <w:t xml:space="preserve"> به ما کمک کردن تشکر می کنیم</w:t>
      </w:r>
      <w:r w:rsidR="00BC48A7" w:rsidRPr="00DE321E">
        <w:rPr>
          <w:rFonts w:ascii="Times New Roman" w:hAnsi="Times New Roman" w:cs="B Nazanin"/>
          <w:sz w:val="24"/>
          <w:szCs w:val="24"/>
          <w:rtl/>
        </w:rPr>
        <w:t>، علاوه بر</w:t>
      </w:r>
      <w:r w:rsidRPr="00DE321E">
        <w:rPr>
          <w:rFonts w:ascii="Times New Roman" w:hAnsi="Times New Roman" w:cs="B Nazanin"/>
          <w:sz w:val="24"/>
          <w:szCs w:val="24"/>
          <w:rtl/>
        </w:rPr>
        <w:t xml:space="preserve"> ای باید از</w:t>
      </w:r>
      <w:r w:rsidR="00BC48A7" w:rsidRPr="00DE321E">
        <w:rPr>
          <w:rFonts w:ascii="Times New Roman" w:hAnsi="Times New Roman" w:cs="B Nazanin"/>
          <w:sz w:val="24"/>
          <w:szCs w:val="24"/>
          <w:rtl/>
        </w:rPr>
        <w:t xml:space="preserve"> کارکنان آزمایشگاه در بیمارستان عمومی لودویگز هافن و دانشگاه های فرایبورگ</w:t>
      </w:r>
      <w:r w:rsidRPr="00DE321E">
        <w:rPr>
          <w:rFonts w:ascii="Times New Roman" w:hAnsi="Times New Roman" w:cs="B Nazanin"/>
          <w:sz w:val="24"/>
          <w:szCs w:val="24"/>
          <w:rtl/>
        </w:rPr>
        <w:t xml:space="preserve"> و نول، آلمان </w:t>
      </w:r>
      <w:r w:rsidR="00BC48A7" w:rsidRPr="00DE321E">
        <w:rPr>
          <w:rFonts w:ascii="Times New Roman" w:hAnsi="Times New Roman" w:cs="B Nazanin"/>
          <w:sz w:val="24"/>
          <w:szCs w:val="24"/>
          <w:rtl/>
        </w:rPr>
        <w:t xml:space="preserve">نیز متشکریم. </w:t>
      </w:r>
      <w:r w:rsidR="00BC48A7" w:rsidRPr="00DE321E">
        <w:rPr>
          <w:rFonts w:ascii="Times New Roman" w:hAnsi="Times New Roman" w:cs="B Nazanin"/>
          <w:sz w:val="24"/>
          <w:szCs w:val="24"/>
        </w:rPr>
        <w:t>LURIC</w:t>
      </w:r>
      <w:r w:rsidR="00BC48A7" w:rsidRPr="00DE321E">
        <w:rPr>
          <w:rFonts w:ascii="Times New Roman" w:hAnsi="Times New Roman" w:cs="B Nazanin"/>
          <w:sz w:val="24"/>
          <w:szCs w:val="24"/>
          <w:rtl/>
        </w:rPr>
        <w:t xml:space="preserve"> </w:t>
      </w:r>
      <w:r w:rsidRPr="00DE321E">
        <w:rPr>
          <w:rFonts w:ascii="Times New Roman" w:hAnsi="Times New Roman" w:cs="B Nazanin"/>
          <w:sz w:val="24"/>
          <w:szCs w:val="24"/>
          <w:rtl/>
        </w:rPr>
        <w:t>بودجه خود را از</w:t>
      </w:r>
      <w:r w:rsidR="00BC48A7" w:rsidRPr="00DE321E">
        <w:rPr>
          <w:rFonts w:ascii="Times New Roman" w:hAnsi="Times New Roman" w:cs="B Nazanin"/>
          <w:sz w:val="24"/>
          <w:szCs w:val="24"/>
          <w:rtl/>
        </w:rPr>
        <w:t xml:space="preserve"> برنامه ششم (برنامه یکپارچه </w:t>
      </w:r>
      <w:r w:rsidR="00BC48A7" w:rsidRPr="00DE321E">
        <w:rPr>
          <w:rFonts w:ascii="Times New Roman" w:hAnsi="Times New Roman" w:cs="B Nazanin"/>
          <w:sz w:val="24"/>
          <w:szCs w:val="24"/>
        </w:rPr>
        <w:t>Bloodomics</w:t>
      </w:r>
      <w:r w:rsidR="00BC48A7" w:rsidRPr="00DE321E">
        <w:rPr>
          <w:rFonts w:ascii="Times New Roman" w:hAnsi="Times New Roman" w:cs="B Nazanin"/>
          <w:sz w:val="24"/>
          <w:szCs w:val="24"/>
          <w:rtl/>
        </w:rPr>
        <w:t xml:space="preserve">، </w:t>
      </w:r>
      <w:r w:rsidR="00BC48A7" w:rsidRPr="00DE321E">
        <w:rPr>
          <w:rFonts w:ascii="Times New Roman" w:hAnsi="Times New Roman" w:cs="B Nazanin"/>
          <w:sz w:val="24"/>
          <w:szCs w:val="24"/>
        </w:rPr>
        <w:t>LSHM-CT-2004- 503485</w:t>
      </w:r>
      <w:r w:rsidR="00BC48A7" w:rsidRPr="00DE321E">
        <w:rPr>
          <w:rFonts w:ascii="Times New Roman" w:hAnsi="Times New Roman" w:cs="B Nazanin"/>
          <w:sz w:val="24"/>
          <w:szCs w:val="24"/>
          <w:rtl/>
        </w:rPr>
        <w:t>) و برنامه هفتم برنامه ریزی (</w:t>
      </w:r>
      <w:r w:rsidR="00BC48A7" w:rsidRPr="00DE321E">
        <w:rPr>
          <w:rFonts w:ascii="Times New Roman" w:hAnsi="Times New Roman" w:cs="B Nazanin"/>
          <w:sz w:val="24"/>
          <w:szCs w:val="24"/>
        </w:rPr>
        <w:t>Atheroremo</w:t>
      </w:r>
      <w:r w:rsidR="00BC48A7" w:rsidRPr="00DE321E">
        <w:rPr>
          <w:rFonts w:ascii="Times New Roman" w:hAnsi="Times New Roman" w:cs="B Nazanin"/>
          <w:sz w:val="24"/>
          <w:szCs w:val="24"/>
          <w:rtl/>
        </w:rPr>
        <w:t>، توافقنامه شماره توافق</w:t>
      </w:r>
      <w:r w:rsidR="00BC48A7" w:rsidRPr="00DE321E">
        <w:rPr>
          <w:rFonts w:ascii="Times New Roman" w:hAnsi="Times New Roman" w:cs="B Nazanin"/>
          <w:sz w:val="28"/>
          <w:szCs w:val="28"/>
          <w:rtl/>
        </w:rPr>
        <w:t xml:space="preserve"> </w:t>
      </w:r>
      <w:r w:rsidR="00BC48A7" w:rsidRPr="00DE321E">
        <w:rPr>
          <w:rFonts w:ascii="Times New Roman" w:hAnsi="Times New Roman" w:cs="B Nazanin"/>
          <w:sz w:val="24"/>
          <w:szCs w:val="24"/>
          <w:rtl/>
        </w:rPr>
        <w:t xml:space="preserve">201668 و </w:t>
      </w:r>
      <w:r w:rsidR="00BC48A7" w:rsidRPr="00DE321E">
        <w:rPr>
          <w:rFonts w:ascii="Times New Roman" w:hAnsi="Times New Roman" w:cs="B Nazanin"/>
          <w:sz w:val="24"/>
          <w:szCs w:val="24"/>
        </w:rPr>
        <w:t>RiskyCAD</w:t>
      </w:r>
      <w:r w:rsidR="00BC48A7" w:rsidRPr="00DE321E">
        <w:rPr>
          <w:rFonts w:ascii="Times New Roman" w:hAnsi="Times New Roman" w:cs="B Nazanin"/>
          <w:sz w:val="24"/>
          <w:szCs w:val="24"/>
          <w:rtl/>
        </w:rPr>
        <w:t>، شماره توافقنامه شماره 305739) اتحادیه اروپا دریافت کرده است.</w:t>
      </w:r>
    </w:p>
    <w:p w14:paraId="53F8DCB7" w14:textId="77777777" w:rsidR="00462E3A" w:rsidRPr="00DE321E" w:rsidRDefault="00B13A90" w:rsidP="00462E3A">
      <w:pPr>
        <w:jc w:val="both"/>
        <w:rPr>
          <w:rFonts w:ascii="Times New Roman" w:hAnsi="Times New Roman" w:cs="B Nazanin"/>
          <w:sz w:val="28"/>
          <w:szCs w:val="28"/>
          <w:rtl/>
        </w:rPr>
      </w:pPr>
      <w:r w:rsidRPr="00DE321E">
        <w:rPr>
          <w:rFonts w:ascii="Times New Roman" w:hAnsi="Times New Roman" w:cs="B Nazanin"/>
          <w:sz w:val="28"/>
          <w:szCs w:val="28"/>
          <w:rtl/>
        </w:rPr>
        <w:lastRenderedPageBreak/>
        <w:t>منافع متقابل نویسندگان هیچ منافعی در رابطه با این مقاله اعلام نمی کنند.</w:t>
      </w:r>
    </w:p>
    <w:p w14:paraId="0D3846EE" w14:textId="77777777" w:rsidR="00BC48A7" w:rsidRPr="00DE321E" w:rsidRDefault="00BC48A7" w:rsidP="00462E3A">
      <w:pPr>
        <w:jc w:val="both"/>
        <w:rPr>
          <w:rFonts w:ascii="Times New Roman" w:hAnsi="Times New Roman" w:cs="B Nazanin"/>
          <w:b/>
          <w:bCs/>
          <w:sz w:val="28"/>
          <w:szCs w:val="28"/>
          <w:rtl/>
        </w:rPr>
      </w:pPr>
      <w:r w:rsidRPr="00DE321E">
        <w:rPr>
          <w:rFonts w:ascii="Times New Roman" w:hAnsi="Times New Roman" w:cs="B Nazanin"/>
          <w:b/>
          <w:bCs/>
          <w:sz w:val="28"/>
          <w:szCs w:val="28"/>
          <w:rtl/>
        </w:rPr>
        <w:t>منابع</w:t>
      </w:r>
    </w:p>
    <w:p w14:paraId="4305C1E5" w14:textId="77777777" w:rsidR="00674646" w:rsidRPr="00DE321E" w:rsidRDefault="00676C19" w:rsidP="00F2750D">
      <w:pPr>
        <w:jc w:val="both"/>
        <w:rPr>
          <w:rFonts w:ascii="Times New Roman" w:hAnsi="Times New Roman" w:cs="B Nazanin"/>
          <w:sz w:val="28"/>
          <w:szCs w:val="28"/>
          <w:rtl/>
        </w:rPr>
      </w:pPr>
      <w:r w:rsidRPr="00DE321E">
        <w:rPr>
          <w:rFonts w:ascii="Times New Roman" w:hAnsi="Times New Roman" w:cs="B Nazanin"/>
          <w:sz w:val="28"/>
          <w:szCs w:val="28"/>
          <w:rtl/>
        </w:rPr>
        <w:t>آناستازیو</w:t>
      </w:r>
      <w:r w:rsidR="00674646" w:rsidRPr="00DE321E">
        <w:rPr>
          <w:rFonts w:ascii="Times New Roman" w:hAnsi="Times New Roman" w:cs="B Nazanin"/>
          <w:sz w:val="28"/>
          <w:szCs w:val="28"/>
        </w:rPr>
        <w:t xml:space="preserve"> </w:t>
      </w:r>
      <w:r w:rsidR="00462E3A" w:rsidRPr="00DE321E">
        <w:rPr>
          <w:rFonts w:ascii="Times New Roman" w:hAnsi="Times New Roman" w:cs="B Nazanin"/>
          <w:sz w:val="28"/>
          <w:szCs w:val="28"/>
          <w:rtl/>
        </w:rPr>
        <w:t xml:space="preserve">جی، جیالرکی آ ،مرکوری ای </w:t>
      </w:r>
      <w:r w:rsidR="00674646" w:rsidRPr="00DE321E">
        <w:rPr>
          <w:rFonts w:ascii="Times New Roman" w:hAnsi="Times New Roman" w:cs="B Nazanin"/>
          <w:sz w:val="28"/>
          <w:szCs w:val="28"/>
          <w:rtl/>
        </w:rPr>
        <w:t>،</w:t>
      </w:r>
      <w:r w:rsidR="00F2750D">
        <w:rPr>
          <w:rFonts w:ascii="Times New Roman" w:hAnsi="Times New Roman" w:cs="B Nazanin" w:hint="cs"/>
          <w:sz w:val="28"/>
          <w:szCs w:val="28"/>
          <w:rtl/>
        </w:rPr>
        <w:t xml:space="preserve"> پولیتو ام </w:t>
      </w:r>
      <w:r w:rsidR="00462E3A" w:rsidRPr="00DE321E">
        <w:rPr>
          <w:rFonts w:ascii="Times New Roman" w:hAnsi="Times New Roman" w:cs="B Nazanin"/>
          <w:sz w:val="28"/>
          <w:szCs w:val="28"/>
          <w:rtl/>
        </w:rPr>
        <w:t xml:space="preserve">، تراوالدو آ </w:t>
      </w:r>
      <w:r w:rsidR="00674646" w:rsidRPr="00DE321E">
        <w:rPr>
          <w:rFonts w:ascii="Times New Roman" w:hAnsi="Times New Roman" w:cs="B Nazanin"/>
          <w:sz w:val="28"/>
          <w:szCs w:val="28"/>
          <w:rtl/>
        </w:rPr>
        <w:t>(2012) ترومبومودولین به عنوان تنظیم کننده مسیر</w:t>
      </w:r>
      <w:r w:rsidR="00462E3A" w:rsidRPr="00DE321E">
        <w:rPr>
          <w:rFonts w:ascii="Times New Roman" w:hAnsi="Times New Roman" w:cs="B Nazanin"/>
          <w:sz w:val="28"/>
          <w:szCs w:val="28"/>
          <w:rtl/>
        </w:rPr>
        <w:t xml:space="preserve"> ضد انعقاد: اجرا</w:t>
      </w:r>
      <w:r w:rsidR="00674646" w:rsidRPr="00DE321E">
        <w:rPr>
          <w:rFonts w:ascii="Times New Roman" w:hAnsi="Times New Roman" w:cs="B Nazanin"/>
          <w:sz w:val="28"/>
          <w:szCs w:val="28"/>
          <w:rtl/>
        </w:rPr>
        <w:t xml:space="preserve"> در توسعه ترومبوز. فیبرینولیز </w:t>
      </w:r>
      <w:r w:rsidR="00462E3A" w:rsidRPr="00DE321E">
        <w:rPr>
          <w:rFonts w:ascii="Times New Roman" w:hAnsi="Times New Roman" w:cs="B Nazanin"/>
          <w:sz w:val="28"/>
          <w:szCs w:val="28"/>
          <w:rtl/>
        </w:rPr>
        <w:t xml:space="preserve">انعقاد </w:t>
      </w:r>
      <w:r w:rsidR="00674646" w:rsidRPr="00DE321E">
        <w:rPr>
          <w:rFonts w:ascii="Times New Roman" w:hAnsi="Times New Roman" w:cs="B Nazanin"/>
          <w:sz w:val="28"/>
          <w:szCs w:val="28"/>
          <w:rtl/>
        </w:rPr>
        <w:t>خون 23: 1-10</w:t>
      </w:r>
    </w:p>
    <w:p w14:paraId="4EEC5930" w14:textId="77777777" w:rsidR="00674646" w:rsidRPr="00DE321E" w:rsidRDefault="00676C19" w:rsidP="00462E3A">
      <w:pPr>
        <w:jc w:val="both"/>
        <w:rPr>
          <w:rFonts w:ascii="Times New Roman" w:hAnsi="Times New Roman" w:cs="B Nazanin"/>
          <w:sz w:val="28"/>
          <w:szCs w:val="28"/>
          <w:rtl/>
        </w:rPr>
      </w:pPr>
      <w:r w:rsidRPr="00DE321E">
        <w:rPr>
          <w:rFonts w:ascii="Times New Roman" w:hAnsi="Times New Roman" w:cs="B Nazanin"/>
          <w:sz w:val="28"/>
          <w:szCs w:val="28"/>
          <w:rtl/>
        </w:rPr>
        <w:t>آرینس</w:t>
      </w:r>
      <w:r w:rsidR="00674646" w:rsidRPr="00DE321E">
        <w:rPr>
          <w:rFonts w:ascii="Times New Roman" w:hAnsi="Times New Roman" w:cs="B Nazanin"/>
          <w:sz w:val="28"/>
          <w:szCs w:val="28"/>
        </w:rPr>
        <w:t xml:space="preserve"> RA</w:t>
      </w:r>
      <w:r w:rsidR="00674646" w:rsidRPr="00DE321E">
        <w:rPr>
          <w:rFonts w:ascii="Times New Roman" w:hAnsi="Times New Roman" w:cs="B Nazanin"/>
          <w:sz w:val="28"/>
          <w:szCs w:val="28"/>
          <w:rtl/>
        </w:rPr>
        <w:t xml:space="preserve">، </w:t>
      </w:r>
      <w:r w:rsidR="00462E3A" w:rsidRPr="00DE321E">
        <w:rPr>
          <w:rFonts w:ascii="Times New Roman" w:hAnsi="Times New Roman" w:cs="B Nazanin"/>
          <w:sz w:val="28"/>
          <w:szCs w:val="28"/>
          <w:rtl/>
        </w:rPr>
        <w:t xml:space="preserve">کوهل </w:t>
      </w:r>
      <w:r w:rsidR="00674646" w:rsidRPr="00DE321E">
        <w:rPr>
          <w:rFonts w:ascii="Times New Roman" w:hAnsi="Times New Roman" w:cs="B Nazanin"/>
          <w:sz w:val="28"/>
          <w:szCs w:val="28"/>
        </w:rPr>
        <w:t xml:space="preserve"> HP</w:t>
      </w:r>
      <w:r w:rsidR="00462E3A" w:rsidRPr="00DE321E">
        <w:rPr>
          <w:rFonts w:ascii="Times New Roman" w:hAnsi="Times New Roman" w:cs="B Nazanin"/>
          <w:sz w:val="28"/>
          <w:szCs w:val="28"/>
          <w:rtl/>
        </w:rPr>
        <w:t xml:space="preserve">، منسفیلد </w:t>
      </w:r>
      <w:r w:rsidR="00674646" w:rsidRPr="00DE321E">
        <w:rPr>
          <w:rFonts w:ascii="Times New Roman" w:hAnsi="Times New Roman" w:cs="B Nazanin"/>
          <w:sz w:val="28"/>
          <w:szCs w:val="28"/>
        </w:rPr>
        <w:t>MW</w:t>
      </w:r>
      <w:r w:rsidR="00462E3A" w:rsidRPr="00DE321E">
        <w:rPr>
          <w:rFonts w:ascii="Times New Roman" w:hAnsi="Times New Roman" w:cs="B Nazanin"/>
          <w:sz w:val="28"/>
          <w:szCs w:val="28"/>
          <w:rtl/>
        </w:rPr>
        <w:t xml:space="preserve">، گرانت </w:t>
      </w:r>
      <w:r w:rsidR="00674646" w:rsidRPr="00DE321E">
        <w:rPr>
          <w:rFonts w:ascii="Times New Roman" w:hAnsi="Times New Roman" w:cs="B Nazanin"/>
          <w:sz w:val="28"/>
          <w:szCs w:val="28"/>
        </w:rPr>
        <w:t>PJ</w:t>
      </w:r>
      <w:r w:rsidR="00674646" w:rsidRPr="00DE321E">
        <w:rPr>
          <w:rFonts w:ascii="Times New Roman" w:hAnsi="Times New Roman" w:cs="B Nazanin"/>
          <w:sz w:val="28"/>
          <w:szCs w:val="28"/>
          <w:rtl/>
        </w:rPr>
        <w:t xml:space="preserve"> (1999) آنتی ژن </w:t>
      </w:r>
      <w:r w:rsidRPr="00DE321E">
        <w:rPr>
          <w:rFonts w:ascii="Times New Roman" w:hAnsi="Times New Roman" w:cs="B Nazanin"/>
          <w:sz w:val="28"/>
          <w:szCs w:val="28"/>
          <w:rtl/>
        </w:rPr>
        <w:t>واحد فرعی</w:t>
      </w:r>
      <w:r w:rsidR="00674646" w:rsidRPr="00DE321E">
        <w:rPr>
          <w:rFonts w:ascii="Times New Roman" w:hAnsi="Times New Roman" w:cs="B Nazanin"/>
          <w:sz w:val="28"/>
          <w:szCs w:val="28"/>
          <w:rtl/>
        </w:rPr>
        <w:t xml:space="preserve"> و سطح فعالیت های </w:t>
      </w:r>
      <w:r w:rsidRPr="00DE321E">
        <w:rPr>
          <w:rFonts w:ascii="Times New Roman" w:hAnsi="Times New Roman" w:cs="B Nazanin"/>
          <w:sz w:val="28"/>
          <w:szCs w:val="28"/>
          <w:rtl/>
        </w:rPr>
        <w:t>فاکتور</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13</w:t>
      </w:r>
      <w:r w:rsidR="00674646" w:rsidRPr="00DE321E">
        <w:rPr>
          <w:rFonts w:ascii="Times New Roman" w:hAnsi="Times New Roman" w:cs="B Nazanin"/>
          <w:sz w:val="28"/>
          <w:szCs w:val="28"/>
          <w:rtl/>
        </w:rPr>
        <w:t xml:space="preserve"> انعقادی خون در افراد سالم. رابطه جنسی، سن، سیگار کشیدن و فشار خون بالا. </w:t>
      </w:r>
      <w:r w:rsidR="00674646" w:rsidRPr="00DE321E">
        <w:rPr>
          <w:rFonts w:ascii="Times New Roman" w:hAnsi="Times New Roman" w:cs="B Nazanin"/>
          <w:sz w:val="28"/>
          <w:szCs w:val="28"/>
        </w:rPr>
        <w:t>Arterioscler Thromb Vasc Biol 19: 2012-2016</w:t>
      </w:r>
    </w:p>
    <w:p w14:paraId="5C266EF6" w14:textId="77777777" w:rsidR="00674646" w:rsidRPr="00DE321E" w:rsidRDefault="008E01FC" w:rsidP="00674646">
      <w:pPr>
        <w:jc w:val="both"/>
        <w:rPr>
          <w:rFonts w:ascii="Times New Roman" w:hAnsi="Times New Roman" w:cs="B Nazanin"/>
          <w:sz w:val="28"/>
          <w:szCs w:val="28"/>
          <w:rtl/>
        </w:rPr>
      </w:pPr>
      <w:r w:rsidRPr="00DE321E">
        <w:rPr>
          <w:rFonts w:ascii="Times New Roman" w:hAnsi="Times New Roman" w:cs="B Nazanin"/>
          <w:sz w:val="28"/>
          <w:szCs w:val="28"/>
          <w:rtl/>
        </w:rPr>
        <w:t>باروآ</w:t>
      </w:r>
      <w:r w:rsidR="00674646" w:rsidRPr="00DE321E">
        <w:rPr>
          <w:rFonts w:ascii="Times New Roman" w:hAnsi="Times New Roman" w:cs="B Nazanin"/>
          <w:sz w:val="28"/>
          <w:szCs w:val="28"/>
        </w:rPr>
        <w:t xml:space="preserve"> RS</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آمبروز</w:t>
      </w:r>
      <w:r w:rsidR="00674646" w:rsidRPr="00DE321E">
        <w:rPr>
          <w:rFonts w:ascii="Times New Roman" w:hAnsi="Times New Roman" w:cs="B Nazanin"/>
          <w:sz w:val="28"/>
          <w:szCs w:val="28"/>
        </w:rPr>
        <w:t xml:space="preserve"> JA</w:t>
      </w:r>
      <w:r w:rsidR="00674646" w:rsidRPr="00DE321E">
        <w:rPr>
          <w:rFonts w:ascii="Times New Roman" w:hAnsi="Times New Roman" w:cs="B Nazanin"/>
          <w:sz w:val="28"/>
          <w:szCs w:val="28"/>
          <w:rtl/>
        </w:rPr>
        <w:t xml:space="preserve"> (2013) مکانیسم ترومبوز کرونر در معرض سیگار کشیدن سیگار. </w:t>
      </w:r>
      <w:r w:rsidR="00674646" w:rsidRPr="00DE321E">
        <w:rPr>
          <w:rFonts w:ascii="Times New Roman" w:hAnsi="Times New Roman" w:cs="B Nazanin"/>
          <w:sz w:val="28"/>
          <w:szCs w:val="28"/>
        </w:rPr>
        <w:t>Arterioscler Thromb Vasc Biol 33: 1460-1467</w:t>
      </w:r>
    </w:p>
    <w:p w14:paraId="497BBC1E" w14:textId="77777777" w:rsidR="00674646" w:rsidRPr="00DE321E" w:rsidRDefault="008E01FC" w:rsidP="00462E3A">
      <w:pPr>
        <w:jc w:val="both"/>
        <w:rPr>
          <w:rFonts w:ascii="Times New Roman" w:hAnsi="Times New Roman" w:cs="B Nazanin"/>
          <w:sz w:val="28"/>
          <w:szCs w:val="28"/>
          <w:rtl/>
        </w:rPr>
      </w:pPr>
      <w:r w:rsidRPr="00DE321E">
        <w:rPr>
          <w:rFonts w:ascii="Times New Roman" w:hAnsi="Times New Roman" w:cs="B Nazanin"/>
          <w:sz w:val="28"/>
          <w:szCs w:val="28"/>
          <w:rtl/>
        </w:rPr>
        <w:t>باروآ</w:t>
      </w:r>
      <w:r w:rsidR="00674646" w:rsidRPr="00DE321E">
        <w:rPr>
          <w:rFonts w:ascii="Times New Roman" w:hAnsi="Times New Roman" w:cs="B Nazanin"/>
          <w:sz w:val="28"/>
          <w:szCs w:val="28"/>
        </w:rPr>
        <w:t xml:space="preserve"> RS</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آمبروز</w:t>
      </w:r>
      <w:r w:rsidR="00674646" w:rsidRPr="00DE321E">
        <w:rPr>
          <w:rFonts w:ascii="Times New Roman" w:hAnsi="Times New Roman" w:cs="B Nazanin"/>
          <w:sz w:val="28"/>
          <w:szCs w:val="28"/>
        </w:rPr>
        <w:t xml:space="preserve"> JA</w:t>
      </w:r>
      <w:r w:rsidR="00462E3A" w:rsidRPr="00DE321E">
        <w:rPr>
          <w:rFonts w:ascii="Times New Roman" w:hAnsi="Times New Roman" w:cs="B Nazanin"/>
          <w:sz w:val="28"/>
          <w:szCs w:val="28"/>
          <w:rtl/>
        </w:rPr>
        <w:t xml:space="preserve">، ایلز رینولدز </w:t>
      </w:r>
      <w:r w:rsidR="00674646" w:rsidRPr="00DE321E">
        <w:rPr>
          <w:rFonts w:ascii="Times New Roman" w:hAnsi="Times New Roman" w:cs="B Nazanin"/>
          <w:sz w:val="28"/>
          <w:szCs w:val="28"/>
        </w:rPr>
        <w:t>LJ</w:t>
      </w:r>
      <w:r w:rsidR="00462E3A" w:rsidRPr="00DE321E">
        <w:rPr>
          <w:rFonts w:ascii="Times New Roman" w:hAnsi="Times New Roman" w:cs="B Nazanin"/>
          <w:sz w:val="28"/>
          <w:szCs w:val="28"/>
          <w:rtl/>
        </w:rPr>
        <w:t xml:space="preserve">، دیوویی </w:t>
      </w:r>
      <w:r w:rsidR="00674646" w:rsidRPr="00DE321E">
        <w:rPr>
          <w:rFonts w:ascii="Times New Roman" w:hAnsi="Times New Roman" w:cs="B Nazanin"/>
          <w:sz w:val="28"/>
          <w:szCs w:val="28"/>
        </w:rPr>
        <w:t>MC</w:t>
      </w:r>
      <w:r w:rsidR="00462E3A" w:rsidRPr="00DE321E">
        <w:rPr>
          <w:rFonts w:ascii="Times New Roman" w:hAnsi="Times New Roman" w:cs="B Nazanin"/>
          <w:sz w:val="28"/>
          <w:szCs w:val="28"/>
          <w:rtl/>
        </w:rPr>
        <w:t xml:space="preserve">، زیرواس </w:t>
      </w:r>
      <w:r w:rsidR="00674646" w:rsidRPr="00DE321E">
        <w:rPr>
          <w:rFonts w:ascii="Times New Roman" w:hAnsi="Times New Roman" w:cs="B Nazanin"/>
          <w:sz w:val="28"/>
          <w:szCs w:val="28"/>
        </w:rPr>
        <w:t>JG</w:t>
      </w:r>
      <w:r w:rsidR="00462E3A" w:rsidRPr="00DE321E">
        <w:rPr>
          <w:rFonts w:ascii="Times New Roman" w:hAnsi="Times New Roman" w:cs="B Nazanin"/>
          <w:sz w:val="28"/>
          <w:szCs w:val="28"/>
          <w:rtl/>
        </w:rPr>
        <w:t xml:space="preserve">، ساها </w:t>
      </w:r>
      <w:r w:rsidR="00674646" w:rsidRPr="00DE321E">
        <w:rPr>
          <w:rFonts w:ascii="Times New Roman" w:hAnsi="Times New Roman" w:cs="B Nazanin"/>
          <w:sz w:val="28"/>
          <w:szCs w:val="28"/>
        </w:rPr>
        <w:t>DC</w:t>
      </w:r>
      <w:r w:rsidR="00674646" w:rsidRPr="00DE321E">
        <w:rPr>
          <w:rFonts w:ascii="Times New Roman" w:hAnsi="Times New Roman" w:cs="B Nazanin"/>
          <w:sz w:val="28"/>
          <w:szCs w:val="28"/>
          <w:rtl/>
        </w:rPr>
        <w:t xml:space="preserve"> (2001) بیوسنتز اکسید نیتروژن آندوتلیال غیرمخرب در افراد سیگاری سالم با اختلال وازودیلاتا وابسته به اندوتلیوم. زعفران 104: 1905-1910</w:t>
      </w:r>
    </w:p>
    <w:p w14:paraId="2AECA231" w14:textId="77777777" w:rsidR="00674646" w:rsidRPr="00DE321E" w:rsidRDefault="008E01FC" w:rsidP="00180F8C">
      <w:pPr>
        <w:jc w:val="both"/>
        <w:rPr>
          <w:rFonts w:ascii="Times New Roman" w:hAnsi="Times New Roman" w:cs="B Nazanin"/>
          <w:sz w:val="28"/>
          <w:szCs w:val="28"/>
          <w:rtl/>
        </w:rPr>
      </w:pPr>
      <w:r w:rsidRPr="00DE321E">
        <w:rPr>
          <w:rFonts w:ascii="Times New Roman" w:hAnsi="Times New Roman" w:cs="B Nazanin"/>
          <w:sz w:val="28"/>
          <w:szCs w:val="28"/>
          <w:rtl/>
        </w:rPr>
        <w:t>باروآ</w:t>
      </w:r>
      <w:r w:rsidR="00674646" w:rsidRPr="00DE321E">
        <w:rPr>
          <w:rFonts w:ascii="Times New Roman" w:hAnsi="Times New Roman" w:cs="B Nazanin"/>
          <w:sz w:val="28"/>
          <w:szCs w:val="28"/>
        </w:rPr>
        <w:t xml:space="preserve"> RS</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آمبروز</w:t>
      </w:r>
      <w:r w:rsidR="00674646" w:rsidRPr="00DE321E">
        <w:rPr>
          <w:rFonts w:ascii="Times New Roman" w:hAnsi="Times New Roman" w:cs="B Nazanin"/>
          <w:sz w:val="28"/>
          <w:szCs w:val="28"/>
        </w:rPr>
        <w:t xml:space="preserve"> JA</w:t>
      </w:r>
      <w:r w:rsidR="00674646" w:rsidRPr="00DE321E">
        <w:rPr>
          <w:rFonts w:ascii="Times New Roman" w:hAnsi="Times New Roman" w:cs="B Nazanin"/>
          <w:sz w:val="28"/>
          <w:szCs w:val="28"/>
          <w:rtl/>
        </w:rPr>
        <w:t xml:space="preserve">، </w:t>
      </w:r>
      <w:r w:rsidR="00462E3A" w:rsidRPr="00DE321E">
        <w:rPr>
          <w:rFonts w:ascii="Times New Roman" w:hAnsi="Times New Roman" w:cs="B Nazanin"/>
          <w:sz w:val="28"/>
          <w:szCs w:val="28"/>
          <w:rtl/>
        </w:rPr>
        <w:t xml:space="preserve">ساها </w:t>
      </w:r>
      <w:r w:rsidR="00674646" w:rsidRPr="00DE321E">
        <w:rPr>
          <w:rFonts w:ascii="Times New Roman" w:hAnsi="Times New Roman" w:cs="B Nazanin"/>
          <w:sz w:val="28"/>
          <w:szCs w:val="28"/>
        </w:rPr>
        <w:t>DC</w:t>
      </w:r>
      <w:r w:rsidR="00674646" w:rsidRPr="00DE321E">
        <w:rPr>
          <w:rFonts w:ascii="Times New Roman" w:hAnsi="Times New Roman" w:cs="B Nazanin"/>
          <w:sz w:val="28"/>
          <w:szCs w:val="28"/>
          <w:rtl/>
        </w:rPr>
        <w:t xml:space="preserve">، </w:t>
      </w:r>
      <w:r w:rsidR="00462E3A" w:rsidRPr="00DE321E">
        <w:rPr>
          <w:rFonts w:ascii="Times New Roman" w:hAnsi="Times New Roman" w:cs="B Nazanin"/>
          <w:sz w:val="28"/>
          <w:szCs w:val="28"/>
          <w:rtl/>
        </w:rPr>
        <w:t xml:space="preserve">ایلز </w:t>
      </w:r>
      <w:r w:rsidR="00674646" w:rsidRPr="00DE321E">
        <w:rPr>
          <w:rFonts w:ascii="Times New Roman" w:hAnsi="Times New Roman" w:cs="B Nazanin"/>
          <w:sz w:val="28"/>
          <w:szCs w:val="28"/>
        </w:rPr>
        <w:t>-</w:t>
      </w:r>
      <w:r w:rsidR="00462E3A" w:rsidRPr="00DE321E">
        <w:rPr>
          <w:rFonts w:ascii="Times New Roman" w:hAnsi="Times New Roman" w:cs="B Nazanin"/>
          <w:sz w:val="28"/>
          <w:szCs w:val="28"/>
          <w:rtl/>
        </w:rPr>
        <w:t xml:space="preserve"> رینولدز </w:t>
      </w:r>
      <w:r w:rsidR="00674646" w:rsidRPr="00DE321E">
        <w:rPr>
          <w:rFonts w:ascii="Times New Roman" w:hAnsi="Times New Roman" w:cs="B Nazanin"/>
          <w:sz w:val="28"/>
          <w:szCs w:val="28"/>
        </w:rPr>
        <w:t>LJ</w:t>
      </w:r>
      <w:r w:rsidR="00674646" w:rsidRPr="00DE321E">
        <w:rPr>
          <w:rFonts w:ascii="Times New Roman" w:hAnsi="Times New Roman" w:cs="B Nazanin"/>
          <w:sz w:val="28"/>
          <w:szCs w:val="28"/>
          <w:rtl/>
        </w:rPr>
        <w:t xml:space="preserve"> (2002) سیگار با </w:t>
      </w:r>
      <w:r w:rsidR="00557F6F" w:rsidRPr="00DE321E">
        <w:rPr>
          <w:rFonts w:ascii="Times New Roman" w:hAnsi="Times New Roman" w:cs="B Nazanin"/>
          <w:sz w:val="28"/>
          <w:szCs w:val="28"/>
          <w:rtl/>
        </w:rPr>
        <w:t>فاکتورهای</w:t>
      </w:r>
      <w:r w:rsidR="00674646" w:rsidRPr="00DE321E">
        <w:rPr>
          <w:rFonts w:ascii="Times New Roman" w:hAnsi="Times New Roman" w:cs="B Nazanin"/>
          <w:sz w:val="28"/>
          <w:szCs w:val="28"/>
          <w:rtl/>
        </w:rPr>
        <w:t xml:space="preserve"> فیبریولیتیک و آنتی ترومبوتیک منجر به تغییر اندوتلیال شده است: </w:t>
      </w:r>
      <w:r w:rsidR="00674646" w:rsidRPr="00DE321E">
        <w:rPr>
          <w:rFonts w:ascii="Times New Roman" w:hAnsi="Times New Roman" w:cs="B Nazanin"/>
          <w:sz w:val="28"/>
          <w:szCs w:val="28"/>
        </w:rPr>
        <w:t>in vitro</w:t>
      </w:r>
      <w:r w:rsidR="00674646" w:rsidRPr="00DE321E">
        <w:rPr>
          <w:rFonts w:ascii="Times New Roman" w:hAnsi="Times New Roman" w:cs="B Nazanin"/>
          <w:sz w:val="28"/>
          <w:szCs w:val="28"/>
          <w:rtl/>
        </w:rPr>
        <w:t>. 106: 905-908</w:t>
      </w:r>
    </w:p>
    <w:p w14:paraId="5316FCBA" w14:textId="77777777" w:rsidR="00674646" w:rsidRPr="00DE321E" w:rsidRDefault="00F5004F" w:rsidP="00462E3A">
      <w:pPr>
        <w:jc w:val="both"/>
        <w:rPr>
          <w:rFonts w:ascii="Times New Roman" w:hAnsi="Times New Roman" w:cs="B Nazanin"/>
          <w:sz w:val="28"/>
          <w:szCs w:val="28"/>
          <w:rtl/>
        </w:rPr>
      </w:pPr>
      <w:r w:rsidRPr="00DE321E">
        <w:rPr>
          <w:rFonts w:ascii="Times New Roman" w:hAnsi="Times New Roman" w:cs="B Nazanin"/>
          <w:sz w:val="28"/>
          <w:szCs w:val="28"/>
          <w:rtl/>
        </w:rPr>
        <w:t>دانایی</w:t>
      </w:r>
      <w:r w:rsidR="00674646" w:rsidRPr="00DE321E">
        <w:rPr>
          <w:rFonts w:ascii="Times New Roman" w:hAnsi="Times New Roman" w:cs="B Nazanin"/>
          <w:sz w:val="28"/>
          <w:szCs w:val="28"/>
        </w:rPr>
        <w:t xml:space="preserve"> G</w:t>
      </w:r>
      <w:r w:rsidR="00462E3A" w:rsidRPr="00DE321E">
        <w:rPr>
          <w:rFonts w:ascii="Times New Roman" w:hAnsi="Times New Roman" w:cs="B Nazanin"/>
          <w:sz w:val="28"/>
          <w:szCs w:val="28"/>
          <w:rtl/>
        </w:rPr>
        <w:t xml:space="preserve">، دینگ </w:t>
      </w:r>
      <w:r w:rsidR="00674646" w:rsidRPr="00DE321E">
        <w:rPr>
          <w:rFonts w:ascii="Times New Roman" w:hAnsi="Times New Roman" w:cs="B Nazanin"/>
          <w:sz w:val="28"/>
          <w:szCs w:val="28"/>
        </w:rPr>
        <w:t>EL</w:t>
      </w:r>
      <w:r w:rsidR="00462E3A" w:rsidRPr="00DE321E">
        <w:rPr>
          <w:rFonts w:ascii="Times New Roman" w:hAnsi="Times New Roman" w:cs="B Nazanin"/>
          <w:sz w:val="28"/>
          <w:szCs w:val="28"/>
          <w:rtl/>
        </w:rPr>
        <w:t xml:space="preserve">، مضفریان </w:t>
      </w:r>
      <w:r w:rsidR="00674646" w:rsidRPr="00DE321E">
        <w:rPr>
          <w:rFonts w:ascii="Times New Roman" w:hAnsi="Times New Roman" w:cs="B Nazanin"/>
          <w:sz w:val="28"/>
          <w:szCs w:val="28"/>
        </w:rPr>
        <w:t>D</w:t>
      </w:r>
      <w:r w:rsidR="00462E3A" w:rsidRPr="00DE321E">
        <w:rPr>
          <w:rFonts w:ascii="Times New Roman" w:hAnsi="Times New Roman" w:cs="B Nazanin"/>
          <w:sz w:val="28"/>
          <w:szCs w:val="28"/>
          <w:rtl/>
        </w:rPr>
        <w:t xml:space="preserve">، تیلور  </w:t>
      </w:r>
      <w:r w:rsidR="00674646" w:rsidRPr="00DE321E">
        <w:rPr>
          <w:rFonts w:ascii="Times New Roman" w:hAnsi="Times New Roman" w:cs="B Nazanin"/>
          <w:sz w:val="28"/>
          <w:szCs w:val="28"/>
        </w:rPr>
        <w:t>B</w:t>
      </w:r>
      <w:r w:rsidR="00462E3A" w:rsidRPr="00DE321E">
        <w:rPr>
          <w:rFonts w:ascii="Times New Roman" w:hAnsi="Times New Roman" w:cs="B Nazanin"/>
          <w:sz w:val="28"/>
          <w:szCs w:val="28"/>
          <w:rtl/>
        </w:rPr>
        <w:t xml:space="preserve">، رحم </w:t>
      </w:r>
      <w:r w:rsidR="00674646" w:rsidRPr="00DE321E">
        <w:rPr>
          <w:rFonts w:ascii="Times New Roman" w:hAnsi="Times New Roman" w:cs="B Nazanin"/>
          <w:sz w:val="28"/>
          <w:szCs w:val="28"/>
        </w:rPr>
        <w:t>J</w:t>
      </w:r>
      <w:r w:rsidR="00462E3A" w:rsidRPr="00DE321E">
        <w:rPr>
          <w:rFonts w:ascii="Times New Roman" w:hAnsi="Times New Roman" w:cs="B Nazanin"/>
          <w:sz w:val="28"/>
          <w:szCs w:val="28"/>
          <w:rtl/>
        </w:rPr>
        <w:t xml:space="preserve">، مووری </w:t>
      </w:r>
      <w:r w:rsidR="00674646" w:rsidRPr="00DE321E">
        <w:rPr>
          <w:rFonts w:ascii="Times New Roman" w:hAnsi="Times New Roman" w:cs="B Nazanin"/>
          <w:sz w:val="28"/>
          <w:szCs w:val="28"/>
        </w:rPr>
        <w:t>CJ</w:t>
      </w:r>
      <w:r w:rsidR="00462E3A" w:rsidRPr="00DE321E">
        <w:rPr>
          <w:rFonts w:ascii="Times New Roman" w:hAnsi="Times New Roman" w:cs="B Nazanin"/>
          <w:sz w:val="28"/>
          <w:szCs w:val="28"/>
          <w:rtl/>
        </w:rPr>
        <w:t xml:space="preserve">، عزتی </w:t>
      </w:r>
      <w:r w:rsidR="00674646" w:rsidRPr="00DE321E">
        <w:rPr>
          <w:rFonts w:ascii="Times New Roman" w:hAnsi="Times New Roman" w:cs="B Nazanin"/>
          <w:sz w:val="28"/>
          <w:szCs w:val="28"/>
        </w:rPr>
        <w:t>M</w:t>
      </w:r>
      <w:r w:rsidR="00674646" w:rsidRPr="00DE321E">
        <w:rPr>
          <w:rFonts w:ascii="Times New Roman" w:hAnsi="Times New Roman" w:cs="B Nazanin"/>
          <w:sz w:val="28"/>
          <w:szCs w:val="28"/>
          <w:rtl/>
        </w:rPr>
        <w:t xml:space="preserve"> (2009) علل قابل پیشگیری مرگ در ایالات متحده: ارزیابی ریسک </w:t>
      </w:r>
      <w:r w:rsidR="00674646" w:rsidRPr="00DE321E">
        <w:rPr>
          <w:rFonts w:ascii="Times New Roman" w:hAnsi="Times New Roman" w:cs="B Nazanin"/>
          <w:sz w:val="28"/>
          <w:szCs w:val="28"/>
          <w:rtl/>
        </w:rPr>
        <w:t xml:space="preserve">مقایسه رژیم غذایی، سبک زندگی و </w:t>
      </w:r>
      <w:r w:rsidR="00557F6F" w:rsidRPr="00DE321E">
        <w:rPr>
          <w:rFonts w:ascii="Times New Roman" w:hAnsi="Times New Roman" w:cs="B Nazanin"/>
          <w:sz w:val="28"/>
          <w:szCs w:val="28"/>
          <w:rtl/>
        </w:rPr>
        <w:t>فاکتورهای</w:t>
      </w:r>
      <w:r w:rsidR="00674646" w:rsidRPr="00DE321E">
        <w:rPr>
          <w:rFonts w:ascii="Times New Roman" w:hAnsi="Times New Roman" w:cs="B Nazanin"/>
          <w:sz w:val="28"/>
          <w:szCs w:val="28"/>
          <w:rtl/>
        </w:rPr>
        <w:t xml:space="preserve"> خطر متابولیک. </w:t>
      </w:r>
      <w:r w:rsidR="00674646" w:rsidRPr="00DE321E">
        <w:rPr>
          <w:rFonts w:ascii="Times New Roman" w:hAnsi="Times New Roman" w:cs="B Nazanin"/>
          <w:sz w:val="28"/>
          <w:szCs w:val="28"/>
        </w:rPr>
        <w:t>PLoS Med 6 (4): e1000058</w:t>
      </w:r>
    </w:p>
    <w:p w14:paraId="33EA5DFD" w14:textId="77777777" w:rsidR="00674646" w:rsidRPr="00DE321E" w:rsidRDefault="00676C19" w:rsidP="00462E3A">
      <w:pPr>
        <w:jc w:val="both"/>
        <w:rPr>
          <w:rFonts w:ascii="Times New Roman" w:hAnsi="Times New Roman" w:cs="B Nazanin"/>
          <w:sz w:val="28"/>
          <w:szCs w:val="28"/>
          <w:rtl/>
        </w:rPr>
      </w:pPr>
      <w:r w:rsidRPr="00DE321E">
        <w:rPr>
          <w:rFonts w:ascii="Times New Roman" w:hAnsi="Times New Roman" w:cs="B Nazanin"/>
          <w:sz w:val="28"/>
          <w:szCs w:val="28"/>
          <w:rtl/>
        </w:rPr>
        <w:t>دوتوال</w:t>
      </w:r>
      <w:r w:rsidR="00674646" w:rsidRPr="00DE321E">
        <w:rPr>
          <w:rFonts w:ascii="Times New Roman" w:hAnsi="Times New Roman" w:cs="B Nazanin"/>
          <w:sz w:val="28"/>
          <w:szCs w:val="28"/>
        </w:rPr>
        <w:t xml:space="preserve"> A</w:t>
      </w:r>
      <w:r w:rsidR="00462E3A" w:rsidRPr="00DE321E">
        <w:rPr>
          <w:rFonts w:ascii="Times New Roman" w:hAnsi="Times New Roman" w:cs="B Nazanin"/>
          <w:sz w:val="28"/>
          <w:szCs w:val="28"/>
          <w:rtl/>
        </w:rPr>
        <w:t xml:space="preserve">، جانسون </w:t>
      </w:r>
      <w:r w:rsidR="00674646" w:rsidRPr="00DE321E">
        <w:rPr>
          <w:rFonts w:ascii="Times New Roman" w:hAnsi="Times New Roman" w:cs="B Nazanin"/>
          <w:sz w:val="28"/>
          <w:szCs w:val="28"/>
        </w:rPr>
        <w:t>S</w:t>
      </w:r>
      <w:r w:rsidR="00462E3A" w:rsidRPr="00DE321E">
        <w:rPr>
          <w:rFonts w:ascii="Times New Roman" w:hAnsi="Times New Roman" w:cs="B Nazanin"/>
          <w:sz w:val="28"/>
          <w:szCs w:val="28"/>
          <w:rtl/>
        </w:rPr>
        <w:t xml:space="preserve">، ویلهلمسون </w:t>
      </w:r>
      <w:r w:rsidR="00674646" w:rsidRPr="00DE321E">
        <w:rPr>
          <w:rFonts w:ascii="Times New Roman" w:hAnsi="Times New Roman" w:cs="B Nazanin"/>
          <w:sz w:val="28"/>
          <w:szCs w:val="28"/>
        </w:rPr>
        <w:t>L</w:t>
      </w:r>
      <w:r w:rsidR="00674646" w:rsidRPr="00DE321E">
        <w:rPr>
          <w:rFonts w:ascii="Times New Roman" w:hAnsi="Times New Roman" w:cs="B Nazanin"/>
          <w:sz w:val="28"/>
          <w:szCs w:val="28"/>
          <w:rtl/>
        </w:rPr>
        <w:t xml:space="preserve"> (1994) همکاری بین فیبرینوژن و سایر </w:t>
      </w:r>
      <w:r w:rsidR="00557F6F" w:rsidRPr="00DE321E">
        <w:rPr>
          <w:rFonts w:ascii="Times New Roman" w:hAnsi="Times New Roman" w:cs="B Nazanin"/>
          <w:sz w:val="28"/>
          <w:szCs w:val="28"/>
          <w:rtl/>
        </w:rPr>
        <w:t>فاکتورهای</w:t>
      </w:r>
      <w:r w:rsidR="00674646" w:rsidRPr="00DE321E">
        <w:rPr>
          <w:rFonts w:ascii="Times New Roman" w:hAnsi="Times New Roman" w:cs="B Nazanin"/>
          <w:sz w:val="28"/>
          <w:szCs w:val="28"/>
          <w:rtl/>
        </w:rPr>
        <w:t xml:space="preserve"> خطر بیماری قلبی عروقی در مردان و زنان. نتایج حاصل از نظرسنجی </w:t>
      </w:r>
      <w:r w:rsidR="00674646" w:rsidRPr="00DE321E">
        <w:rPr>
          <w:rFonts w:ascii="Times New Roman" w:hAnsi="Times New Roman" w:cs="B Nazanin"/>
          <w:sz w:val="28"/>
          <w:szCs w:val="28"/>
        </w:rPr>
        <w:t>Goteborg MONICA 1985. Ann Epidemiol 4: 369-374</w:t>
      </w:r>
    </w:p>
    <w:p w14:paraId="41247466" w14:textId="77777777" w:rsidR="00674646" w:rsidRPr="00DE321E" w:rsidRDefault="00674646" w:rsidP="00C7508A">
      <w:pPr>
        <w:jc w:val="both"/>
        <w:rPr>
          <w:rFonts w:ascii="Times New Roman" w:hAnsi="Times New Roman" w:cs="B Nazanin"/>
          <w:sz w:val="28"/>
          <w:szCs w:val="28"/>
          <w:rtl/>
        </w:rPr>
      </w:pPr>
      <w:r w:rsidRPr="00DE321E">
        <w:rPr>
          <w:rFonts w:ascii="Times New Roman" w:hAnsi="Times New Roman" w:cs="B Nazanin"/>
          <w:sz w:val="28"/>
          <w:szCs w:val="28"/>
          <w:rtl/>
        </w:rPr>
        <w:t xml:space="preserve">لی </w:t>
      </w:r>
      <w:r w:rsidRPr="00DE321E">
        <w:rPr>
          <w:rFonts w:ascii="Times New Roman" w:hAnsi="Times New Roman" w:cs="B Nazanin"/>
          <w:sz w:val="28"/>
          <w:szCs w:val="28"/>
        </w:rPr>
        <w:t>M</w:t>
      </w:r>
      <w:r w:rsidR="00C7508A" w:rsidRPr="00DE321E">
        <w:rPr>
          <w:rFonts w:ascii="Times New Roman" w:hAnsi="Times New Roman" w:cs="B Nazanin"/>
          <w:sz w:val="28"/>
          <w:szCs w:val="28"/>
          <w:rtl/>
        </w:rPr>
        <w:t xml:space="preserve">، لی </w:t>
      </w:r>
      <w:r w:rsidRPr="00DE321E">
        <w:rPr>
          <w:rFonts w:ascii="Times New Roman" w:hAnsi="Times New Roman" w:cs="B Nazanin"/>
          <w:sz w:val="28"/>
          <w:szCs w:val="28"/>
        </w:rPr>
        <w:t>D</w:t>
      </w:r>
      <w:r w:rsidR="00C7508A" w:rsidRPr="00DE321E">
        <w:rPr>
          <w:rFonts w:ascii="Times New Roman" w:hAnsi="Times New Roman" w:cs="B Nazanin"/>
          <w:sz w:val="28"/>
          <w:szCs w:val="28"/>
          <w:rtl/>
        </w:rPr>
        <w:t xml:space="preserve">، ولیامز </w:t>
      </w:r>
      <w:r w:rsidRPr="00DE321E">
        <w:rPr>
          <w:rFonts w:ascii="Times New Roman" w:hAnsi="Times New Roman" w:cs="B Nazanin"/>
          <w:sz w:val="28"/>
          <w:szCs w:val="28"/>
        </w:rPr>
        <w:t>KJ</w:t>
      </w:r>
      <w:r w:rsidR="00C7508A" w:rsidRPr="00DE321E">
        <w:rPr>
          <w:rFonts w:ascii="Times New Roman" w:hAnsi="Times New Roman" w:cs="B Nazanin"/>
          <w:sz w:val="28"/>
          <w:szCs w:val="28"/>
          <w:rtl/>
        </w:rPr>
        <w:t xml:space="preserve">، لیو </w:t>
      </w:r>
      <w:r w:rsidRPr="00DE321E">
        <w:rPr>
          <w:rFonts w:ascii="Times New Roman" w:hAnsi="Times New Roman" w:cs="B Nazanin"/>
          <w:sz w:val="28"/>
          <w:szCs w:val="28"/>
        </w:rPr>
        <w:t>ML</w:t>
      </w:r>
      <w:r w:rsidRPr="00DE321E">
        <w:rPr>
          <w:rFonts w:ascii="Times New Roman" w:hAnsi="Times New Roman" w:cs="B Nazanin"/>
          <w:sz w:val="28"/>
          <w:szCs w:val="28"/>
          <w:rtl/>
        </w:rPr>
        <w:t xml:space="preserve"> (2010) دود سیگار باعث ایجاد میکرووزیکل پروکوآگولانت از مونوسیت ها / ماکروفاژهای انسانی می شود. </w:t>
      </w:r>
      <w:r w:rsidRPr="00DE321E">
        <w:rPr>
          <w:rFonts w:ascii="Times New Roman" w:hAnsi="Times New Roman" w:cs="B Nazanin"/>
          <w:sz w:val="28"/>
          <w:szCs w:val="28"/>
        </w:rPr>
        <w:t>Arterioscler Thromb Vasc Biol 30: 1818-1824</w:t>
      </w:r>
    </w:p>
    <w:p w14:paraId="2E923D74" w14:textId="77777777" w:rsidR="00674646" w:rsidRPr="00DE321E" w:rsidRDefault="008E01FC" w:rsidP="00180F8C">
      <w:pPr>
        <w:jc w:val="both"/>
        <w:rPr>
          <w:rFonts w:ascii="Times New Roman" w:hAnsi="Times New Roman" w:cs="B Nazanin"/>
          <w:sz w:val="28"/>
          <w:szCs w:val="28"/>
          <w:rtl/>
        </w:rPr>
      </w:pPr>
      <w:r w:rsidRPr="00DE321E">
        <w:rPr>
          <w:rFonts w:ascii="Times New Roman" w:hAnsi="Times New Roman" w:cs="B Nazanin"/>
          <w:sz w:val="28"/>
          <w:szCs w:val="28"/>
          <w:rtl/>
        </w:rPr>
        <w:t>پریتوریس</w:t>
      </w:r>
      <w:r w:rsidR="00674646" w:rsidRPr="00DE321E">
        <w:rPr>
          <w:rFonts w:ascii="Times New Roman" w:hAnsi="Times New Roman" w:cs="B Nazanin"/>
          <w:sz w:val="28"/>
          <w:szCs w:val="28"/>
        </w:rPr>
        <w:t xml:space="preserve"> E</w:t>
      </w:r>
      <w:r w:rsidR="00C7508A" w:rsidRPr="00DE321E">
        <w:rPr>
          <w:rFonts w:ascii="Times New Roman" w:hAnsi="Times New Roman" w:cs="B Nazanin"/>
          <w:sz w:val="28"/>
          <w:szCs w:val="28"/>
          <w:rtl/>
        </w:rPr>
        <w:t xml:space="preserve">، اوبرهولزر </w:t>
      </w:r>
      <w:r w:rsidR="00674646" w:rsidRPr="00DE321E">
        <w:rPr>
          <w:rFonts w:ascii="Times New Roman" w:hAnsi="Times New Roman" w:cs="B Nazanin"/>
          <w:sz w:val="28"/>
          <w:szCs w:val="28"/>
        </w:rPr>
        <w:t>HM</w:t>
      </w:r>
      <w:r w:rsidR="00C7508A" w:rsidRPr="00DE321E">
        <w:rPr>
          <w:rFonts w:ascii="Times New Roman" w:hAnsi="Times New Roman" w:cs="B Nazanin"/>
          <w:sz w:val="28"/>
          <w:szCs w:val="28"/>
          <w:rtl/>
        </w:rPr>
        <w:t xml:space="preserve">، وان در اسپوی </w:t>
      </w:r>
      <w:r w:rsidR="00674646" w:rsidRPr="00DE321E">
        <w:rPr>
          <w:rFonts w:ascii="Times New Roman" w:hAnsi="Times New Roman" w:cs="B Nazanin"/>
          <w:sz w:val="28"/>
          <w:szCs w:val="28"/>
        </w:rPr>
        <w:t>WJ</w:t>
      </w:r>
      <w:r w:rsidR="00C7508A" w:rsidRPr="00DE321E">
        <w:rPr>
          <w:rFonts w:ascii="Times New Roman" w:hAnsi="Times New Roman" w:cs="B Nazanin"/>
          <w:sz w:val="28"/>
          <w:szCs w:val="28"/>
          <w:rtl/>
        </w:rPr>
        <w:t xml:space="preserve">، میرینگ </w:t>
      </w:r>
      <w:r w:rsidR="00674646" w:rsidRPr="00DE321E">
        <w:rPr>
          <w:rFonts w:ascii="Times New Roman" w:hAnsi="Times New Roman" w:cs="B Nazanin"/>
          <w:sz w:val="28"/>
          <w:szCs w:val="28"/>
        </w:rPr>
        <w:t>JH</w:t>
      </w:r>
      <w:r w:rsidR="00674646" w:rsidRPr="00DE321E">
        <w:rPr>
          <w:rFonts w:ascii="Times New Roman" w:hAnsi="Times New Roman" w:cs="B Nazanin"/>
          <w:sz w:val="28"/>
          <w:szCs w:val="28"/>
          <w:rtl/>
        </w:rPr>
        <w:t xml:space="preserve"> (2010) سیگار کشیدن و انعقاد: پدیده فیبرین چسبنده. </w:t>
      </w:r>
      <w:r w:rsidR="00674646" w:rsidRPr="00DE321E">
        <w:rPr>
          <w:rFonts w:ascii="Times New Roman" w:hAnsi="Times New Roman" w:cs="B Nazanin"/>
          <w:sz w:val="28"/>
          <w:szCs w:val="28"/>
        </w:rPr>
        <w:t>Ultrastruct Pathol 34: 236-239</w:t>
      </w:r>
      <w:r w:rsidR="00C7508A" w:rsidRPr="00DE321E">
        <w:rPr>
          <w:rFonts w:ascii="Times New Roman" w:hAnsi="Times New Roman" w:cs="B Nazanin"/>
          <w:sz w:val="28"/>
          <w:szCs w:val="28"/>
          <w:rtl/>
        </w:rPr>
        <w:t xml:space="preserve"> پرایس </w:t>
      </w:r>
      <w:r w:rsidR="00674646" w:rsidRPr="00DE321E">
        <w:rPr>
          <w:rFonts w:ascii="Times New Roman" w:hAnsi="Times New Roman" w:cs="B Nazanin"/>
          <w:sz w:val="28"/>
          <w:szCs w:val="28"/>
        </w:rPr>
        <w:t>JF</w:t>
      </w:r>
      <w:r w:rsidR="00C7508A" w:rsidRPr="00DE321E">
        <w:rPr>
          <w:rFonts w:ascii="Times New Roman" w:hAnsi="Times New Roman" w:cs="B Nazanin"/>
          <w:sz w:val="28"/>
          <w:szCs w:val="28"/>
          <w:rtl/>
        </w:rPr>
        <w:t xml:space="preserve">، موبوری </w:t>
      </w:r>
      <w:r w:rsidR="00674646" w:rsidRPr="00DE321E">
        <w:rPr>
          <w:rFonts w:ascii="Times New Roman" w:hAnsi="Times New Roman" w:cs="B Nazanin"/>
          <w:sz w:val="28"/>
          <w:szCs w:val="28"/>
        </w:rPr>
        <w:t>PI</w:t>
      </w:r>
      <w:r w:rsidR="00674646" w:rsidRPr="00DE321E">
        <w:rPr>
          <w:rFonts w:ascii="Times New Roman" w:hAnsi="Times New Roman" w:cs="B Nazanin"/>
          <w:sz w:val="28"/>
          <w:szCs w:val="28"/>
          <w:rtl/>
        </w:rPr>
        <w:t xml:space="preserve">، لی </w:t>
      </w:r>
      <w:r w:rsidR="00674646" w:rsidRPr="00DE321E">
        <w:rPr>
          <w:rFonts w:ascii="Times New Roman" w:hAnsi="Times New Roman" w:cs="B Nazanin"/>
          <w:sz w:val="28"/>
          <w:szCs w:val="28"/>
        </w:rPr>
        <w:t>AJ</w:t>
      </w:r>
      <w:r w:rsidR="00C7508A" w:rsidRPr="00DE321E">
        <w:rPr>
          <w:rFonts w:ascii="Times New Roman" w:hAnsi="Times New Roman" w:cs="B Nazanin"/>
          <w:sz w:val="28"/>
          <w:szCs w:val="28"/>
          <w:rtl/>
        </w:rPr>
        <w:t xml:space="preserve">، روملی </w:t>
      </w:r>
      <w:r w:rsidR="00674646" w:rsidRPr="00DE321E">
        <w:rPr>
          <w:rFonts w:ascii="Times New Roman" w:hAnsi="Times New Roman" w:cs="B Nazanin"/>
          <w:sz w:val="28"/>
          <w:szCs w:val="28"/>
        </w:rPr>
        <w:t>A</w:t>
      </w:r>
      <w:r w:rsidR="00C7508A" w:rsidRPr="00DE321E">
        <w:rPr>
          <w:rFonts w:ascii="Times New Roman" w:hAnsi="Times New Roman" w:cs="B Nazanin"/>
          <w:sz w:val="28"/>
          <w:szCs w:val="28"/>
          <w:rtl/>
        </w:rPr>
        <w:t xml:space="preserve">، لوو </w:t>
      </w:r>
      <w:r w:rsidR="00674646" w:rsidRPr="00DE321E">
        <w:rPr>
          <w:rFonts w:ascii="Times New Roman" w:hAnsi="Times New Roman" w:cs="B Nazanin"/>
          <w:sz w:val="28"/>
          <w:szCs w:val="28"/>
        </w:rPr>
        <w:t>GD</w:t>
      </w:r>
      <w:r w:rsidR="00C7508A" w:rsidRPr="00DE321E">
        <w:rPr>
          <w:rFonts w:ascii="Times New Roman" w:hAnsi="Times New Roman" w:cs="B Nazanin"/>
          <w:sz w:val="28"/>
          <w:szCs w:val="28"/>
          <w:rtl/>
        </w:rPr>
        <w:t xml:space="preserve">، فوکس </w:t>
      </w:r>
      <w:r w:rsidR="00674646" w:rsidRPr="00DE321E">
        <w:rPr>
          <w:rFonts w:ascii="Times New Roman" w:hAnsi="Times New Roman" w:cs="B Nazanin"/>
          <w:sz w:val="28"/>
          <w:szCs w:val="28"/>
        </w:rPr>
        <w:t>FG</w:t>
      </w:r>
      <w:r w:rsidR="00674646" w:rsidRPr="00DE321E">
        <w:rPr>
          <w:rFonts w:ascii="Times New Roman" w:hAnsi="Times New Roman" w:cs="B Nazanin"/>
          <w:sz w:val="28"/>
          <w:szCs w:val="28"/>
          <w:rtl/>
        </w:rPr>
        <w:t xml:space="preserve"> (1999) رابطه بین </w:t>
      </w:r>
      <w:r w:rsidR="00557F6F" w:rsidRPr="00DE321E">
        <w:rPr>
          <w:rFonts w:ascii="Times New Roman" w:hAnsi="Times New Roman" w:cs="B Nazanin"/>
          <w:sz w:val="28"/>
          <w:szCs w:val="28"/>
          <w:rtl/>
        </w:rPr>
        <w:t>فاکتورهای</w:t>
      </w:r>
      <w:r w:rsidR="00674646" w:rsidRPr="00DE321E">
        <w:rPr>
          <w:rFonts w:ascii="Times New Roman" w:hAnsi="Times New Roman" w:cs="B Nazanin"/>
          <w:sz w:val="28"/>
          <w:szCs w:val="28"/>
          <w:rtl/>
        </w:rPr>
        <w:t xml:space="preserve"> خطر سکته قلبی و عروقی در توسعه بیماری شریانی محیطی و بیماری عروق کرونر: مطالعات شریان </w:t>
      </w:r>
      <w:r w:rsidR="00674646" w:rsidRPr="00DE321E">
        <w:rPr>
          <w:rFonts w:ascii="Times New Roman" w:hAnsi="Times New Roman" w:cs="B Nazanin"/>
          <w:sz w:val="28"/>
          <w:szCs w:val="28"/>
        </w:rPr>
        <w:t>Edinburgh</w:t>
      </w:r>
      <w:r w:rsidR="00674646" w:rsidRPr="00DE321E">
        <w:rPr>
          <w:rFonts w:ascii="Times New Roman" w:hAnsi="Times New Roman" w:cs="B Nazanin"/>
          <w:sz w:val="28"/>
          <w:szCs w:val="28"/>
          <w:rtl/>
        </w:rPr>
        <w:t xml:space="preserve">. قلب یورونیال </w:t>
      </w:r>
      <w:r w:rsidR="00674646" w:rsidRPr="00DE321E">
        <w:rPr>
          <w:rFonts w:ascii="Times New Roman" w:hAnsi="Times New Roman" w:cs="B Nazanin"/>
          <w:sz w:val="28"/>
          <w:szCs w:val="28"/>
        </w:rPr>
        <w:t xml:space="preserve">J 20: 344-353 </w:t>
      </w:r>
      <w:r w:rsidR="00676C19" w:rsidRPr="00DE321E">
        <w:rPr>
          <w:rFonts w:ascii="Times New Roman" w:hAnsi="Times New Roman" w:cs="B Nazanin"/>
          <w:sz w:val="28"/>
          <w:szCs w:val="28"/>
          <w:rtl/>
        </w:rPr>
        <w:t>وینکرز</w:t>
      </w:r>
      <w:r w:rsidR="00674646" w:rsidRPr="00DE321E">
        <w:rPr>
          <w:rFonts w:ascii="Times New Roman" w:hAnsi="Times New Roman" w:cs="B Nazanin"/>
          <w:sz w:val="28"/>
          <w:szCs w:val="28"/>
        </w:rPr>
        <w:t xml:space="preserve"> K</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Ten Cate H</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Hackeng TM</w:t>
      </w:r>
      <w:r w:rsidR="00674646" w:rsidRPr="00DE321E">
        <w:rPr>
          <w:rFonts w:ascii="Times New Roman" w:hAnsi="Times New Roman" w:cs="B Nazanin"/>
          <w:sz w:val="28"/>
          <w:szCs w:val="28"/>
          <w:rtl/>
        </w:rPr>
        <w:t xml:space="preserve"> (2013) </w:t>
      </w:r>
      <w:r w:rsidR="00180F8C" w:rsidRPr="00180F8C">
        <w:rPr>
          <w:rFonts w:ascii="Times New Roman" w:hAnsi="Times New Roman" w:cs="B Nazanin" w:hint="cs"/>
          <w:color w:val="00B050"/>
          <w:sz w:val="28"/>
          <w:szCs w:val="28"/>
          <w:rtl/>
        </w:rPr>
        <w:t>اثرات تقلیل کننده ها و بافرها بر روی پروتئین های بافتی</w:t>
      </w:r>
      <w:r w:rsidR="00674646" w:rsidRPr="00DE321E">
        <w:rPr>
          <w:rFonts w:ascii="Times New Roman" w:hAnsi="Times New Roman" w:cs="B Nazanin"/>
          <w:sz w:val="28"/>
          <w:szCs w:val="28"/>
          <w:rtl/>
        </w:rPr>
        <w:t xml:space="preserve">. خون </w:t>
      </w:r>
      <w:r w:rsidR="00674646" w:rsidRPr="00DE321E">
        <w:rPr>
          <w:rFonts w:ascii="Times New Roman" w:hAnsi="Times New Roman" w:cs="B Nazanin"/>
          <w:sz w:val="28"/>
          <w:szCs w:val="28"/>
        </w:rPr>
        <w:t>Rev 27: 119-132</w:t>
      </w:r>
    </w:p>
    <w:p w14:paraId="3B4C6129" w14:textId="77777777" w:rsidR="00674646" w:rsidRPr="00DE321E" w:rsidRDefault="008E01FC" w:rsidP="00C7508A">
      <w:pPr>
        <w:jc w:val="both"/>
        <w:rPr>
          <w:rFonts w:ascii="Times New Roman" w:hAnsi="Times New Roman" w:cs="B Nazanin"/>
          <w:sz w:val="28"/>
          <w:szCs w:val="28"/>
          <w:rtl/>
        </w:rPr>
        <w:sectPr w:rsidR="00674646" w:rsidRPr="00DE321E" w:rsidSect="007604F0">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وینکلمان</w:t>
      </w:r>
      <w:r w:rsidR="00674646" w:rsidRPr="00DE321E">
        <w:rPr>
          <w:rFonts w:ascii="Times New Roman" w:hAnsi="Times New Roman" w:cs="B Nazanin"/>
          <w:sz w:val="28"/>
          <w:szCs w:val="28"/>
        </w:rPr>
        <w:t xml:space="preserve"> BR</w:t>
      </w:r>
      <w:r w:rsidR="00C7508A" w:rsidRPr="00DE321E">
        <w:rPr>
          <w:rFonts w:ascii="Times New Roman" w:hAnsi="Times New Roman" w:cs="B Nazanin"/>
          <w:sz w:val="28"/>
          <w:szCs w:val="28"/>
          <w:rtl/>
        </w:rPr>
        <w:t xml:space="preserve">، مرکز </w:t>
      </w:r>
      <w:r w:rsidR="00674646" w:rsidRPr="00DE321E">
        <w:rPr>
          <w:rFonts w:ascii="Times New Roman" w:hAnsi="Times New Roman" w:cs="B Nazanin"/>
          <w:sz w:val="28"/>
          <w:szCs w:val="28"/>
        </w:rPr>
        <w:t>W</w:t>
      </w:r>
      <w:r w:rsidR="00C7508A" w:rsidRPr="00DE321E">
        <w:rPr>
          <w:rFonts w:ascii="Times New Roman" w:hAnsi="Times New Roman" w:cs="B Nazanin"/>
          <w:sz w:val="28"/>
          <w:szCs w:val="28"/>
          <w:rtl/>
        </w:rPr>
        <w:t xml:space="preserve">، بوهم </w:t>
      </w:r>
      <w:r w:rsidR="00674646" w:rsidRPr="00DE321E">
        <w:rPr>
          <w:rFonts w:ascii="Times New Roman" w:hAnsi="Times New Roman" w:cs="B Nazanin"/>
          <w:sz w:val="28"/>
          <w:szCs w:val="28"/>
        </w:rPr>
        <w:t>BO</w:t>
      </w:r>
      <w:r w:rsidR="00C7508A" w:rsidRPr="00DE321E">
        <w:rPr>
          <w:rFonts w:ascii="Times New Roman" w:hAnsi="Times New Roman" w:cs="B Nazanin"/>
          <w:sz w:val="28"/>
          <w:szCs w:val="28"/>
          <w:rtl/>
        </w:rPr>
        <w:t xml:space="preserve">، زوتس </w:t>
      </w:r>
      <w:r w:rsidR="00674646" w:rsidRPr="00DE321E">
        <w:rPr>
          <w:rFonts w:ascii="Times New Roman" w:hAnsi="Times New Roman" w:cs="B Nazanin"/>
          <w:sz w:val="28"/>
          <w:szCs w:val="28"/>
        </w:rPr>
        <w:t>R</w:t>
      </w:r>
      <w:r w:rsidR="00C7508A" w:rsidRPr="00DE321E">
        <w:rPr>
          <w:rFonts w:ascii="Times New Roman" w:hAnsi="Times New Roman" w:cs="B Nazanin"/>
          <w:sz w:val="28"/>
          <w:szCs w:val="28"/>
          <w:rtl/>
        </w:rPr>
        <w:t xml:space="preserve">، هاگر </w:t>
      </w:r>
      <w:r w:rsidR="00674646" w:rsidRPr="00DE321E">
        <w:rPr>
          <w:rFonts w:ascii="Times New Roman" w:hAnsi="Times New Roman" w:cs="B Nazanin"/>
          <w:sz w:val="28"/>
          <w:szCs w:val="28"/>
        </w:rPr>
        <w:t>J</w:t>
      </w:r>
      <w:r w:rsidR="00C7508A" w:rsidRPr="00DE321E">
        <w:rPr>
          <w:rFonts w:ascii="Times New Roman" w:hAnsi="Times New Roman" w:cs="B Nazanin"/>
          <w:sz w:val="28"/>
          <w:szCs w:val="28"/>
          <w:rtl/>
        </w:rPr>
        <w:t xml:space="preserve">، هلسترن </w:t>
      </w:r>
      <w:r w:rsidR="00674646" w:rsidRPr="00DE321E">
        <w:rPr>
          <w:rFonts w:ascii="Times New Roman" w:hAnsi="Times New Roman" w:cs="B Nazanin"/>
          <w:sz w:val="28"/>
          <w:szCs w:val="28"/>
        </w:rPr>
        <w:t>P</w:t>
      </w:r>
      <w:r w:rsidR="00C7508A" w:rsidRPr="00DE321E">
        <w:rPr>
          <w:rFonts w:ascii="Times New Roman" w:hAnsi="Times New Roman" w:cs="B Nazanin"/>
          <w:sz w:val="28"/>
          <w:szCs w:val="28"/>
          <w:rtl/>
        </w:rPr>
        <w:t xml:space="preserve">، سنجیز </w:t>
      </w:r>
      <w:r w:rsidR="00674646" w:rsidRPr="00DE321E">
        <w:rPr>
          <w:rFonts w:ascii="Times New Roman" w:hAnsi="Times New Roman" w:cs="B Nazanin"/>
          <w:sz w:val="28"/>
          <w:szCs w:val="28"/>
        </w:rPr>
        <w:t>J</w:t>
      </w:r>
      <w:r w:rsidR="00674646" w:rsidRPr="00DE321E">
        <w:rPr>
          <w:rFonts w:ascii="Times New Roman" w:hAnsi="Times New Roman" w:cs="B Nazanin"/>
          <w:sz w:val="28"/>
          <w:szCs w:val="28"/>
          <w:rtl/>
        </w:rPr>
        <w:t xml:space="preserve">، گروه مطالعه </w:t>
      </w:r>
      <w:r w:rsidR="00674646" w:rsidRPr="00DE321E">
        <w:rPr>
          <w:rFonts w:ascii="Times New Roman" w:hAnsi="Times New Roman" w:cs="B Nazanin"/>
          <w:sz w:val="28"/>
          <w:szCs w:val="28"/>
        </w:rPr>
        <w:t>LURIC</w:t>
      </w:r>
      <w:r w:rsidR="00674646" w:rsidRPr="00DE321E">
        <w:rPr>
          <w:rFonts w:ascii="Times New Roman" w:hAnsi="Times New Roman" w:cs="B Nazanin"/>
          <w:sz w:val="28"/>
          <w:szCs w:val="28"/>
          <w:rtl/>
        </w:rPr>
        <w:t xml:space="preserve"> (</w:t>
      </w:r>
      <w:r w:rsidR="00F5004F" w:rsidRPr="00DE321E">
        <w:rPr>
          <w:rFonts w:ascii="Times New Roman" w:hAnsi="Times New Roman" w:cs="B Nazanin"/>
          <w:sz w:val="28"/>
          <w:szCs w:val="28"/>
          <w:rtl/>
        </w:rPr>
        <w:t>لودویگسهافن</w:t>
      </w:r>
      <w:r w:rsidR="00674646" w:rsidRPr="00DE321E">
        <w:rPr>
          <w:rFonts w:ascii="Times New Roman" w:hAnsi="Times New Roman" w:cs="B Nazanin"/>
          <w:sz w:val="28"/>
          <w:szCs w:val="28"/>
        </w:rPr>
        <w:t xml:space="preserve"> Risk</w:t>
      </w:r>
      <w:r w:rsidR="00674646" w:rsidRPr="00DE321E">
        <w:rPr>
          <w:rFonts w:ascii="Times New Roman" w:hAnsi="Times New Roman" w:cs="B Nazanin"/>
          <w:sz w:val="28"/>
          <w:szCs w:val="28"/>
          <w:rtl/>
        </w:rPr>
        <w:t xml:space="preserve"> و بهداشت قلب و عروق) (2001) منطق و طراحی مطالعه </w:t>
      </w:r>
      <w:r w:rsidR="00674646" w:rsidRPr="00DE321E">
        <w:rPr>
          <w:rFonts w:ascii="Times New Roman" w:hAnsi="Times New Roman" w:cs="B Nazanin"/>
          <w:sz w:val="28"/>
          <w:szCs w:val="28"/>
        </w:rPr>
        <w:t>LURIC</w:t>
      </w:r>
      <w:r w:rsidR="00674646" w:rsidRPr="00DE321E">
        <w:rPr>
          <w:rFonts w:ascii="Times New Roman" w:hAnsi="Times New Roman" w:cs="B Nazanin"/>
          <w:sz w:val="28"/>
          <w:szCs w:val="28"/>
          <w:rtl/>
        </w:rPr>
        <w:t xml:space="preserve"> - منبع برای ژنومیک عملکرد، </w:t>
      </w:r>
      <w:r w:rsidR="00674646" w:rsidRPr="00DE321E">
        <w:rPr>
          <w:rFonts w:ascii="Times New Roman" w:hAnsi="Times New Roman" w:cs="B Nazanin"/>
          <w:sz w:val="28"/>
          <w:szCs w:val="28"/>
        </w:rPr>
        <w:lastRenderedPageBreak/>
        <w:t>pharmacogenomics</w:t>
      </w:r>
      <w:r w:rsidR="00674646" w:rsidRPr="00DE321E">
        <w:rPr>
          <w:rFonts w:ascii="Times New Roman" w:hAnsi="Times New Roman" w:cs="B Nazanin"/>
          <w:sz w:val="28"/>
          <w:szCs w:val="28"/>
          <w:rtl/>
        </w:rPr>
        <w:t xml:space="preserve"> و پیش بینی طولانی مدت بیماری های قلبی عروقی. </w:t>
      </w:r>
      <w:r w:rsidR="00180F8C">
        <w:rPr>
          <w:rFonts w:ascii="Times New Roman" w:hAnsi="Times New Roman" w:cs="B Nazanin"/>
          <w:sz w:val="28"/>
          <w:szCs w:val="28"/>
        </w:rPr>
        <w:t>Pharmacogenomics 2: S1-S</w:t>
      </w:r>
    </w:p>
    <w:p w14:paraId="7C382973" w14:textId="77777777" w:rsidR="007604F0" w:rsidRPr="00DE321E" w:rsidRDefault="007604F0" w:rsidP="00F86420">
      <w:pPr>
        <w:jc w:val="both"/>
        <w:rPr>
          <w:rFonts w:ascii="Times New Roman" w:hAnsi="Times New Roman" w:cs="B Nazanin"/>
          <w:sz w:val="28"/>
          <w:szCs w:val="28"/>
          <w:rtl/>
        </w:rPr>
        <w:sectPr w:rsidR="007604F0" w:rsidRPr="00DE321E" w:rsidSect="00D32311">
          <w:type w:val="continuous"/>
          <w:pgSz w:w="11906" w:h="16838"/>
          <w:pgMar w:top="1440" w:right="1440" w:bottom="1440" w:left="1440" w:header="720" w:footer="720" w:gutter="0"/>
          <w:cols w:num="2" w:space="720"/>
          <w:bidi/>
          <w:rtlGutter/>
          <w:docGrid w:linePitch="360"/>
        </w:sectPr>
      </w:pPr>
    </w:p>
    <w:p w14:paraId="043C5251" w14:textId="49A01C81" w:rsidR="007604F0" w:rsidRPr="006B4556" w:rsidRDefault="007604F0" w:rsidP="006B4556">
      <w:pPr>
        <w:pStyle w:val="Heading1"/>
        <w:jc w:val="both"/>
        <w:rPr>
          <w:rFonts w:ascii="Times New Roman" w:hAnsi="Times New Roman" w:hint="cs"/>
          <w:rtl/>
        </w:rPr>
      </w:pPr>
      <w:bookmarkStart w:id="14" w:name="_Toc529299253"/>
      <w:r w:rsidRPr="00DE321E">
        <w:rPr>
          <w:rFonts w:ascii="Times New Roman" w:hAnsi="Times New Roman"/>
          <w:rtl/>
        </w:rPr>
        <w:t>پروتئین واکنش</w:t>
      </w:r>
      <w:r w:rsidR="007F02CD" w:rsidRPr="00DE321E">
        <w:rPr>
          <w:rFonts w:ascii="Times New Roman" w:hAnsi="Times New Roman"/>
          <w:rtl/>
        </w:rPr>
        <w:t xml:space="preserve"> </w:t>
      </w:r>
      <w:r w:rsidRPr="00DE321E">
        <w:rPr>
          <w:rFonts w:ascii="Times New Roman" w:hAnsi="Times New Roman"/>
          <w:rtl/>
        </w:rPr>
        <w:t xml:space="preserve"> پذیر </w:t>
      </w:r>
      <w:r w:rsidR="002F361D" w:rsidRPr="00DE321E">
        <w:rPr>
          <w:rFonts w:ascii="Times New Roman" w:hAnsi="Times New Roman"/>
        </w:rPr>
        <w:t>C</w:t>
      </w:r>
      <w:r w:rsidR="002F361D" w:rsidRPr="00DE321E">
        <w:rPr>
          <w:rFonts w:ascii="Times New Roman" w:hAnsi="Times New Roman"/>
          <w:rtl/>
        </w:rPr>
        <w:t xml:space="preserve"> </w:t>
      </w:r>
      <w:r w:rsidRPr="00DE321E">
        <w:rPr>
          <w:rFonts w:ascii="Times New Roman" w:hAnsi="Times New Roman"/>
          <w:rtl/>
        </w:rPr>
        <w:t xml:space="preserve">و لیپوپروتئین وابسته به فسفولیپاز </w:t>
      </w:r>
      <w:r w:rsidRPr="00DE321E">
        <w:rPr>
          <w:rFonts w:ascii="Times New Roman" w:hAnsi="Times New Roman"/>
        </w:rPr>
        <w:t>A2</w:t>
      </w:r>
      <w:r w:rsidRPr="00DE321E">
        <w:rPr>
          <w:rFonts w:ascii="Times New Roman" w:hAnsi="Times New Roman"/>
          <w:rtl/>
        </w:rPr>
        <w:t xml:space="preserve"> در افراد سیگاری و غیر سیگاری </w:t>
      </w:r>
      <w:r w:rsidR="002F361D" w:rsidRPr="00DE321E">
        <w:rPr>
          <w:rFonts w:ascii="Times New Roman" w:hAnsi="Times New Roman"/>
          <w:rtl/>
        </w:rPr>
        <w:t xml:space="preserve">بر اساس </w:t>
      </w:r>
      <w:r w:rsidRPr="00DE321E">
        <w:rPr>
          <w:rFonts w:ascii="Times New Roman" w:hAnsi="Times New Roman"/>
          <w:rtl/>
        </w:rPr>
        <w:t xml:space="preserve">مطالعات </w:t>
      </w:r>
      <w:r w:rsidR="002F361D" w:rsidRPr="00DE321E">
        <w:rPr>
          <w:rFonts w:ascii="Times New Roman" w:hAnsi="Times New Roman"/>
          <w:rtl/>
        </w:rPr>
        <w:t xml:space="preserve">سلامت قلب و عروق </w:t>
      </w:r>
      <w:r w:rsidRPr="00DE321E">
        <w:rPr>
          <w:rFonts w:ascii="Times New Roman" w:hAnsi="Times New Roman"/>
          <w:rtl/>
        </w:rPr>
        <w:t xml:space="preserve">در </w:t>
      </w:r>
      <w:r w:rsidR="002F361D" w:rsidRPr="00DE321E">
        <w:rPr>
          <w:rFonts w:ascii="Times New Roman" w:hAnsi="Times New Roman"/>
          <w:rtl/>
        </w:rPr>
        <w:t>لودویگسهافن</w:t>
      </w:r>
      <w:r w:rsidR="006B4556">
        <w:rPr>
          <w:rFonts w:ascii="Times New Roman" w:hAnsi="Times New Roman" w:hint="cs"/>
          <w:rtl/>
        </w:rPr>
        <w:t xml:space="preserve"> (</w:t>
      </w:r>
      <w:r w:rsidR="00D91A5E" w:rsidRPr="00DE321E">
        <w:rPr>
          <w:rFonts w:ascii="Times New Roman" w:hAnsi="Times New Roman"/>
          <w:b/>
          <w:bCs w:val="0"/>
          <w:rtl/>
        </w:rPr>
        <w:t>کلبر، سیکمایر، دلگادو، گرامر، وینکلمان، شارانگال، بوهم و مارتز</w:t>
      </w:r>
      <w:r w:rsidR="006B4556">
        <w:rPr>
          <w:rFonts w:ascii="Times New Roman" w:hAnsi="Times New Roman" w:hint="cs"/>
          <w:b/>
          <w:bCs w:val="0"/>
          <w:rtl/>
        </w:rPr>
        <w:t>)</w:t>
      </w:r>
      <w:bookmarkEnd w:id="14"/>
    </w:p>
    <w:p w14:paraId="192E948B" w14:textId="77777777" w:rsidR="007604F0" w:rsidRPr="00DE321E" w:rsidRDefault="007604F0" w:rsidP="007604F0">
      <w:pPr>
        <w:jc w:val="both"/>
        <w:rPr>
          <w:rFonts w:ascii="Times New Roman" w:hAnsi="Times New Roman" w:cs="B Nazanin"/>
          <w:b/>
          <w:bCs/>
          <w:sz w:val="28"/>
          <w:szCs w:val="28"/>
          <w:rtl/>
        </w:rPr>
      </w:pPr>
      <w:r w:rsidRPr="00DE321E">
        <w:rPr>
          <w:rFonts w:ascii="Times New Roman" w:hAnsi="Times New Roman" w:cs="B Nazanin"/>
          <w:b/>
          <w:bCs/>
          <w:sz w:val="28"/>
          <w:szCs w:val="28"/>
          <w:rtl/>
        </w:rPr>
        <w:t>چکیده</w:t>
      </w:r>
    </w:p>
    <w:p w14:paraId="2B0544EE" w14:textId="77777777" w:rsidR="007604F0" w:rsidRPr="00DE321E" w:rsidRDefault="007604F0" w:rsidP="00180F8C">
      <w:pPr>
        <w:jc w:val="both"/>
        <w:rPr>
          <w:rFonts w:ascii="Times New Roman" w:hAnsi="Times New Roman" w:cs="B Nazanin"/>
          <w:sz w:val="28"/>
          <w:szCs w:val="28"/>
          <w:rtl/>
        </w:rPr>
      </w:pPr>
      <w:r w:rsidRPr="00DE321E">
        <w:rPr>
          <w:rFonts w:ascii="Times New Roman" w:hAnsi="Times New Roman" w:cs="B Nazanin"/>
          <w:sz w:val="28"/>
          <w:szCs w:val="28"/>
          <w:rtl/>
        </w:rPr>
        <w:t xml:space="preserve">اندازه گیری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w:t>
      </w:r>
      <w:r w:rsidR="002F361D" w:rsidRPr="00DE321E">
        <w:rPr>
          <w:rFonts w:ascii="Times New Roman" w:hAnsi="Times New Roman" w:cs="B Nazanin"/>
          <w:sz w:val="28"/>
          <w:szCs w:val="28"/>
          <w:rtl/>
        </w:rPr>
        <w:t xml:space="preserve">با </w:t>
      </w:r>
      <w:r w:rsidRPr="00DE321E">
        <w:rPr>
          <w:rFonts w:ascii="Times New Roman" w:hAnsi="Times New Roman" w:cs="B Nazanin"/>
          <w:sz w:val="28"/>
          <w:szCs w:val="28"/>
          <w:rtl/>
        </w:rPr>
        <w:t>حساسیت بالا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فسفولیپاز </w:t>
      </w:r>
      <w:r w:rsidRPr="00DE321E">
        <w:rPr>
          <w:rFonts w:ascii="Times New Roman" w:hAnsi="Times New Roman" w:cs="B Nazanin"/>
          <w:sz w:val="28"/>
          <w:szCs w:val="28"/>
        </w:rPr>
        <w:t>A2</w:t>
      </w:r>
      <w:r w:rsidRPr="00DE321E">
        <w:rPr>
          <w:rFonts w:ascii="Times New Roman" w:hAnsi="Times New Roman" w:cs="B Nazanin"/>
          <w:sz w:val="28"/>
          <w:szCs w:val="28"/>
          <w:rtl/>
        </w:rPr>
        <w:t xml:space="preserve"> مرتبط با لیپوپروتئین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Pr="00DE321E">
        <w:rPr>
          <w:rFonts w:ascii="Times New Roman" w:hAnsi="Times New Roman" w:cs="B Nazanin"/>
          <w:sz w:val="28"/>
          <w:szCs w:val="28"/>
          <w:rtl/>
        </w:rPr>
        <w:t xml:space="preserve">) اطلاعاتی در مورد التهاب سیستمیک و پایداری پلاک های آترواسکلروز را </w:t>
      </w:r>
      <w:r w:rsidR="002F361D" w:rsidRPr="00DE321E">
        <w:rPr>
          <w:rFonts w:ascii="Times New Roman" w:hAnsi="Times New Roman" w:cs="B Nazanin"/>
          <w:sz w:val="28"/>
          <w:szCs w:val="28"/>
          <w:rtl/>
        </w:rPr>
        <w:t>بدست می دهد</w:t>
      </w:r>
      <w:r w:rsidRPr="00DE321E">
        <w:rPr>
          <w:rFonts w:ascii="Times New Roman" w:hAnsi="Times New Roman" w:cs="B Nazanin"/>
          <w:sz w:val="28"/>
          <w:szCs w:val="28"/>
          <w:rtl/>
        </w:rPr>
        <w:t>. تحليل</w:t>
      </w:r>
      <w:r w:rsidR="002F361D" w:rsidRPr="00DE321E">
        <w:rPr>
          <w:rFonts w:ascii="Times New Roman" w:hAnsi="Times New Roman" w:cs="B Nazanin"/>
          <w:sz w:val="28"/>
          <w:szCs w:val="28"/>
          <w:rtl/>
        </w:rPr>
        <w:t xml:space="preserve"> داده ها در مورد</w:t>
      </w:r>
      <w:r w:rsidRPr="00DE321E">
        <w:rPr>
          <w:rFonts w:ascii="Times New Roman" w:hAnsi="Times New Roman" w:cs="B Nazanin"/>
          <w:sz w:val="28"/>
          <w:szCs w:val="28"/>
          <w:rtl/>
        </w:rPr>
        <w:t xml:space="preserve"> تأثير مصرف سيگار بر اين پارامترها </w:t>
      </w:r>
      <w:r w:rsidR="002F361D" w:rsidRPr="00DE321E">
        <w:rPr>
          <w:rFonts w:ascii="Times New Roman" w:hAnsi="Times New Roman" w:cs="B Nazanin"/>
          <w:sz w:val="28"/>
          <w:szCs w:val="28"/>
          <w:rtl/>
        </w:rPr>
        <w:t>بسیار معدود</w:t>
      </w:r>
      <w:r w:rsidRPr="00DE321E">
        <w:rPr>
          <w:rFonts w:ascii="Times New Roman" w:hAnsi="Times New Roman" w:cs="B Nazanin"/>
          <w:sz w:val="28"/>
          <w:szCs w:val="28"/>
          <w:rtl/>
        </w:rPr>
        <w:t xml:space="preserve"> است. هدف از </w:t>
      </w:r>
      <w:r w:rsidR="002F361D" w:rsidRPr="00DE321E">
        <w:rPr>
          <w:rFonts w:ascii="Times New Roman" w:hAnsi="Times New Roman" w:cs="B Nazanin"/>
          <w:sz w:val="28"/>
          <w:szCs w:val="28"/>
          <w:rtl/>
        </w:rPr>
        <w:t>این مطالعه</w:t>
      </w:r>
      <w:r w:rsidRPr="00DE321E">
        <w:rPr>
          <w:rFonts w:ascii="Times New Roman" w:hAnsi="Times New Roman" w:cs="B Nazanin"/>
          <w:sz w:val="28"/>
          <w:szCs w:val="28"/>
          <w:rtl/>
        </w:rPr>
        <w:t xml:space="preserve">، بررسی این پارامترها در </w:t>
      </w:r>
      <w:r w:rsidR="002F361D" w:rsidRPr="00DE321E">
        <w:rPr>
          <w:rFonts w:ascii="Times New Roman" w:hAnsi="Times New Roman" w:cs="B Nazanin"/>
          <w:sz w:val="28"/>
          <w:szCs w:val="28"/>
          <w:rtl/>
        </w:rPr>
        <w:t>افراد سیگاری</w:t>
      </w:r>
      <w:r w:rsidRPr="00DE321E">
        <w:rPr>
          <w:rFonts w:ascii="Times New Roman" w:hAnsi="Times New Roman" w:cs="B Nazanin"/>
          <w:sz w:val="28"/>
          <w:szCs w:val="28"/>
          <w:rtl/>
        </w:rPr>
        <w:t xml:space="preserve"> و </w:t>
      </w:r>
      <w:r w:rsidR="002F361D" w:rsidRPr="00DE321E">
        <w:rPr>
          <w:rFonts w:ascii="Times New Roman" w:hAnsi="Times New Roman" w:cs="B Nazanin"/>
          <w:sz w:val="28"/>
          <w:szCs w:val="28"/>
          <w:rtl/>
        </w:rPr>
        <w:t>غیر</w:t>
      </w:r>
      <w:r w:rsidRPr="00DE321E">
        <w:rPr>
          <w:rFonts w:ascii="Times New Roman" w:hAnsi="Times New Roman" w:cs="B Nazanin"/>
          <w:sz w:val="28"/>
          <w:szCs w:val="28"/>
          <w:rtl/>
        </w:rPr>
        <w:t xml:space="preserve"> سیگاری بود. این مطالعه شامل 777 نفر سیگاری و 1،178 </w:t>
      </w:r>
      <w:r w:rsidR="002F361D" w:rsidRPr="00DE321E">
        <w:rPr>
          <w:rFonts w:ascii="Times New Roman" w:hAnsi="Times New Roman" w:cs="B Nazanin"/>
          <w:sz w:val="28"/>
          <w:szCs w:val="28"/>
          <w:rtl/>
        </w:rPr>
        <w:t xml:space="preserve">غیر سیگاری بود </w:t>
      </w:r>
      <w:r w:rsidRPr="00DE321E">
        <w:rPr>
          <w:rFonts w:ascii="Times New Roman" w:hAnsi="Times New Roman" w:cs="B Nazanin"/>
          <w:sz w:val="28"/>
          <w:szCs w:val="28"/>
          <w:rtl/>
        </w:rPr>
        <w:t>که</w:t>
      </w:r>
      <w:r w:rsidR="002F361D" w:rsidRPr="00DE321E">
        <w:rPr>
          <w:rFonts w:ascii="Times New Roman" w:hAnsi="Times New Roman" w:cs="B Nazanin"/>
          <w:sz w:val="28"/>
          <w:szCs w:val="28"/>
          <w:rtl/>
        </w:rPr>
        <w:t xml:space="preserve"> به ترتیب</w:t>
      </w:r>
      <w:r w:rsidRPr="00DE321E">
        <w:rPr>
          <w:rFonts w:ascii="Times New Roman" w:hAnsi="Times New Roman" w:cs="B Nazanin"/>
          <w:sz w:val="28"/>
          <w:szCs w:val="28"/>
          <w:rtl/>
        </w:rPr>
        <w:t xml:space="preserve"> 221 و 302 نفر در طول پیگیری فوت کردند. مقادیر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Pr>
          <w:rFonts w:ascii="Times New Roman" w:hAnsi="Times New Roman" w:cs="B Nazanin" w:hint="cs"/>
          <w:sz w:val="28"/>
          <w:szCs w:val="28"/>
          <w:vertAlign w:val="subscript"/>
          <w:rtl/>
        </w:rPr>
        <w:t xml:space="preserve"> </w:t>
      </w:r>
      <w:r w:rsidRPr="00DE321E">
        <w:rPr>
          <w:rFonts w:ascii="Times New Roman" w:hAnsi="Times New Roman" w:cs="B Nazanin"/>
          <w:sz w:val="28"/>
          <w:szCs w:val="28"/>
          <w:rtl/>
        </w:rPr>
        <w:t xml:space="preserve">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در افراد سیگاری نسبت به افراد غیر سیگاری بیشتر بود. مرگ و میر در سیگاری</w:t>
      </w:r>
      <w:r w:rsidR="002F361D"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ها و </w:t>
      </w:r>
      <w:r w:rsidR="002F361D" w:rsidRPr="00DE321E">
        <w:rPr>
          <w:rFonts w:ascii="Times New Roman" w:hAnsi="Times New Roman" w:cs="B Nazanin"/>
          <w:sz w:val="28"/>
          <w:szCs w:val="28"/>
          <w:rtl/>
        </w:rPr>
        <w:t xml:space="preserve">غیر سیگاری ها </w:t>
      </w:r>
      <w:r w:rsidRPr="00DE321E">
        <w:rPr>
          <w:rFonts w:ascii="Times New Roman" w:hAnsi="Times New Roman" w:cs="B Nazanin"/>
          <w:sz w:val="28"/>
          <w:szCs w:val="28"/>
          <w:rtl/>
        </w:rPr>
        <w:t xml:space="preserve">با افزایش هر دو شاخص زیستی بیشتر بود. نسبت خطر تنظیم شده چند متغیره برای بیماران در بالاترین </w:t>
      </w:r>
      <w:r w:rsidR="002F361D" w:rsidRPr="00DE321E">
        <w:rPr>
          <w:rFonts w:ascii="Times New Roman" w:hAnsi="Times New Roman" w:cs="B Nazanin"/>
          <w:sz w:val="28"/>
          <w:szCs w:val="28"/>
          <w:rtl/>
        </w:rPr>
        <w:t>ترتیب برای</w:t>
      </w:r>
      <w:r w:rsidRPr="00DE321E">
        <w:rPr>
          <w:rFonts w:ascii="Times New Roman" w:hAnsi="Times New Roman" w:cs="B Nazanin"/>
          <w:sz w:val="28"/>
          <w:szCs w:val="28"/>
          <w:rtl/>
        </w:rPr>
        <w:t xml:space="preserve">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Pr>
          <w:rFonts w:ascii="Times New Roman" w:hAnsi="Times New Roman" w:cs="B Nazanin" w:hint="cs"/>
          <w:sz w:val="28"/>
          <w:szCs w:val="28"/>
          <w:rtl/>
        </w:rPr>
        <w:t xml:space="preserve"> </w:t>
      </w:r>
      <w:r w:rsidRPr="00DE321E">
        <w:rPr>
          <w:rFonts w:ascii="Times New Roman" w:hAnsi="Times New Roman" w:cs="B Nazanin"/>
          <w:sz w:val="28"/>
          <w:szCs w:val="28"/>
          <w:rtl/>
        </w:rPr>
        <w:t xml:space="preserve">در مقایسه با بیماران </w:t>
      </w:r>
      <w:r w:rsidR="002F361D" w:rsidRPr="00DE321E">
        <w:rPr>
          <w:rFonts w:ascii="Times New Roman" w:hAnsi="Times New Roman" w:cs="B Nazanin"/>
          <w:sz w:val="28"/>
          <w:szCs w:val="28"/>
          <w:rtl/>
        </w:rPr>
        <w:t xml:space="preserve">با کمترین ترتیب برای افراد غیر سیگاری </w:t>
      </w:r>
      <w:r w:rsidRPr="00DE321E">
        <w:rPr>
          <w:rFonts w:ascii="Times New Roman" w:hAnsi="Times New Roman" w:cs="B Nazanin"/>
          <w:sz w:val="28"/>
          <w:szCs w:val="28"/>
          <w:rtl/>
        </w:rPr>
        <w:t>1.85 (1.34-3.28) و</w:t>
      </w:r>
      <w:r w:rsidR="002F361D" w:rsidRPr="00DE321E">
        <w:rPr>
          <w:rFonts w:ascii="Times New Roman" w:hAnsi="Times New Roman" w:cs="B Nazanin"/>
          <w:sz w:val="28"/>
          <w:szCs w:val="28"/>
          <w:rtl/>
        </w:rPr>
        <w:t xml:space="preserve"> در سیگاری ها</w:t>
      </w:r>
      <w:r w:rsidRPr="00DE321E">
        <w:rPr>
          <w:rFonts w:ascii="Times New Roman" w:hAnsi="Times New Roman" w:cs="B Nazanin"/>
          <w:sz w:val="28"/>
          <w:szCs w:val="28"/>
          <w:rtl/>
        </w:rPr>
        <w:t xml:space="preserve"> 1.94 (1.10-3.45) بود. داده های ما ارزش پیش بینی کننده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Pr>
          <w:rFonts w:ascii="Times New Roman" w:hAnsi="Times New Roman" w:cs="B Nazanin" w:hint="cs"/>
          <w:sz w:val="28"/>
          <w:szCs w:val="28"/>
          <w:rtl/>
        </w:rPr>
        <w:t xml:space="preserve"> </w:t>
      </w:r>
      <w:r w:rsidRPr="00DE321E">
        <w:rPr>
          <w:rFonts w:ascii="Times New Roman" w:hAnsi="Times New Roman" w:cs="B Nazanin"/>
          <w:sz w:val="28"/>
          <w:szCs w:val="28"/>
          <w:rtl/>
        </w:rPr>
        <w:t xml:space="preserve">را تایید کرد. با این حال تعداد قابل توجهی از بیماران </w:t>
      </w:r>
      <w:r w:rsidR="002F361D" w:rsidRPr="00DE321E">
        <w:rPr>
          <w:rFonts w:ascii="Times New Roman" w:hAnsi="Times New Roman" w:cs="B Nazanin"/>
          <w:sz w:val="28"/>
          <w:szCs w:val="28"/>
          <w:rtl/>
        </w:rPr>
        <w:t xml:space="preserve">وجود داشت که </w:t>
      </w:r>
      <w:r w:rsidRPr="00DE321E">
        <w:rPr>
          <w:rFonts w:ascii="Times New Roman" w:hAnsi="Times New Roman" w:cs="B Nazanin"/>
          <w:sz w:val="28"/>
          <w:szCs w:val="28"/>
          <w:rtl/>
        </w:rPr>
        <w:t>افزایش تنها یکی از این پارامترها</w:t>
      </w:r>
      <w:r w:rsidR="002F361D" w:rsidRPr="00DE321E">
        <w:rPr>
          <w:rFonts w:ascii="Times New Roman" w:hAnsi="Times New Roman" w:cs="B Nazanin"/>
          <w:sz w:val="28"/>
          <w:szCs w:val="28"/>
          <w:rtl/>
        </w:rPr>
        <w:t xml:space="preserve"> باعث بیماری آنها شده بود</w:t>
      </w:r>
      <w:r w:rsidRPr="00DE321E">
        <w:rPr>
          <w:rFonts w:ascii="Times New Roman" w:hAnsi="Times New Roman" w:cs="B Nazanin"/>
          <w:sz w:val="28"/>
          <w:szCs w:val="28"/>
          <w:rtl/>
        </w:rPr>
        <w:t xml:space="preserve">. بنابراین، علاوه بر سایر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w:t>
      </w:r>
      <w:r w:rsidR="00344AC9" w:rsidRPr="00DE321E">
        <w:rPr>
          <w:rFonts w:ascii="Times New Roman" w:hAnsi="Times New Roman" w:cs="B Nazanin"/>
          <w:sz w:val="28"/>
          <w:szCs w:val="28"/>
          <w:rtl/>
        </w:rPr>
        <w:t>ناک در</w:t>
      </w:r>
      <w:r w:rsidRPr="00DE321E">
        <w:rPr>
          <w:rFonts w:ascii="Times New Roman" w:hAnsi="Times New Roman" w:cs="B Nazanin"/>
          <w:sz w:val="28"/>
          <w:szCs w:val="28"/>
          <w:rtl/>
        </w:rPr>
        <w:t xml:space="preserve"> بیماریهای قلبی عروقی، هر دو پارامتر باید حداقل در بیماران با ریسک بالا تعیین شود.</w:t>
      </w:r>
    </w:p>
    <w:p w14:paraId="04322D4A" w14:textId="77777777"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tl/>
        </w:rPr>
        <w:t>کلید واژه ها</w:t>
      </w:r>
      <w:r w:rsidR="002F361D" w:rsidRPr="00DE321E">
        <w:rPr>
          <w:rFonts w:ascii="Times New Roman" w:hAnsi="Times New Roman" w:cs="B Nazanin"/>
          <w:sz w:val="28"/>
          <w:szCs w:val="28"/>
          <w:rtl/>
        </w:rPr>
        <w:t xml:space="preserve"> </w:t>
      </w:r>
    </w:p>
    <w:p w14:paraId="140026A9" w14:textId="77777777" w:rsidR="007604F0" w:rsidRPr="00DE321E" w:rsidRDefault="007604F0" w:rsidP="00C87479">
      <w:pPr>
        <w:jc w:val="both"/>
        <w:rPr>
          <w:rFonts w:ascii="Times New Roman" w:hAnsi="Times New Roman" w:cs="B Nazanin"/>
          <w:sz w:val="28"/>
          <w:szCs w:val="28"/>
          <w:rtl/>
        </w:rPr>
      </w:pPr>
      <w:r w:rsidRPr="00DE321E">
        <w:rPr>
          <w:rFonts w:ascii="Times New Roman" w:hAnsi="Times New Roman" w:cs="B Nazanin"/>
          <w:sz w:val="28"/>
          <w:szCs w:val="28"/>
          <w:rtl/>
        </w:rPr>
        <w:t xml:space="preserve">بیماری قلبی عروقی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التهاب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Pr="00DE321E">
        <w:rPr>
          <w:rFonts w:ascii="Times New Roman" w:hAnsi="Times New Roman" w:cs="B Nazanin"/>
          <w:sz w:val="28"/>
          <w:szCs w:val="28"/>
          <w:rtl/>
        </w:rPr>
        <w:t xml:space="preserve"> </w:t>
      </w:r>
      <w:r w:rsidR="00C87479"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مرگ و میر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پایداری پلاک </w:t>
      </w:r>
      <w:r w:rsidR="00C87479"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سیگار کشیدن</w:t>
      </w:r>
    </w:p>
    <w:p w14:paraId="64D7CC67" w14:textId="77777777" w:rsidR="007604F0" w:rsidRPr="00DE321E" w:rsidRDefault="007604F0" w:rsidP="007604F0">
      <w:pPr>
        <w:jc w:val="both"/>
        <w:rPr>
          <w:rFonts w:ascii="Times New Roman" w:hAnsi="Times New Roman" w:cs="B Nazanin"/>
          <w:sz w:val="28"/>
          <w:szCs w:val="28"/>
          <w:rtl/>
        </w:rPr>
      </w:pPr>
    </w:p>
    <w:p w14:paraId="45C96F4C" w14:textId="77777777" w:rsidR="007604F0" w:rsidRPr="00DE321E" w:rsidRDefault="007604F0" w:rsidP="007604F0">
      <w:pPr>
        <w:jc w:val="both"/>
        <w:rPr>
          <w:rFonts w:ascii="Times New Roman" w:hAnsi="Times New Roman" w:cs="B Nazanin"/>
          <w:sz w:val="28"/>
          <w:szCs w:val="28"/>
          <w:rtl/>
        </w:rPr>
      </w:pPr>
    </w:p>
    <w:p w14:paraId="5BBF9551" w14:textId="77777777" w:rsidR="007604F0" w:rsidRPr="00DE321E" w:rsidRDefault="007604F0" w:rsidP="007604F0">
      <w:pPr>
        <w:jc w:val="both"/>
        <w:rPr>
          <w:rFonts w:ascii="Times New Roman" w:hAnsi="Times New Roman" w:cs="B Nazanin"/>
          <w:sz w:val="28"/>
          <w:szCs w:val="28"/>
          <w:rtl/>
        </w:rPr>
      </w:pPr>
    </w:p>
    <w:p w14:paraId="5FD0350B" w14:textId="77777777" w:rsidR="007604F0" w:rsidRPr="00DE321E" w:rsidRDefault="007604F0" w:rsidP="007604F0">
      <w:pPr>
        <w:jc w:val="both"/>
        <w:rPr>
          <w:rFonts w:ascii="Times New Roman" w:hAnsi="Times New Roman" w:cs="B Nazanin"/>
          <w:sz w:val="28"/>
          <w:szCs w:val="28"/>
          <w:rtl/>
        </w:rPr>
      </w:pPr>
    </w:p>
    <w:p w14:paraId="36E95D84" w14:textId="77777777" w:rsidR="007604F0" w:rsidRPr="00DE321E" w:rsidRDefault="007604F0" w:rsidP="007604F0">
      <w:pPr>
        <w:jc w:val="both"/>
        <w:rPr>
          <w:rFonts w:ascii="Times New Roman" w:hAnsi="Times New Roman" w:cs="B Nazanin"/>
          <w:sz w:val="28"/>
          <w:szCs w:val="28"/>
          <w:rtl/>
        </w:rPr>
      </w:pPr>
    </w:p>
    <w:p w14:paraId="31B56BD8" w14:textId="77777777" w:rsidR="007604F0" w:rsidRPr="00DE321E" w:rsidRDefault="007604F0" w:rsidP="007604F0">
      <w:pPr>
        <w:jc w:val="both"/>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sz w:val="28"/>
          <w:szCs w:val="28"/>
          <w:rtl/>
        </w:rPr>
        <w:lastRenderedPageBreak/>
        <w:t xml:space="preserve">1. </w:t>
      </w:r>
    </w:p>
    <w:p w14:paraId="17F6FD9C" w14:textId="77777777" w:rsidR="007604F0" w:rsidRPr="00DE321E" w:rsidRDefault="00557F6F" w:rsidP="007604F0">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1. </w:t>
      </w:r>
      <w:r w:rsidR="007604F0" w:rsidRPr="00DE321E">
        <w:rPr>
          <w:rFonts w:ascii="Times New Roman" w:hAnsi="Times New Roman" w:cs="B Nazanin"/>
          <w:b/>
          <w:bCs/>
          <w:sz w:val="28"/>
          <w:szCs w:val="28"/>
          <w:rtl/>
        </w:rPr>
        <w:t>معرفی</w:t>
      </w:r>
      <w:r w:rsidRPr="00DE321E">
        <w:rPr>
          <w:rFonts w:ascii="Times New Roman" w:hAnsi="Times New Roman" w:cs="B Nazanin"/>
          <w:b/>
          <w:bCs/>
          <w:sz w:val="28"/>
          <w:szCs w:val="28"/>
          <w:rtl/>
        </w:rPr>
        <w:t xml:space="preserve"> </w:t>
      </w:r>
    </w:p>
    <w:p w14:paraId="796C0FBA" w14:textId="77777777" w:rsidR="007604F0" w:rsidRPr="00DE321E" w:rsidRDefault="007604F0" w:rsidP="00557F6F">
      <w:pPr>
        <w:jc w:val="both"/>
        <w:rPr>
          <w:rFonts w:ascii="Times New Roman" w:hAnsi="Times New Roman" w:cs="B Nazanin"/>
          <w:sz w:val="28"/>
          <w:szCs w:val="28"/>
          <w:rtl/>
        </w:rPr>
      </w:pPr>
      <w:r w:rsidRPr="00DE321E">
        <w:rPr>
          <w:rFonts w:ascii="Times New Roman" w:hAnsi="Times New Roman" w:cs="B Nazanin"/>
          <w:sz w:val="28"/>
          <w:szCs w:val="28"/>
          <w:rtl/>
        </w:rPr>
        <w:t xml:space="preserve">آترواسکلروز </w:t>
      </w:r>
      <w:r w:rsidR="00557F6F" w:rsidRPr="00DE321E">
        <w:rPr>
          <w:rFonts w:ascii="Times New Roman" w:hAnsi="Times New Roman" w:cs="B Nazanin"/>
          <w:sz w:val="28"/>
          <w:szCs w:val="28"/>
          <w:rtl/>
        </w:rPr>
        <w:t xml:space="preserve">زودرس </w:t>
      </w:r>
      <w:r w:rsidRPr="00DE321E">
        <w:rPr>
          <w:rFonts w:ascii="Times New Roman" w:hAnsi="Times New Roman" w:cs="B Nazanin"/>
          <w:sz w:val="28"/>
          <w:szCs w:val="28"/>
          <w:rtl/>
        </w:rPr>
        <w:t xml:space="preserve">یک بیماری شایع در سراسر جهان است و بیماری آترواسکلروتیک عروقی، به عنوان مثال، انفارکتوس میوکارد، سکته مغزی ایسکمیک و ایسکمی اندام تحتانی، به دلیل </w:t>
      </w:r>
      <w:r w:rsidR="00557F6F" w:rsidRPr="00DE321E">
        <w:rPr>
          <w:rFonts w:ascii="Times New Roman" w:hAnsi="Times New Roman" w:cs="B Nazanin"/>
          <w:sz w:val="28"/>
          <w:szCs w:val="28"/>
          <w:rtl/>
        </w:rPr>
        <w:t xml:space="preserve">مسئولیت </w:t>
      </w:r>
      <w:r w:rsidRPr="00DE321E">
        <w:rPr>
          <w:rFonts w:ascii="Times New Roman" w:hAnsi="Times New Roman" w:cs="B Nazanin"/>
          <w:sz w:val="28"/>
          <w:szCs w:val="28"/>
          <w:rtl/>
        </w:rPr>
        <w:t>اجتماعی و اقتصادی</w:t>
      </w:r>
      <w:r w:rsidR="00557F6F" w:rsidRPr="00DE321E">
        <w:rPr>
          <w:rFonts w:ascii="Times New Roman" w:hAnsi="Times New Roman" w:cs="B Nazanin"/>
          <w:sz w:val="28"/>
          <w:szCs w:val="28"/>
          <w:rtl/>
        </w:rPr>
        <w:t xml:space="preserve"> بسیار زیاد یکی از دلایل مرگ و میر</w:t>
      </w:r>
      <w:r w:rsidRPr="00DE321E">
        <w:rPr>
          <w:rFonts w:ascii="Times New Roman" w:hAnsi="Times New Roman" w:cs="B Nazanin"/>
          <w:sz w:val="28"/>
          <w:szCs w:val="28"/>
          <w:rtl/>
        </w:rPr>
        <w:t xml:space="preserve"> است. تعداد زیادی از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w:t>
      </w:r>
      <w:r w:rsidR="00557F6F" w:rsidRPr="00DE321E">
        <w:rPr>
          <w:rFonts w:ascii="Times New Roman" w:hAnsi="Times New Roman" w:cs="B Nazanin"/>
          <w:sz w:val="28"/>
          <w:szCs w:val="28"/>
          <w:rtl/>
        </w:rPr>
        <w:t>ناک</w:t>
      </w:r>
      <w:r w:rsidRPr="00DE321E">
        <w:rPr>
          <w:rFonts w:ascii="Times New Roman" w:hAnsi="Times New Roman" w:cs="B Nazanin"/>
          <w:sz w:val="28"/>
          <w:szCs w:val="28"/>
          <w:rtl/>
        </w:rPr>
        <w:t xml:space="preserve"> بیماریهای عروقی آترواسکلروز</w:t>
      </w:r>
      <w:r w:rsidR="00557F6F" w:rsidRPr="00DE321E">
        <w:rPr>
          <w:rFonts w:ascii="Times New Roman" w:hAnsi="Times New Roman" w:cs="B Nazanin"/>
          <w:sz w:val="28"/>
          <w:szCs w:val="28"/>
          <w:rtl/>
        </w:rPr>
        <w:t xml:space="preserve"> شناسایی شده اند که</w:t>
      </w:r>
      <w:r w:rsidRPr="00DE321E">
        <w:rPr>
          <w:rFonts w:ascii="Times New Roman" w:hAnsi="Times New Roman" w:cs="B Nazanin"/>
          <w:sz w:val="28"/>
          <w:szCs w:val="28"/>
          <w:rtl/>
        </w:rPr>
        <w:t xml:space="preserve"> شامل تغییرات در الگوی لیپوپروتئین پلاسما،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انعقادی و فیبرینولیز، تغییرات پارامترهای التهاب و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سبک زندگی فردی  </w:t>
      </w:r>
      <w:r w:rsidR="00557F6F" w:rsidRPr="00DE321E">
        <w:rPr>
          <w:rFonts w:ascii="Times New Roman" w:hAnsi="Times New Roman" w:cs="B Nazanin"/>
          <w:sz w:val="28"/>
          <w:szCs w:val="28"/>
          <w:rtl/>
        </w:rPr>
        <w:t>می باشند (راس 1999)</w:t>
      </w:r>
      <w:r w:rsidRPr="00DE321E">
        <w:rPr>
          <w:rFonts w:ascii="Times New Roman" w:hAnsi="Times New Roman" w:cs="B Nazanin"/>
          <w:sz w:val="28"/>
          <w:szCs w:val="28"/>
          <w:rtl/>
        </w:rPr>
        <w:t xml:space="preserve">. در رابطه با آخرین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سیگار کشیدن</w:t>
      </w:r>
      <w:r w:rsidR="00557F6F" w:rsidRPr="00DE321E">
        <w:rPr>
          <w:rFonts w:ascii="Times New Roman" w:hAnsi="Times New Roman" w:cs="B Nazanin"/>
          <w:sz w:val="28"/>
          <w:szCs w:val="28"/>
          <w:rtl/>
        </w:rPr>
        <w:t xml:space="preserve"> نقش مهمی </w:t>
      </w:r>
      <w:r w:rsidRPr="00DE321E">
        <w:rPr>
          <w:rFonts w:ascii="Times New Roman" w:hAnsi="Times New Roman" w:cs="B Nazanin"/>
          <w:sz w:val="28"/>
          <w:szCs w:val="28"/>
          <w:rtl/>
        </w:rPr>
        <w:t xml:space="preserve">را ایفا می کند </w:t>
      </w:r>
      <w:r w:rsidR="00557F6F" w:rsidRPr="00DE321E">
        <w:rPr>
          <w:rFonts w:ascii="Times New Roman" w:hAnsi="Times New Roman" w:cs="B Nazanin"/>
          <w:sz w:val="28"/>
          <w:szCs w:val="28"/>
          <w:rtl/>
        </w:rPr>
        <w:t xml:space="preserve">در واقع اهمیت سیگار کشیدن </w:t>
      </w:r>
      <w:r w:rsidRPr="00DE321E">
        <w:rPr>
          <w:rFonts w:ascii="Times New Roman" w:hAnsi="Times New Roman" w:cs="B Nazanin"/>
          <w:sz w:val="28"/>
          <w:szCs w:val="28"/>
          <w:rtl/>
        </w:rPr>
        <w:t xml:space="preserve">طی دهه های گذشته در مطالعات اپیدمیولوژیک متعدد و همچنین پیشگیری های اولیه و ثانویه انفارکتوس میوکارد </w:t>
      </w:r>
      <w:r w:rsidR="00557F6F" w:rsidRPr="00DE321E">
        <w:rPr>
          <w:rFonts w:ascii="Times New Roman" w:hAnsi="Times New Roman" w:cs="B Nazanin"/>
          <w:sz w:val="28"/>
          <w:szCs w:val="28"/>
          <w:rtl/>
        </w:rPr>
        <w:t xml:space="preserve">مشخص شده است </w:t>
      </w:r>
      <w:r w:rsidRPr="00DE321E">
        <w:rPr>
          <w:rFonts w:ascii="Times New Roman" w:hAnsi="Times New Roman" w:cs="B Nazanin"/>
          <w:sz w:val="28"/>
          <w:szCs w:val="28"/>
          <w:rtl/>
        </w:rPr>
        <w:t>(</w:t>
      </w:r>
      <w:r w:rsidR="00F5004F" w:rsidRPr="00DE321E">
        <w:rPr>
          <w:rFonts w:ascii="Times New Roman" w:hAnsi="Times New Roman" w:cs="B Nazanin"/>
          <w:sz w:val="28"/>
          <w:szCs w:val="28"/>
          <w:rtl/>
        </w:rPr>
        <w:t>دانایی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2009</w:t>
      </w:r>
      <w:r w:rsidRPr="00DE321E">
        <w:rPr>
          <w:rFonts w:ascii="Times New Roman" w:hAnsi="Times New Roman" w:cs="B Nazanin"/>
          <w:sz w:val="28"/>
          <w:szCs w:val="28"/>
          <w:rtl/>
        </w:rPr>
        <w:t xml:space="preserve">؛ وزارت بهداشت ایالات متحده و خدمات انسانی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پرایس</w:t>
      </w:r>
      <w:r w:rsidRPr="00DE321E">
        <w:rPr>
          <w:rFonts w:ascii="Times New Roman" w:hAnsi="Times New Roman" w:cs="B Nazanin"/>
          <w:sz w:val="28"/>
          <w:szCs w:val="28"/>
          <w:rtl/>
        </w:rPr>
        <w:t xml:space="preserve"> و همکاران 1999).</w:t>
      </w:r>
      <w:r w:rsidR="00557F6F" w:rsidRPr="00DE321E">
        <w:rPr>
          <w:rFonts w:ascii="Times New Roman" w:hAnsi="Times New Roman" w:cs="B Nazanin"/>
          <w:sz w:val="28"/>
          <w:szCs w:val="28"/>
          <w:rtl/>
        </w:rPr>
        <w:t xml:space="preserve"> </w:t>
      </w:r>
    </w:p>
    <w:p w14:paraId="41A44C67" w14:textId="77777777" w:rsidR="007604F0" w:rsidRPr="00DE321E" w:rsidRDefault="007604F0" w:rsidP="00453695">
      <w:pPr>
        <w:jc w:val="both"/>
        <w:rPr>
          <w:rFonts w:ascii="Times New Roman" w:hAnsi="Times New Roman" w:cs="B Nazanin"/>
          <w:sz w:val="28"/>
          <w:szCs w:val="28"/>
          <w:rtl/>
        </w:rPr>
      </w:pPr>
      <w:r w:rsidRPr="00DE321E">
        <w:rPr>
          <w:rFonts w:ascii="Times New Roman" w:hAnsi="Times New Roman" w:cs="B Nazanin"/>
          <w:sz w:val="28"/>
          <w:szCs w:val="28"/>
          <w:rtl/>
        </w:rPr>
        <w:t xml:space="preserve">ویژگی های آترواسکلروز به عنوان یک بیماری التهابی مزمن می تواند با تغییرات پروتئین های مختلف پلاسما </w:t>
      </w:r>
      <w:r w:rsidR="00557F6F" w:rsidRPr="00DE321E">
        <w:rPr>
          <w:rFonts w:ascii="Times New Roman" w:hAnsi="Times New Roman" w:cs="B Nazanin"/>
          <w:sz w:val="28"/>
          <w:szCs w:val="28"/>
          <w:rtl/>
        </w:rPr>
        <w:t xml:space="preserve">همراه باشد که </w:t>
      </w:r>
      <w:r w:rsidRPr="00DE321E">
        <w:rPr>
          <w:rFonts w:ascii="Times New Roman" w:hAnsi="Times New Roman" w:cs="B Nazanin"/>
          <w:sz w:val="28"/>
          <w:szCs w:val="28"/>
          <w:rtl/>
        </w:rPr>
        <w:t xml:space="preserve">نقش مهمی در فرآیند التهابی </w:t>
      </w:r>
      <w:r w:rsidR="00557F6F" w:rsidRPr="00DE321E">
        <w:rPr>
          <w:rFonts w:ascii="Times New Roman" w:hAnsi="Times New Roman" w:cs="B Nazanin"/>
          <w:sz w:val="28"/>
          <w:szCs w:val="28"/>
          <w:rtl/>
        </w:rPr>
        <w:t>دارد</w:t>
      </w:r>
      <w:r w:rsidRPr="00DE321E">
        <w:rPr>
          <w:rFonts w:ascii="Times New Roman" w:hAnsi="Times New Roman" w:cs="B Nazanin"/>
          <w:sz w:val="28"/>
          <w:szCs w:val="28"/>
          <w:rtl/>
        </w:rPr>
        <w:t xml:space="preserve"> (به عنوان مثال پروتئین واکنش پذیر </w:t>
      </w:r>
      <w:r w:rsidRPr="00DE321E">
        <w:rPr>
          <w:rFonts w:ascii="Times New Roman" w:hAnsi="Times New Roman" w:cs="B Nazanin"/>
          <w:sz w:val="28"/>
          <w:szCs w:val="28"/>
        </w:rPr>
        <w:t>C</w:t>
      </w:r>
      <w:r w:rsidRPr="00DE321E">
        <w:rPr>
          <w:rFonts w:ascii="Times New Roman" w:hAnsi="Times New Roman" w:cs="B Nazanin"/>
          <w:sz w:val="28"/>
          <w:szCs w:val="28"/>
          <w:rtl/>
        </w:rPr>
        <w:t xml:space="preserve"> </w:t>
      </w:r>
      <w:r w:rsidR="00557F6F" w:rsidRPr="00DE321E">
        <w:rPr>
          <w:rFonts w:ascii="Times New Roman" w:hAnsi="Times New Roman" w:cs="B Nazanin"/>
          <w:sz w:val="28"/>
          <w:szCs w:val="28"/>
          <w:rtl/>
        </w:rPr>
        <w:t xml:space="preserve">با </w:t>
      </w:r>
      <w:r w:rsidRPr="00DE321E">
        <w:rPr>
          <w:rFonts w:ascii="Times New Roman" w:hAnsi="Times New Roman" w:cs="B Nazanin"/>
          <w:sz w:val="28"/>
          <w:szCs w:val="28"/>
          <w:rtl/>
        </w:rPr>
        <w:t>حساسیت بالا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مولکول </w:t>
      </w:r>
      <w:r w:rsidR="00557F6F" w:rsidRPr="00DE321E">
        <w:rPr>
          <w:rFonts w:ascii="Times New Roman" w:hAnsi="Times New Roman" w:cs="B Nazanin"/>
          <w:sz w:val="28"/>
          <w:szCs w:val="28"/>
          <w:rtl/>
        </w:rPr>
        <w:t xml:space="preserve">با </w:t>
      </w:r>
      <w:r w:rsidRPr="00DE321E">
        <w:rPr>
          <w:rFonts w:ascii="Times New Roman" w:hAnsi="Times New Roman" w:cs="B Nazanin"/>
          <w:sz w:val="28"/>
          <w:szCs w:val="28"/>
          <w:rtl/>
        </w:rPr>
        <w:t>چسبندگی داخل سلولی (</w:t>
      </w:r>
      <w:r w:rsidRPr="00DE321E">
        <w:rPr>
          <w:rFonts w:ascii="Times New Roman" w:hAnsi="Times New Roman" w:cs="B Nazanin"/>
          <w:sz w:val="28"/>
          <w:szCs w:val="28"/>
        </w:rPr>
        <w:t>ICAM-1) (VCAM-1</w:t>
      </w:r>
      <w:r w:rsidRPr="00DE321E">
        <w:rPr>
          <w:rFonts w:ascii="Times New Roman" w:hAnsi="Times New Roman" w:cs="B Nazanin"/>
          <w:sz w:val="28"/>
          <w:szCs w:val="28"/>
          <w:rtl/>
        </w:rPr>
        <w:t>)، ماتریکس متالوپروتئیناز-1 (</w:t>
      </w:r>
      <w:r w:rsidRPr="00DE321E">
        <w:rPr>
          <w:rFonts w:ascii="Times New Roman" w:hAnsi="Times New Roman" w:cs="B Nazanin"/>
          <w:sz w:val="28"/>
          <w:szCs w:val="28"/>
        </w:rPr>
        <w:t>MMP-1</w:t>
      </w:r>
      <w:r w:rsidRPr="00DE321E">
        <w:rPr>
          <w:rFonts w:ascii="Times New Roman" w:hAnsi="Times New Roman" w:cs="B Nazanin"/>
          <w:sz w:val="28"/>
          <w:szCs w:val="28"/>
          <w:rtl/>
        </w:rPr>
        <w:t>) و تغییرات</w:t>
      </w:r>
      <w:r w:rsidR="00557F6F" w:rsidRPr="00DE321E">
        <w:rPr>
          <w:rFonts w:ascii="Times New Roman" w:hAnsi="Times New Roman" w:cs="B Nazanin"/>
          <w:sz w:val="28"/>
          <w:szCs w:val="28"/>
          <w:rtl/>
        </w:rPr>
        <w:t xml:space="preserve"> در</w:t>
      </w:r>
      <w:r w:rsidRPr="00DE321E">
        <w:rPr>
          <w:rFonts w:ascii="Times New Roman" w:hAnsi="Times New Roman" w:cs="B Nazanin"/>
          <w:sz w:val="28"/>
          <w:szCs w:val="28"/>
          <w:rtl/>
        </w:rPr>
        <w:t xml:space="preserve"> فعالیت سلول های خون (مانند مونوسیت ها) (لیبی 2002؛ ر</w:t>
      </w:r>
      <w:r w:rsidR="00557F6F" w:rsidRPr="00DE321E">
        <w:rPr>
          <w:rFonts w:ascii="Times New Roman" w:hAnsi="Times New Roman" w:cs="B Nazanin"/>
          <w:sz w:val="28"/>
          <w:szCs w:val="28"/>
          <w:rtl/>
        </w:rPr>
        <w:t>ا</w:t>
      </w:r>
      <w:r w:rsidRPr="00DE321E">
        <w:rPr>
          <w:rFonts w:ascii="Times New Roman" w:hAnsi="Times New Roman" w:cs="B Nazanin"/>
          <w:sz w:val="28"/>
          <w:szCs w:val="28"/>
          <w:rtl/>
        </w:rPr>
        <w:t xml:space="preserve">س 1999). با این حال، علاوه بر </w:t>
      </w:r>
      <w:r w:rsidR="00557F6F" w:rsidRPr="00DE321E">
        <w:rPr>
          <w:rFonts w:ascii="Times New Roman" w:hAnsi="Times New Roman" w:cs="B Nazanin"/>
          <w:sz w:val="28"/>
          <w:szCs w:val="28"/>
          <w:rtl/>
        </w:rPr>
        <w:t>آنالیز</w:t>
      </w:r>
      <w:r w:rsidRPr="00DE321E">
        <w:rPr>
          <w:rFonts w:ascii="Times New Roman" w:hAnsi="Times New Roman" w:cs="B Nazanin"/>
          <w:sz w:val="28"/>
          <w:szCs w:val="28"/>
          <w:rtl/>
        </w:rPr>
        <w:t xml:space="preserve"> وضعیت لیپید، در حال </w:t>
      </w:r>
      <w:r w:rsidRPr="00DE321E">
        <w:rPr>
          <w:rFonts w:ascii="Times New Roman" w:hAnsi="Times New Roman" w:cs="B Nazanin"/>
          <w:sz w:val="28"/>
          <w:szCs w:val="28"/>
          <w:rtl/>
        </w:rPr>
        <w:t xml:space="preserve">حاضر </w:t>
      </w:r>
      <w:r w:rsidR="00557F6F" w:rsidRPr="00DE321E">
        <w:rPr>
          <w:rFonts w:ascii="Times New Roman" w:hAnsi="Times New Roman" w:cs="B Nazanin"/>
          <w:sz w:val="28"/>
          <w:szCs w:val="28"/>
        </w:rPr>
        <w:t>hsCRP</w:t>
      </w:r>
      <w:r w:rsidR="00557F6F"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پارامتر التهابی </w:t>
      </w:r>
      <w:r w:rsidR="00557F6F" w:rsidRPr="00DE321E">
        <w:rPr>
          <w:rFonts w:ascii="Times New Roman" w:hAnsi="Times New Roman" w:cs="B Nazanin"/>
          <w:sz w:val="28"/>
          <w:szCs w:val="28"/>
          <w:rtl/>
        </w:rPr>
        <w:t>خطرناک تری</w:t>
      </w:r>
      <w:r w:rsidRPr="00DE321E">
        <w:rPr>
          <w:rFonts w:ascii="Times New Roman" w:hAnsi="Times New Roman" w:cs="B Nazanin"/>
          <w:sz w:val="28"/>
          <w:szCs w:val="28"/>
          <w:rtl/>
        </w:rPr>
        <w:t xml:space="preserve"> برای ارزیابی خطر بیماری</w:t>
      </w:r>
      <w:r w:rsidR="00557F6F" w:rsidRPr="00DE321E">
        <w:rPr>
          <w:rFonts w:ascii="Times New Roman" w:hAnsi="Times New Roman" w:cs="B Nazanin"/>
          <w:sz w:val="28"/>
          <w:szCs w:val="28"/>
          <w:rtl/>
        </w:rPr>
        <w:t xml:space="preserve"> آدرنال عروق و </w:t>
      </w:r>
      <w:r w:rsidRPr="00DE321E">
        <w:rPr>
          <w:rFonts w:ascii="Times New Roman" w:hAnsi="Times New Roman" w:cs="B Nazanin"/>
          <w:sz w:val="28"/>
          <w:szCs w:val="28"/>
          <w:rtl/>
        </w:rPr>
        <w:t>پیش بینی رویدادهای قلب و عروق آینده  است</w:t>
      </w:r>
      <w:r w:rsidR="00557F6F" w:rsidRPr="00DE321E">
        <w:rPr>
          <w:rFonts w:ascii="Times New Roman" w:hAnsi="Times New Roman" w:cs="B Nazanin"/>
          <w:sz w:val="28"/>
          <w:szCs w:val="28"/>
          <w:rtl/>
        </w:rPr>
        <w:t xml:space="preserve"> (ریدکر</w:t>
      </w:r>
      <w:r w:rsidR="00557F6F" w:rsidRPr="00DE321E">
        <w:rPr>
          <w:rFonts w:ascii="Times New Roman" w:hAnsi="Times New Roman" w:cs="B Nazanin"/>
          <w:sz w:val="28"/>
          <w:szCs w:val="28"/>
        </w:rPr>
        <w:t xml:space="preserve"> 2003</w:t>
      </w:r>
      <w:r w:rsidR="00557F6F" w:rsidRPr="00DE321E">
        <w:rPr>
          <w:rFonts w:ascii="Times New Roman" w:hAnsi="Times New Roman" w:cs="B Nazanin"/>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CRP</w:t>
      </w:r>
      <w:r w:rsidRPr="00DE321E">
        <w:rPr>
          <w:rFonts w:ascii="Times New Roman" w:hAnsi="Times New Roman" w:cs="B Nazanin"/>
          <w:sz w:val="28"/>
          <w:szCs w:val="28"/>
          <w:rtl/>
        </w:rPr>
        <w:t>، یک پنت</w:t>
      </w:r>
      <w:r w:rsidR="00557F6F" w:rsidRPr="00DE321E">
        <w:rPr>
          <w:rFonts w:ascii="Times New Roman" w:hAnsi="Times New Roman" w:cs="B Nazanin"/>
          <w:sz w:val="28"/>
          <w:szCs w:val="28"/>
          <w:rtl/>
        </w:rPr>
        <w:t>ر</w:t>
      </w:r>
      <w:r w:rsidRPr="00DE321E">
        <w:rPr>
          <w:rFonts w:ascii="Times New Roman" w:hAnsi="Times New Roman" w:cs="B Nazanin"/>
          <w:sz w:val="28"/>
          <w:szCs w:val="28"/>
          <w:rtl/>
        </w:rPr>
        <w:t xml:space="preserve">اکسین متشکل از 5 واحد انجلوکوزیله، </w:t>
      </w:r>
      <w:r w:rsidR="00557F6F" w:rsidRPr="00DE321E">
        <w:rPr>
          <w:rFonts w:ascii="Times New Roman" w:hAnsi="Times New Roman" w:cs="B Nazanin"/>
          <w:sz w:val="28"/>
          <w:szCs w:val="28"/>
          <w:rtl/>
        </w:rPr>
        <w:t>برای اولین بار</w:t>
      </w:r>
      <w:r w:rsidRPr="00DE321E">
        <w:rPr>
          <w:rFonts w:ascii="Times New Roman" w:hAnsi="Times New Roman" w:cs="B Nazanin"/>
          <w:sz w:val="28"/>
          <w:szCs w:val="28"/>
          <w:rtl/>
        </w:rPr>
        <w:t xml:space="preserve"> بیش از 80 سال پیش به عنوان نشانگر عفونت باکتریایی توصیف شد و توسط هپاتوسیت ها تحت کنترل سیتوکین های التهابی، از جمله اینترلوکین 6 (</w:t>
      </w:r>
      <w:r w:rsidRPr="00DE321E">
        <w:rPr>
          <w:rFonts w:ascii="Times New Roman" w:hAnsi="Times New Roman" w:cs="B Nazanin"/>
          <w:sz w:val="28"/>
          <w:szCs w:val="28"/>
        </w:rPr>
        <w:t>IL-6</w:t>
      </w:r>
      <w:r w:rsidRPr="00DE321E">
        <w:rPr>
          <w:rFonts w:ascii="Times New Roman" w:hAnsi="Times New Roman" w:cs="B Nazanin"/>
          <w:sz w:val="28"/>
          <w:szCs w:val="28"/>
          <w:rtl/>
        </w:rPr>
        <w:t xml:space="preserve">) و فاکتور </w:t>
      </w:r>
      <w:r w:rsidR="00557F6F" w:rsidRPr="00180F8C">
        <w:rPr>
          <w:rFonts w:ascii="Cambria" w:hAnsi="Cambria" w:cs="Cambria" w:hint="cs"/>
          <w:color w:val="00B050"/>
          <w:sz w:val="28"/>
          <w:szCs w:val="28"/>
          <w:rtl/>
        </w:rPr>
        <w:t>α</w:t>
      </w:r>
      <w:r w:rsidR="00180F8C" w:rsidRPr="00180F8C">
        <w:rPr>
          <w:rFonts w:ascii="Times New Roman" w:hAnsi="Times New Roman" w:cs="B Nazanin" w:hint="cs"/>
          <w:color w:val="00B050"/>
          <w:sz w:val="28"/>
          <w:szCs w:val="28"/>
          <w:rtl/>
        </w:rPr>
        <w:t>-</w:t>
      </w:r>
      <w:r w:rsidRPr="00180F8C">
        <w:rPr>
          <w:rFonts w:ascii="Times New Roman" w:hAnsi="Times New Roman" w:cs="B Nazanin"/>
          <w:color w:val="00B050"/>
          <w:sz w:val="28"/>
          <w:szCs w:val="28"/>
          <w:rtl/>
        </w:rPr>
        <w:t>نکروز</w:t>
      </w:r>
      <w:r w:rsidRPr="00DE321E">
        <w:rPr>
          <w:rFonts w:ascii="Times New Roman" w:hAnsi="Times New Roman" w:cs="B Nazanin"/>
          <w:sz w:val="28"/>
          <w:szCs w:val="28"/>
          <w:rtl/>
        </w:rPr>
        <w:t xml:space="preserve"> تومور</w:t>
      </w:r>
      <w:r w:rsidR="00557F6F" w:rsidRPr="00DE321E">
        <w:rPr>
          <w:rFonts w:ascii="Times New Roman" w:hAnsi="Times New Roman" w:cs="B Nazanin"/>
          <w:sz w:val="28"/>
          <w:szCs w:val="28"/>
          <w:rtl/>
        </w:rPr>
        <w:t xml:space="preserve"> سنتز شد</w:t>
      </w:r>
      <w:r w:rsidRPr="00DE321E">
        <w:rPr>
          <w:rFonts w:ascii="Times New Roman" w:hAnsi="Times New Roman" w:cs="B Nazanin"/>
          <w:sz w:val="28"/>
          <w:szCs w:val="28"/>
          <w:rtl/>
        </w:rPr>
        <w:t xml:space="preserve"> (</w:t>
      </w:r>
      <w:r w:rsidRPr="00DE321E">
        <w:rPr>
          <w:rFonts w:ascii="Times New Roman" w:hAnsi="Times New Roman" w:cs="B Nazanin"/>
          <w:sz w:val="28"/>
          <w:szCs w:val="28"/>
        </w:rPr>
        <w:t>TNF -</w:t>
      </w:r>
      <w:r w:rsidR="00557F6F" w:rsidRPr="00DE321E">
        <w:rPr>
          <w:rFonts w:ascii="Times New Roman" w:hAnsi="Times New Roman" w:cs="B Nazanin"/>
          <w:sz w:val="28"/>
          <w:szCs w:val="28"/>
        </w:rPr>
        <w:t>α</w:t>
      </w:r>
      <w:r w:rsidRPr="00DE321E">
        <w:rPr>
          <w:rFonts w:ascii="Times New Roman" w:hAnsi="Times New Roman" w:cs="B Nazanin"/>
          <w:sz w:val="28"/>
          <w:szCs w:val="28"/>
          <w:rtl/>
        </w:rPr>
        <w:t>)</w:t>
      </w:r>
      <w:r w:rsidR="00557F6F" w:rsidRPr="00DE321E">
        <w:rPr>
          <w:rFonts w:ascii="Times New Roman" w:hAnsi="Times New Roman" w:cs="B Nazanin"/>
          <w:sz w:val="28"/>
          <w:szCs w:val="28"/>
          <w:rtl/>
        </w:rPr>
        <w:t>.</w:t>
      </w:r>
      <w:r w:rsidRPr="00DE321E">
        <w:rPr>
          <w:rFonts w:ascii="Times New Roman" w:hAnsi="Times New Roman" w:cs="B Nazanin"/>
          <w:sz w:val="28"/>
          <w:szCs w:val="28"/>
          <w:rtl/>
        </w:rPr>
        <w:t xml:space="preserve"> </w:t>
      </w:r>
      <w:r w:rsidR="00557F6F" w:rsidRPr="00DE321E">
        <w:rPr>
          <w:rFonts w:ascii="Times New Roman" w:hAnsi="Times New Roman" w:cs="B Nazanin"/>
          <w:sz w:val="28"/>
          <w:szCs w:val="28"/>
          <w:rtl/>
        </w:rPr>
        <w:t xml:space="preserve">این ماده </w:t>
      </w:r>
      <w:r w:rsidRPr="00DE321E">
        <w:rPr>
          <w:rFonts w:ascii="Times New Roman" w:hAnsi="Times New Roman" w:cs="B Nazanin"/>
          <w:sz w:val="28"/>
          <w:szCs w:val="28"/>
          <w:rtl/>
        </w:rPr>
        <w:t>نیمه عمر پلاسما حدود 19 ساعت</w:t>
      </w:r>
      <w:r w:rsidR="00557F6F" w:rsidRPr="00DE321E">
        <w:rPr>
          <w:rFonts w:ascii="Times New Roman" w:hAnsi="Times New Roman" w:cs="B Nazanin"/>
          <w:sz w:val="28"/>
          <w:szCs w:val="28"/>
          <w:rtl/>
        </w:rPr>
        <w:t xml:space="preserve"> دارد</w:t>
      </w:r>
      <w:r w:rsidRPr="00DE321E">
        <w:rPr>
          <w:rFonts w:ascii="Times New Roman" w:hAnsi="Times New Roman" w:cs="B Nazanin"/>
          <w:sz w:val="28"/>
          <w:szCs w:val="28"/>
          <w:rtl/>
        </w:rPr>
        <w:t xml:space="preserve">، </w:t>
      </w:r>
      <w:r w:rsidR="00557F6F" w:rsidRPr="00DE321E">
        <w:rPr>
          <w:rFonts w:ascii="Times New Roman" w:hAnsi="Times New Roman" w:cs="B Nazanin"/>
          <w:sz w:val="28"/>
          <w:szCs w:val="28"/>
          <w:rtl/>
        </w:rPr>
        <w:t xml:space="preserve">از این رو غلظت پلاسما در آن بستگی زیادی به سرعت سنتز آن </w:t>
      </w:r>
      <w:r w:rsidRPr="00DE321E">
        <w:rPr>
          <w:rFonts w:ascii="Times New Roman" w:hAnsi="Times New Roman" w:cs="B Nazanin"/>
          <w:sz w:val="28"/>
          <w:szCs w:val="28"/>
          <w:rtl/>
        </w:rPr>
        <w:t>دارد (</w:t>
      </w:r>
      <w:r w:rsidR="00557F6F" w:rsidRPr="00DE321E">
        <w:rPr>
          <w:rFonts w:ascii="Times New Roman" w:hAnsi="Times New Roman" w:cs="B Nazanin"/>
          <w:sz w:val="28"/>
          <w:szCs w:val="28"/>
          <w:rtl/>
        </w:rPr>
        <w:t>ریدکر</w:t>
      </w:r>
      <w:r w:rsidRPr="00DE321E">
        <w:rPr>
          <w:rFonts w:ascii="Times New Roman" w:hAnsi="Times New Roman" w:cs="B Nazanin"/>
          <w:sz w:val="28"/>
          <w:szCs w:val="28"/>
        </w:rPr>
        <w:t xml:space="preserve"> 2009</w:t>
      </w:r>
      <w:r w:rsidRPr="00DE321E">
        <w:rPr>
          <w:rFonts w:ascii="Times New Roman" w:hAnsi="Times New Roman" w:cs="B Nazanin"/>
          <w:sz w:val="28"/>
          <w:szCs w:val="28"/>
          <w:rtl/>
        </w:rPr>
        <w:t xml:space="preserve">). اولین مشاهدات افزایش غلظت پلاسمای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در بیماران </w:t>
      </w:r>
      <w:r w:rsidR="00453695" w:rsidRPr="00DE321E">
        <w:rPr>
          <w:rFonts w:ascii="Times New Roman" w:hAnsi="Times New Roman" w:cs="B Nazanin"/>
          <w:sz w:val="28"/>
          <w:szCs w:val="28"/>
          <w:rtl/>
        </w:rPr>
        <w:t>مبتلا به</w:t>
      </w:r>
      <w:r w:rsidRPr="00DE321E">
        <w:rPr>
          <w:rFonts w:ascii="Times New Roman" w:hAnsi="Times New Roman" w:cs="B Nazanin"/>
          <w:sz w:val="28"/>
          <w:szCs w:val="28"/>
          <w:rtl/>
        </w:rPr>
        <w:t xml:space="preserve"> انفارکتوس میوکارد 70 سال پیش و </w:t>
      </w:r>
      <w:r w:rsidR="00453695" w:rsidRPr="00DE321E">
        <w:rPr>
          <w:rFonts w:ascii="Times New Roman" w:hAnsi="Times New Roman" w:cs="B Nazanin"/>
          <w:sz w:val="28"/>
          <w:szCs w:val="28"/>
          <w:rtl/>
        </w:rPr>
        <w:t>قبل از آن</w:t>
      </w:r>
      <w:r w:rsidRPr="00DE321E">
        <w:rPr>
          <w:rFonts w:ascii="Times New Roman" w:hAnsi="Times New Roman" w:cs="B Nazanin"/>
          <w:sz w:val="28"/>
          <w:szCs w:val="28"/>
          <w:rtl/>
        </w:rPr>
        <w:t xml:space="preserve"> تأیید شد. با این</w:t>
      </w:r>
      <w:r w:rsidR="00453695" w:rsidRPr="00DE321E">
        <w:rPr>
          <w:rFonts w:ascii="Times New Roman" w:hAnsi="Times New Roman" w:cs="B Nazanin"/>
          <w:sz w:val="28"/>
          <w:szCs w:val="28"/>
          <w:rtl/>
        </w:rPr>
        <w:t xml:space="preserve"> حال </w:t>
      </w:r>
      <w:r w:rsidRPr="00DE321E">
        <w:rPr>
          <w:rFonts w:ascii="Times New Roman" w:hAnsi="Times New Roman" w:cs="B Nazanin"/>
          <w:sz w:val="28"/>
          <w:szCs w:val="28"/>
          <w:rtl/>
        </w:rPr>
        <w:t>سال ها</w:t>
      </w:r>
      <w:r w:rsidR="00453695" w:rsidRPr="00DE321E">
        <w:rPr>
          <w:rFonts w:ascii="Times New Roman" w:hAnsi="Times New Roman" w:cs="B Nazanin"/>
          <w:sz w:val="28"/>
          <w:szCs w:val="28"/>
          <w:rtl/>
        </w:rPr>
        <w:t xml:space="preserve"> زمان برد، تقریبا با اواسط</w:t>
      </w:r>
      <w:r w:rsidRPr="00DE321E">
        <w:rPr>
          <w:rFonts w:ascii="Times New Roman" w:hAnsi="Times New Roman" w:cs="B Nazanin"/>
          <w:sz w:val="28"/>
          <w:szCs w:val="28"/>
          <w:rtl/>
        </w:rPr>
        <w:t xml:space="preserve"> دهه 1990، </w:t>
      </w:r>
      <w:r w:rsidR="00453695" w:rsidRPr="00DE321E">
        <w:rPr>
          <w:rFonts w:ascii="Times New Roman" w:hAnsi="Times New Roman" w:cs="B Nazanin"/>
          <w:sz w:val="28"/>
          <w:szCs w:val="28"/>
          <w:rtl/>
        </w:rPr>
        <w:t>تا</w:t>
      </w:r>
      <w:r w:rsidRPr="00DE321E">
        <w:rPr>
          <w:rFonts w:ascii="Times New Roman" w:hAnsi="Times New Roman" w:cs="B Nazanin"/>
          <w:sz w:val="28"/>
          <w:szCs w:val="28"/>
          <w:rtl/>
        </w:rPr>
        <w:t xml:space="preserve"> پلاسمایی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به عنوان نشانگر ریسک مستقل برای رویدادهای قلب و عروق در آینده در بیماران مبتلا </w:t>
      </w:r>
      <w:r w:rsidR="00453695" w:rsidRPr="00DE321E">
        <w:rPr>
          <w:rFonts w:ascii="Times New Roman" w:hAnsi="Times New Roman" w:cs="B Nazanin"/>
          <w:sz w:val="28"/>
          <w:szCs w:val="28"/>
          <w:rtl/>
        </w:rPr>
        <w:t>شناسایی شود</w:t>
      </w:r>
      <w:r w:rsidRPr="00DE321E">
        <w:rPr>
          <w:rFonts w:ascii="Times New Roman" w:hAnsi="Times New Roman" w:cs="B Nazanin"/>
          <w:sz w:val="28"/>
          <w:szCs w:val="28"/>
          <w:rtl/>
        </w:rPr>
        <w:t xml:space="preserve"> (</w:t>
      </w:r>
      <w:r w:rsidR="00557F6F" w:rsidRPr="00DE321E">
        <w:rPr>
          <w:rFonts w:ascii="Times New Roman" w:hAnsi="Times New Roman" w:cs="B Nazanin"/>
          <w:sz w:val="28"/>
          <w:szCs w:val="28"/>
          <w:rtl/>
        </w:rPr>
        <w:t>ریدکر</w:t>
      </w:r>
      <w:r w:rsidRPr="00DE321E">
        <w:rPr>
          <w:rFonts w:ascii="Times New Roman" w:hAnsi="Times New Roman" w:cs="B Nazanin"/>
          <w:sz w:val="28"/>
          <w:szCs w:val="28"/>
        </w:rPr>
        <w:t xml:space="preserve"> 2009</w:t>
      </w:r>
      <w:r w:rsidRPr="00DE321E">
        <w:rPr>
          <w:rFonts w:ascii="Times New Roman" w:hAnsi="Times New Roman" w:cs="B Nazanin"/>
          <w:sz w:val="28"/>
          <w:szCs w:val="28"/>
          <w:rtl/>
        </w:rPr>
        <w:t xml:space="preserve">). </w:t>
      </w:r>
      <w:r w:rsidR="00453695" w:rsidRPr="00DE321E">
        <w:rPr>
          <w:rFonts w:ascii="Times New Roman" w:hAnsi="Times New Roman" w:cs="B Nazanin"/>
          <w:sz w:val="28"/>
          <w:szCs w:val="28"/>
          <w:rtl/>
        </w:rPr>
        <w:t>با توجه به اینکه</w:t>
      </w:r>
      <w:r w:rsidRPr="00DE321E">
        <w:rPr>
          <w:rFonts w:ascii="Times New Roman" w:hAnsi="Times New Roman" w:cs="B Nazanin"/>
          <w:sz w:val="28"/>
          <w:szCs w:val="28"/>
          <w:rtl/>
        </w:rPr>
        <w:t xml:space="preserve"> که غلظت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پلاسما به طور معنی داری پایین تر از آستانه قابل تشخیص با استفاده از آزمون های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استاندارد است، لازم است </w:t>
      </w:r>
      <w:r w:rsidR="00453695" w:rsidRPr="00DE321E">
        <w:rPr>
          <w:rFonts w:ascii="Times New Roman" w:hAnsi="Times New Roman" w:cs="B Nazanin"/>
          <w:sz w:val="28"/>
          <w:szCs w:val="28"/>
          <w:rtl/>
        </w:rPr>
        <w:t>تست های حساسیت بالا توسعه داده شوند</w:t>
      </w:r>
      <w:r w:rsidRPr="00DE321E">
        <w:rPr>
          <w:rFonts w:ascii="Times New Roman" w:hAnsi="Times New Roman" w:cs="B Nazanin"/>
          <w:sz w:val="28"/>
          <w:szCs w:val="28"/>
          <w:rtl/>
        </w:rPr>
        <w:t xml:space="preserve"> (</w:t>
      </w:r>
      <w:commentRangeStart w:id="15"/>
      <w:r w:rsidRPr="00180F8C">
        <w:rPr>
          <w:rFonts w:ascii="Times New Roman" w:hAnsi="Times New Roman" w:cs="B Nazanin"/>
          <w:color w:val="FF0000"/>
          <w:sz w:val="28"/>
          <w:szCs w:val="28"/>
        </w:rPr>
        <w:t>hsCRP</w:t>
      </w:r>
      <w:commentRangeEnd w:id="15"/>
      <w:r w:rsidR="00180F8C">
        <w:rPr>
          <w:rStyle w:val="CommentReference"/>
        </w:rPr>
        <w:commentReference w:id="15"/>
      </w:r>
      <w:r w:rsidRPr="00DE321E">
        <w:rPr>
          <w:rFonts w:ascii="Times New Roman" w:hAnsi="Times New Roman" w:cs="B Nazanin"/>
          <w:sz w:val="28"/>
          <w:szCs w:val="28"/>
          <w:rtl/>
        </w:rPr>
        <w:t>).</w:t>
      </w:r>
    </w:p>
    <w:p w14:paraId="5713F2BE" w14:textId="77777777" w:rsidR="007604F0" w:rsidRPr="00DE321E" w:rsidRDefault="007604F0" w:rsidP="00180F8C">
      <w:pPr>
        <w:jc w:val="both"/>
        <w:rPr>
          <w:rFonts w:ascii="Times New Roman" w:hAnsi="Times New Roman" w:cs="B Nazanin"/>
          <w:sz w:val="28"/>
          <w:szCs w:val="28"/>
          <w:rtl/>
        </w:rPr>
      </w:pPr>
      <w:r w:rsidRPr="00DE321E">
        <w:rPr>
          <w:rFonts w:ascii="Times New Roman" w:hAnsi="Times New Roman" w:cs="B Nazanin"/>
          <w:sz w:val="28"/>
          <w:szCs w:val="28"/>
          <w:rtl/>
        </w:rPr>
        <w:t xml:space="preserve">فسفولیپاز </w:t>
      </w:r>
      <w:r w:rsidRPr="00DE321E">
        <w:rPr>
          <w:rFonts w:ascii="Times New Roman" w:hAnsi="Times New Roman" w:cs="B Nazanin"/>
          <w:sz w:val="28"/>
          <w:szCs w:val="28"/>
        </w:rPr>
        <w:t>A</w:t>
      </w:r>
      <w:r w:rsidRPr="00180F8C">
        <w:rPr>
          <w:rFonts w:ascii="Times New Roman" w:hAnsi="Times New Roman" w:cs="B Nazanin"/>
          <w:sz w:val="28"/>
          <w:szCs w:val="28"/>
          <w:vertAlign w:val="subscript"/>
        </w:rPr>
        <w:t>2</w:t>
      </w:r>
      <w:r w:rsidRPr="00DE321E">
        <w:rPr>
          <w:rFonts w:ascii="Times New Roman" w:hAnsi="Times New Roman" w:cs="B Nazanin"/>
          <w:sz w:val="28"/>
          <w:szCs w:val="28"/>
          <w:rtl/>
        </w:rPr>
        <w:t xml:space="preserve"> مرتبط با لیپوپروتئین نشانگر جدید</w:t>
      </w:r>
      <w:r w:rsidR="007C1FDC" w:rsidRPr="00DE321E">
        <w:rPr>
          <w:rFonts w:ascii="Times New Roman" w:hAnsi="Times New Roman" w:cs="B Nazanin"/>
          <w:sz w:val="28"/>
          <w:szCs w:val="28"/>
          <w:rtl/>
        </w:rPr>
        <w:t>ی</w:t>
      </w:r>
      <w:r w:rsidRPr="00DE321E">
        <w:rPr>
          <w:rFonts w:ascii="Times New Roman" w:hAnsi="Times New Roman" w:cs="B Nazanin"/>
          <w:sz w:val="28"/>
          <w:szCs w:val="28"/>
          <w:rtl/>
        </w:rPr>
        <w:t xml:space="preserve"> از التهاب سیستمیک و پایداری پلاک است که اخیرا در مطالعات متعدد در تحقیقات آئرو اسکلروز </w:t>
      </w:r>
      <w:r w:rsidR="007C1FDC" w:rsidRPr="00DE321E">
        <w:rPr>
          <w:rFonts w:ascii="Times New Roman" w:hAnsi="Times New Roman" w:cs="B Nazanin"/>
          <w:sz w:val="28"/>
          <w:szCs w:val="28"/>
          <w:rtl/>
        </w:rPr>
        <w:t>بر روی آن تمرکز شده است</w:t>
      </w:r>
      <w:r w:rsidRPr="00DE321E">
        <w:rPr>
          <w:rFonts w:ascii="Times New Roman" w:hAnsi="Times New Roman" w:cs="B Nazanin"/>
          <w:sz w:val="28"/>
          <w:szCs w:val="28"/>
          <w:rtl/>
        </w:rPr>
        <w:t xml:space="preserve"> و به عنوان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خطر بیماری قلبی عروقی (</w:t>
      </w:r>
      <w:r w:rsidRPr="00DE321E">
        <w:rPr>
          <w:rFonts w:ascii="Times New Roman" w:hAnsi="Times New Roman" w:cs="B Nazanin"/>
          <w:sz w:val="28"/>
          <w:szCs w:val="28"/>
        </w:rPr>
        <w:t>CVD</w:t>
      </w:r>
      <w:r w:rsidRPr="00DE321E">
        <w:rPr>
          <w:rFonts w:ascii="Times New Roman" w:hAnsi="Times New Roman" w:cs="B Nazanin"/>
          <w:sz w:val="28"/>
          <w:szCs w:val="28"/>
          <w:rtl/>
        </w:rPr>
        <w:t xml:space="preserve">) و ایسکمیک سکته مغزی، به طور مستقل از </w:t>
      </w:r>
      <w:r w:rsidR="00557F6F" w:rsidRPr="00DE321E">
        <w:rPr>
          <w:rFonts w:ascii="Times New Roman" w:hAnsi="Times New Roman" w:cs="B Nazanin"/>
          <w:sz w:val="28"/>
          <w:szCs w:val="28"/>
          <w:rtl/>
        </w:rPr>
        <w:lastRenderedPageBreak/>
        <w:t>فاکتورهای</w:t>
      </w:r>
      <w:r w:rsidRPr="00DE321E">
        <w:rPr>
          <w:rFonts w:ascii="Times New Roman" w:hAnsi="Times New Roman" w:cs="B Nazanin"/>
          <w:sz w:val="28"/>
          <w:szCs w:val="28"/>
          <w:rtl/>
        </w:rPr>
        <w:t xml:space="preserve"> خطر سنتی مانند </w:t>
      </w:r>
      <w:r w:rsidRPr="00DE321E">
        <w:rPr>
          <w:rFonts w:ascii="Times New Roman" w:hAnsi="Times New Roman" w:cs="B Nazanin"/>
          <w:sz w:val="28"/>
          <w:szCs w:val="28"/>
        </w:rPr>
        <w:t>LDL</w:t>
      </w:r>
      <w:r w:rsidRPr="00DE321E">
        <w:rPr>
          <w:rFonts w:ascii="Times New Roman" w:hAnsi="Times New Roman" w:cs="B Nazanin"/>
          <w:sz w:val="28"/>
          <w:szCs w:val="28"/>
          <w:rtl/>
        </w:rPr>
        <w:t xml:space="preserve">-کلسترول </w:t>
      </w:r>
      <w:r w:rsidRPr="00DE321E">
        <w:rPr>
          <w:rFonts w:ascii="Times New Roman" w:hAnsi="Times New Roman" w:cs="B Nazanin"/>
          <w:sz w:val="28"/>
          <w:szCs w:val="28"/>
        </w:rPr>
        <w:t>(LDL-C)</w:t>
      </w:r>
      <w:r w:rsidRPr="00DE321E">
        <w:rPr>
          <w:rFonts w:ascii="Times New Roman" w:hAnsi="Times New Roman" w:cs="B Nazanin"/>
          <w:sz w:val="28"/>
          <w:szCs w:val="28"/>
          <w:rtl/>
        </w:rPr>
        <w:t xml:space="preserve">، </w:t>
      </w:r>
      <w:r w:rsidRPr="00DE321E">
        <w:rPr>
          <w:rFonts w:ascii="Times New Roman" w:hAnsi="Times New Roman" w:cs="B Nazanin"/>
          <w:sz w:val="28"/>
          <w:szCs w:val="28"/>
        </w:rPr>
        <w:t>HDL-C</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 xml:space="preserve">بررسی شده است </w:t>
      </w:r>
      <w:r w:rsidRPr="00DE321E">
        <w:rPr>
          <w:rFonts w:ascii="Times New Roman" w:hAnsi="Times New Roman" w:cs="B Nazanin"/>
          <w:sz w:val="28"/>
          <w:szCs w:val="28"/>
          <w:rtl/>
        </w:rPr>
        <w:t>(</w:t>
      </w:r>
      <w:r w:rsidR="007C1FDC" w:rsidRPr="00DE321E">
        <w:rPr>
          <w:rFonts w:ascii="Times New Roman" w:hAnsi="Times New Roman" w:cs="B Nazanin"/>
          <w:sz w:val="28"/>
          <w:szCs w:val="28"/>
          <w:rtl/>
        </w:rPr>
        <w:t>کلبر</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کورسون و همکاران 2008؛ </w:t>
      </w:r>
      <w:r w:rsidR="007C1FDC" w:rsidRPr="00DE321E">
        <w:rPr>
          <w:rFonts w:ascii="Times New Roman" w:hAnsi="Times New Roman" w:cs="B Nazanin"/>
          <w:sz w:val="28"/>
          <w:szCs w:val="28"/>
          <w:rtl/>
        </w:rPr>
        <w:t>سودهیر</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بالانتین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2004</w:t>
      </w:r>
      <w:r w:rsidRPr="00DE321E">
        <w:rPr>
          <w:rFonts w:ascii="Times New Roman" w:hAnsi="Times New Roman" w:cs="B Nazanin"/>
          <w:sz w:val="28"/>
          <w:szCs w:val="28"/>
          <w:rtl/>
        </w:rPr>
        <w:t xml:space="preserve">)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Pr="00DE321E">
        <w:rPr>
          <w:rFonts w:ascii="Times New Roman" w:hAnsi="Times New Roman" w:cs="B Nazanin"/>
          <w:sz w:val="28"/>
          <w:szCs w:val="28"/>
          <w:rtl/>
        </w:rPr>
        <w:t>، همچنین به عنوان فاکتور فعال کننده استیل هیدرولاز (</w:t>
      </w:r>
      <w:r w:rsidRPr="00DE321E">
        <w:rPr>
          <w:rFonts w:ascii="Times New Roman" w:hAnsi="Times New Roman" w:cs="B Nazanin"/>
          <w:sz w:val="28"/>
          <w:szCs w:val="28"/>
        </w:rPr>
        <w:t>PAF-AH</w:t>
      </w:r>
      <w:r w:rsidRPr="00DE321E">
        <w:rPr>
          <w:rFonts w:ascii="Times New Roman" w:hAnsi="Times New Roman" w:cs="B Nazanin"/>
          <w:sz w:val="28"/>
          <w:szCs w:val="28"/>
          <w:rtl/>
        </w:rPr>
        <w:t xml:space="preserve">) شناخته شده است، </w:t>
      </w:r>
      <w:r w:rsidR="007C1FDC" w:rsidRPr="00DE321E">
        <w:rPr>
          <w:rFonts w:ascii="Times New Roman" w:hAnsi="Times New Roman" w:cs="B Nazanin"/>
          <w:sz w:val="28"/>
          <w:szCs w:val="28"/>
          <w:rtl/>
        </w:rPr>
        <w:t xml:space="preserve">این ماده </w:t>
      </w:r>
      <w:r w:rsidRPr="00DE321E">
        <w:rPr>
          <w:rFonts w:ascii="Times New Roman" w:hAnsi="Times New Roman" w:cs="B Nazanin"/>
          <w:sz w:val="28"/>
          <w:szCs w:val="28"/>
          <w:rtl/>
        </w:rPr>
        <w:t xml:space="preserve">از سلول های مختلف التهابی (از جمله مونوسیت ها / ماکروفاژها، سلول های </w:t>
      </w:r>
      <w:r w:rsidRPr="00DE321E">
        <w:rPr>
          <w:rFonts w:ascii="Times New Roman" w:hAnsi="Times New Roman" w:cs="B Nazanin"/>
          <w:sz w:val="28"/>
          <w:szCs w:val="28"/>
        </w:rPr>
        <w:t>T</w:t>
      </w:r>
      <w:r w:rsidRPr="00DE321E">
        <w:rPr>
          <w:rFonts w:ascii="Times New Roman" w:hAnsi="Times New Roman" w:cs="B Nazanin"/>
          <w:sz w:val="28"/>
          <w:szCs w:val="28"/>
          <w:rtl/>
        </w:rPr>
        <w:t xml:space="preserve">، سلول های کوپفور کبدی و سلول های </w:t>
      </w:r>
      <w:r w:rsidR="007C1FDC" w:rsidRPr="00DE321E">
        <w:rPr>
          <w:rFonts w:ascii="Times New Roman" w:hAnsi="Times New Roman" w:cs="B Nazanin"/>
          <w:sz w:val="28"/>
          <w:szCs w:val="28"/>
          <w:rtl/>
        </w:rPr>
        <w:t>یکپارچه</w:t>
      </w:r>
      <w:r w:rsidRPr="00DE321E">
        <w:rPr>
          <w:rFonts w:ascii="Times New Roman" w:hAnsi="Times New Roman" w:cs="B Nazanin"/>
          <w:sz w:val="28"/>
          <w:szCs w:val="28"/>
          <w:rtl/>
        </w:rPr>
        <w:t>) ترشح می شود (</w:t>
      </w:r>
      <w:r w:rsidR="007C1FDC" w:rsidRPr="00DE321E">
        <w:rPr>
          <w:rFonts w:ascii="Times New Roman" w:hAnsi="Times New Roman" w:cs="B Nazanin"/>
          <w:sz w:val="28"/>
          <w:szCs w:val="28"/>
          <w:rtl/>
        </w:rPr>
        <w:t>سفرونی</w:t>
      </w:r>
      <w:r w:rsidRPr="00DE321E">
        <w:rPr>
          <w:rFonts w:ascii="Times New Roman" w:hAnsi="Times New Roman" w:cs="B Nazanin"/>
          <w:sz w:val="28"/>
          <w:szCs w:val="28"/>
        </w:rPr>
        <w:t xml:space="preserve"> 2009</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سودهیر</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عملکرد</w:t>
      </w:r>
      <w:r w:rsidRPr="00DE321E">
        <w:rPr>
          <w:rFonts w:ascii="Times New Roman" w:hAnsi="Times New Roman" w:cs="B Nazanin"/>
          <w:sz w:val="28"/>
          <w:szCs w:val="28"/>
          <w:rtl/>
        </w:rPr>
        <w:t xml:space="preserve"> آن شامل هیدرولیز گروه کوتاه آسیل در موقعیت </w:t>
      </w:r>
      <w:r w:rsidRPr="00DE321E">
        <w:rPr>
          <w:rFonts w:ascii="Times New Roman" w:hAnsi="Times New Roman" w:cs="B Nazanin"/>
          <w:sz w:val="28"/>
          <w:szCs w:val="28"/>
        </w:rPr>
        <w:t>Sn-2</w:t>
      </w:r>
      <w:r w:rsidRPr="00DE321E">
        <w:rPr>
          <w:rFonts w:ascii="Times New Roman" w:hAnsi="Times New Roman" w:cs="B Nazanin"/>
          <w:sz w:val="28"/>
          <w:szCs w:val="28"/>
          <w:rtl/>
        </w:rPr>
        <w:t xml:space="preserve"> فسفولیپید در </w:t>
      </w:r>
      <w:r w:rsidRPr="00DE321E">
        <w:rPr>
          <w:rFonts w:ascii="Times New Roman" w:hAnsi="Times New Roman" w:cs="B Nazanin"/>
          <w:sz w:val="28"/>
          <w:szCs w:val="28"/>
        </w:rPr>
        <w:t>LDL</w:t>
      </w:r>
      <w:r w:rsidRPr="00DE321E">
        <w:rPr>
          <w:rFonts w:ascii="Times New Roman" w:hAnsi="Times New Roman" w:cs="B Nazanin"/>
          <w:sz w:val="28"/>
          <w:szCs w:val="28"/>
          <w:rtl/>
        </w:rPr>
        <w:t xml:space="preserve"> اکسید شده است و در نتیجه ترکیبات ضد التهابی لسیوفسفیدیدیل کولین و اسیدهای غیر اسیدهای چرب اشباع </w:t>
      </w:r>
      <w:r w:rsidR="007C1FDC" w:rsidRPr="00DE321E">
        <w:rPr>
          <w:rFonts w:ascii="Times New Roman" w:hAnsi="Times New Roman" w:cs="B Nazanin"/>
          <w:sz w:val="28"/>
          <w:szCs w:val="28"/>
          <w:rtl/>
        </w:rPr>
        <w:t xml:space="preserve">تولید </w:t>
      </w:r>
      <w:r w:rsidRPr="00DE321E">
        <w:rPr>
          <w:rFonts w:ascii="Times New Roman" w:hAnsi="Times New Roman" w:cs="B Nazanin"/>
          <w:sz w:val="28"/>
          <w:szCs w:val="28"/>
          <w:rtl/>
        </w:rPr>
        <w:t xml:space="preserve">شده است. </w:t>
      </w:r>
      <w:r w:rsidR="007C1FDC" w:rsidRPr="00DE321E">
        <w:rPr>
          <w:rFonts w:ascii="Times New Roman" w:hAnsi="Times New Roman" w:cs="B Nazanin"/>
          <w:sz w:val="28"/>
          <w:szCs w:val="28"/>
          <w:rtl/>
        </w:rPr>
        <w:t>بیشتر</w:t>
      </w:r>
      <w:r w:rsidRPr="00DE321E">
        <w:rPr>
          <w:rFonts w:ascii="Times New Roman" w:hAnsi="Times New Roman" w:cs="B Nazanin"/>
          <w:sz w:val="28"/>
          <w:szCs w:val="28"/>
          <w:rtl/>
        </w:rPr>
        <w:t xml:space="preserve"> آنزیم (70-80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به دلیل وابستگی آن به </w:t>
      </w:r>
      <w:r w:rsidRPr="00DE321E">
        <w:rPr>
          <w:rFonts w:ascii="Times New Roman" w:hAnsi="Times New Roman" w:cs="B Nazanin"/>
          <w:sz w:val="28"/>
          <w:szCs w:val="28"/>
        </w:rPr>
        <w:t>C-terminal apolipoprotein B</w:t>
      </w:r>
      <w:r w:rsidRPr="00DE321E">
        <w:rPr>
          <w:rFonts w:ascii="Times New Roman" w:hAnsi="Times New Roman" w:cs="B Nazanin"/>
          <w:sz w:val="28"/>
          <w:szCs w:val="28"/>
          <w:rtl/>
        </w:rPr>
        <w:t xml:space="preserve"> با غلظت </w:t>
      </w:r>
      <w:r w:rsidRPr="00DE321E">
        <w:rPr>
          <w:rFonts w:ascii="Times New Roman" w:hAnsi="Times New Roman" w:cs="B Nazanin"/>
          <w:sz w:val="28"/>
          <w:szCs w:val="28"/>
        </w:rPr>
        <w:t>LDL4</w:t>
      </w:r>
      <w:r w:rsidRPr="00DE321E">
        <w:rPr>
          <w:rFonts w:ascii="Times New Roman" w:hAnsi="Times New Roman" w:cs="B Nazanin"/>
          <w:sz w:val="28"/>
          <w:szCs w:val="28"/>
          <w:rtl/>
        </w:rPr>
        <w:t xml:space="preserve"> (</w:t>
      </w:r>
      <w:r w:rsidRPr="00DE321E">
        <w:rPr>
          <w:rFonts w:ascii="Times New Roman" w:hAnsi="Times New Roman" w:cs="B Nazanin"/>
          <w:sz w:val="28"/>
          <w:szCs w:val="28"/>
        </w:rPr>
        <w:t>LDL4</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LDL5</w:t>
      </w:r>
      <w:r w:rsidRPr="00DE321E">
        <w:rPr>
          <w:rFonts w:ascii="Times New Roman" w:hAnsi="Times New Roman" w:cs="B Nazanin"/>
          <w:sz w:val="28"/>
          <w:szCs w:val="28"/>
          <w:rtl/>
        </w:rPr>
        <w:t>) بیشتر از مقدار آتروژنیک است و بنابراین ارتباط خوبی با غلظت پلاسمایی</w:t>
      </w:r>
      <w:r w:rsidR="007C1FDC" w:rsidRPr="00DE321E">
        <w:rPr>
          <w:rFonts w:ascii="Times New Roman" w:hAnsi="Times New Roman" w:cs="B Nazanin"/>
          <w:sz w:val="28"/>
          <w:szCs w:val="28"/>
          <w:rtl/>
        </w:rPr>
        <w:t xml:space="preserve"> کلسترول</w:t>
      </w:r>
      <w:r w:rsidRPr="00DE321E">
        <w:rPr>
          <w:rFonts w:ascii="Times New Roman" w:hAnsi="Times New Roman" w:cs="B Nazanin"/>
          <w:sz w:val="28"/>
          <w:szCs w:val="28"/>
          <w:rtl/>
        </w:rPr>
        <w:t xml:space="preserve"> </w:t>
      </w:r>
      <w:r w:rsidRPr="00DE321E">
        <w:rPr>
          <w:rFonts w:ascii="Times New Roman" w:hAnsi="Times New Roman" w:cs="B Nazanin"/>
          <w:sz w:val="28"/>
          <w:szCs w:val="28"/>
        </w:rPr>
        <w:t>LDL</w:t>
      </w:r>
      <w:r w:rsidRPr="00DE321E">
        <w:rPr>
          <w:rFonts w:ascii="Times New Roman" w:hAnsi="Times New Roman" w:cs="B Nazanin"/>
          <w:sz w:val="28"/>
          <w:szCs w:val="28"/>
          <w:rtl/>
        </w:rPr>
        <w:t xml:space="preserve"> </w:t>
      </w:r>
      <w:r w:rsidRPr="00DE321E">
        <w:rPr>
          <w:rFonts w:ascii="Times New Roman" w:hAnsi="Times New Roman" w:cs="B Nazanin"/>
          <w:sz w:val="28"/>
          <w:szCs w:val="28"/>
        </w:rPr>
        <w:t>(LDL-C)</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 xml:space="preserve">دارد </w:t>
      </w:r>
      <w:r w:rsidRPr="00DE321E">
        <w:rPr>
          <w:rFonts w:ascii="Times New Roman" w:hAnsi="Times New Roman" w:cs="B Nazanin"/>
          <w:sz w:val="28"/>
          <w:szCs w:val="28"/>
          <w:rtl/>
        </w:rPr>
        <w:t>(</w:t>
      </w:r>
      <w:r w:rsidR="007C1FDC" w:rsidRPr="00DE321E">
        <w:rPr>
          <w:rFonts w:ascii="Times New Roman" w:hAnsi="Times New Roman" w:cs="B Nazanin"/>
          <w:sz w:val="28"/>
          <w:szCs w:val="28"/>
          <w:rtl/>
        </w:rPr>
        <w:t>سفرونی</w:t>
      </w:r>
      <w:r w:rsidRPr="00DE321E">
        <w:rPr>
          <w:rFonts w:ascii="Times New Roman" w:hAnsi="Times New Roman" w:cs="B Nazanin"/>
          <w:sz w:val="28"/>
          <w:szCs w:val="28"/>
        </w:rPr>
        <w:t xml:space="preserve"> 2009</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سودهیر</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بالانتین</w:t>
      </w:r>
      <w:r w:rsidRPr="00DE321E">
        <w:rPr>
          <w:rFonts w:ascii="Times New Roman" w:hAnsi="Times New Roman" w:cs="B Nazanin"/>
          <w:sz w:val="28"/>
          <w:szCs w:val="28"/>
          <w:rtl/>
        </w:rPr>
        <w:t xml:space="preserve"> و همکاران، 2004). نشان داده شده است که انسان و خرگوش با افزایش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دچار افزایش پلاک عروق کرونر می شوند و شواهدی وجود دارد که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باعث افزایش آترواسکلروز می شود. علاوه بر این، آنزیم در </w:t>
      </w:r>
      <w:r w:rsidR="007C1FDC" w:rsidRPr="00DE321E">
        <w:rPr>
          <w:rFonts w:ascii="Times New Roman" w:hAnsi="Times New Roman" w:cs="B Nazanin"/>
          <w:sz w:val="28"/>
          <w:szCs w:val="28"/>
          <w:rtl/>
        </w:rPr>
        <w:t xml:space="preserve">پلاک </w:t>
      </w:r>
      <w:r w:rsidRPr="00DE321E">
        <w:rPr>
          <w:rFonts w:ascii="Times New Roman" w:hAnsi="Times New Roman" w:cs="B Nazanin"/>
          <w:sz w:val="28"/>
          <w:szCs w:val="28"/>
          <w:rtl/>
        </w:rPr>
        <w:t xml:space="preserve">ماکروفاژ آپوپتوزی آسیب پذیر و در رگ های کرونر انسانی یافت می شود که نقش آن در سندرم حاد کرونری  را </w:t>
      </w:r>
      <w:r w:rsidR="007C1FDC" w:rsidRPr="00DE321E">
        <w:rPr>
          <w:rFonts w:ascii="Times New Roman" w:hAnsi="Times New Roman" w:cs="B Nazanin"/>
          <w:sz w:val="28"/>
          <w:szCs w:val="28"/>
          <w:rtl/>
        </w:rPr>
        <w:t>بیان می دارد (سودهیر</w:t>
      </w:r>
      <w:r w:rsidR="007C1FDC" w:rsidRPr="00DE321E">
        <w:rPr>
          <w:rFonts w:ascii="Times New Roman" w:hAnsi="Times New Roman" w:cs="B Nazanin"/>
          <w:sz w:val="28"/>
          <w:szCs w:val="28"/>
        </w:rPr>
        <w:t xml:space="preserve"> 2005</w:t>
      </w:r>
      <w:r w:rsidR="007C1FDC" w:rsidRPr="00DE321E">
        <w:rPr>
          <w:rFonts w:ascii="Times New Roman" w:hAnsi="Times New Roman" w:cs="B Nazanin"/>
          <w:sz w:val="28"/>
          <w:szCs w:val="28"/>
          <w:rtl/>
        </w:rPr>
        <w:t>)</w:t>
      </w:r>
      <w:r w:rsidRPr="00DE321E">
        <w:rPr>
          <w:rFonts w:ascii="Times New Roman" w:hAnsi="Times New Roman" w:cs="B Nazanin"/>
          <w:sz w:val="28"/>
          <w:szCs w:val="28"/>
          <w:rtl/>
        </w:rPr>
        <w:t xml:space="preserve">. با این حال، علاوه بر خواص پروئاتوژنیک، باید اشاره کرد که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sidRPr="00DE321E">
        <w:rPr>
          <w:rFonts w:ascii="Times New Roman" w:hAnsi="Times New Roman" w:cs="B Nazanin"/>
          <w:sz w:val="28"/>
          <w:szCs w:val="28"/>
          <w:rtl/>
        </w:rPr>
        <w:t xml:space="preserve"> </w:t>
      </w:r>
      <w:r w:rsidRPr="00DE321E">
        <w:rPr>
          <w:rFonts w:ascii="Times New Roman" w:hAnsi="Times New Roman" w:cs="B Nazanin"/>
          <w:sz w:val="28"/>
          <w:szCs w:val="28"/>
          <w:rtl/>
        </w:rPr>
        <w:t>دارای پتاسیم ضدالتهابی و ضد</w:t>
      </w:r>
      <w:r w:rsidR="007C1FDC" w:rsidRPr="00DE321E">
        <w:rPr>
          <w:rFonts w:ascii="Times New Roman" w:hAnsi="Times New Roman" w:cs="B Nazanin"/>
          <w:sz w:val="28"/>
          <w:szCs w:val="28"/>
          <w:rtl/>
        </w:rPr>
        <w:t>آتروژنیک</w:t>
      </w:r>
      <w:r w:rsidRPr="00DE321E">
        <w:rPr>
          <w:rFonts w:ascii="Times New Roman" w:hAnsi="Times New Roman" w:cs="B Nazanin"/>
          <w:sz w:val="28"/>
          <w:szCs w:val="28"/>
          <w:rtl/>
        </w:rPr>
        <w:t xml:space="preserve"> است (</w:t>
      </w:r>
      <w:r w:rsidR="007C1FDC" w:rsidRPr="00DE321E">
        <w:rPr>
          <w:rFonts w:ascii="Times New Roman" w:hAnsi="Times New Roman" w:cs="B Nazanin"/>
          <w:sz w:val="28"/>
          <w:szCs w:val="28"/>
          <w:rtl/>
        </w:rPr>
        <w:t>سفرونی</w:t>
      </w:r>
      <w:r w:rsidRPr="00DE321E">
        <w:rPr>
          <w:rFonts w:ascii="Times New Roman" w:hAnsi="Times New Roman" w:cs="B Nazanin"/>
          <w:sz w:val="28"/>
          <w:szCs w:val="28"/>
        </w:rPr>
        <w:t xml:space="preserve"> 2009</w:t>
      </w:r>
      <w:r w:rsidRPr="00DE321E">
        <w:rPr>
          <w:rFonts w:ascii="Times New Roman" w:hAnsi="Times New Roman" w:cs="B Nazanin"/>
          <w:sz w:val="28"/>
          <w:szCs w:val="28"/>
          <w:rtl/>
        </w:rPr>
        <w:t>).</w:t>
      </w:r>
    </w:p>
    <w:p w14:paraId="33544F5F" w14:textId="77777777" w:rsidR="007604F0" w:rsidRPr="00DE321E" w:rsidRDefault="007604F0" w:rsidP="00180F8C">
      <w:pPr>
        <w:jc w:val="both"/>
        <w:rPr>
          <w:rFonts w:ascii="Times New Roman" w:hAnsi="Times New Roman" w:cs="B Nazanin"/>
          <w:sz w:val="28"/>
          <w:szCs w:val="28"/>
          <w:rtl/>
        </w:rPr>
      </w:pPr>
      <w:r w:rsidRPr="00DE321E">
        <w:rPr>
          <w:rFonts w:ascii="Times New Roman" w:hAnsi="Times New Roman" w:cs="B Nazanin"/>
          <w:sz w:val="28"/>
          <w:szCs w:val="28"/>
          <w:rtl/>
        </w:rPr>
        <w:t xml:space="preserve">هدف از مطالعه حاضر، تعيين ارزش تشخيصي دو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خطر مستقل در حوادث قلبي عروقي،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بود که اطلاعاتي در مورد التهاب و پايداري پلاک در </w:t>
      </w:r>
      <w:r w:rsidR="00F75B55" w:rsidRPr="00DE321E">
        <w:rPr>
          <w:rFonts w:ascii="Times New Roman" w:hAnsi="Times New Roman" w:cs="B Nazanin"/>
          <w:sz w:val="28"/>
          <w:szCs w:val="28"/>
          <w:rtl/>
        </w:rPr>
        <w:t xml:space="preserve">افراد </w:t>
      </w:r>
      <w:r w:rsidRPr="00DE321E">
        <w:rPr>
          <w:rFonts w:ascii="Times New Roman" w:hAnsi="Times New Roman" w:cs="B Nazanin"/>
          <w:sz w:val="28"/>
          <w:szCs w:val="28"/>
          <w:rtl/>
        </w:rPr>
        <w:t xml:space="preserve">سيگاري و </w:t>
      </w:r>
      <w:r w:rsidR="00F75B55" w:rsidRPr="00DE321E">
        <w:rPr>
          <w:rFonts w:ascii="Times New Roman" w:hAnsi="Times New Roman" w:cs="B Nazanin"/>
          <w:sz w:val="28"/>
          <w:szCs w:val="28"/>
          <w:rtl/>
        </w:rPr>
        <w:t>غیر</w:t>
      </w:r>
      <w:r w:rsidRPr="00DE321E">
        <w:rPr>
          <w:rFonts w:ascii="Times New Roman" w:hAnsi="Times New Roman" w:cs="B Nazanin"/>
          <w:sz w:val="28"/>
          <w:szCs w:val="28"/>
          <w:rtl/>
        </w:rPr>
        <w:t xml:space="preserve"> سيگاري </w:t>
      </w:r>
      <w:r w:rsidR="00F75B55" w:rsidRPr="00DE321E">
        <w:rPr>
          <w:rFonts w:ascii="Times New Roman" w:hAnsi="Times New Roman" w:cs="B Nazanin"/>
          <w:sz w:val="28"/>
          <w:szCs w:val="28"/>
          <w:rtl/>
        </w:rPr>
        <w:t xml:space="preserve">در </w:t>
      </w:r>
      <w:r w:rsidRPr="00DE321E">
        <w:rPr>
          <w:rFonts w:ascii="Times New Roman" w:hAnsi="Times New Roman" w:cs="B Nazanin"/>
          <w:sz w:val="28"/>
          <w:szCs w:val="28"/>
          <w:rtl/>
        </w:rPr>
        <w:t xml:space="preserve">بيمارستان سلامت قلب و عروق </w:t>
      </w:r>
      <w:r w:rsidR="00F75B55" w:rsidRPr="00DE321E">
        <w:rPr>
          <w:rFonts w:ascii="Times New Roman" w:hAnsi="Times New Roman" w:cs="B Nazanin"/>
          <w:sz w:val="28"/>
          <w:szCs w:val="28"/>
          <w:rtl/>
        </w:rPr>
        <w:t xml:space="preserve">لودويشهافن  </w:t>
      </w:r>
      <w:r w:rsidRPr="00DE321E">
        <w:rPr>
          <w:rFonts w:ascii="Times New Roman" w:hAnsi="Times New Roman" w:cs="B Nazanin"/>
          <w:sz w:val="28"/>
          <w:szCs w:val="28"/>
          <w:rtl/>
        </w:rPr>
        <w:t>(</w:t>
      </w:r>
      <w:r w:rsidRPr="00DE321E">
        <w:rPr>
          <w:rFonts w:ascii="Times New Roman" w:hAnsi="Times New Roman" w:cs="B Nazanin"/>
          <w:sz w:val="28"/>
          <w:szCs w:val="28"/>
        </w:rPr>
        <w:t>LURIC</w:t>
      </w:r>
      <w:r w:rsidR="00F75B55" w:rsidRPr="00DE321E">
        <w:rPr>
          <w:rFonts w:ascii="Times New Roman" w:hAnsi="Times New Roman" w:cs="B Nazanin"/>
          <w:sz w:val="28"/>
          <w:szCs w:val="28"/>
          <w:rtl/>
        </w:rPr>
        <w:t xml:space="preserve">) ارائه </w:t>
      </w:r>
      <w:r w:rsidRPr="00DE321E">
        <w:rPr>
          <w:rFonts w:ascii="Times New Roman" w:hAnsi="Times New Roman" w:cs="B Nazanin"/>
          <w:sz w:val="28"/>
          <w:szCs w:val="28"/>
          <w:rtl/>
        </w:rPr>
        <w:t xml:space="preserve">مي </w:t>
      </w:r>
      <w:r w:rsidR="00F75B55" w:rsidRPr="00DE321E">
        <w:rPr>
          <w:rFonts w:ascii="Times New Roman" w:hAnsi="Times New Roman" w:cs="B Nazanin"/>
          <w:sz w:val="28"/>
          <w:szCs w:val="28"/>
          <w:rtl/>
        </w:rPr>
        <w:t>دهد</w:t>
      </w:r>
      <w:r w:rsidRPr="00DE321E">
        <w:rPr>
          <w:rFonts w:ascii="Times New Roman" w:hAnsi="Times New Roman" w:cs="B Nazanin"/>
          <w:sz w:val="28"/>
          <w:szCs w:val="28"/>
          <w:rtl/>
        </w:rPr>
        <w:t>.</w:t>
      </w:r>
    </w:p>
    <w:p w14:paraId="4475BC03" w14:textId="77777777" w:rsidR="007604F0" w:rsidRPr="00DE321E" w:rsidRDefault="007604F0" w:rsidP="007604F0">
      <w:pPr>
        <w:jc w:val="both"/>
        <w:rPr>
          <w:rFonts w:ascii="Times New Roman" w:hAnsi="Times New Roman" w:cs="B Nazanin"/>
          <w:b/>
          <w:bCs/>
          <w:sz w:val="28"/>
          <w:szCs w:val="28"/>
          <w:rtl/>
        </w:rPr>
      </w:pPr>
      <w:r w:rsidRPr="00DE321E">
        <w:rPr>
          <w:rFonts w:ascii="Times New Roman" w:hAnsi="Times New Roman" w:cs="B Nazanin"/>
          <w:b/>
          <w:bCs/>
          <w:sz w:val="28"/>
          <w:szCs w:val="28"/>
          <w:rtl/>
        </w:rPr>
        <w:t>2 روش ها</w:t>
      </w:r>
    </w:p>
    <w:p w14:paraId="73BAAA62" w14:textId="77777777" w:rsidR="007604F0" w:rsidRPr="00DE321E" w:rsidRDefault="007604F0" w:rsidP="00A24F13">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توسط کمیته اخلاق در </w:t>
      </w:r>
      <w:r w:rsidR="0091087F" w:rsidRPr="00DE321E">
        <w:rPr>
          <w:rFonts w:ascii="Times New Roman" w:hAnsi="Times New Roman" w:cs="B Nazanin"/>
          <w:sz w:val="28"/>
          <w:szCs w:val="28"/>
          <w:rtl/>
        </w:rPr>
        <w:t xml:space="preserve">آرتزکامر </w:t>
      </w:r>
      <w:r w:rsidRPr="00DE321E">
        <w:rPr>
          <w:rFonts w:ascii="Times New Roman" w:hAnsi="Times New Roman" w:cs="B Nazanin"/>
          <w:sz w:val="28"/>
          <w:szCs w:val="28"/>
          <w:rtl/>
        </w:rPr>
        <w:t>راینلند-پفالز تایید شد (</w:t>
      </w:r>
      <w:r w:rsidR="0091087F" w:rsidRPr="00DE321E">
        <w:rPr>
          <w:rFonts w:ascii="Times New Roman" w:hAnsi="Times New Roman" w:cs="B Nazanin"/>
          <w:sz w:val="28"/>
          <w:szCs w:val="28"/>
          <w:rtl/>
        </w:rPr>
        <w:t>ماینتس</w:t>
      </w:r>
      <w:r w:rsidRPr="00DE321E">
        <w:rPr>
          <w:rFonts w:ascii="Times New Roman" w:hAnsi="Times New Roman" w:cs="B Nazanin"/>
          <w:sz w:val="28"/>
          <w:szCs w:val="28"/>
          <w:rtl/>
        </w:rPr>
        <w:t xml:space="preserve">، آلمان). همه بیماران رضایت نامه کتبی امضا کردند. آنها از </w:t>
      </w:r>
      <w:r w:rsidR="00A24F13" w:rsidRPr="00DE321E">
        <w:rPr>
          <w:rFonts w:ascii="Times New Roman" w:hAnsi="Times New Roman" w:cs="B Nazanin"/>
          <w:sz w:val="28"/>
          <w:szCs w:val="28"/>
          <w:rtl/>
        </w:rPr>
        <w:t>بخش</w:t>
      </w:r>
      <w:r w:rsidRPr="00DE321E">
        <w:rPr>
          <w:rFonts w:ascii="Times New Roman" w:hAnsi="Times New Roman" w:cs="B Nazanin"/>
          <w:sz w:val="28"/>
          <w:szCs w:val="28"/>
          <w:rtl/>
        </w:rPr>
        <w:t xml:space="preserve"> بهداشت و سلامت قلب و عروق </w:t>
      </w:r>
      <w:r w:rsidR="00F5004F" w:rsidRPr="00DE321E">
        <w:rPr>
          <w:rFonts w:ascii="Times New Roman" w:hAnsi="Times New Roman" w:cs="B Nazanin"/>
          <w:sz w:val="28"/>
          <w:szCs w:val="28"/>
          <w:rtl/>
        </w:rPr>
        <w:t>لودویگسهافن</w:t>
      </w:r>
      <w:r w:rsidRPr="00DE321E">
        <w:rPr>
          <w:rFonts w:ascii="Times New Roman" w:hAnsi="Times New Roman" w:cs="B Nazanin"/>
          <w:sz w:val="28"/>
          <w:szCs w:val="28"/>
          <w:rtl/>
        </w:rPr>
        <w:t xml:space="preserve"> </w:t>
      </w:r>
      <w:r w:rsidR="00A24F13" w:rsidRPr="00DE321E">
        <w:rPr>
          <w:rFonts w:ascii="Times New Roman" w:hAnsi="Times New Roman" w:cs="B Nazanin"/>
          <w:sz w:val="28"/>
          <w:szCs w:val="28"/>
          <w:rtl/>
        </w:rPr>
        <w:t>بکار گرفته</w:t>
      </w:r>
      <w:r w:rsidRPr="00DE321E">
        <w:rPr>
          <w:rFonts w:ascii="Times New Roman" w:hAnsi="Times New Roman" w:cs="B Nazanin"/>
          <w:sz w:val="28"/>
          <w:szCs w:val="28"/>
          <w:rtl/>
        </w:rPr>
        <w:t xml:space="preserve"> شدند، که ثبت نام بین ژوئن 1997 تا مه 2001 </w:t>
      </w:r>
      <w:r w:rsidR="00A24F13" w:rsidRPr="00DE321E">
        <w:rPr>
          <w:rFonts w:ascii="Times New Roman" w:hAnsi="Times New Roman" w:cs="B Nazanin"/>
          <w:sz w:val="28"/>
          <w:szCs w:val="28"/>
          <w:rtl/>
        </w:rPr>
        <w:t xml:space="preserve">انجام شد </w:t>
      </w:r>
      <w:r w:rsidRPr="00DE321E">
        <w:rPr>
          <w:rFonts w:ascii="Times New Roman" w:hAnsi="Times New Roman" w:cs="B Nazanin"/>
          <w:sz w:val="28"/>
          <w:szCs w:val="28"/>
          <w:rtl/>
        </w:rPr>
        <w:t>(</w:t>
      </w:r>
      <w:r w:rsidR="008E01FC" w:rsidRPr="00DE321E">
        <w:rPr>
          <w:rFonts w:ascii="Times New Roman" w:hAnsi="Times New Roman" w:cs="B Nazanin"/>
          <w:sz w:val="28"/>
          <w:szCs w:val="28"/>
          <w:rtl/>
        </w:rPr>
        <w:t>وینکلمان</w:t>
      </w:r>
      <w:r w:rsidRPr="00DE321E">
        <w:rPr>
          <w:rFonts w:ascii="Times New Roman" w:hAnsi="Times New Roman" w:cs="B Nazanin"/>
          <w:sz w:val="28"/>
          <w:szCs w:val="28"/>
          <w:rtl/>
        </w:rPr>
        <w:t xml:space="preserve"> و همکاران 2001). به طور خلاصه، گروه </w:t>
      </w:r>
      <w:r w:rsidR="00A24F13" w:rsidRPr="00DE321E">
        <w:rPr>
          <w:rFonts w:ascii="Times New Roman" w:hAnsi="Times New Roman" w:cs="B Nazanin"/>
          <w:sz w:val="28"/>
          <w:szCs w:val="28"/>
          <w:rtl/>
        </w:rPr>
        <w:t xml:space="preserve">مورد </w:t>
      </w:r>
      <w:r w:rsidRPr="00DE321E">
        <w:rPr>
          <w:rFonts w:ascii="Times New Roman" w:hAnsi="Times New Roman" w:cs="B Nazanin"/>
          <w:sz w:val="28"/>
          <w:szCs w:val="28"/>
          <w:rtl/>
        </w:rPr>
        <w:t xml:space="preserve">مطالعه شامل بیماران از نژاد آلمانی </w:t>
      </w:r>
      <w:r w:rsidR="00A24F13" w:rsidRPr="00DE321E">
        <w:rPr>
          <w:rFonts w:ascii="Times New Roman" w:hAnsi="Times New Roman" w:cs="B Nazanin"/>
          <w:sz w:val="28"/>
          <w:szCs w:val="28"/>
          <w:rtl/>
        </w:rPr>
        <w:t xml:space="preserve">بود </w:t>
      </w:r>
      <w:r w:rsidRPr="00DE321E">
        <w:rPr>
          <w:rFonts w:ascii="Times New Roman" w:hAnsi="Times New Roman" w:cs="B Nazanin"/>
          <w:sz w:val="28"/>
          <w:szCs w:val="28"/>
          <w:rtl/>
        </w:rPr>
        <w:t xml:space="preserve">که </w:t>
      </w:r>
      <w:r w:rsidR="00A24F13" w:rsidRPr="00DE321E">
        <w:rPr>
          <w:rFonts w:ascii="Times New Roman" w:hAnsi="Times New Roman" w:cs="B Nazanin"/>
          <w:sz w:val="28"/>
          <w:szCs w:val="28"/>
          <w:rtl/>
        </w:rPr>
        <w:t xml:space="preserve">همگی </w:t>
      </w:r>
      <w:r w:rsidRPr="00DE321E">
        <w:rPr>
          <w:rFonts w:ascii="Times New Roman" w:hAnsi="Times New Roman" w:cs="B Nazanin"/>
          <w:sz w:val="28"/>
          <w:szCs w:val="28"/>
          <w:rtl/>
        </w:rPr>
        <w:t>از لحاظ بالینی پایدار بودند (به استثنای سندرم های حاد کرونر) و آنژیوگرام عروق کرونر را دریافت کردند.</w:t>
      </w:r>
    </w:p>
    <w:p w14:paraId="5B277600" w14:textId="77777777" w:rsidR="007604F0" w:rsidRPr="00DE321E" w:rsidRDefault="007604F0" w:rsidP="00FF7328">
      <w:pPr>
        <w:jc w:val="both"/>
        <w:rPr>
          <w:rFonts w:ascii="Times New Roman" w:hAnsi="Times New Roman" w:cs="B Nazanin"/>
          <w:sz w:val="28"/>
          <w:szCs w:val="28"/>
          <w:rtl/>
        </w:rPr>
      </w:pPr>
      <w:r w:rsidRPr="00DE321E">
        <w:rPr>
          <w:rFonts w:ascii="Times New Roman" w:hAnsi="Times New Roman" w:cs="B Nazanin"/>
          <w:sz w:val="28"/>
          <w:szCs w:val="28"/>
          <w:rtl/>
        </w:rPr>
        <w:t xml:space="preserve">در مجموع 3316 بیمار در این مطالعه قرار گرفتند. وضعیت سیگار بر اساس پرسشنامه و با اندازه گیری کوتینین تأیید شد. </w:t>
      </w:r>
      <w:r w:rsidR="00FF7328" w:rsidRPr="00DE321E">
        <w:rPr>
          <w:rFonts w:ascii="Times New Roman" w:hAnsi="Times New Roman" w:cs="B Nazanin"/>
          <w:sz w:val="28"/>
          <w:szCs w:val="28"/>
          <w:rtl/>
        </w:rPr>
        <w:t>هفت صد و</w:t>
      </w:r>
      <w:r w:rsidRPr="00DE321E">
        <w:rPr>
          <w:rFonts w:ascii="Times New Roman" w:hAnsi="Times New Roman" w:cs="B Nazanin"/>
          <w:sz w:val="28"/>
          <w:szCs w:val="28"/>
          <w:rtl/>
        </w:rPr>
        <w:t xml:space="preserve"> هفتاد و هفت نفر از این افراد سیگاری بودند و 1،178 نفر سیگار</w:t>
      </w:r>
      <w:r w:rsidR="00FF7328" w:rsidRPr="00DE321E">
        <w:rPr>
          <w:rFonts w:ascii="Times New Roman" w:hAnsi="Times New Roman" w:cs="B Nazanin"/>
          <w:sz w:val="28"/>
          <w:szCs w:val="28"/>
          <w:rtl/>
        </w:rPr>
        <w:t xml:space="preserve"> نمی کشیدند</w:t>
      </w:r>
      <w:r w:rsidRPr="00DE321E">
        <w:rPr>
          <w:rFonts w:ascii="Times New Roman" w:hAnsi="Times New Roman" w:cs="B Nazanin"/>
          <w:sz w:val="28"/>
          <w:szCs w:val="28"/>
          <w:rtl/>
        </w:rPr>
        <w:t xml:space="preserve">. سیگاریهای سابق از تجزیه و تحلیل </w:t>
      </w:r>
      <w:r w:rsidR="00FF7328" w:rsidRPr="00DE321E">
        <w:rPr>
          <w:rFonts w:ascii="Times New Roman" w:hAnsi="Times New Roman" w:cs="B Nazanin"/>
          <w:sz w:val="28"/>
          <w:szCs w:val="28"/>
          <w:rtl/>
        </w:rPr>
        <w:t>از این دایره خارج شدند.</w:t>
      </w:r>
    </w:p>
    <w:p w14:paraId="13E6B658" w14:textId="093D370F" w:rsidR="007604F0" w:rsidRPr="00DE321E" w:rsidRDefault="007604F0" w:rsidP="006B4556">
      <w:pPr>
        <w:jc w:val="both"/>
        <w:rPr>
          <w:rFonts w:ascii="Times New Roman" w:hAnsi="Times New Roman" w:cs="B Nazanin"/>
          <w:sz w:val="28"/>
          <w:szCs w:val="28"/>
          <w:rtl/>
        </w:rPr>
      </w:pPr>
      <w:r w:rsidRPr="00DE321E">
        <w:rPr>
          <w:rFonts w:ascii="Times New Roman" w:hAnsi="Times New Roman" w:cs="B Nazanin"/>
          <w:sz w:val="28"/>
          <w:szCs w:val="28"/>
          <w:rtl/>
        </w:rPr>
        <w:t xml:space="preserve">نمونه های خون برای تعیین شاخص های آزمایشگاهی، از جمله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  در صبح زود </w:t>
      </w:r>
      <w:r w:rsidR="00580A9B" w:rsidRPr="00DE321E">
        <w:rPr>
          <w:rFonts w:ascii="Times New Roman" w:hAnsi="Times New Roman" w:cs="B Nazanin"/>
          <w:sz w:val="28"/>
          <w:szCs w:val="28"/>
          <w:rtl/>
        </w:rPr>
        <w:t xml:space="preserve">گرفته شد </w:t>
      </w:r>
      <w:r w:rsidRPr="00DE321E">
        <w:rPr>
          <w:rFonts w:ascii="Times New Roman" w:hAnsi="Times New Roman" w:cs="B Nazanin"/>
          <w:sz w:val="28"/>
          <w:szCs w:val="28"/>
          <w:rtl/>
        </w:rPr>
        <w:t xml:space="preserve">و در دمای </w:t>
      </w:r>
      <w:r w:rsidR="00580A9B" w:rsidRPr="00DE321E">
        <w:rPr>
          <w:rFonts w:ascii="Times New Roman" w:hAnsi="Times New Roman" w:cs="B Nazanin"/>
          <w:sz w:val="28"/>
          <w:szCs w:val="28"/>
          <w:rtl/>
        </w:rPr>
        <w:t>80-</w:t>
      </w:r>
      <w:r w:rsidRPr="00DE321E">
        <w:rPr>
          <w:rFonts w:ascii="Times New Roman" w:hAnsi="Times New Roman" w:cs="B Nazanin"/>
          <w:sz w:val="28"/>
          <w:szCs w:val="28"/>
          <w:rtl/>
        </w:rPr>
        <w:t xml:space="preserve"> درجه سانتیگراد تا زمان اتمام </w:t>
      </w:r>
      <w:r w:rsidR="00580A9B" w:rsidRPr="00DE321E">
        <w:rPr>
          <w:rFonts w:ascii="Times New Roman" w:hAnsi="Times New Roman" w:cs="B Nazanin"/>
          <w:sz w:val="28"/>
          <w:szCs w:val="28"/>
          <w:rtl/>
        </w:rPr>
        <w:t>نمونه گیری</w:t>
      </w:r>
      <w:r w:rsidRPr="00DE321E">
        <w:rPr>
          <w:rFonts w:ascii="Times New Roman" w:hAnsi="Times New Roman" w:cs="B Nazanin"/>
          <w:sz w:val="28"/>
          <w:szCs w:val="28"/>
          <w:rtl/>
        </w:rPr>
        <w:t xml:space="preserve"> در سال 2001 </w:t>
      </w:r>
      <w:r w:rsidR="00580A9B" w:rsidRPr="00DE321E">
        <w:rPr>
          <w:rFonts w:ascii="Times New Roman" w:hAnsi="Times New Roman" w:cs="B Nazanin"/>
          <w:sz w:val="28"/>
          <w:szCs w:val="28"/>
          <w:rtl/>
        </w:rPr>
        <w:t>منجمد</w:t>
      </w:r>
      <w:r w:rsidRPr="00DE321E">
        <w:rPr>
          <w:rFonts w:ascii="Times New Roman" w:hAnsi="Times New Roman" w:cs="B Nazanin"/>
          <w:sz w:val="28"/>
          <w:szCs w:val="28"/>
          <w:rtl/>
        </w:rPr>
        <w:t xml:space="preserve"> شد. سپس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توسط ایمونوفلومتری بر روی </w:t>
      </w:r>
      <w:r w:rsidR="0004578B" w:rsidRPr="00DE321E">
        <w:rPr>
          <w:rFonts w:ascii="Times New Roman" w:hAnsi="Times New Roman" w:cs="B Nazanin"/>
          <w:sz w:val="28"/>
          <w:szCs w:val="28"/>
          <w:rtl/>
        </w:rPr>
        <w:t xml:space="preserve">بهرینگ نفلومتر </w:t>
      </w:r>
      <w:r w:rsidR="0004578B" w:rsidRPr="00DE321E">
        <w:rPr>
          <w:rFonts w:ascii="Times New Roman" w:hAnsi="Times New Roman" w:cs="B Nazanin"/>
          <w:sz w:val="28"/>
          <w:szCs w:val="28"/>
        </w:rPr>
        <w:t>II</w:t>
      </w:r>
      <w:r w:rsidR="0004578B" w:rsidRPr="00DE321E">
        <w:rPr>
          <w:rFonts w:ascii="Times New Roman" w:hAnsi="Times New Roman" w:cs="B Nazanin"/>
          <w:sz w:val="28"/>
          <w:szCs w:val="28"/>
          <w:rtl/>
        </w:rPr>
        <w:t xml:space="preserve"> </w:t>
      </w:r>
      <w:r w:rsidRPr="00DE321E">
        <w:rPr>
          <w:rFonts w:ascii="Times New Roman" w:hAnsi="Times New Roman" w:cs="B Nazanin"/>
          <w:sz w:val="28"/>
          <w:szCs w:val="28"/>
          <w:rtl/>
        </w:rPr>
        <w:t>(</w:t>
      </w:r>
      <w:r w:rsidRPr="00DE321E">
        <w:rPr>
          <w:rFonts w:ascii="Times New Roman" w:hAnsi="Times New Roman" w:cs="B Nazanin"/>
          <w:sz w:val="28"/>
          <w:szCs w:val="28"/>
        </w:rPr>
        <w:t>N</w:t>
      </w:r>
      <w:r w:rsidRPr="00DE321E">
        <w:rPr>
          <w:rFonts w:ascii="Times New Roman" w:hAnsi="Times New Roman" w:cs="B Nazanin"/>
          <w:sz w:val="28"/>
          <w:szCs w:val="28"/>
          <w:rtl/>
        </w:rPr>
        <w:t xml:space="preserve"> حساسیت بالا </w:t>
      </w:r>
      <w:r w:rsidRPr="00DE321E">
        <w:rPr>
          <w:rFonts w:ascii="Times New Roman" w:hAnsi="Times New Roman" w:cs="B Nazanin"/>
          <w:sz w:val="28"/>
          <w:szCs w:val="28"/>
        </w:rPr>
        <w:lastRenderedPageBreak/>
        <w:t>CRP</w:t>
      </w:r>
      <w:r w:rsidRPr="00DE321E">
        <w:rPr>
          <w:rFonts w:ascii="Times New Roman" w:hAnsi="Times New Roman" w:cs="B Nazanin"/>
          <w:sz w:val="28"/>
          <w:szCs w:val="28"/>
          <w:rtl/>
        </w:rPr>
        <w:t xml:space="preserve">، </w:t>
      </w:r>
      <w:r w:rsidRPr="00DE321E">
        <w:rPr>
          <w:rFonts w:ascii="Times New Roman" w:hAnsi="Times New Roman" w:cs="B Nazanin"/>
          <w:sz w:val="28"/>
          <w:szCs w:val="28"/>
        </w:rPr>
        <w:t>Dade Behring</w:t>
      </w:r>
      <w:r w:rsidRPr="00DE321E">
        <w:rPr>
          <w:rFonts w:ascii="Times New Roman" w:hAnsi="Times New Roman" w:cs="B Nazanin"/>
          <w:sz w:val="28"/>
          <w:szCs w:val="28"/>
          <w:rtl/>
        </w:rPr>
        <w:t>، آلمان)</w:t>
      </w:r>
      <w:r w:rsidR="0004578B" w:rsidRPr="00DE321E">
        <w:rPr>
          <w:rFonts w:ascii="Times New Roman" w:hAnsi="Times New Roman" w:cs="B Nazanin"/>
          <w:sz w:val="28"/>
          <w:szCs w:val="28"/>
          <w:rtl/>
        </w:rPr>
        <w:t xml:space="preserve"> تعیین شد</w:t>
      </w:r>
      <w:r w:rsidRPr="00DE321E">
        <w:rPr>
          <w:rFonts w:ascii="Times New Roman" w:hAnsi="Times New Roman" w:cs="B Nazanin"/>
          <w:sz w:val="28"/>
          <w:szCs w:val="28"/>
          <w:rtl/>
        </w:rPr>
        <w:t xml:space="preserve">. غلظت پلاسمايي توده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00180F8C" w:rsidRPr="00DE321E">
        <w:rPr>
          <w:rFonts w:ascii="Times New Roman" w:hAnsi="Times New Roman" w:cs="B Nazanin"/>
          <w:sz w:val="28"/>
          <w:szCs w:val="28"/>
          <w:rtl/>
        </w:rPr>
        <w:t xml:space="preserve"> </w:t>
      </w:r>
      <w:r w:rsidR="0004578B" w:rsidRPr="00DE321E">
        <w:rPr>
          <w:rFonts w:ascii="Times New Roman" w:hAnsi="Times New Roman" w:cs="B Nazanin"/>
          <w:sz w:val="28"/>
          <w:szCs w:val="28"/>
          <w:rtl/>
        </w:rPr>
        <w:t xml:space="preserve">كه رابطه مستقیم </w:t>
      </w:r>
      <w:r w:rsidRPr="00DE321E">
        <w:rPr>
          <w:rFonts w:ascii="Times New Roman" w:hAnsi="Times New Roman" w:cs="B Nazanin"/>
          <w:sz w:val="28"/>
          <w:szCs w:val="28"/>
          <w:rtl/>
        </w:rPr>
        <w:t xml:space="preserve"> با فعاليت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دارد (</w:t>
      </w:r>
      <w:r w:rsidR="007C1FDC" w:rsidRPr="00DE321E">
        <w:rPr>
          <w:rFonts w:ascii="Times New Roman" w:hAnsi="Times New Roman" w:cs="B Nazanin"/>
          <w:sz w:val="28"/>
          <w:szCs w:val="28"/>
          <w:rtl/>
        </w:rPr>
        <w:t>سودهیر</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با استفاده از </w:t>
      </w:r>
      <w:r w:rsidRPr="00DE321E">
        <w:rPr>
          <w:rFonts w:ascii="Times New Roman" w:hAnsi="Times New Roman" w:cs="B Nazanin"/>
          <w:sz w:val="28"/>
          <w:szCs w:val="28"/>
        </w:rPr>
        <w:t>ELISA</w:t>
      </w:r>
      <w:r w:rsidRPr="00DE321E">
        <w:rPr>
          <w:rFonts w:ascii="Times New Roman" w:hAnsi="Times New Roman" w:cs="B Nazanin"/>
          <w:sz w:val="28"/>
          <w:szCs w:val="28"/>
          <w:rtl/>
        </w:rPr>
        <w:t xml:space="preserve"> (آزمايش </w:t>
      </w:r>
      <w:r w:rsidR="00180F8C">
        <w:rPr>
          <w:rFonts w:ascii="Times New Roman" w:hAnsi="Times New Roman" w:cs="B Nazanin"/>
          <w:sz w:val="28"/>
          <w:szCs w:val="28"/>
        </w:rPr>
        <w:t>LpPLA</w:t>
      </w:r>
      <w:r w:rsidR="00180F8C" w:rsidRPr="00180F8C">
        <w:rPr>
          <w:rFonts w:ascii="Times New Roman" w:hAnsi="Times New Roman" w:cs="B Nazanin"/>
          <w:sz w:val="28"/>
          <w:szCs w:val="28"/>
          <w:vertAlign w:val="subscript"/>
        </w:rPr>
        <w:t>2</w:t>
      </w:r>
      <w:r w:rsidRPr="00DE321E">
        <w:rPr>
          <w:rFonts w:ascii="Times New Roman" w:hAnsi="Times New Roman" w:cs="B Nazanin"/>
          <w:sz w:val="28"/>
          <w:szCs w:val="28"/>
        </w:rPr>
        <w:t xml:space="preserve"> PLAC</w:t>
      </w:r>
      <w:r w:rsidRPr="00DE321E">
        <w:rPr>
          <w:rFonts w:ascii="Times New Roman" w:hAnsi="Times New Roman" w:cs="B Nazanin"/>
          <w:sz w:val="28"/>
          <w:szCs w:val="28"/>
          <w:rtl/>
        </w:rPr>
        <w:t xml:space="preserve">، </w:t>
      </w:r>
      <w:r w:rsidRPr="00DE321E">
        <w:rPr>
          <w:rFonts w:ascii="Times New Roman" w:hAnsi="Times New Roman" w:cs="B Nazanin"/>
          <w:sz w:val="28"/>
          <w:szCs w:val="28"/>
        </w:rPr>
        <w:t>diaDexus Inc.</w:t>
      </w:r>
      <w:r w:rsidRPr="00DE321E">
        <w:rPr>
          <w:rFonts w:ascii="Times New Roman" w:hAnsi="Times New Roman" w:cs="B Nazanin"/>
          <w:sz w:val="28"/>
          <w:szCs w:val="28"/>
          <w:rtl/>
        </w:rPr>
        <w:t xml:space="preserve">، </w:t>
      </w:r>
      <w:r w:rsidRPr="00DE321E">
        <w:rPr>
          <w:rFonts w:ascii="Times New Roman" w:hAnsi="Times New Roman" w:cs="B Nazanin"/>
          <w:sz w:val="28"/>
          <w:szCs w:val="28"/>
        </w:rPr>
        <w:t>U.S</w:t>
      </w:r>
      <w:r w:rsidRPr="00DE321E">
        <w:rPr>
          <w:rFonts w:ascii="Times New Roman" w:hAnsi="Times New Roman" w:cs="B Nazanin"/>
          <w:sz w:val="28"/>
          <w:szCs w:val="28"/>
          <w:rtl/>
        </w:rPr>
        <w:t>.)</w:t>
      </w:r>
      <w:r w:rsidR="0004578B" w:rsidRPr="00DE321E">
        <w:rPr>
          <w:rFonts w:ascii="Times New Roman" w:hAnsi="Times New Roman" w:cs="B Nazanin"/>
          <w:sz w:val="28"/>
          <w:szCs w:val="28"/>
          <w:rtl/>
        </w:rPr>
        <w:t xml:space="preserve"> تعیین شد. </w:t>
      </w:r>
      <w:r w:rsidRPr="00DE321E">
        <w:rPr>
          <w:rFonts w:ascii="Times New Roman" w:hAnsi="Times New Roman" w:cs="B Nazanin"/>
          <w:sz w:val="28"/>
          <w:szCs w:val="28"/>
          <w:rtl/>
        </w:rPr>
        <w:t xml:space="preserve"> هر دو </w:t>
      </w:r>
      <w:r w:rsidR="0004578B" w:rsidRPr="00DE321E">
        <w:rPr>
          <w:rFonts w:ascii="Times New Roman" w:hAnsi="Times New Roman" w:cs="B Nazanin"/>
          <w:sz w:val="28"/>
          <w:szCs w:val="28"/>
          <w:rtl/>
        </w:rPr>
        <w:t xml:space="preserve">این </w:t>
      </w:r>
      <w:r w:rsidRPr="00DE321E">
        <w:rPr>
          <w:rFonts w:ascii="Times New Roman" w:hAnsi="Times New Roman" w:cs="B Nazanin"/>
          <w:sz w:val="28"/>
          <w:szCs w:val="28"/>
          <w:rtl/>
        </w:rPr>
        <w:t xml:space="preserve">پارامتر </w:t>
      </w:r>
      <w:r w:rsidR="0004578B" w:rsidRPr="00DE321E">
        <w:rPr>
          <w:rFonts w:ascii="Times New Roman" w:hAnsi="Times New Roman" w:cs="B Nazanin"/>
          <w:sz w:val="28"/>
          <w:szCs w:val="28"/>
          <w:rtl/>
        </w:rPr>
        <w:t xml:space="preserve">ها </w:t>
      </w:r>
      <w:r w:rsidRPr="00DE321E">
        <w:rPr>
          <w:rFonts w:ascii="Times New Roman" w:hAnsi="Times New Roman" w:cs="B Nazanin"/>
          <w:sz w:val="28"/>
          <w:szCs w:val="28"/>
          <w:rtl/>
        </w:rPr>
        <w:t xml:space="preserve">در 1،048 نفر </w:t>
      </w:r>
      <w:r w:rsidR="0004578B" w:rsidRPr="00DE321E">
        <w:rPr>
          <w:rFonts w:ascii="Times New Roman" w:hAnsi="Times New Roman" w:cs="B Nazanin"/>
          <w:sz w:val="28"/>
          <w:szCs w:val="28"/>
          <w:rtl/>
        </w:rPr>
        <w:t>غیر</w:t>
      </w:r>
      <w:r w:rsidRPr="00DE321E">
        <w:rPr>
          <w:rFonts w:ascii="Times New Roman" w:hAnsi="Times New Roman" w:cs="B Nazanin"/>
          <w:sz w:val="28"/>
          <w:szCs w:val="28"/>
          <w:rtl/>
        </w:rPr>
        <w:t xml:space="preserve"> سیگاری و 685 سیگاری موجود بودند.</w:t>
      </w:r>
    </w:p>
    <w:p w14:paraId="14EE075E" w14:textId="77777777" w:rsidR="007604F0" w:rsidRPr="00DE321E" w:rsidRDefault="007604F0" w:rsidP="00BE39CB">
      <w:pPr>
        <w:jc w:val="both"/>
        <w:rPr>
          <w:rFonts w:ascii="Times New Roman" w:hAnsi="Times New Roman" w:cs="B Nazanin"/>
          <w:sz w:val="28"/>
          <w:szCs w:val="28"/>
          <w:rtl/>
        </w:rPr>
      </w:pPr>
      <w:r w:rsidRPr="00DE321E">
        <w:rPr>
          <w:rFonts w:ascii="Times New Roman" w:hAnsi="Times New Roman" w:cs="B Nazanin"/>
          <w:sz w:val="28"/>
          <w:szCs w:val="28"/>
          <w:rtl/>
        </w:rPr>
        <w:t xml:space="preserve">متغیرهای پیوسته نشان دهنده توزیع نرمال بین گروه ها با استفاده از </w:t>
      </w:r>
      <w:r w:rsidR="0004578B" w:rsidRPr="00DE321E">
        <w:rPr>
          <w:rFonts w:ascii="Times New Roman" w:hAnsi="Times New Roman" w:cs="B Nazanin"/>
          <w:sz w:val="28"/>
          <w:szCs w:val="28"/>
        </w:rPr>
        <w:t>t-test</w:t>
      </w:r>
      <w:r w:rsidRPr="00DE321E">
        <w:rPr>
          <w:rFonts w:ascii="Times New Roman" w:hAnsi="Times New Roman" w:cs="B Nazanin"/>
          <w:sz w:val="28"/>
          <w:szCs w:val="28"/>
          <w:rtl/>
        </w:rPr>
        <w:t xml:space="preserve"> و متغیرهای توزیع نشده به واسطه آزمون </w:t>
      </w:r>
      <w:r w:rsidRPr="00DE321E">
        <w:rPr>
          <w:rFonts w:ascii="Times New Roman" w:hAnsi="Times New Roman" w:cs="B Nazanin"/>
          <w:sz w:val="28"/>
          <w:szCs w:val="28"/>
        </w:rPr>
        <w:t>U</w:t>
      </w:r>
      <w:r w:rsidRPr="00DE321E">
        <w:rPr>
          <w:rFonts w:ascii="Times New Roman" w:hAnsi="Times New Roman" w:cs="B Nazanin"/>
          <w:sz w:val="28"/>
          <w:szCs w:val="28"/>
          <w:rtl/>
        </w:rPr>
        <w:t xml:space="preserve"> </w:t>
      </w:r>
      <w:r w:rsidR="0004578B" w:rsidRPr="00DE321E">
        <w:rPr>
          <w:rFonts w:ascii="Times New Roman" w:hAnsi="Times New Roman" w:cs="B Nazanin"/>
          <w:sz w:val="28"/>
          <w:szCs w:val="28"/>
          <w:rtl/>
        </w:rPr>
        <w:t xml:space="preserve"> مانن ویتنی </w:t>
      </w:r>
      <w:r w:rsidRPr="00DE321E">
        <w:rPr>
          <w:rFonts w:ascii="Times New Roman" w:hAnsi="Times New Roman" w:cs="B Nazanin"/>
          <w:sz w:val="28"/>
          <w:szCs w:val="28"/>
          <w:rtl/>
        </w:rPr>
        <w:t>مقایسه شدند. ارتباط بین متغیرهای دسته</w:t>
      </w:r>
      <w:r w:rsidR="0004578B" w:rsidRPr="00DE321E">
        <w:rPr>
          <w:rFonts w:ascii="Times New Roman" w:hAnsi="Times New Roman" w:cs="B Nazanin"/>
          <w:sz w:val="28"/>
          <w:szCs w:val="28"/>
          <w:rtl/>
        </w:rPr>
        <w:t xml:space="preserve"> </w:t>
      </w:r>
      <w:r w:rsidRPr="00DE321E">
        <w:rPr>
          <w:rFonts w:ascii="Times New Roman" w:hAnsi="Times New Roman" w:cs="B Nazanin"/>
          <w:sz w:val="28"/>
          <w:szCs w:val="28"/>
          <w:rtl/>
        </w:rPr>
        <w:t>بندی</w:t>
      </w:r>
      <w:r w:rsidR="0004578B" w:rsidRPr="00DE321E">
        <w:rPr>
          <w:rFonts w:ascii="Times New Roman" w:hAnsi="Times New Roman" w:cs="B Nazanin"/>
          <w:sz w:val="28"/>
          <w:szCs w:val="28"/>
          <w:rtl/>
        </w:rPr>
        <w:t xml:space="preserve"> شده</w:t>
      </w:r>
      <w:r w:rsidRPr="00DE321E">
        <w:rPr>
          <w:rFonts w:ascii="Times New Roman" w:hAnsi="Times New Roman" w:cs="B Nazanin"/>
          <w:sz w:val="28"/>
          <w:szCs w:val="28"/>
          <w:rtl/>
        </w:rPr>
        <w:t xml:space="preserve"> با استفاده از آزمون </w:t>
      </w:r>
      <w:r w:rsidR="0004578B" w:rsidRPr="00DE321E">
        <w:rPr>
          <w:rFonts w:ascii="Times New Roman" w:hAnsi="Times New Roman" w:cs="B Nazanin"/>
          <w:sz w:val="28"/>
          <w:szCs w:val="28"/>
          <w:rtl/>
        </w:rPr>
        <w:t xml:space="preserve">مکعب </w:t>
      </w:r>
      <w:r w:rsidRPr="00DE321E">
        <w:rPr>
          <w:rFonts w:ascii="Times New Roman" w:hAnsi="Times New Roman" w:cs="B Nazanin"/>
          <w:sz w:val="28"/>
          <w:szCs w:val="28"/>
          <w:rtl/>
        </w:rPr>
        <w:t xml:space="preserve">کای مورد بررسی قرار گرفت. برای بررسی رابطه با مرگ و میر، منحنی </w:t>
      </w:r>
      <w:r w:rsidR="00BE39CB" w:rsidRPr="00DE321E">
        <w:rPr>
          <w:rFonts w:ascii="Times New Roman" w:hAnsi="Times New Roman" w:cs="B Nazanin"/>
          <w:sz w:val="28"/>
          <w:szCs w:val="28"/>
          <w:rtl/>
        </w:rPr>
        <w:t>کاپلان-مایر</w:t>
      </w:r>
      <w:r w:rsidRPr="00DE321E">
        <w:rPr>
          <w:rFonts w:ascii="Times New Roman" w:hAnsi="Times New Roman" w:cs="B Nazanin"/>
          <w:sz w:val="28"/>
          <w:szCs w:val="28"/>
          <w:rtl/>
        </w:rPr>
        <w:t xml:space="preserve"> را علاوه بر نسبت خطر و </w:t>
      </w:r>
      <w:r w:rsidR="00AB2A9F" w:rsidRPr="00AB2A9F">
        <w:rPr>
          <w:rFonts w:ascii="Times New Roman" w:hAnsi="Times New Roman" w:cs="B Nazanin"/>
          <w:color w:val="00B050"/>
          <w:sz w:val="28"/>
          <w:szCs w:val="28"/>
          <w:rtl/>
        </w:rPr>
        <w:t>سطح اطمینان</w:t>
      </w:r>
      <w:r w:rsidRPr="00DE321E">
        <w:rPr>
          <w:rFonts w:ascii="Times New Roman" w:hAnsi="Times New Roman" w:cs="B Nazanin"/>
          <w:sz w:val="28"/>
          <w:szCs w:val="28"/>
          <w:rtl/>
        </w:rPr>
        <w:t xml:space="preserve"> 95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CI 95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با استفاده از مدل خطرات متناسب </w:t>
      </w:r>
      <w:r w:rsidRPr="00DE321E">
        <w:rPr>
          <w:rFonts w:ascii="Times New Roman" w:hAnsi="Times New Roman" w:cs="B Nazanin"/>
          <w:sz w:val="28"/>
          <w:szCs w:val="28"/>
        </w:rPr>
        <w:t>Cox</w:t>
      </w:r>
      <w:r w:rsidRPr="00DE321E">
        <w:rPr>
          <w:rFonts w:ascii="Times New Roman" w:hAnsi="Times New Roman" w:cs="B Nazanin"/>
          <w:sz w:val="28"/>
          <w:szCs w:val="28"/>
          <w:rtl/>
        </w:rPr>
        <w:t xml:space="preserve"> محاسبه کردیم. تعدیل چند متغیره به صورت نشان داده شده انجام شد. برای تعیین اهمیت آماری، از </w:t>
      </w:r>
      <w:r w:rsidR="0004578B" w:rsidRPr="00DE321E">
        <w:rPr>
          <w:rFonts w:ascii="Times New Roman" w:hAnsi="Times New Roman" w:cs="B Nazanin"/>
          <w:noProof/>
          <w:sz w:val="28"/>
          <w:szCs w:val="28"/>
          <w:rtl/>
        </w:rPr>
        <w:drawing>
          <wp:inline distT="0" distB="0" distL="0" distR="0" wp14:anchorId="52B51642" wp14:editId="0823C6FC">
            <wp:extent cx="571500" cy="1851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03" cy="185815"/>
                    </a:xfrm>
                    <a:prstGeom prst="rect">
                      <a:avLst/>
                    </a:prstGeom>
                    <a:noFill/>
                    <a:ln>
                      <a:noFill/>
                    </a:ln>
                  </pic:spPr>
                </pic:pic>
              </a:graphicData>
            </a:graphic>
          </wp:inline>
        </w:drawing>
      </w:r>
      <w:r w:rsidR="0004578B"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استفاده شد. نسخه تجاری 20.0 </w:t>
      </w:r>
      <w:r w:rsidRPr="00DE321E">
        <w:rPr>
          <w:rFonts w:ascii="Times New Roman" w:hAnsi="Times New Roman" w:cs="B Nazanin"/>
          <w:sz w:val="28"/>
          <w:szCs w:val="28"/>
        </w:rPr>
        <w:t>SPSS</w:t>
      </w:r>
      <w:r w:rsidRPr="00DE321E">
        <w:rPr>
          <w:rFonts w:ascii="Times New Roman" w:hAnsi="Times New Roman" w:cs="B Nazanin"/>
          <w:sz w:val="28"/>
          <w:szCs w:val="28"/>
          <w:rtl/>
        </w:rPr>
        <w:t xml:space="preserve"> برای همه تحلیل ها مورد استفاده قرار گرفت.</w:t>
      </w:r>
    </w:p>
    <w:p w14:paraId="0A9D59DF" w14:textId="77777777" w:rsidR="007604F0" w:rsidRPr="00DE321E" w:rsidRDefault="007604F0" w:rsidP="0004578B">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 </w:t>
      </w:r>
      <w:commentRangeStart w:id="16"/>
      <w:r w:rsidR="0004578B" w:rsidRPr="00DE321E">
        <w:rPr>
          <w:rFonts w:ascii="Times New Roman" w:hAnsi="Times New Roman" w:cs="B Nazanin"/>
          <w:b/>
          <w:bCs/>
          <w:sz w:val="28"/>
          <w:szCs w:val="28"/>
          <w:rtl/>
        </w:rPr>
        <w:t>نتایج</w:t>
      </w:r>
      <w:commentRangeEnd w:id="16"/>
      <w:r w:rsidR="00AB2A9F">
        <w:rPr>
          <w:rStyle w:val="CommentReference"/>
          <w:rtl/>
        </w:rPr>
        <w:commentReference w:id="16"/>
      </w:r>
    </w:p>
    <w:p w14:paraId="518D86BE" w14:textId="77777777" w:rsidR="007604F0" w:rsidRPr="00DE321E" w:rsidRDefault="007604F0" w:rsidP="00BE39CB">
      <w:pPr>
        <w:jc w:val="both"/>
        <w:rPr>
          <w:rFonts w:ascii="Times New Roman" w:hAnsi="Times New Roman" w:cs="B Nazanin" w:hint="cs"/>
          <w:sz w:val="28"/>
          <w:szCs w:val="28"/>
          <w:rtl/>
        </w:rPr>
      </w:pPr>
      <w:r w:rsidRPr="00DE321E">
        <w:rPr>
          <w:rFonts w:ascii="Times New Roman" w:hAnsi="Times New Roman" w:cs="B Nazanin"/>
          <w:sz w:val="28"/>
          <w:szCs w:val="28"/>
          <w:rtl/>
        </w:rPr>
        <w:t xml:space="preserve">بر اساس نتایج بدست آمده از پرسشنامه، 654 نفر از 3316 بیمار سیگاری بودند و 1914 نفر سیگاری نبودند. با این حال، </w:t>
      </w:r>
      <w:r w:rsidR="00BE39CB" w:rsidRPr="00DE321E">
        <w:rPr>
          <w:rFonts w:ascii="Times New Roman" w:hAnsi="Times New Roman" w:cs="B Nazanin"/>
          <w:sz w:val="28"/>
          <w:szCs w:val="28"/>
          <w:rtl/>
        </w:rPr>
        <w:t>مقدار</w:t>
      </w:r>
      <w:r w:rsidRPr="00DE321E">
        <w:rPr>
          <w:rFonts w:ascii="Times New Roman" w:hAnsi="Times New Roman" w:cs="B Nazanin"/>
          <w:sz w:val="28"/>
          <w:szCs w:val="28"/>
          <w:rtl/>
        </w:rPr>
        <w:t xml:space="preserve"> کوتینین در 123 بیمار گزارش شده است که</w:t>
      </w:r>
      <w:r w:rsidR="00BE39CB" w:rsidRPr="00DE321E">
        <w:rPr>
          <w:rFonts w:ascii="Times New Roman" w:hAnsi="Times New Roman" w:cs="B Nazanin"/>
          <w:sz w:val="28"/>
          <w:szCs w:val="28"/>
          <w:rtl/>
        </w:rPr>
        <w:t xml:space="preserve"> سابقا</w:t>
      </w:r>
      <w:r w:rsidRPr="00DE321E">
        <w:rPr>
          <w:rFonts w:ascii="Times New Roman" w:hAnsi="Times New Roman" w:cs="B Nazanin"/>
          <w:sz w:val="28"/>
          <w:szCs w:val="28"/>
          <w:rtl/>
        </w:rPr>
        <w:t xml:space="preserve"> سیگاری </w:t>
      </w:r>
      <w:r w:rsidR="00BE39CB" w:rsidRPr="00DE321E">
        <w:rPr>
          <w:rFonts w:ascii="Times New Roman" w:hAnsi="Times New Roman" w:cs="B Nazanin"/>
          <w:sz w:val="28"/>
          <w:szCs w:val="28"/>
          <w:rtl/>
        </w:rPr>
        <w:t>بودند</w:t>
      </w:r>
      <w:r w:rsidRPr="00DE321E">
        <w:rPr>
          <w:rFonts w:ascii="Times New Roman" w:hAnsi="Times New Roman" w:cs="B Nazanin"/>
          <w:sz w:val="28"/>
          <w:szCs w:val="28"/>
          <w:rtl/>
        </w:rPr>
        <w:t xml:space="preserve"> یا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نیستند. این بیماران به گروهی از سیگاری های اضافه شدند که در نتیجه شمارش نهایی 777 نفر سیگاری و 1،178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(جدول 1) بود.</w:t>
      </w:r>
    </w:p>
    <w:p w14:paraId="3D7712D9" w14:textId="77777777" w:rsidR="007604F0" w:rsidRPr="00DE321E" w:rsidRDefault="007604F0" w:rsidP="00BE39CB">
      <w:pPr>
        <w:jc w:val="both"/>
        <w:rPr>
          <w:rFonts w:ascii="Times New Roman" w:hAnsi="Times New Roman" w:cs="B Nazanin"/>
          <w:sz w:val="28"/>
          <w:szCs w:val="28"/>
          <w:rtl/>
        </w:rPr>
      </w:pPr>
      <w:r w:rsidRPr="00DE321E">
        <w:rPr>
          <w:rFonts w:ascii="Times New Roman" w:hAnsi="Times New Roman" w:cs="B Nazanin"/>
          <w:sz w:val="28"/>
          <w:szCs w:val="28"/>
          <w:rtl/>
        </w:rPr>
        <w:t xml:space="preserve">وضعیت سیگار کشیدن در گروه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نشان دهنده تغییرات زیادی است که از 0.3 تا 132 سال پیاپی متغیر است. مردان در گروه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بیشتر</w:t>
      </w:r>
      <w:r w:rsidR="00BE39CB" w:rsidRPr="00DE321E">
        <w:rPr>
          <w:rFonts w:ascii="Times New Roman" w:hAnsi="Times New Roman" w:cs="B Nazanin"/>
          <w:sz w:val="28"/>
          <w:szCs w:val="28"/>
          <w:rtl/>
        </w:rPr>
        <w:t>ین</w:t>
      </w:r>
      <w:r w:rsidRPr="00DE321E">
        <w:rPr>
          <w:rFonts w:ascii="Times New Roman" w:hAnsi="Times New Roman" w:cs="B Nazanin"/>
          <w:sz w:val="28"/>
          <w:szCs w:val="28"/>
          <w:rtl/>
        </w:rPr>
        <w:t xml:space="preserve"> و میانگین سن کمتر</w:t>
      </w:r>
      <w:r w:rsidR="00BE39CB" w:rsidRPr="00DE321E">
        <w:rPr>
          <w:rFonts w:ascii="Times New Roman" w:hAnsi="Times New Roman" w:cs="B Nazanin"/>
          <w:sz w:val="28"/>
          <w:szCs w:val="28"/>
          <w:rtl/>
        </w:rPr>
        <w:t>ین</w:t>
      </w:r>
      <w:r w:rsidRPr="00DE321E">
        <w:rPr>
          <w:rFonts w:ascii="Times New Roman" w:hAnsi="Times New Roman" w:cs="B Nazanin"/>
          <w:sz w:val="28"/>
          <w:szCs w:val="28"/>
          <w:rtl/>
        </w:rPr>
        <w:t xml:space="preserve"> </w:t>
      </w:r>
      <w:r w:rsidR="00BE39CB" w:rsidRPr="00DE321E">
        <w:rPr>
          <w:rFonts w:ascii="Times New Roman" w:hAnsi="Times New Roman" w:cs="B Nazanin"/>
          <w:sz w:val="28"/>
          <w:szCs w:val="28"/>
          <w:rtl/>
        </w:rPr>
        <w:t>داشتند</w:t>
      </w:r>
      <w:r w:rsidRPr="00DE321E">
        <w:rPr>
          <w:rFonts w:ascii="Times New Roman" w:hAnsi="Times New Roman" w:cs="B Nazanin"/>
          <w:sz w:val="28"/>
          <w:szCs w:val="28"/>
          <w:rtl/>
        </w:rPr>
        <w:t xml:space="preserve">. غلظت پلاسمايي </w:t>
      </w:r>
      <w:r w:rsidRPr="00DE321E">
        <w:rPr>
          <w:rFonts w:ascii="Times New Roman" w:hAnsi="Times New Roman" w:cs="B Nazanin"/>
          <w:sz w:val="28"/>
          <w:szCs w:val="28"/>
        </w:rPr>
        <w:t>LDL-C</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HDL-C</w:t>
      </w:r>
      <w:r w:rsidRPr="00DE321E">
        <w:rPr>
          <w:rFonts w:ascii="Times New Roman" w:hAnsi="Times New Roman" w:cs="B Nazanin"/>
          <w:sz w:val="28"/>
          <w:szCs w:val="28"/>
          <w:rtl/>
        </w:rPr>
        <w:t xml:space="preserve"> در افرادي كه هرگز سيگاري نبودند، به طور معني داري بيشتر بود، در حالي كه كل تري گليسريد در افراد سيگاري بيشتر بود. با این حال، نتایج به دست آمده برای </w:t>
      </w:r>
      <w:r w:rsidRPr="00DE321E">
        <w:rPr>
          <w:rFonts w:ascii="Times New Roman" w:hAnsi="Times New Roman" w:cs="B Nazanin"/>
          <w:sz w:val="28"/>
          <w:szCs w:val="28"/>
        </w:rPr>
        <w:t>LDL-C</w:t>
      </w:r>
      <w:r w:rsidRPr="00DE321E">
        <w:rPr>
          <w:rFonts w:ascii="Times New Roman" w:hAnsi="Times New Roman" w:cs="B Nazanin"/>
          <w:sz w:val="28"/>
          <w:szCs w:val="28"/>
          <w:rtl/>
        </w:rPr>
        <w:t xml:space="preserve"> احتمالا تحت تاثیر درمان با داروهای کاهش چربی (عمدتا استاتین) قرار گرفت که بیشتر در افراد سیگاری فعال بود. در سکته های فعال ، سندرم انقباضی نیز بیشتر بود، در حالی که شیوع بالای فشار خون شریانی در افراد غیر سیگاری مشاهده شد. با این حال، شاخص توده بدنی (</w:t>
      </w:r>
      <w:r w:rsidRPr="00DE321E">
        <w:rPr>
          <w:rFonts w:ascii="Times New Roman" w:hAnsi="Times New Roman" w:cs="B Nazanin"/>
          <w:sz w:val="28"/>
          <w:szCs w:val="28"/>
        </w:rPr>
        <w:t>BMI</w:t>
      </w:r>
      <w:r w:rsidRPr="00DE321E">
        <w:rPr>
          <w:rFonts w:ascii="Times New Roman" w:hAnsi="Times New Roman" w:cs="B Nazanin"/>
          <w:sz w:val="28"/>
          <w:szCs w:val="28"/>
          <w:rtl/>
        </w:rPr>
        <w:t>) و شیوع دیابت به طور معنی داری بین گروه های مطالعه (جدول 1) متفاوت بود.</w:t>
      </w:r>
    </w:p>
    <w:p w14:paraId="1C1AD0EC" w14:textId="77777777" w:rsidR="007604F0" w:rsidRPr="00DE321E" w:rsidRDefault="007604F0" w:rsidP="007604F0">
      <w:pPr>
        <w:jc w:val="center"/>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num="2" w:space="720"/>
          <w:bidi/>
          <w:rtlGutter/>
          <w:docGrid w:linePitch="360"/>
        </w:sectPr>
      </w:pPr>
    </w:p>
    <w:p w14:paraId="4BCDA927" w14:textId="77777777" w:rsidR="007604F0" w:rsidRPr="00DE321E" w:rsidRDefault="007604F0" w:rsidP="0004578B">
      <w:pPr>
        <w:jc w:val="center"/>
        <w:rPr>
          <w:rFonts w:ascii="Times New Roman" w:hAnsi="Times New Roman" w:cs="B Nazanin"/>
          <w:sz w:val="28"/>
          <w:szCs w:val="28"/>
          <w:rtl/>
        </w:rPr>
      </w:pPr>
      <w:r w:rsidRPr="00DE321E">
        <w:rPr>
          <w:rFonts w:ascii="Times New Roman" w:hAnsi="Times New Roman" w:cs="B Nazanin"/>
          <w:sz w:val="28"/>
          <w:szCs w:val="28"/>
          <w:rtl/>
        </w:rPr>
        <w:t xml:space="preserve">جدول 1 داده های آنتروپومتری انتخاب شده از بیماران در شروع مطالعه (معنی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SD</w:t>
      </w:r>
      <w:r w:rsidRPr="00DE321E">
        <w:rPr>
          <w:rFonts w:ascii="Times New Roman" w:hAnsi="Times New Roman" w:cs="B Nazanin"/>
          <w:sz w:val="28"/>
          <w:szCs w:val="28"/>
          <w:rtl/>
        </w:rPr>
        <w:t xml:space="preserve"> یا درصد)</w:t>
      </w:r>
    </w:p>
    <w:p w14:paraId="2BDF1895" w14:textId="77777777" w:rsidR="007604F0" w:rsidRPr="00DE321E" w:rsidRDefault="007604F0" w:rsidP="007604F0">
      <w:pPr>
        <w:jc w:val="both"/>
        <w:rPr>
          <w:rFonts w:ascii="Times New Roman" w:hAnsi="Times New Roman" w:cs="B Nazanin"/>
          <w:sz w:val="28"/>
          <w:szCs w:val="28"/>
          <w:rtl/>
        </w:rPr>
      </w:pPr>
    </w:p>
    <w:p w14:paraId="28BED6AF" w14:textId="77777777" w:rsidR="0004578B" w:rsidRPr="00DE321E" w:rsidRDefault="0004578B" w:rsidP="007604F0">
      <w:pPr>
        <w:jc w:val="both"/>
        <w:rPr>
          <w:rFonts w:ascii="Times New Roman" w:hAnsi="Times New Roman" w:cs="B Nazanin"/>
          <w:sz w:val="28"/>
          <w:szCs w:val="28"/>
          <w:rtl/>
        </w:rPr>
      </w:pPr>
      <w:r w:rsidRPr="00DE321E">
        <w:rPr>
          <w:rFonts w:ascii="Times New Roman" w:hAnsi="Times New Roman" w:cs="B Nazanin"/>
          <w:noProof/>
          <w:sz w:val="28"/>
          <w:szCs w:val="28"/>
          <w:rtl/>
        </w:rPr>
        <w:lastRenderedPageBreak/>
        <w:drawing>
          <wp:inline distT="0" distB="0" distL="0" distR="0" wp14:anchorId="5F955F54" wp14:editId="0076F2AF">
            <wp:extent cx="5731510" cy="2363803"/>
            <wp:effectExtent l="0" t="0" r="2540" b="0"/>
            <wp:docPr id="7" name="Picture 7" descr="C:\Users\Meshki\Desktop\یبی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hki\Desktop\یبیس.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63803"/>
                    </a:xfrm>
                    <a:prstGeom prst="rect">
                      <a:avLst/>
                    </a:prstGeom>
                    <a:noFill/>
                    <a:ln>
                      <a:noFill/>
                    </a:ln>
                  </pic:spPr>
                </pic:pic>
              </a:graphicData>
            </a:graphic>
          </wp:inline>
        </w:drawing>
      </w:r>
    </w:p>
    <w:p w14:paraId="3C3EC726" w14:textId="77777777" w:rsidR="00BE39CB" w:rsidRPr="00DE321E" w:rsidRDefault="00BE39CB" w:rsidP="00BE39CB">
      <w:pPr>
        <w:jc w:val="center"/>
        <w:rPr>
          <w:rFonts w:ascii="Times New Roman" w:hAnsi="Times New Roman" w:cs="B Nazanin"/>
          <w:sz w:val="24"/>
          <w:szCs w:val="24"/>
          <w:rtl/>
        </w:rPr>
      </w:pPr>
      <w:r w:rsidRPr="00DE321E">
        <w:rPr>
          <w:rFonts w:ascii="Times New Roman" w:hAnsi="Times New Roman" w:cs="B Nazanin"/>
          <w:sz w:val="24"/>
          <w:szCs w:val="24"/>
        </w:rPr>
        <w:t>BMI</w:t>
      </w:r>
      <w:r w:rsidRPr="00DE321E">
        <w:rPr>
          <w:rFonts w:ascii="Times New Roman" w:hAnsi="Times New Roman" w:cs="B Nazanin"/>
          <w:sz w:val="24"/>
          <w:szCs w:val="24"/>
          <w:rtl/>
        </w:rPr>
        <w:t xml:space="preserve"> شاخص توده بدنی، </w:t>
      </w:r>
      <w:r w:rsidRPr="00DE321E">
        <w:rPr>
          <w:rFonts w:ascii="Times New Roman" w:hAnsi="Times New Roman" w:cs="B Nazanin"/>
          <w:sz w:val="24"/>
          <w:szCs w:val="24"/>
        </w:rPr>
        <w:t>LDL-C</w:t>
      </w:r>
      <w:r w:rsidRPr="00DE321E">
        <w:rPr>
          <w:rFonts w:ascii="Times New Roman" w:hAnsi="Times New Roman" w:cs="B Nazanin"/>
          <w:sz w:val="24"/>
          <w:szCs w:val="24"/>
          <w:rtl/>
        </w:rPr>
        <w:t xml:space="preserve"> کلسترول لیپوپروتئین با چگالی کم ، </w:t>
      </w:r>
      <w:r w:rsidRPr="00DE321E">
        <w:rPr>
          <w:rFonts w:ascii="Times New Roman" w:hAnsi="Times New Roman" w:cs="B Nazanin"/>
          <w:sz w:val="24"/>
          <w:szCs w:val="24"/>
        </w:rPr>
        <w:t>HDL-C</w:t>
      </w:r>
      <w:r w:rsidRPr="00DE321E">
        <w:rPr>
          <w:rFonts w:ascii="Times New Roman" w:hAnsi="Times New Roman" w:cs="B Nazanin"/>
          <w:sz w:val="24"/>
          <w:szCs w:val="24"/>
          <w:rtl/>
        </w:rPr>
        <w:t xml:space="preserve"> کلسترول لیپوپروتئین با چگالی بالا ،</w:t>
      </w:r>
      <w:r w:rsidRPr="00DE321E">
        <w:rPr>
          <w:rFonts w:ascii="Times New Roman" w:hAnsi="Times New Roman" w:cs="B Nazanin"/>
          <w:sz w:val="20"/>
          <w:szCs w:val="20"/>
        </w:rPr>
        <w:t xml:space="preserve"> </w:t>
      </w:r>
      <w:r w:rsidRPr="00DE321E">
        <w:rPr>
          <w:rFonts w:ascii="Times New Roman" w:hAnsi="Times New Roman" w:cs="B Nazanin"/>
          <w:sz w:val="24"/>
          <w:szCs w:val="24"/>
        </w:rPr>
        <w:t>INR</w:t>
      </w:r>
      <w:r w:rsidRPr="00DE321E">
        <w:rPr>
          <w:rFonts w:ascii="Times New Roman" w:hAnsi="Times New Roman" w:cs="B Nazanin"/>
          <w:sz w:val="24"/>
          <w:szCs w:val="24"/>
          <w:rtl/>
        </w:rPr>
        <w:t xml:space="preserve"> نسبت عادی بین المللی، </w:t>
      </w:r>
      <w:r w:rsidRPr="00DE321E">
        <w:rPr>
          <w:rFonts w:ascii="Times New Roman" w:hAnsi="Times New Roman" w:cs="B Nazanin"/>
          <w:sz w:val="24"/>
          <w:szCs w:val="24"/>
        </w:rPr>
        <w:t>ETP</w:t>
      </w:r>
      <w:r w:rsidRPr="00DE321E">
        <w:rPr>
          <w:rFonts w:ascii="Times New Roman" w:hAnsi="Times New Roman" w:cs="B Nazanin"/>
          <w:sz w:val="24"/>
          <w:szCs w:val="24"/>
          <w:rtl/>
        </w:rPr>
        <w:t xml:space="preserve"> پتانسیل ترومبین درونی </w:t>
      </w:r>
    </w:p>
    <w:p w14:paraId="4F6AD2E6" w14:textId="77777777" w:rsidR="00BE39CB" w:rsidRPr="00DE321E" w:rsidRDefault="00BE39CB" w:rsidP="00BE39CB">
      <w:pPr>
        <w:jc w:val="center"/>
        <w:rPr>
          <w:rFonts w:ascii="Times New Roman" w:hAnsi="Times New Roman" w:cs="B Nazanin"/>
          <w:sz w:val="24"/>
          <w:szCs w:val="24"/>
        </w:rPr>
      </w:pPr>
      <w:commentRangeStart w:id="17"/>
      <w:r w:rsidRPr="00DE321E">
        <w:rPr>
          <w:rFonts w:ascii="Times New Roman" w:hAnsi="Times New Roman" w:cs="B Nazanin"/>
          <w:sz w:val="24"/>
          <w:szCs w:val="24"/>
          <w:vertAlign w:val="superscript"/>
        </w:rPr>
        <w:t>a</w:t>
      </w:r>
      <w:r w:rsidRPr="00DE321E">
        <w:rPr>
          <w:rFonts w:ascii="Times New Roman" w:hAnsi="Times New Roman" w:cs="B Nazanin"/>
          <w:sz w:val="24"/>
          <w:szCs w:val="24"/>
          <w:rtl/>
        </w:rPr>
        <w:t xml:space="preserve">  </w:t>
      </w:r>
      <w:r w:rsidRPr="00DE321E">
        <w:rPr>
          <w:rFonts w:ascii="Times New Roman" w:hAnsi="Times New Roman" w:cs="B Nazanin"/>
          <w:sz w:val="24"/>
          <w:szCs w:val="24"/>
        </w:rPr>
        <w:t>t-test</w:t>
      </w:r>
    </w:p>
    <w:p w14:paraId="50299014" w14:textId="77777777" w:rsidR="00BE39CB" w:rsidRPr="00DE321E" w:rsidRDefault="00BE39CB" w:rsidP="00BE39CB">
      <w:pPr>
        <w:jc w:val="center"/>
        <w:rPr>
          <w:rFonts w:ascii="Times New Roman" w:hAnsi="Times New Roman" w:cs="B Nazanin"/>
          <w:sz w:val="24"/>
          <w:szCs w:val="24"/>
          <w:rtl/>
        </w:rPr>
      </w:pPr>
      <w:r w:rsidRPr="00DE321E">
        <w:rPr>
          <w:rFonts w:ascii="Times New Roman" w:hAnsi="Times New Roman" w:cs="B Nazanin"/>
          <w:sz w:val="24"/>
          <w:szCs w:val="24"/>
          <w:vertAlign w:val="superscript"/>
        </w:rPr>
        <w:t>b</w:t>
      </w:r>
      <w:r w:rsidRPr="00DE321E">
        <w:rPr>
          <w:rFonts w:ascii="Times New Roman" w:hAnsi="Times New Roman" w:cs="B Nazanin"/>
          <w:sz w:val="24"/>
          <w:szCs w:val="24"/>
          <w:rtl/>
        </w:rPr>
        <w:t xml:space="preserve"> </w:t>
      </w:r>
      <w:r w:rsidRPr="00DE321E">
        <w:rPr>
          <w:rFonts w:ascii="Times New Roman" w:hAnsi="Times New Roman" w:cs="B Nazanin"/>
          <w:sz w:val="24"/>
          <w:szCs w:val="24"/>
        </w:rPr>
        <w:t xml:space="preserve"> </w:t>
      </w:r>
      <w:r w:rsidRPr="00DE321E">
        <w:rPr>
          <w:rFonts w:ascii="Times New Roman" w:hAnsi="Times New Roman" w:cs="B Nazanin"/>
          <w:sz w:val="24"/>
          <w:szCs w:val="24"/>
          <w:rtl/>
        </w:rPr>
        <w:t>تست مکعب کای</w:t>
      </w:r>
    </w:p>
    <w:p w14:paraId="658936E4" w14:textId="77777777" w:rsidR="00BE39CB" w:rsidRPr="00DE321E" w:rsidRDefault="00BE39CB" w:rsidP="00BE39CB">
      <w:pPr>
        <w:jc w:val="center"/>
        <w:rPr>
          <w:rFonts w:ascii="Times New Roman" w:hAnsi="Times New Roman" w:cs="B Nazanin"/>
          <w:sz w:val="24"/>
          <w:szCs w:val="24"/>
          <w:rtl/>
        </w:rPr>
        <w:sectPr w:rsidR="00BE39CB" w:rsidRPr="00DE321E" w:rsidSect="00BC48A7">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sz w:val="24"/>
          <w:szCs w:val="24"/>
        </w:rPr>
        <w:t>C</w:t>
      </w:r>
      <w:r w:rsidRPr="00DE321E">
        <w:rPr>
          <w:rFonts w:ascii="Times New Roman" w:hAnsi="Times New Roman" w:cs="B Nazanin"/>
          <w:sz w:val="24"/>
          <w:szCs w:val="24"/>
          <w:rtl/>
        </w:rPr>
        <w:t xml:space="preserve"> تست </w:t>
      </w:r>
      <w:r w:rsidRPr="00DE321E">
        <w:rPr>
          <w:rFonts w:ascii="Times New Roman" w:hAnsi="Times New Roman" w:cs="B Nazanin"/>
          <w:sz w:val="24"/>
          <w:szCs w:val="24"/>
        </w:rPr>
        <w:t>U</w:t>
      </w:r>
      <w:r w:rsidRPr="00DE321E">
        <w:rPr>
          <w:rFonts w:ascii="Times New Roman" w:hAnsi="Times New Roman" w:cs="B Nazanin"/>
          <w:sz w:val="24"/>
          <w:szCs w:val="24"/>
          <w:rtl/>
        </w:rPr>
        <w:t xml:space="preserve">  مانن ویتنی</w:t>
      </w:r>
      <w:commentRangeEnd w:id="17"/>
      <w:r w:rsidR="00AB2A9F">
        <w:rPr>
          <w:rStyle w:val="CommentReference"/>
          <w:rtl/>
        </w:rPr>
        <w:commentReference w:id="17"/>
      </w:r>
    </w:p>
    <w:p w14:paraId="5C0BAAAF" w14:textId="77777777" w:rsidR="00BE39CB" w:rsidRPr="00DE321E" w:rsidRDefault="00BE39CB" w:rsidP="007604F0">
      <w:pPr>
        <w:jc w:val="both"/>
        <w:rPr>
          <w:rFonts w:ascii="Times New Roman" w:hAnsi="Times New Roman" w:cs="B Nazanin"/>
          <w:sz w:val="28"/>
          <w:szCs w:val="28"/>
          <w:rtl/>
        </w:rPr>
        <w:sectPr w:rsidR="00BE39CB" w:rsidRPr="00DE321E" w:rsidSect="007604F0">
          <w:type w:val="continuous"/>
          <w:pgSz w:w="11906" w:h="16838"/>
          <w:pgMar w:top="1440" w:right="1440" w:bottom="1440" w:left="1440" w:header="720" w:footer="720" w:gutter="0"/>
          <w:cols w:space="720"/>
          <w:bidi/>
          <w:rtlGutter/>
          <w:docGrid w:linePitch="360"/>
        </w:sectPr>
      </w:pPr>
    </w:p>
    <w:p w14:paraId="469FDDF4" w14:textId="1EDB8B1F" w:rsidR="007604F0" w:rsidRPr="00DE321E" w:rsidRDefault="007604F0" w:rsidP="006B4556">
      <w:pPr>
        <w:jc w:val="both"/>
        <w:rPr>
          <w:rFonts w:ascii="Times New Roman" w:hAnsi="Times New Roman" w:cs="B Nazanin"/>
          <w:sz w:val="28"/>
          <w:szCs w:val="28"/>
          <w:rtl/>
        </w:rPr>
      </w:pPr>
      <w:r w:rsidRPr="00DE321E">
        <w:rPr>
          <w:rFonts w:ascii="Times New Roman" w:hAnsi="Times New Roman" w:cs="B Nazanin"/>
          <w:sz w:val="28"/>
          <w:szCs w:val="28"/>
          <w:rtl/>
        </w:rPr>
        <w:t xml:space="preserve">اندازه گیری های معتبر هر دو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برای 1،048 نفر بدون سیگار و 685 سیگاری در دسترس بودند. غلظت پلاسما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در افراد سیگاری فعال به طور معنی داری بیشتر از افراد غیر سیگاری بود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w:t>
      </w:r>
      <w:r w:rsidRPr="00DE321E">
        <w:rPr>
          <w:rFonts w:ascii="Times New Roman" w:hAnsi="Times New Roman" w:cs="B Nazanin"/>
          <w:sz w:val="28"/>
          <w:szCs w:val="28"/>
        </w:rPr>
        <w:t>4.9 (1.8-10.3) ng / ml</w:t>
      </w:r>
      <w:r w:rsidRPr="00DE321E">
        <w:rPr>
          <w:rFonts w:ascii="Times New Roman" w:hAnsi="Times New Roman" w:cs="B Nazanin"/>
          <w:sz w:val="28"/>
          <w:szCs w:val="28"/>
          <w:rtl/>
        </w:rPr>
        <w:t xml:space="preserve"> در مقابل 2.7 (1.2-7.0) </w:t>
      </w:r>
      <w:r w:rsidRPr="00DE321E">
        <w:rPr>
          <w:rFonts w:ascii="Times New Roman" w:hAnsi="Times New Roman" w:cs="B Nazanin"/>
          <w:sz w:val="28"/>
          <w:szCs w:val="28"/>
        </w:rPr>
        <w:t>ng / ml</w:t>
      </w:r>
      <w:r w:rsidRPr="00DE321E">
        <w:rPr>
          <w:rFonts w:ascii="Times New Roman" w:hAnsi="Times New Roman" w:cs="B Nazanin"/>
          <w:sz w:val="28"/>
          <w:szCs w:val="28"/>
          <w:rtl/>
        </w:rPr>
        <w:t xml:space="preserve">؛ </w:t>
      </w:r>
      <w:r w:rsidR="00180F8C">
        <w:rPr>
          <w:rFonts w:ascii="Times New Roman" w:hAnsi="Times New Roman" w:cs="B Nazanin"/>
          <w:sz w:val="28"/>
          <w:szCs w:val="28"/>
        </w:rPr>
        <w:t>LpPLA2</w:t>
      </w:r>
      <w:r w:rsidRPr="00DE321E">
        <w:rPr>
          <w:rFonts w:ascii="Times New Roman" w:hAnsi="Times New Roman" w:cs="B Nazanin"/>
          <w:sz w:val="28"/>
          <w:szCs w:val="28"/>
          <w:rtl/>
        </w:rPr>
        <w:t xml:space="preserve">، </w:t>
      </w:r>
      <w:r w:rsidRPr="00DE321E">
        <w:rPr>
          <w:rFonts w:ascii="Times New Roman" w:hAnsi="Times New Roman" w:cs="B Nazanin"/>
          <w:sz w:val="28"/>
          <w:szCs w:val="28"/>
        </w:rPr>
        <w:t>424.2 ng / ml (293.7- 630.2) ng / ml</w:t>
      </w:r>
      <w:r w:rsidRPr="00DE321E">
        <w:rPr>
          <w:rFonts w:ascii="Times New Roman" w:hAnsi="Times New Roman" w:cs="B Nazanin"/>
          <w:sz w:val="28"/>
          <w:szCs w:val="28"/>
          <w:rtl/>
        </w:rPr>
        <w:t xml:space="preserve"> در مقابل 383.8 (5/7333-533.5) </w:t>
      </w:r>
      <w:r w:rsidRPr="00DE321E">
        <w:rPr>
          <w:rFonts w:ascii="Times New Roman" w:hAnsi="Times New Roman" w:cs="B Nazanin"/>
          <w:sz w:val="28"/>
          <w:szCs w:val="28"/>
        </w:rPr>
        <w:t>ng / ml</w:t>
      </w:r>
      <w:r w:rsidRPr="00DE321E">
        <w:rPr>
          <w:rFonts w:ascii="Times New Roman" w:hAnsi="Times New Roman" w:cs="B Nazanin"/>
          <w:sz w:val="28"/>
          <w:szCs w:val="28"/>
          <w:rtl/>
        </w:rPr>
        <w:t>؛</w:t>
      </w:r>
    </w:p>
    <w:p w14:paraId="7E12C66F" w14:textId="77777777"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Pr>
        <w:t>p &lt;0.001</w:t>
      </w:r>
      <w:r w:rsidRPr="00DE321E">
        <w:rPr>
          <w:rFonts w:ascii="Times New Roman" w:hAnsi="Times New Roman" w:cs="B Nazanin"/>
          <w:sz w:val="28"/>
          <w:szCs w:val="28"/>
          <w:rtl/>
        </w:rPr>
        <w:t xml:space="preserve"> برای هر دو مقایسه) (جدول 1).</w:t>
      </w:r>
    </w:p>
    <w:p w14:paraId="315386A3" w14:textId="2B3F8878" w:rsidR="007604F0" w:rsidRPr="00DE321E" w:rsidRDefault="007604F0" w:rsidP="006B4556">
      <w:pPr>
        <w:jc w:val="both"/>
        <w:rPr>
          <w:rFonts w:ascii="Times New Roman" w:hAnsi="Times New Roman" w:cs="B Nazanin"/>
          <w:sz w:val="28"/>
          <w:szCs w:val="28"/>
          <w:rtl/>
        </w:rPr>
      </w:pPr>
      <w:r w:rsidRPr="00DE321E">
        <w:rPr>
          <w:rFonts w:ascii="Times New Roman" w:hAnsi="Times New Roman" w:cs="B Nazanin"/>
          <w:sz w:val="28"/>
          <w:szCs w:val="28"/>
          <w:rtl/>
        </w:rPr>
        <w:t xml:space="preserve">به عنوان گام بعدی، نسبت غلظت های بالاتر یا پایین تر از مقدار متوسط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در هر دو گروه مورد بررسی قرار گرفت. سیصد (49.6</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00BE39CB" w:rsidRPr="00DE321E">
        <w:rPr>
          <w:rFonts w:ascii="Times New Roman" w:hAnsi="Times New Roman" w:cs="B Nazanin"/>
          <w:sz w:val="28"/>
          <w:szCs w:val="28"/>
          <w:rtl/>
        </w:rPr>
        <w:t xml:space="preserve">سیگاری </w:t>
      </w:r>
      <w:r w:rsidRPr="00DE321E">
        <w:rPr>
          <w:rFonts w:ascii="Times New Roman" w:hAnsi="Times New Roman" w:cs="B Nazanin"/>
          <w:sz w:val="28"/>
          <w:szCs w:val="28"/>
          <w:rtl/>
        </w:rPr>
        <w:t xml:space="preserve">دارای غلظت پلاسمای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343 (50.0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دارای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بالاتر از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بودند. غلظت های بالاتر از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برای هر دو نشانگر در 190 (7/27</w:t>
      </w:r>
      <w:r w:rsidRPr="00DE321E">
        <w:rPr>
          <w:rFonts w:ascii="Sakkal Majalla" w:hAnsi="Sakkal Majalla" w:cs="Sakkal Majalla" w:hint="cs"/>
          <w:sz w:val="28"/>
          <w:szCs w:val="28"/>
          <w:rtl/>
        </w:rPr>
        <w:t>٪</w:t>
      </w:r>
      <w:r w:rsidRPr="00DE321E">
        <w:rPr>
          <w:rFonts w:ascii="Times New Roman" w:hAnsi="Times New Roman" w:cs="B Nazanin"/>
          <w:sz w:val="28"/>
          <w:szCs w:val="28"/>
          <w:rtl/>
        </w:rPr>
        <w:t>) و در میان 192 (28.0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سیگاری فعال بود. </w:t>
      </w:r>
      <w:r w:rsidR="00BE39CB" w:rsidRPr="00DE321E">
        <w:rPr>
          <w:rFonts w:ascii="Times New Roman" w:hAnsi="Times New Roman" w:cs="B Nazanin"/>
          <w:sz w:val="28"/>
          <w:szCs w:val="28"/>
          <w:rtl/>
        </w:rPr>
        <w:t>پانصد و هشتاد</w:t>
      </w:r>
      <w:r w:rsidRPr="00DE321E">
        <w:rPr>
          <w:rFonts w:ascii="Times New Roman" w:hAnsi="Times New Roman" w:cs="B Nazanin"/>
          <w:sz w:val="28"/>
          <w:szCs w:val="28"/>
          <w:rtl/>
        </w:rPr>
        <w:t xml:space="preserve"> (49.4</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از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w:t>
      </w:r>
      <w:r w:rsidR="00BE39CB" w:rsidRPr="00DE321E">
        <w:rPr>
          <w:rFonts w:ascii="Times New Roman" w:hAnsi="Times New Roman" w:cs="B Nazanin"/>
          <w:sz w:val="28"/>
          <w:szCs w:val="28"/>
          <w:rtl/>
        </w:rPr>
        <w:t xml:space="preserve">ها </w:t>
      </w:r>
      <w:r w:rsidRPr="00DE321E">
        <w:rPr>
          <w:rFonts w:ascii="Times New Roman" w:hAnsi="Times New Roman" w:cs="B Nazanin"/>
          <w:sz w:val="28"/>
          <w:szCs w:val="28"/>
          <w:rtl/>
        </w:rPr>
        <w:t xml:space="preserve">غلظت پلاسمای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داشتند و 523 </w:t>
      </w:r>
      <w:r w:rsidR="00BE39CB" w:rsidRPr="00DE321E">
        <w:rPr>
          <w:rFonts w:ascii="Times New Roman" w:hAnsi="Times New Roman" w:cs="B Nazanin"/>
          <w:sz w:val="28"/>
          <w:szCs w:val="28"/>
          <w:rtl/>
        </w:rPr>
        <w:t xml:space="preserve">نفر </w:t>
      </w:r>
      <w:r w:rsidRPr="00DE321E">
        <w:rPr>
          <w:rFonts w:ascii="Times New Roman" w:hAnsi="Times New Roman" w:cs="B Nazanin"/>
          <w:sz w:val="28"/>
          <w:szCs w:val="28"/>
          <w:rtl/>
        </w:rPr>
        <w:t>(49.9</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بالاتر از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داشتند. غلظت های بالاتر از میانگین برای هر دو نشانگر در 277 (4/26 درصد) و کمتر از میانگین در 284 (1/27 درصد) از افراد غیر سیگاری یافت شد (جدول 2).</w:t>
      </w:r>
    </w:p>
    <w:p w14:paraId="6C60EDDC" w14:textId="77777777" w:rsidR="007604F0" w:rsidRPr="00DE321E" w:rsidRDefault="007604F0" w:rsidP="007604F0">
      <w:pPr>
        <w:jc w:val="center"/>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num="2" w:space="720"/>
          <w:bidi/>
          <w:rtlGutter/>
          <w:docGrid w:linePitch="360"/>
        </w:sectPr>
      </w:pPr>
    </w:p>
    <w:p w14:paraId="5D91F82C" w14:textId="5D86E12B" w:rsidR="007604F0" w:rsidRPr="00DE321E" w:rsidRDefault="007604F0" w:rsidP="006B4556">
      <w:pPr>
        <w:jc w:val="center"/>
        <w:rPr>
          <w:rFonts w:ascii="Times New Roman" w:hAnsi="Times New Roman" w:cs="B Nazanin"/>
          <w:sz w:val="28"/>
          <w:szCs w:val="28"/>
          <w:rtl/>
        </w:rPr>
      </w:pPr>
      <w:r w:rsidRPr="00DE321E">
        <w:rPr>
          <w:rFonts w:ascii="Times New Roman" w:hAnsi="Times New Roman" w:cs="B Nazanin"/>
          <w:sz w:val="28"/>
          <w:szCs w:val="28"/>
          <w:rtl/>
        </w:rPr>
        <w:t xml:space="preserve">جدول 2 تعداد مطلق و نسبی بیماران با غلظت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بالاتر یا پایین تر از متوسط</w:t>
      </w:r>
    </w:p>
    <w:p w14:paraId="43EA9583" w14:textId="77777777" w:rsidR="00BE39CB" w:rsidRPr="00DE321E" w:rsidRDefault="00BE39CB" w:rsidP="007604F0">
      <w:pPr>
        <w:jc w:val="center"/>
        <w:rPr>
          <w:rFonts w:ascii="Times New Roman" w:hAnsi="Times New Roman" w:cs="B Nazanin"/>
          <w:sz w:val="28"/>
          <w:szCs w:val="28"/>
          <w:rtl/>
        </w:rPr>
      </w:pPr>
      <w:r w:rsidRPr="00DE321E">
        <w:rPr>
          <w:rFonts w:ascii="Times New Roman" w:hAnsi="Times New Roman" w:cs="B Nazanin"/>
          <w:noProof/>
          <w:sz w:val="28"/>
          <w:szCs w:val="28"/>
          <w:rtl/>
        </w:rPr>
        <w:lastRenderedPageBreak/>
        <w:drawing>
          <wp:inline distT="0" distB="0" distL="0" distR="0" wp14:anchorId="6E48DCE4" wp14:editId="7C4F154E">
            <wp:extent cx="3724275" cy="1847850"/>
            <wp:effectExtent l="0" t="0" r="9525" b="0"/>
            <wp:docPr id="8" name="Picture 8" descr="C:\Users\Meshki\Desktop\یبلب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hki\Desktop\یبلبی.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1847850"/>
                    </a:xfrm>
                    <a:prstGeom prst="rect">
                      <a:avLst/>
                    </a:prstGeom>
                    <a:noFill/>
                    <a:ln>
                      <a:noFill/>
                    </a:ln>
                  </pic:spPr>
                </pic:pic>
              </a:graphicData>
            </a:graphic>
          </wp:inline>
        </w:drawing>
      </w:r>
    </w:p>
    <w:p w14:paraId="1976A127" w14:textId="77777777" w:rsidR="007604F0" w:rsidRPr="00DE321E" w:rsidRDefault="007604F0" w:rsidP="007604F0">
      <w:pPr>
        <w:jc w:val="both"/>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space="720"/>
          <w:bidi/>
          <w:rtlGutter/>
          <w:docGrid w:linePitch="360"/>
        </w:sectPr>
      </w:pPr>
    </w:p>
    <w:p w14:paraId="7711117B" w14:textId="77777777"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tl/>
        </w:rPr>
        <w:t>در طی زمان مشاهده (میانگین 10 سال)، 995 نفر فوت کردند. از این تعداد، 221 نفر سیگاری فعال (4/28</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از 777 نفر) و 302 سیگاری بدون سیگار (6/25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از 1،178)؛ تفاوت بین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و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ها به این معنی نیست (آزمون رتبه </w:t>
      </w:r>
      <w:r w:rsidRPr="00DE321E">
        <w:rPr>
          <w:rFonts w:ascii="Times New Roman" w:hAnsi="Times New Roman" w:cs="B Nazanin"/>
          <w:sz w:val="28"/>
          <w:szCs w:val="28"/>
        </w:rPr>
        <w:t>Log = 0.212</w:t>
      </w:r>
      <w:r w:rsidRPr="00DE321E">
        <w:rPr>
          <w:rFonts w:ascii="Times New Roman" w:hAnsi="Times New Roman" w:cs="B Nazanin"/>
          <w:sz w:val="28"/>
          <w:szCs w:val="28"/>
          <w:rtl/>
        </w:rPr>
        <w:t xml:space="preserve">). منحنی کاپلان-مایر برای هر دو گروه بسته به غلظت </w:t>
      </w:r>
      <w:commentRangeStart w:id="18"/>
      <w:r w:rsidRPr="00AB2A9F">
        <w:rPr>
          <w:rFonts w:ascii="Times New Roman" w:hAnsi="Times New Roman" w:cs="B Nazanin"/>
          <w:color w:val="FF0000"/>
          <w:sz w:val="28"/>
          <w:szCs w:val="28"/>
        </w:rPr>
        <w:t>hsCRP</w:t>
      </w:r>
      <w:r w:rsidRPr="00AB2A9F">
        <w:rPr>
          <w:rFonts w:ascii="Times New Roman" w:hAnsi="Times New Roman" w:cs="B Nazanin"/>
          <w:color w:val="FF0000"/>
          <w:sz w:val="28"/>
          <w:szCs w:val="28"/>
          <w:rtl/>
        </w:rPr>
        <w:t xml:space="preserve"> </w:t>
      </w:r>
      <w:commentRangeEnd w:id="18"/>
      <w:r w:rsidR="00AB2A9F">
        <w:rPr>
          <w:rStyle w:val="CommentReference"/>
        </w:rPr>
        <w:commentReference w:id="18"/>
      </w:r>
      <w:r w:rsidRPr="00DE321E">
        <w:rPr>
          <w:rFonts w:ascii="Times New Roman" w:hAnsi="Times New Roman" w:cs="B Nazanin"/>
          <w:sz w:val="28"/>
          <w:szCs w:val="28"/>
          <w:rtl/>
        </w:rPr>
        <w:t xml:space="preserve">و </w:t>
      </w:r>
      <w:r w:rsidR="00180F8C" w:rsidRPr="00AB2A9F">
        <w:rPr>
          <w:rFonts w:ascii="Times New Roman" w:hAnsi="Times New Roman" w:cs="B Nazanin"/>
          <w:color w:val="00B050"/>
          <w:sz w:val="28"/>
          <w:szCs w:val="28"/>
        </w:rPr>
        <w:t>LpPLA</w:t>
      </w:r>
      <w:r w:rsidR="00180F8C" w:rsidRPr="00AB2A9F">
        <w:rPr>
          <w:rFonts w:ascii="Times New Roman" w:hAnsi="Times New Roman" w:cs="B Nazanin"/>
          <w:color w:val="00B050"/>
          <w:sz w:val="28"/>
          <w:szCs w:val="28"/>
          <w:vertAlign w:val="subscript"/>
        </w:rPr>
        <w:t>2</w:t>
      </w:r>
      <w:r w:rsidRPr="00AB2A9F">
        <w:rPr>
          <w:rFonts w:ascii="Times New Roman" w:hAnsi="Times New Roman" w:cs="B Nazanin"/>
          <w:sz w:val="28"/>
          <w:szCs w:val="28"/>
          <w:rtl/>
        </w:rPr>
        <w:t xml:space="preserve"> </w:t>
      </w:r>
      <w:r w:rsidRPr="00DE321E">
        <w:rPr>
          <w:rFonts w:ascii="Times New Roman" w:hAnsi="Times New Roman" w:cs="B Nazanin"/>
          <w:sz w:val="28"/>
          <w:szCs w:val="28"/>
          <w:rtl/>
        </w:rPr>
        <w:t xml:space="preserve">در زیر یا </w:t>
      </w:r>
      <w:r w:rsidRPr="00DE321E">
        <w:rPr>
          <w:rFonts w:ascii="Times New Roman" w:hAnsi="Times New Roman" w:cs="B Nazanin"/>
          <w:sz w:val="28"/>
          <w:szCs w:val="28"/>
          <w:rtl/>
        </w:rPr>
        <w:t>بالاتر از متوسط که همانطور که در بالا توضیح داده شد، محاسبه شد. در سیگاری های فعال، زیر گروه با غلظت هر دو نشانگر بالاتر از میانگین، بدترین بقا را در مقایسه با سایر گروه ها نشان داد (شکل 1). تفاوت بقا در زیرگروه های مختلف در جدول 3 جمع آوری شده است.</w:t>
      </w:r>
    </w:p>
    <w:p w14:paraId="64D8A45A" w14:textId="77777777" w:rsidR="007604F0" w:rsidRPr="00DE321E" w:rsidRDefault="007604F0" w:rsidP="007604F0">
      <w:pPr>
        <w:jc w:val="center"/>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num="2" w:space="720"/>
          <w:bidi/>
          <w:rtlGutter/>
          <w:docGrid w:linePitch="360"/>
        </w:sectPr>
      </w:pPr>
    </w:p>
    <w:p w14:paraId="6625F685" w14:textId="77777777" w:rsidR="00AF5CDF" w:rsidRPr="00DE321E" w:rsidRDefault="00AF5CDF" w:rsidP="007604F0">
      <w:pPr>
        <w:jc w:val="center"/>
        <w:rPr>
          <w:rFonts w:ascii="Times New Roman" w:hAnsi="Times New Roman" w:cs="B Nazanin"/>
          <w:sz w:val="28"/>
          <w:szCs w:val="28"/>
          <w:rtl/>
        </w:rPr>
      </w:pPr>
      <w:r w:rsidRPr="00DE321E">
        <w:rPr>
          <w:rFonts w:ascii="Times New Roman" w:hAnsi="Times New Roman" w:cs="B Nazanin"/>
          <w:noProof/>
          <w:sz w:val="28"/>
          <w:szCs w:val="28"/>
          <w:rtl/>
        </w:rPr>
        <w:drawing>
          <wp:inline distT="0" distB="0" distL="0" distR="0" wp14:anchorId="00F14E19" wp14:editId="444DB2D4">
            <wp:extent cx="5731510" cy="307220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72201"/>
                    </a:xfrm>
                    <a:prstGeom prst="rect">
                      <a:avLst/>
                    </a:prstGeom>
                    <a:noFill/>
                    <a:ln>
                      <a:noFill/>
                    </a:ln>
                  </pic:spPr>
                </pic:pic>
              </a:graphicData>
            </a:graphic>
          </wp:inline>
        </w:drawing>
      </w:r>
    </w:p>
    <w:p w14:paraId="596F46BF" w14:textId="699B7C39" w:rsidR="007604F0" w:rsidRPr="00DE321E" w:rsidRDefault="007604F0" w:rsidP="006B4556">
      <w:pPr>
        <w:jc w:val="center"/>
        <w:rPr>
          <w:rFonts w:ascii="Times New Roman" w:hAnsi="Times New Roman" w:cs="B Nazanin"/>
          <w:sz w:val="28"/>
          <w:szCs w:val="28"/>
          <w:rtl/>
        </w:rPr>
      </w:pPr>
      <w:commentRangeStart w:id="19"/>
      <w:r w:rsidRPr="00DE321E">
        <w:rPr>
          <w:rFonts w:ascii="Times New Roman" w:hAnsi="Times New Roman" w:cs="B Nazanin"/>
          <w:sz w:val="28"/>
          <w:szCs w:val="28"/>
          <w:rtl/>
        </w:rPr>
        <w:t>شکل 1 بیماران</w:t>
      </w:r>
      <w:r w:rsidR="00AF5CDF" w:rsidRPr="00DE321E">
        <w:rPr>
          <w:rFonts w:ascii="Times New Roman" w:hAnsi="Times New Roman" w:cs="B Nazanin"/>
          <w:sz w:val="28"/>
          <w:szCs w:val="28"/>
          <w:rtl/>
        </w:rPr>
        <w:t xml:space="preserve"> زنده مانده</w:t>
      </w:r>
      <w:r w:rsidRPr="00DE321E">
        <w:rPr>
          <w:rFonts w:ascii="Times New Roman" w:hAnsi="Times New Roman" w:cs="B Nazanin"/>
          <w:sz w:val="28"/>
          <w:szCs w:val="28"/>
          <w:rtl/>
        </w:rPr>
        <w:t xml:space="preserve"> با مقادیر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بالاتر یا کمتر از متوسط است</w:t>
      </w:r>
    </w:p>
    <w:p w14:paraId="1CFA05F3" w14:textId="4605FD74" w:rsidR="007604F0" w:rsidRPr="00DE321E" w:rsidRDefault="007604F0" w:rsidP="006B4556">
      <w:pPr>
        <w:jc w:val="center"/>
        <w:rPr>
          <w:rFonts w:ascii="Times New Roman" w:hAnsi="Times New Roman" w:cs="B Nazanin"/>
          <w:sz w:val="28"/>
          <w:szCs w:val="28"/>
          <w:rtl/>
        </w:rPr>
      </w:pPr>
      <w:r w:rsidRPr="00DE321E">
        <w:rPr>
          <w:rFonts w:ascii="Times New Roman" w:hAnsi="Times New Roman" w:cs="B Nazanin"/>
          <w:sz w:val="28"/>
          <w:szCs w:val="28"/>
          <w:rtl/>
        </w:rPr>
        <w:t xml:space="preserve">جدول 3 وابستگی </w:t>
      </w:r>
      <w:r w:rsidR="00AF5CDF" w:rsidRPr="00DE321E">
        <w:rPr>
          <w:rFonts w:ascii="Times New Roman" w:hAnsi="Times New Roman" w:cs="B Nazanin"/>
          <w:sz w:val="28"/>
          <w:szCs w:val="28"/>
          <w:rtl/>
        </w:rPr>
        <w:t>زنده ماندن</w:t>
      </w:r>
      <w:r w:rsidRPr="00DE321E">
        <w:rPr>
          <w:rFonts w:ascii="Times New Roman" w:hAnsi="Times New Roman" w:cs="B Nazanin"/>
          <w:sz w:val="28"/>
          <w:szCs w:val="28"/>
          <w:rtl/>
        </w:rPr>
        <w:t xml:space="preserve"> به غلظت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بالاتر یا پایین تر از میانگین</w:t>
      </w:r>
      <w:commentRangeEnd w:id="19"/>
      <w:r w:rsidR="00AB2A9F">
        <w:rPr>
          <w:rStyle w:val="CommentReference"/>
          <w:rtl/>
        </w:rPr>
        <w:commentReference w:id="19"/>
      </w:r>
    </w:p>
    <w:p w14:paraId="3EC2F8B8" w14:textId="77777777" w:rsidR="00AF5CDF" w:rsidRPr="00DE321E" w:rsidRDefault="00AF5CDF" w:rsidP="007604F0">
      <w:pPr>
        <w:jc w:val="center"/>
        <w:rPr>
          <w:rFonts w:ascii="Times New Roman" w:hAnsi="Times New Roman" w:cs="B Nazanin"/>
          <w:sz w:val="28"/>
          <w:szCs w:val="28"/>
          <w:rtl/>
        </w:rPr>
      </w:pPr>
      <w:r w:rsidRPr="00DE321E">
        <w:rPr>
          <w:rFonts w:ascii="Times New Roman" w:hAnsi="Times New Roman" w:cs="B Nazanin"/>
          <w:noProof/>
          <w:sz w:val="28"/>
          <w:szCs w:val="28"/>
          <w:rtl/>
        </w:rPr>
        <w:lastRenderedPageBreak/>
        <w:drawing>
          <wp:inline distT="0" distB="0" distL="0" distR="0" wp14:anchorId="73D24D20" wp14:editId="65E5AF52">
            <wp:extent cx="5731510" cy="1461679"/>
            <wp:effectExtent l="0" t="0" r="2540" b="5715"/>
            <wp:docPr id="10" name="Picture 10" descr="C:\Users\Meshki\Desktop\ااین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hki\Desktop\ااینی.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461679"/>
                    </a:xfrm>
                    <a:prstGeom prst="rect">
                      <a:avLst/>
                    </a:prstGeom>
                    <a:noFill/>
                    <a:ln>
                      <a:noFill/>
                    </a:ln>
                  </pic:spPr>
                </pic:pic>
              </a:graphicData>
            </a:graphic>
          </wp:inline>
        </w:drawing>
      </w:r>
    </w:p>
    <w:p w14:paraId="58CC8295" w14:textId="77777777" w:rsidR="007604F0" w:rsidRPr="00DE321E" w:rsidRDefault="007604F0" w:rsidP="007604F0">
      <w:pPr>
        <w:jc w:val="both"/>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space="720"/>
          <w:bidi/>
          <w:rtlGutter/>
          <w:docGrid w:linePitch="360"/>
        </w:sectPr>
      </w:pPr>
    </w:p>
    <w:p w14:paraId="38BA82DE" w14:textId="0C1D1E73" w:rsidR="007604F0" w:rsidRPr="00DE321E" w:rsidRDefault="007604F0" w:rsidP="006B4556">
      <w:pPr>
        <w:jc w:val="both"/>
        <w:rPr>
          <w:rFonts w:ascii="Times New Roman" w:hAnsi="Times New Roman" w:cs="B Nazanin"/>
          <w:sz w:val="28"/>
          <w:szCs w:val="28"/>
          <w:rtl/>
        </w:rPr>
      </w:pPr>
      <w:r w:rsidRPr="00DE321E">
        <w:rPr>
          <w:rFonts w:ascii="Times New Roman" w:hAnsi="Times New Roman" w:cs="B Nazanin"/>
          <w:sz w:val="28"/>
          <w:szCs w:val="28"/>
          <w:rtl/>
        </w:rPr>
        <w:t xml:space="preserve">در افراد سیگاری هیچ گاه میزان بقا در بیماران با هر دو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پایین تر از متوسط،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پایین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بالاتر از متوسط،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بالا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پایین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بالاتر از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مشاهده شد. با بهترین بقای در موارد با غلظت کم و بدترین در کسانی که با غلظت بالا هر دو نشانگر (شکل 1، جدول 3).</w:t>
      </w:r>
    </w:p>
    <w:p w14:paraId="663B5856" w14:textId="77777777" w:rsidR="007604F0" w:rsidRPr="00DE321E" w:rsidRDefault="007604F0" w:rsidP="00AF5CDF">
      <w:pPr>
        <w:jc w:val="both"/>
        <w:rPr>
          <w:rFonts w:ascii="Times New Roman" w:hAnsi="Times New Roman" w:cs="B Nazanin"/>
          <w:sz w:val="28"/>
          <w:szCs w:val="28"/>
          <w:rtl/>
        </w:rPr>
      </w:pPr>
      <w:r w:rsidRPr="00DE321E">
        <w:rPr>
          <w:rFonts w:ascii="Times New Roman" w:hAnsi="Times New Roman" w:cs="B Nazanin"/>
          <w:sz w:val="28"/>
          <w:szCs w:val="28"/>
          <w:rtl/>
        </w:rPr>
        <w:t xml:space="preserve">مقايسه ميزان مرگ و مير افراد فعال سيگاري و هرگز سيگاري ها در تمام گروه ها، به جز گروه با غلظت کم هر دو نشانگر، شباهت زيادي را نشان داد. این گروه تفاوت معناداری بین افراد فعال سیگاری و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ها با مقدار </w:t>
      </w:r>
      <w:r w:rsidR="00AF5CDF" w:rsidRPr="00DE321E">
        <w:rPr>
          <w:rFonts w:ascii="Times New Roman" w:hAnsi="Times New Roman" w:cs="B Nazanin"/>
          <w:sz w:val="28"/>
          <w:szCs w:val="28"/>
        </w:rPr>
        <w:t>x</w:t>
      </w:r>
      <w:r w:rsidRPr="00DE321E">
        <w:rPr>
          <w:rFonts w:ascii="Times New Roman" w:hAnsi="Times New Roman" w:cs="B Nazanin"/>
          <w:sz w:val="28"/>
          <w:szCs w:val="28"/>
        </w:rPr>
        <w:t>2 0.012</w:t>
      </w:r>
      <w:r w:rsidRPr="00DE321E">
        <w:rPr>
          <w:rFonts w:ascii="Times New Roman" w:hAnsi="Times New Roman" w:cs="B Nazanin"/>
          <w:sz w:val="28"/>
          <w:szCs w:val="28"/>
          <w:rtl/>
        </w:rPr>
        <w:t xml:space="preserve"> (جدول 3) نشان داد.</w:t>
      </w:r>
    </w:p>
    <w:p w14:paraId="0DB8C558" w14:textId="687C6562" w:rsidR="007604F0" w:rsidRPr="00DE321E" w:rsidRDefault="007604F0" w:rsidP="006B4556">
      <w:pPr>
        <w:jc w:val="both"/>
        <w:rPr>
          <w:rFonts w:ascii="Times New Roman" w:hAnsi="Times New Roman" w:cs="B Nazanin"/>
          <w:sz w:val="28"/>
          <w:szCs w:val="28"/>
          <w:rtl/>
        </w:rPr>
      </w:pPr>
      <w:r w:rsidRPr="00DE321E">
        <w:rPr>
          <w:rFonts w:ascii="Times New Roman" w:hAnsi="Times New Roman" w:cs="B Nazanin"/>
          <w:sz w:val="28"/>
          <w:szCs w:val="28"/>
          <w:rtl/>
        </w:rPr>
        <w:t xml:space="preserve">برای بررسی اینکه آیا تفاوت های مشاهده شده در بقا بین سیگاری ها و افراد غیر سیگاری با توجه به غلظت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تحت تأثیر توزیع </w:t>
      </w:r>
      <w:r w:rsidRPr="00DE321E">
        <w:rPr>
          <w:rFonts w:ascii="Times New Roman" w:hAnsi="Times New Roman" w:cs="B Nazanin"/>
          <w:sz w:val="28"/>
          <w:szCs w:val="28"/>
          <w:rtl/>
        </w:rPr>
        <w:t xml:space="preserve">متفاوتی از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در میان هر دو گروه قرار گرفتند، ما تجزیه و تحلیل رگرسیون کوکس با تنظیم برای سن و جنس (مدل 1) یا با تعدیل اضافی برای دیابت، فشار خون بالا، بیماری عروق </w:t>
      </w:r>
      <w:r w:rsidRPr="00AB2A9F">
        <w:rPr>
          <w:rFonts w:ascii="Times New Roman" w:hAnsi="Times New Roman" w:cs="B Nazanin"/>
          <w:color w:val="FF0000"/>
          <w:sz w:val="28"/>
          <w:szCs w:val="28"/>
          <w:rtl/>
        </w:rPr>
        <w:t xml:space="preserve">کرونر، </w:t>
      </w:r>
      <w:r w:rsidRPr="00AB2A9F">
        <w:rPr>
          <w:rFonts w:ascii="Times New Roman" w:hAnsi="Times New Roman" w:cs="B Nazanin"/>
          <w:color w:val="FF0000"/>
          <w:sz w:val="28"/>
          <w:szCs w:val="28"/>
        </w:rPr>
        <w:t>BMI</w:t>
      </w:r>
      <w:r w:rsidRPr="00AB2A9F">
        <w:rPr>
          <w:rFonts w:ascii="Times New Roman" w:hAnsi="Times New Roman" w:cs="B Nazanin"/>
          <w:color w:val="FF0000"/>
          <w:sz w:val="28"/>
          <w:szCs w:val="28"/>
          <w:rtl/>
        </w:rPr>
        <w:t xml:space="preserve">، </w:t>
      </w:r>
      <w:r w:rsidRPr="00AB2A9F">
        <w:rPr>
          <w:rFonts w:ascii="Times New Roman" w:hAnsi="Times New Roman" w:cs="B Nazanin"/>
          <w:color w:val="FF0000"/>
          <w:sz w:val="28"/>
          <w:szCs w:val="28"/>
        </w:rPr>
        <w:t>LDL-C</w:t>
      </w:r>
      <w:r w:rsidRPr="00AB2A9F">
        <w:rPr>
          <w:rFonts w:ascii="Times New Roman" w:hAnsi="Times New Roman" w:cs="B Nazanin"/>
          <w:color w:val="FF0000"/>
          <w:sz w:val="28"/>
          <w:szCs w:val="28"/>
          <w:rtl/>
        </w:rPr>
        <w:t xml:space="preserve">، </w:t>
      </w:r>
      <w:r w:rsidRPr="00AB2A9F">
        <w:rPr>
          <w:rFonts w:ascii="Times New Roman" w:hAnsi="Times New Roman" w:cs="B Nazanin"/>
          <w:color w:val="FF0000"/>
          <w:sz w:val="28"/>
          <w:szCs w:val="28"/>
        </w:rPr>
        <w:t>HDL-C</w:t>
      </w:r>
      <w:r w:rsidRPr="00AB2A9F">
        <w:rPr>
          <w:rFonts w:ascii="Times New Roman" w:hAnsi="Times New Roman" w:cs="B Nazanin"/>
          <w:color w:val="FF0000"/>
          <w:sz w:val="28"/>
          <w:szCs w:val="28"/>
          <w:rtl/>
        </w:rPr>
        <w:t xml:space="preserve"> و </w:t>
      </w:r>
      <w:r w:rsidRPr="00DE321E">
        <w:rPr>
          <w:rFonts w:ascii="Times New Roman" w:hAnsi="Times New Roman" w:cs="B Nazanin"/>
          <w:sz w:val="28"/>
          <w:szCs w:val="28"/>
          <w:rtl/>
        </w:rPr>
        <w:t xml:space="preserve">تری گلیسیرید (مدل 2). برای تجزیه و تحلیل، ما سیگاری ها و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ها را با توجه به ترتیب غلظت های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تقسیم کردیم و گروه ها با هر دو نشانگر در پایین ترین یا بالاترین ترتیب، 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6B4556">
        <w:rPr>
          <w:rFonts w:ascii="Times New Roman" w:hAnsi="Times New Roman" w:cs="B Nazanin"/>
          <w:sz w:val="28"/>
          <w:szCs w:val="28"/>
        </w:rPr>
        <w:t>LpPLA</w:t>
      </w:r>
      <w:r w:rsidR="006B4556" w:rsidRPr="006B4556">
        <w:rPr>
          <w:rFonts w:ascii="Times New Roman" w:hAnsi="Times New Roman" w:cs="B Nazanin"/>
          <w:sz w:val="28"/>
          <w:szCs w:val="28"/>
          <w:vertAlign w:val="subscript"/>
        </w:rPr>
        <w:t>2</w:t>
      </w:r>
      <w:r w:rsidR="006B455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را در بالاترین ترتیل مقایسه کردند. برای هر دو سیگاری و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احتمال افزایش خطر در بیماران وجود دارد که در آنها غلظت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در ترشحات بالایی وجود داشت.</w:t>
      </w:r>
    </w:p>
    <w:p w14:paraId="04777C3E" w14:textId="77777777"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tl/>
        </w:rPr>
        <w:t>هنگامی که فقط یک نشانگر بالا بود، روند رو به افزایش خطر وجود داشت که تنها در مدل 2 در افراد غیر سیگاری قابل توجه بود (جدول 4).</w:t>
      </w:r>
    </w:p>
    <w:p w14:paraId="76E5FDA2" w14:textId="77777777" w:rsidR="007604F0" w:rsidRPr="00DE321E" w:rsidRDefault="007604F0" w:rsidP="007604F0">
      <w:pPr>
        <w:jc w:val="center"/>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num="2" w:space="720"/>
          <w:bidi/>
          <w:rtlGutter/>
          <w:docGrid w:linePitch="360"/>
        </w:sectPr>
      </w:pPr>
    </w:p>
    <w:p w14:paraId="70402902" w14:textId="77777777" w:rsidR="007604F0" w:rsidRPr="00DE321E" w:rsidRDefault="007604F0" w:rsidP="00AF5CDF">
      <w:pPr>
        <w:jc w:val="center"/>
        <w:rPr>
          <w:rFonts w:ascii="Times New Roman" w:hAnsi="Times New Roman" w:cs="B Nazanin"/>
          <w:sz w:val="28"/>
          <w:szCs w:val="28"/>
          <w:rtl/>
        </w:rPr>
      </w:pPr>
      <w:r w:rsidRPr="00DE321E">
        <w:rPr>
          <w:rFonts w:ascii="Times New Roman" w:hAnsi="Times New Roman" w:cs="B Nazanin"/>
          <w:sz w:val="28"/>
          <w:szCs w:val="28"/>
          <w:rtl/>
        </w:rPr>
        <w:t xml:space="preserve">جدول 4 رگرسيون كوكس وابستگي </w:t>
      </w:r>
      <w:r w:rsidR="00AF5CDF" w:rsidRPr="00DE321E">
        <w:rPr>
          <w:rFonts w:ascii="Times New Roman" w:hAnsi="Times New Roman" w:cs="B Nazanin"/>
          <w:sz w:val="28"/>
          <w:szCs w:val="28"/>
          <w:rtl/>
        </w:rPr>
        <w:t>زنده ماندن</w:t>
      </w:r>
      <w:r w:rsidRPr="00DE321E">
        <w:rPr>
          <w:rFonts w:ascii="Times New Roman" w:hAnsi="Times New Roman" w:cs="B Nazanin"/>
          <w:sz w:val="28"/>
          <w:szCs w:val="28"/>
          <w:rtl/>
        </w:rPr>
        <w:t xml:space="preserve"> به ترتيب غلظت هاي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براي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خطرساز</w:t>
      </w:r>
    </w:p>
    <w:p w14:paraId="687226FD" w14:textId="77777777" w:rsidR="00AF5CDF" w:rsidRPr="00DE321E" w:rsidRDefault="00AF5CDF" w:rsidP="00AF5CDF">
      <w:pPr>
        <w:jc w:val="center"/>
        <w:rPr>
          <w:rFonts w:ascii="Times New Roman" w:hAnsi="Times New Roman" w:cs="B Nazanin"/>
          <w:sz w:val="28"/>
          <w:szCs w:val="28"/>
          <w:rtl/>
        </w:rPr>
      </w:pPr>
      <w:r w:rsidRPr="00DE321E">
        <w:rPr>
          <w:rFonts w:ascii="Times New Roman" w:hAnsi="Times New Roman" w:cs="B Nazanin"/>
          <w:noProof/>
          <w:sz w:val="28"/>
          <w:szCs w:val="28"/>
          <w:rtl/>
        </w:rPr>
        <w:lastRenderedPageBreak/>
        <w:drawing>
          <wp:inline distT="0" distB="0" distL="0" distR="0" wp14:anchorId="3783CFCE" wp14:editId="56C7E4B5">
            <wp:extent cx="5731510" cy="1948288"/>
            <wp:effectExtent l="0" t="0" r="2540" b="0"/>
            <wp:docPr id="11" name="Picture 11" descr="C:\Users\Meshki\Desktop\یی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shki\Desktop\ییی.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948288"/>
                    </a:xfrm>
                    <a:prstGeom prst="rect">
                      <a:avLst/>
                    </a:prstGeom>
                    <a:noFill/>
                    <a:ln>
                      <a:noFill/>
                    </a:ln>
                  </pic:spPr>
                </pic:pic>
              </a:graphicData>
            </a:graphic>
          </wp:inline>
        </w:drawing>
      </w:r>
    </w:p>
    <w:p w14:paraId="7E4E9C16" w14:textId="77777777" w:rsidR="00AF5CDF" w:rsidRPr="00DE321E" w:rsidRDefault="00AF5CDF" w:rsidP="00AF5CDF">
      <w:pPr>
        <w:jc w:val="center"/>
        <w:rPr>
          <w:rFonts w:ascii="Times New Roman" w:hAnsi="Times New Roman" w:cs="B Nazanin"/>
          <w:sz w:val="24"/>
          <w:szCs w:val="24"/>
          <w:rtl/>
        </w:rPr>
      </w:pPr>
      <w:r w:rsidRPr="00DE321E">
        <w:rPr>
          <w:rFonts w:ascii="Times New Roman" w:hAnsi="Times New Roman" w:cs="B Nazanin"/>
          <w:sz w:val="24"/>
          <w:szCs w:val="24"/>
          <w:rtl/>
        </w:rPr>
        <w:t>مدل 1: برای سن و جنس تنظیم شده است مدل 2: علاوه بر تنظیم</w:t>
      </w:r>
      <w:r w:rsidR="00215C73" w:rsidRPr="00DE321E">
        <w:rPr>
          <w:rFonts w:ascii="Times New Roman" w:hAnsi="Times New Roman" w:cs="B Nazanin"/>
          <w:sz w:val="24"/>
          <w:szCs w:val="24"/>
          <w:rtl/>
        </w:rPr>
        <w:t xml:space="preserve"> حالت اول ب</w:t>
      </w:r>
      <w:r w:rsidRPr="00DE321E">
        <w:rPr>
          <w:rFonts w:ascii="Times New Roman" w:hAnsi="Times New Roman" w:cs="B Nazanin"/>
          <w:sz w:val="24"/>
          <w:szCs w:val="24"/>
          <w:rtl/>
        </w:rPr>
        <w:t xml:space="preserve">رای </w:t>
      </w:r>
      <w:r w:rsidRPr="00DE321E">
        <w:rPr>
          <w:rFonts w:ascii="Times New Roman" w:hAnsi="Times New Roman" w:cs="B Nazanin"/>
          <w:sz w:val="24"/>
          <w:szCs w:val="24"/>
        </w:rPr>
        <w:t>LDL-C</w:t>
      </w:r>
      <w:r w:rsidRPr="00DE321E">
        <w:rPr>
          <w:rFonts w:ascii="Times New Roman" w:hAnsi="Times New Roman" w:cs="B Nazanin"/>
          <w:sz w:val="24"/>
          <w:szCs w:val="24"/>
          <w:rtl/>
        </w:rPr>
        <w:t xml:space="preserve">، </w:t>
      </w:r>
      <w:r w:rsidRPr="00DE321E">
        <w:rPr>
          <w:rFonts w:ascii="Times New Roman" w:hAnsi="Times New Roman" w:cs="B Nazanin"/>
          <w:sz w:val="24"/>
          <w:szCs w:val="24"/>
        </w:rPr>
        <w:t>HDL-C</w:t>
      </w:r>
      <w:r w:rsidRPr="00DE321E">
        <w:rPr>
          <w:rFonts w:ascii="Times New Roman" w:hAnsi="Times New Roman" w:cs="B Nazanin"/>
          <w:sz w:val="24"/>
          <w:szCs w:val="24"/>
          <w:rtl/>
        </w:rPr>
        <w:t xml:space="preserve">، تری گلیسیرید، </w:t>
      </w:r>
      <w:r w:rsidRPr="00DE321E">
        <w:rPr>
          <w:rFonts w:ascii="Times New Roman" w:hAnsi="Times New Roman" w:cs="B Nazanin"/>
          <w:sz w:val="24"/>
          <w:szCs w:val="24"/>
        </w:rPr>
        <w:t>BMI</w:t>
      </w:r>
      <w:r w:rsidRPr="00DE321E">
        <w:rPr>
          <w:rFonts w:ascii="Times New Roman" w:hAnsi="Times New Roman" w:cs="B Nazanin"/>
          <w:sz w:val="24"/>
          <w:szCs w:val="24"/>
          <w:rtl/>
        </w:rPr>
        <w:t>، دیابت، فشار خون بالا و حضور بیماری عروق کرونر</w:t>
      </w:r>
    </w:p>
    <w:p w14:paraId="28C6F294" w14:textId="77777777" w:rsidR="007604F0" w:rsidRPr="00DE321E" w:rsidRDefault="007604F0" w:rsidP="007604F0">
      <w:pPr>
        <w:jc w:val="both"/>
        <w:rPr>
          <w:rFonts w:ascii="Times New Roman" w:hAnsi="Times New Roman" w:cs="B Nazanin"/>
          <w:sz w:val="28"/>
          <w:szCs w:val="28"/>
          <w:rtl/>
        </w:rPr>
        <w:sectPr w:rsidR="007604F0" w:rsidRPr="00DE321E" w:rsidSect="007604F0">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sz w:val="28"/>
          <w:szCs w:val="28"/>
          <w:rtl/>
        </w:rPr>
        <w:t xml:space="preserve">4. </w:t>
      </w:r>
    </w:p>
    <w:p w14:paraId="7354D188" w14:textId="77777777"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tl/>
        </w:rPr>
        <w:t>بحث</w:t>
      </w:r>
    </w:p>
    <w:p w14:paraId="17F75056" w14:textId="77777777" w:rsidR="007604F0" w:rsidRPr="00DE321E" w:rsidRDefault="007604F0" w:rsidP="00AB2A9F">
      <w:pPr>
        <w:jc w:val="both"/>
        <w:rPr>
          <w:rFonts w:ascii="Times New Roman" w:hAnsi="Times New Roman" w:cs="B Nazanin"/>
          <w:sz w:val="28"/>
          <w:szCs w:val="28"/>
          <w:rtl/>
        </w:rPr>
      </w:pPr>
      <w:r w:rsidRPr="00DE321E">
        <w:rPr>
          <w:rFonts w:ascii="Times New Roman" w:hAnsi="Times New Roman" w:cs="B Nazanin"/>
          <w:sz w:val="28"/>
          <w:szCs w:val="28"/>
          <w:rtl/>
        </w:rPr>
        <w:t xml:space="preserve">در این مطالعه بیماران شرکت کننده در مطالعه </w:t>
      </w:r>
      <w:r w:rsidRPr="00DE321E">
        <w:rPr>
          <w:rFonts w:ascii="Times New Roman" w:hAnsi="Times New Roman" w:cs="B Nazanin"/>
          <w:sz w:val="28"/>
          <w:szCs w:val="28"/>
        </w:rPr>
        <w:t>LURIC</w:t>
      </w:r>
      <w:r w:rsidRPr="00DE321E">
        <w:rPr>
          <w:rFonts w:ascii="Times New Roman" w:hAnsi="Times New Roman" w:cs="B Nazanin"/>
          <w:sz w:val="28"/>
          <w:szCs w:val="28"/>
          <w:rtl/>
        </w:rPr>
        <w:t xml:space="preserve"> مورد بررسی قرار گرفتند. با توجه به معیارهای ورود به مطالعه، بیماران تعداد زیادی از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خطرساز </w:t>
      </w:r>
      <w:r w:rsidRPr="00DE321E">
        <w:rPr>
          <w:rFonts w:ascii="Times New Roman" w:hAnsi="Times New Roman" w:cs="B Nazanin"/>
          <w:sz w:val="28"/>
          <w:szCs w:val="28"/>
        </w:rPr>
        <w:t>CVD</w:t>
      </w:r>
      <w:r w:rsidRPr="00DE321E">
        <w:rPr>
          <w:rFonts w:ascii="Times New Roman" w:hAnsi="Times New Roman" w:cs="B Nazanin"/>
          <w:sz w:val="28"/>
          <w:szCs w:val="28"/>
          <w:rtl/>
        </w:rPr>
        <w:t xml:space="preserve"> را نشان دادند. علاوه بر این، بیماران به طور مرتب داروهای کاهش چربی دریافت می کردند، که اغلب مهارکننده های هیدروکسی متیل گلوتاریل-کولا بودند. به طور متقابل، غلظت </w:t>
      </w:r>
      <w:r w:rsidRPr="00DE321E">
        <w:rPr>
          <w:rFonts w:ascii="Times New Roman" w:hAnsi="Times New Roman" w:cs="B Nazanin"/>
          <w:sz w:val="28"/>
          <w:szCs w:val="28"/>
        </w:rPr>
        <w:t>LDL-C</w:t>
      </w:r>
      <w:r w:rsidRPr="00DE321E">
        <w:rPr>
          <w:rFonts w:ascii="Times New Roman" w:hAnsi="Times New Roman" w:cs="B Nazanin"/>
          <w:sz w:val="28"/>
          <w:szCs w:val="28"/>
          <w:rtl/>
        </w:rPr>
        <w:t xml:space="preserve"> در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کم</w:t>
      </w:r>
      <w:r w:rsidR="00AB2A9F">
        <w:rPr>
          <w:rFonts w:ascii="Times New Roman" w:hAnsi="Times New Roman" w:cs="B Nazanin"/>
          <w:sz w:val="28"/>
          <w:szCs w:val="28"/>
          <w:rtl/>
        </w:rPr>
        <w:t>تر از افراد سیگاری است</w:t>
      </w:r>
      <w:r w:rsidR="00AB2A9F">
        <w:rPr>
          <w:rFonts w:ascii="Times New Roman" w:hAnsi="Times New Roman" w:cs="B Nazanin" w:hint="cs"/>
          <w:sz w:val="28"/>
          <w:szCs w:val="28"/>
          <w:rtl/>
        </w:rPr>
        <w:t xml:space="preserve">، این موضوع </w:t>
      </w:r>
      <w:r w:rsidRPr="00DE321E">
        <w:rPr>
          <w:rFonts w:ascii="Times New Roman" w:hAnsi="Times New Roman" w:cs="B Nazanin"/>
          <w:sz w:val="28"/>
          <w:szCs w:val="28"/>
          <w:rtl/>
        </w:rPr>
        <w:t xml:space="preserve">برخلاف بسیاری از </w:t>
      </w:r>
      <w:r w:rsidR="00AB2A9F" w:rsidRPr="00AB2A9F">
        <w:rPr>
          <w:rFonts w:ascii="Times New Roman" w:hAnsi="Times New Roman" w:cs="B Nazanin" w:hint="cs"/>
          <w:sz w:val="28"/>
          <w:szCs w:val="28"/>
          <w:rtl/>
        </w:rPr>
        <w:t>مقالات</w:t>
      </w:r>
      <w:r w:rsidR="00AB2A9F">
        <w:rPr>
          <w:rFonts w:ascii="Times New Roman" w:hAnsi="Times New Roman" w:cs="B Nazanin" w:hint="cs"/>
          <w:sz w:val="28"/>
          <w:szCs w:val="28"/>
          <w:rtl/>
        </w:rPr>
        <w:t>ی است</w:t>
      </w:r>
      <w:r w:rsidRPr="00AB2A9F">
        <w:rPr>
          <w:rFonts w:ascii="Times New Roman" w:hAnsi="Times New Roman" w:cs="B Nazanin"/>
          <w:sz w:val="28"/>
          <w:szCs w:val="28"/>
          <w:rtl/>
        </w:rPr>
        <w:t xml:space="preserve"> </w:t>
      </w:r>
      <w:r w:rsidR="00AB2A9F">
        <w:rPr>
          <w:rFonts w:ascii="Times New Roman" w:hAnsi="Times New Roman" w:cs="B Nazanin" w:hint="cs"/>
          <w:sz w:val="28"/>
          <w:szCs w:val="28"/>
          <w:rtl/>
        </w:rPr>
        <w:t>که قبلا چاپ شده اند</w:t>
      </w:r>
      <w:r w:rsidRPr="00AB2A9F">
        <w:rPr>
          <w:rFonts w:ascii="Times New Roman" w:hAnsi="Times New Roman" w:cs="B Nazanin"/>
          <w:sz w:val="28"/>
          <w:szCs w:val="28"/>
          <w:rtl/>
        </w:rPr>
        <w:t xml:space="preserve"> </w:t>
      </w:r>
      <w:r w:rsidRPr="00DE321E">
        <w:rPr>
          <w:rFonts w:ascii="Times New Roman" w:hAnsi="Times New Roman" w:cs="B Nazanin"/>
          <w:sz w:val="28"/>
          <w:szCs w:val="28"/>
          <w:rtl/>
        </w:rPr>
        <w:t>(</w:t>
      </w:r>
      <w:r w:rsidR="00AB2A9F">
        <w:rPr>
          <w:rFonts w:ascii="Times New Roman" w:hAnsi="Times New Roman" w:cs="B Nazanin" w:hint="cs"/>
          <w:sz w:val="28"/>
          <w:szCs w:val="28"/>
          <w:rtl/>
        </w:rPr>
        <w:t xml:space="preserve">کرایگ </w:t>
      </w:r>
      <w:r w:rsidRPr="00DE321E">
        <w:rPr>
          <w:rFonts w:ascii="Times New Roman" w:hAnsi="Times New Roman" w:cs="B Nazanin"/>
          <w:sz w:val="28"/>
          <w:szCs w:val="28"/>
          <w:rtl/>
        </w:rPr>
        <w:t>و همکاران 1989). با این وجود ممکن است به دلیل کاهش شدید چربی در این گروه، به خصوص با استاتین (</w:t>
      </w:r>
      <w:r w:rsidR="00215C73" w:rsidRPr="00DE321E">
        <w:rPr>
          <w:rFonts w:ascii="Times New Roman" w:hAnsi="Times New Roman" w:cs="B Nazanin"/>
          <w:sz w:val="28"/>
          <w:szCs w:val="28"/>
          <w:rtl/>
        </w:rPr>
        <w:t>گنسر</w:t>
      </w:r>
      <w:r w:rsidRPr="00DE321E">
        <w:rPr>
          <w:rFonts w:ascii="Times New Roman" w:hAnsi="Times New Roman" w:cs="B Nazanin"/>
          <w:sz w:val="28"/>
          <w:szCs w:val="28"/>
          <w:rtl/>
        </w:rPr>
        <w:t xml:space="preserve"> و همکاران 2008) و اهداف درمان دقیق در بیماران قلبی عروقی (برنامه آموزش ملی کلسترول 2002).</w:t>
      </w:r>
    </w:p>
    <w:p w14:paraId="05D1A586" w14:textId="2270E4A0" w:rsidR="007604F0" w:rsidRPr="00DE321E" w:rsidRDefault="007604F0" w:rsidP="0065199A">
      <w:pPr>
        <w:jc w:val="both"/>
        <w:rPr>
          <w:rFonts w:ascii="Times New Roman" w:hAnsi="Times New Roman" w:cs="B Nazanin"/>
          <w:sz w:val="28"/>
          <w:szCs w:val="28"/>
          <w:rtl/>
        </w:rPr>
      </w:pPr>
      <w:r w:rsidRPr="00DE321E">
        <w:rPr>
          <w:rFonts w:ascii="Times New Roman" w:hAnsi="Times New Roman" w:cs="B Nazanin"/>
          <w:sz w:val="28"/>
          <w:szCs w:val="28"/>
          <w:rtl/>
        </w:rPr>
        <w:t xml:space="preserve">در مطالعه ما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و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ها را مقایسه کردیم، ابتدا با توجه به پرسشنامه ای که توسط بیماران در ورود به مطالعه پر شده بود </w:t>
      </w:r>
      <w:r w:rsidRPr="00DE321E">
        <w:rPr>
          <w:rFonts w:ascii="Times New Roman" w:hAnsi="Times New Roman" w:cs="B Nazanin"/>
          <w:sz w:val="28"/>
          <w:szCs w:val="28"/>
          <w:rtl/>
        </w:rPr>
        <w:t>تعریف شد. این روش ممکن است منجر به کم توجهی به سیگار کشیدن به علت عدم پذیرش سیگار (</w:t>
      </w:r>
      <w:r w:rsidR="00215C73" w:rsidRPr="00DE321E">
        <w:rPr>
          <w:rFonts w:ascii="Times New Roman" w:hAnsi="Times New Roman" w:cs="B Nazanin"/>
          <w:sz w:val="28"/>
          <w:szCs w:val="28"/>
          <w:rtl/>
        </w:rPr>
        <w:t>والنر- لیبمان</w:t>
      </w:r>
      <w:r w:rsidRPr="00DE321E">
        <w:rPr>
          <w:rFonts w:ascii="Times New Roman" w:hAnsi="Times New Roman" w:cs="B Nazanin"/>
          <w:sz w:val="28"/>
          <w:szCs w:val="28"/>
          <w:rtl/>
        </w:rPr>
        <w:t xml:space="preserve"> و همکاران، 2013) باشد، به طوری که ما علاوه بر تأیید وضعیت سیگار کشیدن با اندازه گیری کتینین سرم و تعدادی از سیگاری ها را تعدیل کردیم. سیگاری های فعال طیف گسترده ای از عادات سیگار کشیدن</w:t>
      </w:r>
      <w:r w:rsidRPr="0065199A">
        <w:rPr>
          <w:rFonts w:ascii="Times New Roman" w:hAnsi="Times New Roman" w:cs="B Nazanin"/>
          <w:color w:val="00B050"/>
          <w:sz w:val="28"/>
          <w:szCs w:val="28"/>
          <w:rtl/>
        </w:rPr>
        <w:t xml:space="preserve"> را بین </w:t>
      </w:r>
      <w:r w:rsidR="0065199A" w:rsidRPr="0065199A">
        <w:rPr>
          <w:rFonts w:ascii="Times New Roman" w:hAnsi="Times New Roman" w:cs="B Nazanin"/>
          <w:color w:val="00B050"/>
          <w:sz w:val="28"/>
          <w:szCs w:val="28"/>
        </w:rPr>
        <w:t>]</w:t>
      </w:r>
      <w:r w:rsidRPr="0065199A">
        <w:rPr>
          <w:rFonts w:ascii="Times New Roman" w:hAnsi="Times New Roman" w:cs="B Nazanin"/>
          <w:color w:val="00B050"/>
          <w:sz w:val="28"/>
          <w:szCs w:val="28"/>
          <w:rtl/>
        </w:rPr>
        <w:t>سال های 0.3 بسته تا 132 بسته</w:t>
      </w:r>
      <w:r w:rsidR="0065199A">
        <w:rPr>
          <w:rFonts w:ascii="Times New Roman" w:hAnsi="Times New Roman" w:cs="B Nazanin"/>
          <w:sz w:val="28"/>
          <w:szCs w:val="28"/>
        </w:rPr>
        <w:t>[</w:t>
      </w:r>
      <w:r w:rsidRPr="00DE321E">
        <w:rPr>
          <w:rFonts w:ascii="Times New Roman" w:hAnsi="Times New Roman" w:cs="B Nazanin"/>
          <w:sz w:val="28"/>
          <w:szCs w:val="28"/>
          <w:rtl/>
        </w:rPr>
        <w:t xml:space="preserve"> نشان داد. سیگاریهای سابق به تجزیه و تحلیل ما نپرداختند، زیرا این گروه در مورد عادات سیگار کشیدن خود، از جمله افرادی که با سوءاستفاده خفیف یا شدید، و افرادی که سی سال را ترک کرده اند یا تنها مدت کوتاهی قبل از ورود به مطالعه، بسیار متفاوت است.</w:t>
      </w:r>
    </w:p>
    <w:p w14:paraId="56C7B495" w14:textId="5AC5FE31" w:rsidR="007604F0" w:rsidRPr="00DE321E" w:rsidRDefault="007604F0" w:rsidP="00B606A0">
      <w:pPr>
        <w:jc w:val="both"/>
        <w:rPr>
          <w:rFonts w:ascii="Times New Roman" w:hAnsi="Times New Roman" w:cs="B Nazanin"/>
          <w:sz w:val="28"/>
          <w:szCs w:val="28"/>
          <w:rtl/>
        </w:rPr>
      </w:pPr>
      <w:r w:rsidRPr="00DE321E">
        <w:rPr>
          <w:rFonts w:ascii="Times New Roman" w:hAnsi="Times New Roman" w:cs="B Nazanin"/>
          <w:sz w:val="28"/>
          <w:szCs w:val="28"/>
          <w:rtl/>
        </w:rPr>
        <w:t xml:space="preserve">غلظت پلاسمای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در </w:t>
      </w:r>
      <w:r w:rsidR="00BE39CB" w:rsidRPr="00DE321E">
        <w:rPr>
          <w:rFonts w:ascii="Times New Roman" w:hAnsi="Times New Roman" w:cs="B Nazanin"/>
          <w:sz w:val="28"/>
          <w:szCs w:val="28"/>
          <w:rtl/>
        </w:rPr>
        <w:t>سیگاری ها</w:t>
      </w:r>
      <w:r w:rsidRPr="00DE321E">
        <w:rPr>
          <w:rFonts w:ascii="Times New Roman" w:hAnsi="Times New Roman" w:cs="B Nazanin"/>
          <w:sz w:val="28"/>
          <w:szCs w:val="28"/>
          <w:rtl/>
        </w:rPr>
        <w:t xml:space="preserve"> ما بیشتر از افراد غیر سیگاری بود. افزایش مشاهده شده در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مطابق با تعدادی از مطالعات پیشین است، بعضی از آنها نیز گزارش داده اند که افزایش وابستگی به این پروتئین پروتئین فاز حاد در سیگاری ها، که سال ها پس از ترک سیگار تنها سالیانه برگشت پذیر بود (</w:t>
      </w:r>
      <w:r w:rsidR="00215C73" w:rsidRPr="00DE321E">
        <w:rPr>
          <w:rFonts w:ascii="Times New Roman" w:hAnsi="Times New Roman" w:cs="B Nazanin"/>
          <w:sz w:val="28"/>
          <w:szCs w:val="28"/>
          <w:rtl/>
        </w:rPr>
        <w:t>هستی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Pr="00DE321E">
        <w:rPr>
          <w:rFonts w:ascii="Times New Roman" w:hAnsi="Times New Roman" w:cs="B Nazanin"/>
          <w:sz w:val="28"/>
          <w:szCs w:val="28"/>
        </w:rPr>
        <w:lastRenderedPageBreak/>
        <w:t>2008</w:t>
      </w:r>
      <w:r w:rsidRPr="00DE321E">
        <w:rPr>
          <w:rFonts w:ascii="Times New Roman" w:hAnsi="Times New Roman" w:cs="B Nazanin"/>
          <w:sz w:val="28"/>
          <w:szCs w:val="28"/>
          <w:rtl/>
        </w:rPr>
        <w:t xml:space="preserve">؛ </w:t>
      </w:r>
      <w:r w:rsidR="00215C73" w:rsidRPr="00DE321E">
        <w:rPr>
          <w:rFonts w:ascii="Times New Roman" w:hAnsi="Times New Roman" w:cs="B Nazanin"/>
          <w:sz w:val="28"/>
          <w:szCs w:val="28"/>
          <w:rtl/>
        </w:rPr>
        <w:t>وانامتهی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tl/>
        </w:rPr>
        <w:t xml:space="preserve"> 2005؛ </w:t>
      </w:r>
      <w:r w:rsidR="00215C73" w:rsidRPr="00DE321E">
        <w:rPr>
          <w:rFonts w:ascii="Times New Roman" w:hAnsi="Times New Roman" w:cs="B Nazanin"/>
          <w:sz w:val="28"/>
          <w:szCs w:val="28"/>
          <w:rtl/>
        </w:rPr>
        <w:t>فروهلیچ</w:t>
      </w:r>
      <w:r w:rsidRPr="00DE321E">
        <w:rPr>
          <w:rFonts w:ascii="Times New Roman" w:hAnsi="Times New Roman" w:cs="B Nazanin"/>
          <w:sz w:val="28"/>
          <w:szCs w:val="28"/>
          <w:rtl/>
        </w:rPr>
        <w:t xml:space="preserve"> و همکاران، 2003). از سوی دیگر، مطالعاتی نیز وجود دارد که نشان می دهد هیچ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در افراد سیگاری در مقایسه با افراد غیر سیگاری افزایش نمی یابد (لوی و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افزایش گزارش شده در سیگاری ها ممکن است به علت التهاب مزمن ناشی از اجزای سیگار کشف شود (</w:t>
      </w:r>
      <w:r w:rsidR="008E01FC" w:rsidRPr="00DE321E">
        <w:rPr>
          <w:rFonts w:ascii="Times New Roman" w:hAnsi="Times New Roman" w:cs="B Nazanin"/>
          <w:sz w:val="28"/>
          <w:szCs w:val="28"/>
          <w:rtl/>
        </w:rPr>
        <w:t>باروآ</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xml:space="preserve">؛ </w:t>
      </w:r>
      <w:r w:rsidR="006B4556">
        <w:rPr>
          <w:rFonts w:ascii="Times New Roman" w:hAnsi="Times New Roman" w:cs="B Nazanin" w:hint="cs"/>
          <w:sz w:val="28"/>
          <w:szCs w:val="28"/>
          <w:rtl/>
        </w:rPr>
        <w:t xml:space="preserve">یان بائوا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 xml:space="preserve">؛ </w:t>
      </w:r>
      <w:r w:rsidR="00215C73" w:rsidRPr="00DE321E">
        <w:rPr>
          <w:rFonts w:ascii="Times New Roman" w:hAnsi="Times New Roman" w:cs="B Nazanin"/>
          <w:sz w:val="28"/>
          <w:szCs w:val="28"/>
          <w:rtl/>
        </w:rPr>
        <w:t>فروهلیچ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2003</w:t>
      </w:r>
      <w:r w:rsidRPr="00DE321E">
        <w:rPr>
          <w:rFonts w:ascii="Times New Roman" w:hAnsi="Times New Roman" w:cs="B Nazanin"/>
          <w:sz w:val="28"/>
          <w:szCs w:val="28"/>
          <w:rtl/>
        </w:rPr>
        <w:t xml:space="preserve">)، ارتقاء سنتز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توسط نیکوتین (</w:t>
      </w:r>
      <w:r w:rsidR="00B606A0">
        <w:rPr>
          <w:rFonts w:ascii="Times New Roman" w:hAnsi="Times New Roman" w:cs="B Nazanin" w:hint="cs"/>
          <w:sz w:val="28"/>
          <w:szCs w:val="28"/>
          <w:rtl/>
        </w:rPr>
        <w:t xml:space="preserve">مائو </w:t>
      </w:r>
      <w:r w:rsidR="005F5614"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 xml:space="preserve">) یا یک بار بالاتر از میزان آترواسکلروز در سیگاریهای سیگاری (وزارت بهداشت و درمان انسانی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پرایس</w:t>
      </w:r>
      <w:r w:rsidRPr="00DE321E">
        <w:rPr>
          <w:rFonts w:ascii="Times New Roman" w:hAnsi="Times New Roman" w:cs="B Nazanin"/>
          <w:sz w:val="28"/>
          <w:szCs w:val="28"/>
          <w:rtl/>
        </w:rPr>
        <w:t xml:space="preserve"> و همکاران 1999). با این حال، برگشت پذیری جزئی گزارش شده در </w:t>
      </w:r>
      <w:r w:rsidR="00215C73" w:rsidRPr="00DE321E">
        <w:rPr>
          <w:rFonts w:ascii="Times New Roman" w:hAnsi="Times New Roman" w:cs="B Nazanin"/>
          <w:sz w:val="28"/>
          <w:szCs w:val="28"/>
          <w:rtl/>
        </w:rPr>
        <w:t>افراد</w:t>
      </w:r>
      <w:r w:rsidRPr="00DE321E">
        <w:rPr>
          <w:rFonts w:ascii="Times New Roman" w:hAnsi="Times New Roman" w:cs="B Nazanin"/>
          <w:sz w:val="28"/>
          <w:szCs w:val="28"/>
          <w:rtl/>
        </w:rPr>
        <w:t xml:space="preserve"> سیگاری و اثر </w:t>
      </w:r>
      <w:r w:rsidR="00B606A0">
        <w:rPr>
          <w:rFonts w:ascii="Times New Roman" w:hAnsi="Times New Roman" w:cs="B Nazanin" w:hint="cs"/>
          <w:sz w:val="28"/>
          <w:szCs w:val="28"/>
          <w:rtl/>
        </w:rPr>
        <w:t>آزمایشگاهی</w:t>
      </w:r>
      <w:r w:rsidRPr="00DE321E">
        <w:rPr>
          <w:rFonts w:ascii="Times New Roman" w:hAnsi="Times New Roman" w:cs="B Nazanin"/>
          <w:sz w:val="28"/>
          <w:szCs w:val="28"/>
          <w:rtl/>
        </w:rPr>
        <w:t xml:space="preserve"> نیکوتین باعث افزایش سنتز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می شود که ممکن است افزایش معنی دار در غلظت </w:t>
      </w:r>
      <w:r w:rsidRPr="00DE321E">
        <w:rPr>
          <w:rFonts w:ascii="Times New Roman" w:hAnsi="Times New Roman" w:cs="B Nazanin"/>
          <w:sz w:val="28"/>
          <w:szCs w:val="28"/>
        </w:rPr>
        <w:t>CRP</w:t>
      </w:r>
      <w:r w:rsidRPr="00DE321E">
        <w:rPr>
          <w:rFonts w:ascii="Times New Roman" w:hAnsi="Times New Roman" w:cs="B Nazanin"/>
          <w:sz w:val="28"/>
          <w:szCs w:val="28"/>
          <w:rtl/>
        </w:rPr>
        <w:t xml:space="preserve"> در پلاسما مستقل از آترواسکلروز و خطر فردی از عروق روی</w:t>
      </w:r>
      <w:r w:rsidR="00215C73" w:rsidRPr="00DE321E">
        <w:rPr>
          <w:rFonts w:ascii="Times New Roman" w:hAnsi="Times New Roman" w:cs="B Nazanin"/>
          <w:sz w:val="28"/>
          <w:szCs w:val="28"/>
          <w:rtl/>
        </w:rPr>
        <w:t xml:space="preserve"> دهد</w:t>
      </w:r>
      <w:r w:rsidRPr="00DE321E">
        <w:rPr>
          <w:rFonts w:ascii="Times New Roman" w:hAnsi="Times New Roman" w:cs="B Nazanin"/>
          <w:sz w:val="28"/>
          <w:szCs w:val="28"/>
          <w:rtl/>
        </w:rPr>
        <w:t>.</w:t>
      </w:r>
    </w:p>
    <w:p w14:paraId="4667AD18" w14:textId="2EE75F9C" w:rsidR="007604F0" w:rsidRPr="00DE321E" w:rsidRDefault="007604F0" w:rsidP="00B606A0">
      <w:pPr>
        <w:jc w:val="both"/>
        <w:rPr>
          <w:rFonts w:ascii="Times New Roman" w:hAnsi="Times New Roman" w:cs="B Nazanin"/>
          <w:sz w:val="28"/>
          <w:szCs w:val="28"/>
          <w:rtl/>
        </w:rPr>
      </w:pPr>
      <w:r w:rsidRPr="00DE321E">
        <w:rPr>
          <w:rFonts w:ascii="Times New Roman" w:hAnsi="Times New Roman" w:cs="B Nazanin"/>
          <w:sz w:val="28"/>
          <w:szCs w:val="28"/>
          <w:rtl/>
        </w:rPr>
        <w:t>در مقایسه با افراد غیر سیگاری</w:t>
      </w:r>
      <w:r w:rsidR="00215C73" w:rsidRPr="00DE321E">
        <w:rPr>
          <w:rFonts w:ascii="Times New Roman" w:hAnsi="Times New Roman" w:cs="B Nazanin"/>
          <w:sz w:val="28"/>
          <w:szCs w:val="28"/>
          <w:rtl/>
        </w:rPr>
        <w:t>،</w:t>
      </w:r>
      <w:r w:rsidRPr="00DE321E">
        <w:rPr>
          <w:rFonts w:ascii="Times New Roman" w:hAnsi="Times New Roman" w:cs="B Nazanin"/>
          <w:sz w:val="28"/>
          <w:szCs w:val="28"/>
          <w:rtl/>
        </w:rPr>
        <w:t xml:space="preserve"> سیگاریها سطح پلاسمای </w:t>
      </w:r>
      <w:r w:rsidR="00180F8C">
        <w:rPr>
          <w:rFonts w:ascii="Times New Roman" w:hAnsi="Times New Roman" w:cs="B Nazanin"/>
          <w:sz w:val="28"/>
          <w:szCs w:val="28"/>
        </w:rPr>
        <w:t>LpPLA2</w:t>
      </w:r>
      <w:r w:rsidRPr="00DE321E">
        <w:rPr>
          <w:rFonts w:ascii="Times New Roman" w:hAnsi="Times New Roman" w:cs="B Nazanin"/>
          <w:sz w:val="28"/>
          <w:szCs w:val="28"/>
          <w:rtl/>
        </w:rPr>
        <w:t xml:space="preserve"> بالاتری را نشان دادند که مطالعات پیشین را تایید می کند (</w:t>
      </w:r>
      <w:r w:rsidR="00215C73" w:rsidRPr="00DE321E">
        <w:rPr>
          <w:rFonts w:ascii="Times New Roman" w:hAnsi="Times New Roman" w:cs="B Nazanin"/>
          <w:sz w:val="28"/>
          <w:szCs w:val="28"/>
          <w:rtl/>
        </w:rPr>
        <w:t>تسلیپیس</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2009</w:t>
      </w:r>
      <w:r w:rsidRPr="00DE321E">
        <w:rPr>
          <w:rFonts w:ascii="Times New Roman" w:hAnsi="Times New Roman" w:cs="B Nazanin"/>
          <w:sz w:val="28"/>
          <w:szCs w:val="28"/>
          <w:rtl/>
        </w:rPr>
        <w:t xml:space="preserve">؛ </w:t>
      </w:r>
      <w:r w:rsidR="00215C73" w:rsidRPr="00DE321E">
        <w:rPr>
          <w:rFonts w:ascii="Times New Roman" w:hAnsi="Times New Roman" w:cs="B Nazanin"/>
          <w:sz w:val="28"/>
          <w:szCs w:val="28"/>
          <w:rtl/>
        </w:rPr>
        <w:t>لاویی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 xml:space="preserve">). سطح بالاتری از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ممکن است به علت تغییرات شدید آن یا باروری التهابی و آترواسکلروز در افراد سیگاری باشد (</w:t>
      </w:r>
      <w:r w:rsidR="008E01FC" w:rsidRPr="00DE321E">
        <w:rPr>
          <w:rFonts w:ascii="Times New Roman" w:hAnsi="Times New Roman" w:cs="B Nazanin"/>
          <w:sz w:val="28"/>
          <w:szCs w:val="28"/>
          <w:rtl/>
        </w:rPr>
        <w:t>باروآ</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xml:space="preserve">؛ وزارت بهداشت و درمان انسانی ایالات متحده آمریکا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w:t>
      </w:r>
      <w:r w:rsidR="00215C73" w:rsidRPr="00DE321E">
        <w:rPr>
          <w:rFonts w:ascii="Times New Roman" w:hAnsi="Times New Roman" w:cs="B Nazanin"/>
          <w:sz w:val="28"/>
          <w:szCs w:val="28"/>
          <w:rtl/>
        </w:rPr>
        <w:t>پرایس</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1999</w:t>
      </w:r>
      <w:r w:rsidRPr="00DE321E">
        <w:rPr>
          <w:rFonts w:ascii="Times New Roman" w:hAnsi="Times New Roman" w:cs="B Nazanin"/>
          <w:sz w:val="28"/>
          <w:szCs w:val="28"/>
          <w:rtl/>
        </w:rPr>
        <w:t xml:space="preserve">). مشخص نشد که آیا افزایش مشاهده شده در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B606A0">
        <w:rPr>
          <w:rFonts w:ascii="Times New Roman" w:hAnsi="Times New Roman" w:cs="B Nazanin"/>
          <w:sz w:val="28"/>
          <w:szCs w:val="28"/>
        </w:rPr>
        <w:t>LpPLA</w:t>
      </w:r>
      <w:r w:rsidR="00B606A0" w:rsidRPr="006B4556">
        <w:rPr>
          <w:rFonts w:ascii="Times New Roman" w:hAnsi="Times New Roman" w:cs="B Nazanin"/>
          <w:sz w:val="28"/>
          <w:szCs w:val="28"/>
          <w:vertAlign w:val="subscript"/>
        </w:rPr>
        <w:t>2</w:t>
      </w:r>
      <w:r w:rsidR="00B606A0"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بوسیله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مختلف تاثیرگذار بوده یا می تواند نشانگرهای تشخیصی برای برآورد </w:t>
      </w:r>
      <w:r w:rsidRPr="00DE321E">
        <w:rPr>
          <w:rFonts w:ascii="Times New Roman" w:hAnsi="Times New Roman" w:cs="B Nazanin"/>
          <w:sz w:val="28"/>
          <w:szCs w:val="28"/>
          <w:rtl/>
        </w:rPr>
        <w:t xml:space="preserve">خطر فردی قلبی عروقی باشد. بنابراین، ما منحنی </w:t>
      </w:r>
      <w:r w:rsidR="00215C73" w:rsidRPr="00DE321E">
        <w:rPr>
          <w:rFonts w:ascii="Times New Roman" w:hAnsi="Times New Roman" w:cs="B Nazanin"/>
          <w:sz w:val="28"/>
          <w:szCs w:val="28"/>
          <w:rtl/>
        </w:rPr>
        <w:t>کاپلن-مایر</w:t>
      </w:r>
      <w:r w:rsidRPr="00DE321E">
        <w:rPr>
          <w:rFonts w:ascii="Times New Roman" w:hAnsi="Times New Roman" w:cs="B Nazanin"/>
          <w:sz w:val="28"/>
          <w:szCs w:val="28"/>
          <w:rtl/>
        </w:rPr>
        <w:t xml:space="preserve"> را بر اساس مقادیر بالاتر یا پایین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از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غلظت پلاسما محاسبه کردیم. در هر دو گروه، پایین ترین میزان مرگ و میر مشاهده شد زمانی که غلظت پلاسما هر دو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پایین تر از میانگین و بالاترین زمانی بود که هر دو بالاتر از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بودند. در اصل این مطالعات قبلی را بررسی می کند که ارزش پیش بینی کننده این پارامترها را در مطالعات قلب و عروق و ایسکمی سکته مغزی بررسی می کند (</w:t>
      </w:r>
      <w:r w:rsidR="00215C73" w:rsidRPr="00DE321E">
        <w:rPr>
          <w:rFonts w:ascii="Times New Roman" w:hAnsi="Times New Roman" w:cs="B Nazanin"/>
          <w:sz w:val="28"/>
          <w:szCs w:val="28"/>
          <w:rtl/>
        </w:rPr>
        <w:t>کورسون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2008</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بالانتین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2004</w:t>
      </w:r>
      <w:r w:rsidRPr="00DE321E">
        <w:rPr>
          <w:rFonts w:ascii="Times New Roman" w:hAnsi="Times New Roman" w:cs="B Nazanin"/>
          <w:sz w:val="28"/>
          <w:szCs w:val="28"/>
          <w:rtl/>
        </w:rPr>
        <w:t>).</w:t>
      </w:r>
    </w:p>
    <w:p w14:paraId="126839F4" w14:textId="4CA72A3F" w:rsidR="007604F0" w:rsidRPr="00DE321E" w:rsidRDefault="007604F0" w:rsidP="00B606A0">
      <w:pPr>
        <w:jc w:val="both"/>
        <w:rPr>
          <w:rFonts w:ascii="Times New Roman" w:hAnsi="Times New Roman" w:cs="B Nazanin"/>
          <w:sz w:val="28"/>
          <w:szCs w:val="28"/>
          <w:rtl/>
        </w:rPr>
      </w:pPr>
      <w:r w:rsidRPr="00DE321E">
        <w:rPr>
          <w:rFonts w:ascii="Times New Roman" w:hAnsi="Times New Roman" w:cs="B Nazanin"/>
          <w:sz w:val="28"/>
          <w:szCs w:val="28"/>
          <w:rtl/>
        </w:rPr>
        <w:t xml:space="preserve">جالب توجه است، ما تفاوت هایی را در منحنی </w:t>
      </w:r>
      <w:r w:rsidR="00215C73" w:rsidRPr="00DE321E">
        <w:rPr>
          <w:rFonts w:ascii="Times New Roman" w:hAnsi="Times New Roman" w:cs="B Nazanin"/>
          <w:sz w:val="28"/>
          <w:szCs w:val="28"/>
          <w:rtl/>
        </w:rPr>
        <w:t>کاپلن-مایر</w:t>
      </w:r>
      <w:r w:rsidRPr="00DE321E">
        <w:rPr>
          <w:rFonts w:ascii="Times New Roman" w:hAnsi="Times New Roman" w:cs="B Nazanin"/>
          <w:sz w:val="28"/>
          <w:szCs w:val="28"/>
          <w:rtl/>
        </w:rPr>
        <w:t xml:space="preserve"> بین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و سیگاری فعال مشاهده کردیم. در افراد سیگاری هرگز، منحنی کاپلان-مایر برای افراد با تنها یک نشانگر بالاتر از متوسط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یا </w:t>
      </w:r>
      <w:r w:rsidR="00B606A0">
        <w:rPr>
          <w:rFonts w:ascii="Times New Roman" w:hAnsi="Times New Roman" w:cs="B Nazanin"/>
          <w:sz w:val="28"/>
          <w:szCs w:val="28"/>
        </w:rPr>
        <w:t>LpPLA</w:t>
      </w:r>
      <w:r w:rsidR="00B606A0"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بین منحنی ها با هر دو نشانگر بالاتر یا کمتر از متوسط بود، نشان دهنده روند برای بقای بهتر در افراد با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کم و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بالا با کسانی که دارای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بالا و کم </w:t>
      </w:r>
      <w:r w:rsidR="00180F8C">
        <w:rPr>
          <w:rFonts w:ascii="Times New Roman" w:hAnsi="Times New Roman" w:cs="B Nazanin"/>
          <w:sz w:val="28"/>
          <w:szCs w:val="28"/>
        </w:rPr>
        <w:t>LpPLA</w:t>
      </w:r>
      <w:r w:rsidR="00180F8C" w:rsidRPr="006B4556">
        <w:rPr>
          <w:rFonts w:ascii="Times New Roman" w:hAnsi="Times New Roman" w:cs="B Nazanin"/>
          <w:sz w:val="28"/>
          <w:szCs w:val="28"/>
          <w:vertAlign w:val="subscript"/>
        </w:rPr>
        <w:t>2</w:t>
      </w:r>
      <w:r w:rsidRPr="00DE321E">
        <w:rPr>
          <w:rFonts w:ascii="Times New Roman" w:hAnsi="Times New Roman" w:cs="B Nazanin"/>
          <w:sz w:val="28"/>
          <w:szCs w:val="28"/>
          <w:rtl/>
        </w:rPr>
        <w:t xml:space="preserve"> هستند مقایسه شده است. در مقابل، در افراد سیگاری فعال هیچ تفاوت آشکاری بین منحنی بیماران با غلظت کم هر دو نشانگر و افرادی که دارای غلظت بالاتری از تنها یک مارکر بودند وجود نداشت. ما همچنین تعیین کردیم که آیا افزایش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و / یا </w:t>
      </w:r>
      <w:r w:rsidR="00B606A0">
        <w:rPr>
          <w:rFonts w:ascii="Times New Roman" w:hAnsi="Times New Roman" w:cs="B Nazanin"/>
          <w:sz w:val="28"/>
          <w:szCs w:val="28"/>
        </w:rPr>
        <w:t>LpPLA</w:t>
      </w:r>
      <w:r w:rsidR="00B606A0" w:rsidRPr="006B4556">
        <w:rPr>
          <w:rFonts w:ascii="Times New Roman" w:hAnsi="Times New Roman" w:cs="B Nazanin"/>
          <w:sz w:val="28"/>
          <w:szCs w:val="28"/>
          <w:vertAlign w:val="subscript"/>
        </w:rPr>
        <w:t>2</w:t>
      </w:r>
      <w:r w:rsidR="00B606A0"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به نتایج بدی مستقل از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سنتی با استفاده از تجزیه و تحلیل رگرسیون ککس اقتباس شده است و تنها در صورتی که هر دو نشانگر افزایش یابد، تاثیر قابل توجهی پیدا کرد.</w:t>
      </w:r>
    </w:p>
    <w:p w14:paraId="4383FD03" w14:textId="595193BB" w:rsidR="007604F0" w:rsidRPr="00DE321E" w:rsidRDefault="007604F0" w:rsidP="00B606A0">
      <w:pPr>
        <w:jc w:val="both"/>
        <w:rPr>
          <w:rFonts w:ascii="Times New Roman" w:hAnsi="Times New Roman" w:cs="B Nazanin"/>
          <w:sz w:val="28"/>
          <w:szCs w:val="28"/>
          <w:rtl/>
        </w:rPr>
      </w:pPr>
      <w:r w:rsidRPr="00DE321E">
        <w:rPr>
          <w:rFonts w:ascii="Times New Roman" w:hAnsi="Times New Roman" w:cs="B Nazanin"/>
          <w:sz w:val="28"/>
          <w:szCs w:val="28"/>
          <w:rtl/>
        </w:rPr>
        <w:lastRenderedPageBreak/>
        <w:t xml:space="preserve">علاوه بر الگوی دیگری از منحنی کاپلان-مایر در افراد فعال سیگاری که </w:t>
      </w:r>
      <w:r w:rsidR="00BE39CB" w:rsidRPr="00DE321E">
        <w:rPr>
          <w:rFonts w:ascii="Times New Roman" w:hAnsi="Times New Roman" w:cs="B Nazanin"/>
          <w:sz w:val="28"/>
          <w:szCs w:val="28"/>
          <w:rtl/>
        </w:rPr>
        <w:t>غیر سیگاری</w:t>
      </w:r>
      <w:r w:rsidRPr="00DE321E">
        <w:rPr>
          <w:rFonts w:ascii="Times New Roman" w:hAnsi="Times New Roman" w:cs="B Nazanin"/>
          <w:sz w:val="28"/>
          <w:szCs w:val="28"/>
          <w:rtl/>
        </w:rPr>
        <w:t xml:space="preserve"> بودند، تفاوت هایی در تعداد بیماران با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یا </w:t>
      </w:r>
      <w:r w:rsidR="00B606A0">
        <w:rPr>
          <w:rFonts w:ascii="Times New Roman" w:hAnsi="Times New Roman" w:cs="B Nazanin"/>
          <w:sz w:val="28"/>
          <w:szCs w:val="28"/>
        </w:rPr>
        <w:t>LpPLA</w:t>
      </w:r>
      <w:r w:rsidR="00B606A0" w:rsidRPr="006B4556">
        <w:rPr>
          <w:rFonts w:ascii="Times New Roman" w:hAnsi="Times New Roman" w:cs="B Nazanin"/>
          <w:sz w:val="28"/>
          <w:szCs w:val="28"/>
          <w:vertAlign w:val="subscript"/>
        </w:rPr>
        <w:t>2</w:t>
      </w:r>
      <w:r w:rsidR="00B606A0"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در زیر و یا بالاتر از میانگین وجود داشت، هر چند که بین نتایج نتایج همبستگی وجود داشت از هر دو نشانگر این تفاوت ها نتایج مطالعات قبلی را نشان می دهد که نشان می دهد نقش </w:t>
      </w:r>
      <w:r w:rsidR="00B606A0">
        <w:rPr>
          <w:rFonts w:ascii="Times New Roman" w:hAnsi="Times New Roman" w:cs="B Nazanin"/>
          <w:sz w:val="28"/>
          <w:szCs w:val="28"/>
        </w:rPr>
        <w:t>LpPLA</w:t>
      </w:r>
      <w:r w:rsidR="00B606A0" w:rsidRPr="006B4556">
        <w:rPr>
          <w:rFonts w:ascii="Times New Roman" w:hAnsi="Times New Roman" w:cs="B Nazanin"/>
          <w:sz w:val="28"/>
          <w:szCs w:val="28"/>
          <w:vertAlign w:val="subscript"/>
        </w:rPr>
        <w:t>2</w:t>
      </w:r>
      <w:r w:rsidR="00B606A0"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به عنوان یک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خطر مستقل در بیماری های قلبی عروقی (</w:t>
      </w:r>
      <w:r w:rsidR="007C1FDC" w:rsidRPr="00DE321E">
        <w:rPr>
          <w:rFonts w:ascii="Times New Roman" w:hAnsi="Times New Roman" w:cs="B Nazanin"/>
          <w:sz w:val="28"/>
          <w:szCs w:val="28"/>
          <w:rtl/>
        </w:rPr>
        <w:t>کلبر</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کورسون و همکاران 2008؛ لوی و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xml:space="preserve">؛ </w:t>
      </w:r>
      <w:r w:rsidR="007C1FDC" w:rsidRPr="00DE321E">
        <w:rPr>
          <w:rFonts w:ascii="Times New Roman" w:hAnsi="Times New Roman" w:cs="B Nazanin"/>
          <w:sz w:val="28"/>
          <w:szCs w:val="28"/>
          <w:rtl/>
        </w:rPr>
        <w:t>سودهیر</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پاکارد</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2000</w:t>
      </w:r>
      <w:r w:rsidRPr="00DE321E">
        <w:rPr>
          <w:rFonts w:ascii="Times New Roman" w:hAnsi="Times New Roman" w:cs="B Nazanin"/>
          <w:sz w:val="28"/>
          <w:szCs w:val="28"/>
          <w:rtl/>
        </w:rPr>
        <w:t xml:space="preserve"> ) بنابراین، برآورد خطر فردی برای یک رویداد حاد قلبی عروقی نباید بر اساس تعیین فقط </w:t>
      </w:r>
      <w:r w:rsidRPr="00DE321E">
        <w:rPr>
          <w:rFonts w:ascii="Times New Roman" w:hAnsi="Times New Roman" w:cs="B Nazanin"/>
          <w:sz w:val="28"/>
          <w:szCs w:val="28"/>
        </w:rPr>
        <w:t>hsCRP</w:t>
      </w:r>
      <w:r w:rsidRPr="00DE321E">
        <w:rPr>
          <w:rFonts w:ascii="Times New Roman" w:hAnsi="Times New Roman" w:cs="B Nazanin"/>
          <w:sz w:val="28"/>
          <w:szCs w:val="28"/>
          <w:rtl/>
        </w:rPr>
        <w:t xml:space="preserve"> یا </w:t>
      </w:r>
      <w:r w:rsidR="00B606A0">
        <w:rPr>
          <w:rFonts w:ascii="Times New Roman" w:hAnsi="Times New Roman" w:cs="B Nazanin"/>
          <w:sz w:val="28"/>
          <w:szCs w:val="28"/>
        </w:rPr>
        <w:t>LpPLA</w:t>
      </w:r>
      <w:r w:rsidR="00B606A0" w:rsidRPr="006B4556">
        <w:rPr>
          <w:rFonts w:ascii="Times New Roman" w:hAnsi="Times New Roman" w:cs="B Nazanin"/>
          <w:sz w:val="28"/>
          <w:szCs w:val="28"/>
          <w:vertAlign w:val="subscript"/>
        </w:rPr>
        <w:t>2</w:t>
      </w:r>
      <w:r w:rsidR="00B606A0" w:rsidRPr="00DE321E">
        <w:rPr>
          <w:rFonts w:ascii="Times New Roman" w:hAnsi="Times New Roman" w:cs="B Nazanin"/>
          <w:sz w:val="28"/>
          <w:szCs w:val="28"/>
          <w:rtl/>
        </w:rPr>
        <w:t xml:space="preserve"> </w:t>
      </w:r>
      <w:r w:rsidRPr="00DE321E">
        <w:rPr>
          <w:rFonts w:ascii="Times New Roman" w:hAnsi="Times New Roman" w:cs="B Nazanin"/>
          <w:sz w:val="28"/>
          <w:szCs w:val="28"/>
          <w:rtl/>
        </w:rPr>
        <w:t>تنها باشد. علاوه بر این، ارزیابی این نشانگرها باید همراه با دیگر نشانگرهای خطرناک قلبی عروقی، مانند لیپوپروتئین های پلاسما، پارامترهای کواگولیتین یا فیبرینولیز انجام شود.</w:t>
      </w:r>
    </w:p>
    <w:p w14:paraId="398E3ED9" w14:textId="6F920A96"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تعدادی محدودیت دارد. فقط بیماران مراجعه کننده به آنژیوگرافی کرونری مورد بررسی قرار گرفتند که یک شیوع ظاهری در انتخاب جمعیت است. اگر چه مطالعه بر روی تاثیر سیگار سیگار تمرکز می کند، مکانیزم های خاص سیگار کشیدن بر روی فرآیند آترواسکلروزی هنوز مشخص نیست زیرا دخانیات حاوی بیش از حد بسیاری از ترکیبات مختلف است و اثرات سمی آنها نیز تحت تاثیر بسیاری از پارامترهای دیگر (مانند عادات مصرف سیگار یا نوع دود) . علاوه بر این، هر دو نشانگر مورد مطالعه تنها یک بار در شروع مطالعه تعیین شدند، بنابراین تغییرات احتمالی </w:t>
      </w:r>
      <w:r w:rsidRPr="00DE321E">
        <w:rPr>
          <w:rFonts w:ascii="Times New Roman" w:hAnsi="Times New Roman" w:cs="B Nazanin"/>
          <w:sz w:val="28"/>
          <w:szCs w:val="28"/>
          <w:rtl/>
        </w:rPr>
        <w:t xml:space="preserve">کوتاه مدت این آنالایتها، به عنوان مثال، به علت درمان دارویی، نمی تواند منع </w:t>
      </w:r>
      <w:commentRangeStart w:id="20"/>
      <w:r w:rsidRPr="00DE321E">
        <w:rPr>
          <w:rFonts w:ascii="Times New Roman" w:hAnsi="Times New Roman" w:cs="B Nazanin"/>
          <w:sz w:val="28"/>
          <w:szCs w:val="28"/>
          <w:rtl/>
        </w:rPr>
        <w:t>شود.</w:t>
      </w:r>
      <w:r w:rsidR="0065199A">
        <w:rPr>
          <w:rFonts w:ascii="Times New Roman" w:hAnsi="Times New Roman" w:cs="B Nazanin" w:hint="cs"/>
          <w:sz w:val="28"/>
          <w:szCs w:val="28"/>
          <w:rtl/>
        </w:rPr>
        <w:t xml:space="preserve"> </w:t>
      </w:r>
      <w:commentRangeEnd w:id="20"/>
      <w:r w:rsidR="0065199A">
        <w:rPr>
          <w:rStyle w:val="CommentReference"/>
          <w:rtl/>
        </w:rPr>
        <w:commentReference w:id="20"/>
      </w:r>
    </w:p>
    <w:p w14:paraId="210DCDBF" w14:textId="77777777" w:rsidR="007604F0" w:rsidRPr="00DE321E" w:rsidRDefault="00215C73" w:rsidP="00215C73">
      <w:pPr>
        <w:jc w:val="both"/>
        <w:rPr>
          <w:rFonts w:ascii="Times New Roman" w:hAnsi="Times New Roman" w:cs="B Nazanin"/>
          <w:sz w:val="24"/>
          <w:szCs w:val="24"/>
          <w:rtl/>
        </w:rPr>
      </w:pPr>
      <w:r w:rsidRPr="00DE321E">
        <w:rPr>
          <w:rFonts w:ascii="Times New Roman" w:hAnsi="Times New Roman" w:cs="B Nazanin"/>
          <w:b/>
          <w:bCs/>
          <w:sz w:val="24"/>
          <w:szCs w:val="24"/>
          <w:rtl/>
        </w:rPr>
        <w:t>تقدیر و تشکر</w:t>
      </w:r>
      <w:r w:rsidR="007604F0" w:rsidRPr="00DE321E">
        <w:rPr>
          <w:rFonts w:ascii="Times New Roman" w:hAnsi="Times New Roman" w:cs="B Nazanin"/>
          <w:sz w:val="24"/>
          <w:szCs w:val="24"/>
          <w:rtl/>
        </w:rPr>
        <w:t xml:space="preserve"> ما از شرکت کنندگان در مطالعه </w:t>
      </w:r>
      <w:r w:rsidR="007604F0" w:rsidRPr="00DE321E">
        <w:rPr>
          <w:rFonts w:ascii="Times New Roman" w:hAnsi="Times New Roman" w:cs="B Nazanin"/>
          <w:sz w:val="24"/>
          <w:szCs w:val="24"/>
        </w:rPr>
        <w:t>LURIC</w:t>
      </w:r>
      <w:r w:rsidR="007604F0" w:rsidRPr="00DE321E">
        <w:rPr>
          <w:rFonts w:ascii="Times New Roman" w:hAnsi="Times New Roman" w:cs="B Nazanin"/>
          <w:sz w:val="24"/>
          <w:szCs w:val="24"/>
          <w:rtl/>
        </w:rPr>
        <w:t xml:space="preserve"> قدردانی می کنیم. ما از تیم تحقیقاتی </w:t>
      </w:r>
      <w:r w:rsidR="007604F0" w:rsidRPr="00DE321E">
        <w:rPr>
          <w:rFonts w:ascii="Times New Roman" w:hAnsi="Times New Roman" w:cs="B Nazanin"/>
          <w:sz w:val="24"/>
          <w:szCs w:val="24"/>
        </w:rPr>
        <w:t>LURIC</w:t>
      </w:r>
      <w:r w:rsidR="007604F0" w:rsidRPr="00DE321E">
        <w:rPr>
          <w:rFonts w:ascii="Times New Roman" w:hAnsi="Times New Roman" w:cs="B Nazanin"/>
          <w:sz w:val="24"/>
          <w:szCs w:val="24"/>
          <w:rtl/>
        </w:rPr>
        <w:t xml:space="preserve"> که به طور موقت و یا دائمی در استخدام بیمار و همچنین نمونه برداری و دست </w:t>
      </w:r>
      <w:r w:rsidRPr="00DE321E">
        <w:rPr>
          <w:rFonts w:ascii="Times New Roman" w:hAnsi="Times New Roman" w:cs="B Nazanin"/>
          <w:sz w:val="24"/>
          <w:szCs w:val="24"/>
          <w:rtl/>
        </w:rPr>
        <w:t>بندی</w:t>
      </w:r>
      <w:r w:rsidR="007604F0" w:rsidRPr="00DE321E">
        <w:rPr>
          <w:rFonts w:ascii="Times New Roman" w:hAnsi="Times New Roman" w:cs="B Nazanin"/>
          <w:sz w:val="24"/>
          <w:szCs w:val="24"/>
          <w:rtl/>
        </w:rPr>
        <w:t xml:space="preserve"> داده ها</w:t>
      </w:r>
      <w:r w:rsidRPr="00DE321E">
        <w:rPr>
          <w:rFonts w:ascii="Times New Roman" w:hAnsi="Times New Roman" w:cs="B Nazanin"/>
          <w:sz w:val="24"/>
          <w:szCs w:val="24"/>
          <w:rtl/>
        </w:rPr>
        <w:t xml:space="preserve"> کمک کردند سپاسپذاریم</w:t>
      </w:r>
      <w:r w:rsidR="007604F0" w:rsidRPr="00DE321E">
        <w:rPr>
          <w:rFonts w:ascii="Times New Roman" w:hAnsi="Times New Roman" w:cs="B Nazanin"/>
          <w:sz w:val="24"/>
          <w:szCs w:val="24"/>
          <w:rtl/>
        </w:rPr>
        <w:t>، علاوه بر</w:t>
      </w:r>
      <w:r w:rsidRPr="00DE321E">
        <w:rPr>
          <w:rFonts w:ascii="Times New Roman" w:hAnsi="Times New Roman" w:cs="B Nazanin"/>
          <w:sz w:val="24"/>
          <w:szCs w:val="24"/>
          <w:rtl/>
        </w:rPr>
        <w:t>این از</w:t>
      </w:r>
      <w:r w:rsidR="007604F0" w:rsidRPr="00DE321E">
        <w:rPr>
          <w:rFonts w:ascii="Times New Roman" w:hAnsi="Times New Roman" w:cs="B Nazanin"/>
          <w:sz w:val="24"/>
          <w:szCs w:val="24"/>
          <w:rtl/>
        </w:rPr>
        <w:t xml:space="preserve"> کارکنان آزمایشگاه بیمارستان عمومی لودویگز هافن و دانشگاه های فرایبورگ و نول، آلمان، نیز متشکریم. </w:t>
      </w:r>
      <w:r w:rsidR="007604F0" w:rsidRPr="00DE321E">
        <w:rPr>
          <w:rFonts w:ascii="Times New Roman" w:hAnsi="Times New Roman" w:cs="B Nazanin"/>
          <w:sz w:val="24"/>
          <w:szCs w:val="24"/>
        </w:rPr>
        <w:t>LURIC</w:t>
      </w:r>
      <w:r w:rsidR="007604F0" w:rsidRPr="00DE321E">
        <w:rPr>
          <w:rFonts w:ascii="Times New Roman" w:hAnsi="Times New Roman" w:cs="B Nazanin"/>
          <w:sz w:val="24"/>
          <w:szCs w:val="24"/>
          <w:rtl/>
        </w:rPr>
        <w:t xml:space="preserve"> </w:t>
      </w:r>
      <w:r w:rsidRPr="00DE321E">
        <w:rPr>
          <w:rFonts w:ascii="Times New Roman" w:hAnsi="Times New Roman" w:cs="B Nazanin"/>
          <w:sz w:val="24"/>
          <w:szCs w:val="24"/>
          <w:rtl/>
        </w:rPr>
        <w:t xml:space="preserve">کمک مالی خود را </w:t>
      </w:r>
      <w:r w:rsidR="007604F0" w:rsidRPr="00DE321E">
        <w:rPr>
          <w:rFonts w:ascii="Times New Roman" w:hAnsi="Times New Roman" w:cs="B Nazanin"/>
          <w:sz w:val="24"/>
          <w:szCs w:val="24"/>
          <w:rtl/>
        </w:rPr>
        <w:t xml:space="preserve">از برنامه ششم (پروژه یکپارچه </w:t>
      </w:r>
      <w:r w:rsidR="007604F0" w:rsidRPr="00DE321E">
        <w:rPr>
          <w:rFonts w:ascii="Times New Roman" w:hAnsi="Times New Roman" w:cs="B Nazanin"/>
          <w:sz w:val="24"/>
          <w:szCs w:val="24"/>
        </w:rPr>
        <w:t>Bloodomics</w:t>
      </w:r>
      <w:r w:rsidR="007604F0" w:rsidRPr="00DE321E">
        <w:rPr>
          <w:rFonts w:ascii="Times New Roman" w:hAnsi="Times New Roman" w:cs="B Nazanin"/>
          <w:sz w:val="24"/>
          <w:szCs w:val="24"/>
          <w:rtl/>
        </w:rPr>
        <w:t xml:space="preserve">، </w:t>
      </w:r>
      <w:r w:rsidR="007604F0" w:rsidRPr="00DE321E">
        <w:rPr>
          <w:rFonts w:ascii="Times New Roman" w:hAnsi="Times New Roman" w:cs="B Nazanin"/>
          <w:sz w:val="24"/>
          <w:szCs w:val="24"/>
        </w:rPr>
        <w:t>LSHM-CT-2004-503485</w:t>
      </w:r>
      <w:r w:rsidR="007604F0" w:rsidRPr="00DE321E">
        <w:rPr>
          <w:rFonts w:ascii="Times New Roman" w:hAnsi="Times New Roman" w:cs="B Nazanin"/>
          <w:sz w:val="24"/>
          <w:szCs w:val="24"/>
          <w:rtl/>
        </w:rPr>
        <w:t>) و برنامه هفتم چارچوب (</w:t>
      </w:r>
      <w:r w:rsidR="007604F0" w:rsidRPr="00DE321E">
        <w:rPr>
          <w:rFonts w:ascii="Times New Roman" w:hAnsi="Times New Roman" w:cs="B Nazanin"/>
          <w:sz w:val="24"/>
          <w:szCs w:val="24"/>
        </w:rPr>
        <w:t>Atheroremo</w:t>
      </w:r>
      <w:r w:rsidR="007604F0" w:rsidRPr="00DE321E">
        <w:rPr>
          <w:rFonts w:ascii="Times New Roman" w:hAnsi="Times New Roman" w:cs="B Nazanin"/>
          <w:sz w:val="24"/>
          <w:szCs w:val="24"/>
          <w:rtl/>
        </w:rPr>
        <w:t xml:space="preserve">، شماره توافقنامه شماره 201668 و </w:t>
      </w:r>
      <w:r w:rsidR="007604F0" w:rsidRPr="00DE321E">
        <w:rPr>
          <w:rFonts w:ascii="Times New Roman" w:hAnsi="Times New Roman" w:cs="B Nazanin"/>
          <w:sz w:val="24"/>
          <w:szCs w:val="24"/>
        </w:rPr>
        <w:t>RiskyCAD</w:t>
      </w:r>
      <w:r w:rsidR="007604F0" w:rsidRPr="00DE321E">
        <w:rPr>
          <w:rFonts w:ascii="Times New Roman" w:hAnsi="Times New Roman" w:cs="B Nazanin"/>
          <w:sz w:val="24"/>
          <w:szCs w:val="24"/>
          <w:rtl/>
        </w:rPr>
        <w:t>، موافقت نامه شماره 305739) اتحادیه اروپا دریافت کرده است.</w:t>
      </w:r>
    </w:p>
    <w:p w14:paraId="299AD3BB" w14:textId="77777777" w:rsidR="007604F0" w:rsidRPr="00DE321E" w:rsidRDefault="00B13A90" w:rsidP="007604F0">
      <w:pPr>
        <w:jc w:val="both"/>
        <w:rPr>
          <w:rFonts w:ascii="Times New Roman" w:hAnsi="Times New Roman" w:cs="B Nazanin"/>
          <w:sz w:val="28"/>
          <w:szCs w:val="28"/>
          <w:rtl/>
        </w:rPr>
      </w:pPr>
      <w:r w:rsidRPr="00DE321E">
        <w:rPr>
          <w:rFonts w:ascii="Times New Roman" w:hAnsi="Times New Roman" w:cs="B Nazanin"/>
          <w:sz w:val="28"/>
          <w:szCs w:val="28"/>
          <w:rtl/>
        </w:rPr>
        <w:t>منافع متقابل نویسندگان هیچ منافعی در رابطه با این مقاله اعلام نمی کنند.</w:t>
      </w:r>
    </w:p>
    <w:p w14:paraId="33B98161" w14:textId="77777777" w:rsidR="007604F0" w:rsidRPr="00DE321E" w:rsidRDefault="007604F0" w:rsidP="007604F0">
      <w:pPr>
        <w:jc w:val="both"/>
        <w:rPr>
          <w:rFonts w:ascii="Times New Roman" w:hAnsi="Times New Roman" w:cs="B Nazanin"/>
          <w:sz w:val="28"/>
          <w:szCs w:val="28"/>
          <w:rtl/>
        </w:rPr>
      </w:pPr>
      <w:r w:rsidRPr="00DE321E">
        <w:rPr>
          <w:rFonts w:ascii="Times New Roman" w:hAnsi="Times New Roman" w:cs="B Nazanin"/>
          <w:sz w:val="28"/>
          <w:szCs w:val="28"/>
          <w:rtl/>
        </w:rPr>
        <w:t>منابع</w:t>
      </w:r>
    </w:p>
    <w:p w14:paraId="6EA534E9" w14:textId="77777777" w:rsidR="007604F0" w:rsidRPr="00DE321E" w:rsidRDefault="007604F0" w:rsidP="007604F0">
      <w:pPr>
        <w:jc w:val="both"/>
        <w:rPr>
          <w:rFonts w:ascii="Times New Roman" w:hAnsi="Times New Roman" w:cs="B Nazanin"/>
          <w:sz w:val="28"/>
          <w:szCs w:val="28"/>
          <w:rtl/>
        </w:rPr>
      </w:pPr>
    </w:p>
    <w:p w14:paraId="52EBC435" w14:textId="77777777" w:rsidR="00674646" w:rsidRPr="00DE321E" w:rsidRDefault="007C1FDC" w:rsidP="00215C73">
      <w:pPr>
        <w:jc w:val="both"/>
        <w:rPr>
          <w:rFonts w:ascii="Times New Roman" w:hAnsi="Times New Roman" w:cs="B Nazanin"/>
          <w:sz w:val="28"/>
          <w:szCs w:val="28"/>
          <w:rtl/>
        </w:rPr>
      </w:pPr>
      <w:r w:rsidRPr="00DE321E">
        <w:rPr>
          <w:rFonts w:ascii="Times New Roman" w:hAnsi="Times New Roman" w:cs="B Nazanin"/>
          <w:sz w:val="28"/>
          <w:szCs w:val="28"/>
          <w:rtl/>
        </w:rPr>
        <w:t>بالانتین</w:t>
      </w:r>
      <w:r w:rsidR="00674646" w:rsidRPr="00DE321E">
        <w:rPr>
          <w:rFonts w:ascii="Times New Roman" w:hAnsi="Times New Roman" w:cs="B Nazanin"/>
          <w:sz w:val="28"/>
          <w:szCs w:val="28"/>
        </w:rPr>
        <w:t xml:space="preserve"> CM</w:t>
      </w:r>
      <w:r w:rsidR="00215C73" w:rsidRPr="00DE321E">
        <w:rPr>
          <w:rFonts w:ascii="Times New Roman" w:hAnsi="Times New Roman" w:cs="B Nazanin"/>
          <w:sz w:val="28"/>
          <w:szCs w:val="28"/>
          <w:rtl/>
        </w:rPr>
        <w:t>، هوگون</w:t>
      </w:r>
      <w:r w:rsidR="00674646" w:rsidRPr="00DE321E">
        <w:rPr>
          <w:rFonts w:ascii="Times New Roman" w:hAnsi="Times New Roman" w:cs="B Nazanin"/>
          <w:sz w:val="28"/>
          <w:szCs w:val="28"/>
        </w:rPr>
        <w:t>RC</w:t>
      </w:r>
      <w:r w:rsidR="00215C73" w:rsidRPr="00DE321E">
        <w:rPr>
          <w:rFonts w:ascii="Times New Roman" w:hAnsi="Times New Roman" w:cs="B Nazanin"/>
          <w:sz w:val="28"/>
          <w:szCs w:val="28"/>
          <w:rtl/>
        </w:rPr>
        <w:t xml:space="preserve">، بانگ </w:t>
      </w:r>
      <w:r w:rsidR="00674646" w:rsidRPr="00DE321E">
        <w:rPr>
          <w:rFonts w:ascii="Times New Roman" w:hAnsi="Times New Roman" w:cs="B Nazanin"/>
          <w:sz w:val="28"/>
          <w:szCs w:val="28"/>
        </w:rPr>
        <w:t>H</w:t>
      </w:r>
      <w:r w:rsidR="00215C73" w:rsidRPr="00DE321E">
        <w:rPr>
          <w:rFonts w:ascii="Times New Roman" w:hAnsi="Times New Roman" w:cs="B Nazanin"/>
          <w:sz w:val="28"/>
          <w:szCs w:val="28"/>
          <w:rtl/>
        </w:rPr>
        <w:t xml:space="preserve">، کورش </w:t>
      </w:r>
      <w:r w:rsidR="00674646" w:rsidRPr="00DE321E">
        <w:rPr>
          <w:rFonts w:ascii="Times New Roman" w:hAnsi="Times New Roman" w:cs="B Nazanin"/>
          <w:sz w:val="28"/>
          <w:szCs w:val="28"/>
        </w:rPr>
        <w:t>J</w:t>
      </w:r>
      <w:r w:rsidR="00215C73" w:rsidRPr="00DE321E">
        <w:rPr>
          <w:rFonts w:ascii="Times New Roman" w:hAnsi="Times New Roman" w:cs="B Nazanin"/>
          <w:sz w:val="28"/>
          <w:szCs w:val="28"/>
          <w:rtl/>
        </w:rPr>
        <w:t xml:space="preserve">، فولسام </w:t>
      </w:r>
      <w:r w:rsidR="00674646" w:rsidRPr="00DE321E">
        <w:rPr>
          <w:rFonts w:ascii="Times New Roman" w:hAnsi="Times New Roman" w:cs="B Nazanin"/>
          <w:sz w:val="28"/>
          <w:szCs w:val="28"/>
        </w:rPr>
        <w:t>AR</w:t>
      </w:r>
      <w:r w:rsidR="00215C73" w:rsidRPr="00DE321E">
        <w:rPr>
          <w:rFonts w:ascii="Times New Roman" w:hAnsi="Times New Roman" w:cs="B Nazanin"/>
          <w:sz w:val="28"/>
          <w:szCs w:val="28"/>
          <w:rtl/>
        </w:rPr>
        <w:t xml:space="preserve">، هیسه </w:t>
      </w:r>
      <w:r w:rsidR="00674646" w:rsidRPr="00DE321E">
        <w:rPr>
          <w:rFonts w:ascii="Times New Roman" w:hAnsi="Times New Roman" w:cs="B Nazanin"/>
          <w:sz w:val="28"/>
          <w:szCs w:val="28"/>
        </w:rPr>
        <w:t>G</w:t>
      </w:r>
      <w:r w:rsidR="00215C73" w:rsidRPr="00DE321E">
        <w:rPr>
          <w:rFonts w:ascii="Times New Roman" w:hAnsi="Times New Roman" w:cs="B Nazanin"/>
          <w:sz w:val="28"/>
          <w:szCs w:val="28"/>
          <w:rtl/>
        </w:rPr>
        <w:t xml:space="preserve">، شرط </w:t>
      </w:r>
      <w:r w:rsidR="00674646" w:rsidRPr="00DE321E">
        <w:rPr>
          <w:rFonts w:ascii="Times New Roman" w:hAnsi="Times New Roman" w:cs="B Nazanin"/>
          <w:sz w:val="28"/>
          <w:szCs w:val="28"/>
        </w:rPr>
        <w:t xml:space="preserve"> AR</w:t>
      </w:r>
      <w:r w:rsidR="00674646" w:rsidRPr="00DE321E">
        <w:rPr>
          <w:rFonts w:ascii="Times New Roman" w:hAnsi="Times New Roman" w:cs="B Nazanin"/>
          <w:sz w:val="28"/>
          <w:szCs w:val="28"/>
          <w:rtl/>
        </w:rPr>
        <w:t xml:space="preserve"> (2004) فسفولیپاز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مرتبط با لیپوپروتئین، پروتئین واکنش پذیر با حساسیت بالا و خطر ابتلا به بیماری قلبی عروقی در مردان میانسال و زنان در معرض خطر آترواسکلروز در جوامع (</w:t>
      </w:r>
      <w:r w:rsidR="00674646" w:rsidRPr="00DE321E">
        <w:rPr>
          <w:rFonts w:ascii="Times New Roman" w:hAnsi="Times New Roman" w:cs="B Nazanin"/>
          <w:sz w:val="28"/>
          <w:szCs w:val="28"/>
        </w:rPr>
        <w:t>ARIC</w:t>
      </w:r>
      <w:r w:rsidR="00674646" w:rsidRPr="00DE321E">
        <w:rPr>
          <w:rFonts w:ascii="Times New Roman" w:hAnsi="Times New Roman" w:cs="B Nazanin"/>
          <w:sz w:val="28"/>
          <w:szCs w:val="28"/>
          <w:rtl/>
        </w:rPr>
        <w:t xml:space="preserve">). گردش 109: 837-842 </w:t>
      </w:r>
      <w:r w:rsidR="008E01FC" w:rsidRPr="00DE321E">
        <w:rPr>
          <w:rFonts w:ascii="Times New Roman" w:hAnsi="Times New Roman" w:cs="B Nazanin"/>
          <w:sz w:val="28"/>
          <w:szCs w:val="28"/>
          <w:rtl/>
        </w:rPr>
        <w:t>باروآ</w:t>
      </w:r>
      <w:r w:rsidR="00674646" w:rsidRPr="00DE321E">
        <w:rPr>
          <w:rFonts w:ascii="Times New Roman" w:hAnsi="Times New Roman" w:cs="B Nazanin"/>
          <w:sz w:val="28"/>
          <w:szCs w:val="28"/>
        </w:rPr>
        <w:t xml:space="preserve"> RS</w:t>
      </w:r>
      <w:r w:rsidR="00674646" w:rsidRPr="00DE321E">
        <w:rPr>
          <w:rFonts w:ascii="Times New Roman" w:hAnsi="Times New Roman" w:cs="B Nazanin"/>
          <w:sz w:val="28"/>
          <w:szCs w:val="28"/>
          <w:rtl/>
        </w:rPr>
        <w:t xml:space="preserve">، </w:t>
      </w:r>
      <w:r w:rsidR="008E01FC" w:rsidRPr="00DE321E">
        <w:rPr>
          <w:rFonts w:ascii="Times New Roman" w:hAnsi="Times New Roman" w:cs="B Nazanin"/>
          <w:sz w:val="28"/>
          <w:szCs w:val="28"/>
          <w:rtl/>
        </w:rPr>
        <w:t>آمبروز</w:t>
      </w:r>
      <w:r w:rsidR="00674646" w:rsidRPr="00DE321E">
        <w:rPr>
          <w:rFonts w:ascii="Times New Roman" w:hAnsi="Times New Roman" w:cs="B Nazanin"/>
          <w:sz w:val="28"/>
          <w:szCs w:val="28"/>
        </w:rPr>
        <w:t xml:space="preserve"> JA</w:t>
      </w:r>
      <w:r w:rsidR="00674646" w:rsidRPr="00DE321E">
        <w:rPr>
          <w:rFonts w:ascii="Times New Roman" w:hAnsi="Times New Roman" w:cs="B Nazanin"/>
          <w:sz w:val="28"/>
          <w:szCs w:val="28"/>
          <w:rtl/>
        </w:rPr>
        <w:t xml:space="preserve"> (2013) مکانیزم ترومبوز کرونر در معرض سیگار کشیدن سیگار. </w:t>
      </w:r>
      <w:r w:rsidR="00674646" w:rsidRPr="00DE321E">
        <w:rPr>
          <w:rFonts w:ascii="Times New Roman" w:hAnsi="Times New Roman" w:cs="B Nazanin"/>
          <w:sz w:val="28"/>
          <w:szCs w:val="28"/>
        </w:rPr>
        <w:t>Thromb Vasc Biol 33: 1460-1467</w:t>
      </w:r>
    </w:p>
    <w:p w14:paraId="39D2FEF2" w14:textId="34BBE3A0" w:rsidR="00B918BF" w:rsidRPr="00DE321E" w:rsidRDefault="00215C73" w:rsidP="00255084">
      <w:pPr>
        <w:jc w:val="both"/>
        <w:rPr>
          <w:rFonts w:ascii="Times New Roman" w:hAnsi="Times New Roman" w:cs="B Nazanin"/>
          <w:sz w:val="28"/>
          <w:szCs w:val="28"/>
          <w:rtl/>
        </w:rPr>
      </w:pPr>
      <w:r w:rsidRPr="00DE321E">
        <w:rPr>
          <w:rFonts w:ascii="Times New Roman" w:hAnsi="Times New Roman" w:cs="B Nazanin"/>
          <w:sz w:val="28"/>
          <w:szCs w:val="28"/>
          <w:rtl/>
        </w:rPr>
        <w:t>کورسون</w:t>
      </w:r>
      <w:r w:rsidR="00674646" w:rsidRPr="00DE321E">
        <w:rPr>
          <w:rFonts w:ascii="Times New Roman" w:hAnsi="Times New Roman" w:cs="B Nazanin"/>
          <w:sz w:val="28"/>
          <w:szCs w:val="28"/>
        </w:rPr>
        <w:t xml:space="preserve"> MA</w:t>
      </w:r>
      <w:r w:rsidR="00B918BF" w:rsidRPr="00DE321E">
        <w:rPr>
          <w:rFonts w:ascii="Times New Roman" w:hAnsi="Times New Roman" w:cs="B Nazanin"/>
          <w:sz w:val="28"/>
          <w:szCs w:val="28"/>
          <w:rtl/>
        </w:rPr>
        <w:t xml:space="preserve">، جونز </w:t>
      </w:r>
      <w:r w:rsidR="00674646" w:rsidRPr="00DE321E">
        <w:rPr>
          <w:rFonts w:ascii="Times New Roman" w:hAnsi="Times New Roman" w:cs="B Nazanin"/>
          <w:sz w:val="28"/>
          <w:szCs w:val="28"/>
        </w:rPr>
        <w:t>PH</w:t>
      </w:r>
      <w:r w:rsidR="00B918BF" w:rsidRPr="00DE321E">
        <w:rPr>
          <w:rFonts w:ascii="Times New Roman" w:hAnsi="Times New Roman" w:cs="B Nazanin"/>
          <w:sz w:val="28"/>
          <w:szCs w:val="28"/>
          <w:rtl/>
        </w:rPr>
        <w:t xml:space="preserve">، داویدسون </w:t>
      </w:r>
      <w:r w:rsidR="00674646" w:rsidRPr="00DE321E">
        <w:rPr>
          <w:rFonts w:ascii="Times New Roman" w:hAnsi="Times New Roman" w:cs="B Nazanin"/>
          <w:sz w:val="28"/>
          <w:szCs w:val="28"/>
        </w:rPr>
        <w:t>MH</w:t>
      </w:r>
      <w:r w:rsidR="00674646" w:rsidRPr="00DE321E">
        <w:rPr>
          <w:rFonts w:ascii="Times New Roman" w:hAnsi="Times New Roman" w:cs="B Nazanin"/>
          <w:sz w:val="28"/>
          <w:szCs w:val="28"/>
          <w:rtl/>
        </w:rPr>
        <w:t xml:space="preserve"> (2008) بررسی شواهدی برای استفاده بالینی از فسفولیپاز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مرتبط با لیپوپروتئین به عنوان </w:t>
      </w:r>
      <w:r w:rsidR="00674646" w:rsidRPr="00DE321E">
        <w:rPr>
          <w:rFonts w:ascii="Times New Roman" w:hAnsi="Times New Roman" w:cs="B Nazanin"/>
          <w:sz w:val="28"/>
          <w:szCs w:val="28"/>
          <w:rtl/>
        </w:rPr>
        <w:lastRenderedPageBreak/>
        <w:t xml:space="preserve">نشانگر خطر قلبی عروقی. </w:t>
      </w:r>
      <w:r w:rsidR="00674646" w:rsidRPr="00DE321E">
        <w:rPr>
          <w:rFonts w:ascii="Times New Roman" w:hAnsi="Times New Roman" w:cs="B Nazanin"/>
          <w:sz w:val="28"/>
          <w:szCs w:val="28"/>
        </w:rPr>
        <w:t>Am J Cardiol 101: 41F-50F</w:t>
      </w:r>
      <w:r w:rsidR="00674646" w:rsidRPr="00DE321E">
        <w:rPr>
          <w:rFonts w:ascii="Times New Roman" w:hAnsi="Times New Roman" w:cs="B Nazanin"/>
          <w:sz w:val="28"/>
          <w:szCs w:val="28"/>
          <w:rtl/>
        </w:rPr>
        <w:t xml:space="preserve"> کریگ </w:t>
      </w:r>
      <w:r w:rsidR="00674646" w:rsidRPr="00DE321E">
        <w:rPr>
          <w:rFonts w:ascii="Times New Roman" w:hAnsi="Times New Roman" w:cs="B Nazanin"/>
          <w:sz w:val="28"/>
          <w:szCs w:val="28"/>
        </w:rPr>
        <w:t>WY</w:t>
      </w:r>
      <w:r w:rsidR="00B918BF" w:rsidRPr="00DE321E">
        <w:rPr>
          <w:rFonts w:ascii="Times New Roman" w:hAnsi="Times New Roman" w:cs="B Nazanin"/>
          <w:sz w:val="28"/>
          <w:szCs w:val="28"/>
          <w:rtl/>
        </w:rPr>
        <w:t xml:space="preserve">، پالومکی </w:t>
      </w:r>
      <w:r w:rsidR="00674646" w:rsidRPr="00DE321E">
        <w:rPr>
          <w:rFonts w:ascii="Times New Roman" w:hAnsi="Times New Roman" w:cs="B Nazanin"/>
          <w:sz w:val="28"/>
          <w:szCs w:val="28"/>
        </w:rPr>
        <w:t>GE</w:t>
      </w:r>
      <w:r w:rsidR="00B918BF" w:rsidRPr="00DE321E">
        <w:rPr>
          <w:rFonts w:ascii="Times New Roman" w:hAnsi="Times New Roman" w:cs="B Nazanin"/>
          <w:sz w:val="28"/>
          <w:szCs w:val="28"/>
          <w:rtl/>
        </w:rPr>
        <w:t xml:space="preserve">، هادوو </w:t>
      </w:r>
      <w:r w:rsidR="00674646" w:rsidRPr="00DE321E">
        <w:rPr>
          <w:rFonts w:ascii="Times New Roman" w:hAnsi="Times New Roman" w:cs="B Nazanin"/>
          <w:sz w:val="28"/>
          <w:szCs w:val="28"/>
        </w:rPr>
        <w:t>JE</w:t>
      </w:r>
      <w:r w:rsidR="00255084">
        <w:rPr>
          <w:rFonts w:ascii="Times New Roman" w:hAnsi="Times New Roman" w:cs="B Nazanin" w:hint="cs"/>
          <w:sz w:val="28"/>
          <w:szCs w:val="28"/>
          <w:rtl/>
        </w:rPr>
        <w:t xml:space="preserve">. </w:t>
      </w:r>
      <w:r w:rsidR="00674646" w:rsidRPr="00DE321E">
        <w:rPr>
          <w:rFonts w:ascii="Times New Roman" w:hAnsi="Times New Roman" w:cs="B Nazanin"/>
          <w:sz w:val="28"/>
          <w:szCs w:val="28"/>
          <w:rtl/>
        </w:rPr>
        <w:t>سیگار کشیدن و غلظت لیپید و لیپوپروتئین سرم: تجزیه و تحلیل داده های منتشر شده</w:t>
      </w:r>
      <w:r w:rsidR="00255084">
        <w:rPr>
          <w:rFonts w:ascii="Times New Roman" w:hAnsi="Times New Roman" w:cs="B Nazanin" w:hint="cs"/>
          <w:sz w:val="28"/>
          <w:szCs w:val="28"/>
          <w:rtl/>
        </w:rPr>
        <w:t xml:space="preserve"> </w:t>
      </w:r>
      <w:r w:rsidR="00255084" w:rsidRPr="00DE321E">
        <w:rPr>
          <w:rFonts w:ascii="Times New Roman" w:hAnsi="Times New Roman" w:cs="B Nazanin"/>
          <w:sz w:val="28"/>
          <w:szCs w:val="28"/>
          <w:rtl/>
        </w:rPr>
        <w:t>(1989)</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 xml:space="preserve">BMJ 298: 784-788 </w:t>
      </w:r>
    </w:p>
    <w:p w14:paraId="6E8B4DA6" w14:textId="77777777" w:rsidR="00674646" w:rsidRPr="00DE321E" w:rsidRDefault="00F5004F" w:rsidP="00B918BF">
      <w:pPr>
        <w:jc w:val="both"/>
        <w:rPr>
          <w:rFonts w:ascii="Times New Roman" w:hAnsi="Times New Roman" w:cs="B Nazanin"/>
          <w:sz w:val="28"/>
          <w:szCs w:val="28"/>
          <w:rtl/>
        </w:rPr>
      </w:pPr>
      <w:r w:rsidRPr="00DE321E">
        <w:rPr>
          <w:rFonts w:ascii="Times New Roman" w:hAnsi="Times New Roman" w:cs="B Nazanin"/>
          <w:sz w:val="28"/>
          <w:szCs w:val="28"/>
          <w:rtl/>
        </w:rPr>
        <w:t>دانایی</w:t>
      </w:r>
      <w:r w:rsidR="00674646" w:rsidRPr="00DE321E">
        <w:rPr>
          <w:rFonts w:ascii="Times New Roman" w:hAnsi="Times New Roman" w:cs="B Nazanin"/>
          <w:sz w:val="28"/>
          <w:szCs w:val="28"/>
        </w:rPr>
        <w:t xml:space="preserve"> G</w:t>
      </w:r>
      <w:r w:rsidR="00B918BF" w:rsidRPr="00DE321E">
        <w:rPr>
          <w:rFonts w:ascii="Times New Roman" w:hAnsi="Times New Roman" w:cs="B Nazanin"/>
          <w:sz w:val="28"/>
          <w:szCs w:val="28"/>
          <w:rtl/>
        </w:rPr>
        <w:t xml:space="preserve">، دینگ </w:t>
      </w:r>
      <w:r w:rsidR="00674646" w:rsidRPr="00DE321E">
        <w:rPr>
          <w:rFonts w:ascii="Times New Roman" w:hAnsi="Times New Roman" w:cs="B Nazanin"/>
          <w:sz w:val="28"/>
          <w:szCs w:val="28"/>
        </w:rPr>
        <w:t>EL</w:t>
      </w:r>
      <w:r w:rsidR="00B918BF" w:rsidRPr="00DE321E">
        <w:rPr>
          <w:rFonts w:ascii="Times New Roman" w:hAnsi="Times New Roman" w:cs="B Nazanin"/>
          <w:sz w:val="28"/>
          <w:szCs w:val="28"/>
          <w:rtl/>
        </w:rPr>
        <w:t xml:space="preserve">، مضفریان </w:t>
      </w:r>
      <w:r w:rsidR="00674646" w:rsidRPr="00DE321E">
        <w:rPr>
          <w:rFonts w:ascii="Times New Roman" w:hAnsi="Times New Roman" w:cs="B Nazanin"/>
          <w:sz w:val="28"/>
          <w:szCs w:val="28"/>
        </w:rPr>
        <w:t>D</w:t>
      </w:r>
      <w:r w:rsidR="00B918BF" w:rsidRPr="00DE321E">
        <w:rPr>
          <w:rFonts w:ascii="Times New Roman" w:hAnsi="Times New Roman" w:cs="B Nazanin"/>
          <w:sz w:val="28"/>
          <w:szCs w:val="28"/>
          <w:rtl/>
        </w:rPr>
        <w:t xml:space="preserve">، تیلور </w:t>
      </w:r>
      <w:r w:rsidR="00674646" w:rsidRPr="00DE321E">
        <w:rPr>
          <w:rFonts w:ascii="Times New Roman" w:hAnsi="Times New Roman" w:cs="B Nazanin"/>
          <w:sz w:val="28"/>
          <w:szCs w:val="28"/>
        </w:rPr>
        <w:t>B</w:t>
      </w:r>
      <w:r w:rsidR="00B918BF" w:rsidRPr="00DE321E">
        <w:rPr>
          <w:rFonts w:ascii="Times New Roman" w:hAnsi="Times New Roman" w:cs="B Nazanin"/>
          <w:sz w:val="28"/>
          <w:szCs w:val="28"/>
          <w:rtl/>
        </w:rPr>
        <w:t xml:space="preserve">، رحم </w:t>
      </w:r>
      <w:r w:rsidR="00674646" w:rsidRPr="00DE321E">
        <w:rPr>
          <w:rFonts w:ascii="Times New Roman" w:hAnsi="Times New Roman" w:cs="B Nazanin"/>
          <w:sz w:val="28"/>
          <w:szCs w:val="28"/>
        </w:rPr>
        <w:t>J</w:t>
      </w:r>
      <w:r w:rsidR="00B918BF" w:rsidRPr="00DE321E">
        <w:rPr>
          <w:rFonts w:ascii="Times New Roman" w:hAnsi="Times New Roman" w:cs="B Nazanin"/>
          <w:sz w:val="28"/>
          <w:szCs w:val="28"/>
          <w:rtl/>
        </w:rPr>
        <w:t xml:space="preserve">، مورری </w:t>
      </w:r>
      <w:r w:rsidR="00674646" w:rsidRPr="00DE321E">
        <w:rPr>
          <w:rFonts w:ascii="Times New Roman" w:hAnsi="Times New Roman" w:cs="B Nazanin"/>
          <w:sz w:val="28"/>
          <w:szCs w:val="28"/>
        </w:rPr>
        <w:t>CJL</w:t>
      </w:r>
      <w:r w:rsidR="00B918BF" w:rsidRPr="00DE321E">
        <w:rPr>
          <w:rFonts w:ascii="Times New Roman" w:hAnsi="Times New Roman" w:cs="B Nazanin"/>
          <w:sz w:val="28"/>
          <w:szCs w:val="28"/>
          <w:rtl/>
        </w:rPr>
        <w:t xml:space="preserve">، عزتی </w:t>
      </w:r>
      <w:r w:rsidR="00674646" w:rsidRPr="00DE321E">
        <w:rPr>
          <w:rFonts w:ascii="Times New Roman" w:hAnsi="Times New Roman" w:cs="B Nazanin"/>
          <w:sz w:val="28"/>
          <w:szCs w:val="28"/>
        </w:rPr>
        <w:t>M</w:t>
      </w:r>
      <w:r w:rsidR="00674646" w:rsidRPr="00DE321E">
        <w:rPr>
          <w:rFonts w:ascii="Times New Roman" w:hAnsi="Times New Roman" w:cs="B Nazanin"/>
          <w:sz w:val="28"/>
          <w:szCs w:val="28"/>
          <w:rtl/>
        </w:rPr>
        <w:t xml:space="preserve"> (2009) علل قابل پیشگیری مرگ در ایالات متحده: ارزیابی خطر مقایسه در رژیم غذایی، شیوه زندگی و متابولیسم </w:t>
      </w:r>
      <w:r w:rsidR="00557F6F" w:rsidRPr="00DE321E">
        <w:rPr>
          <w:rFonts w:ascii="Times New Roman" w:hAnsi="Times New Roman" w:cs="B Nazanin"/>
          <w:sz w:val="28"/>
          <w:szCs w:val="28"/>
          <w:rtl/>
        </w:rPr>
        <w:t>فاکتورهای</w:t>
      </w:r>
      <w:r w:rsidR="00674646" w:rsidRPr="00DE321E">
        <w:rPr>
          <w:rFonts w:ascii="Times New Roman" w:hAnsi="Times New Roman" w:cs="B Nazanin"/>
          <w:sz w:val="28"/>
          <w:szCs w:val="28"/>
          <w:rtl/>
        </w:rPr>
        <w:t xml:space="preserve"> خطر. </w:t>
      </w:r>
      <w:r w:rsidR="00674646" w:rsidRPr="00DE321E">
        <w:rPr>
          <w:rFonts w:ascii="Times New Roman" w:hAnsi="Times New Roman" w:cs="B Nazanin"/>
          <w:sz w:val="28"/>
          <w:szCs w:val="28"/>
        </w:rPr>
        <w:t>PLoS Med 6: e1000058</w:t>
      </w:r>
    </w:p>
    <w:p w14:paraId="712EBAEF" w14:textId="77777777" w:rsidR="00B918BF" w:rsidRPr="00DE321E" w:rsidRDefault="00215C73" w:rsidP="00B918BF">
      <w:pPr>
        <w:jc w:val="both"/>
        <w:rPr>
          <w:rFonts w:ascii="Times New Roman" w:hAnsi="Times New Roman" w:cs="B Nazanin"/>
          <w:sz w:val="28"/>
          <w:szCs w:val="28"/>
          <w:rtl/>
        </w:rPr>
      </w:pPr>
      <w:r w:rsidRPr="00DE321E">
        <w:rPr>
          <w:rFonts w:ascii="Times New Roman" w:hAnsi="Times New Roman" w:cs="B Nazanin"/>
          <w:sz w:val="28"/>
          <w:szCs w:val="28"/>
          <w:rtl/>
        </w:rPr>
        <w:t>فروهلیچ</w:t>
      </w:r>
      <w:r w:rsidR="00674646" w:rsidRPr="00DE321E">
        <w:rPr>
          <w:rFonts w:ascii="Times New Roman" w:hAnsi="Times New Roman" w:cs="B Nazanin"/>
          <w:sz w:val="28"/>
          <w:szCs w:val="28"/>
        </w:rPr>
        <w:t xml:space="preserve"> M</w:t>
      </w:r>
      <w:r w:rsidR="00B918BF" w:rsidRPr="00DE321E">
        <w:rPr>
          <w:rFonts w:ascii="Times New Roman" w:hAnsi="Times New Roman" w:cs="B Nazanin"/>
          <w:sz w:val="28"/>
          <w:szCs w:val="28"/>
          <w:rtl/>
        </w:rPr>
        <w:t xml:space="preserve">،ساند </w:t>
      </w:r>
      <w:r w:rsidR="00674646" w:rsidRPr="00DE321E">
        <w:rPr>
          <w:rFonts w:ascii="Times New Roman" w:hAnsi="Times New Roman" w:cs="B Nazanin"/>
          <w:sz w:val="28"/>
          <w:szCs w:val="28"/>
        </w:rPr>
        <w:t>M</w:t>
      </w:r>
      <w:r w:rsidR="00B918BF" w:rsidRPr="00DE321E">
        <w:rPr>
          <w:rFonts w:ascii="Times New Roman" w:hAnsi="Times New Roman" w:cs="B Nazanin"/>
          <w:sz w:val="28"/>
          <w:szCs w:val="28"/>
          <w:rtl/>
        </w:rPr>
        <w:t xml:space="preserve">، لوول </w:t>
      </w:r>
      <w:r w:rsidR="00674646" w:rsidRPr="00DE321E">
        <w:rPr>
          <w:rFonts w:ascii="Times New Roman" w:hAnsi="Times New Roman" w:cs="B Nazanin"/>
          <w:sz w:val="28"/>
          <w:szCs w:val="28"/>
        </w:rPr>
        <w:t>H</w:t>
      </w:r>
      <w:r w:rsidR="00B918BF" w:rsidRPr="00DE321E">
        <w:rPr>
          <w:rFonts w:ascii="Times New Roman" w:hAnsi="Times New Roman" w:cs="B Nazanin"/>
          <w:sz w:val="28"/>
          <w:szCs w:val="28"/>
          <w:rtl/>
        </w:rPr>
        <w:t xml:space="preserve">، ایموهوف </w:t>
      </w:r>
      <w:r w:rsidR="00674646" w:rsidRPr="00DE321E">
        <w:rPr>
          <w:rFonts w:ascii="Times New Roman" w:hAnsi="Times New Roman" w:cs="B Nazanin"/>
          <w:sz w:val="28"/>
          <w:szCs w:val="28"/>
        </w:rPr>
        <w:t>A</w:t>
      </w:r>
      <w:r w:rsidR="00B918BF" w:rsidRPr="00DE321E">
        <w:rPr>
          <w:rFonts w:ascii="Times New Roman" w:hAnsi="Times New Roman" w:cs="B Nazanin"/>
          <w:sz w:val="28"/>
          <w:szCs w:val="28"/>
          <w:rtl/>
        </w:rPr>
        <w:t xml:space="preserve">، هوفمیستر </w:t>
      </w:r>
      <w:r w:rsidR="00674646" w:rsidRPr="00DE321E">
        <w:rPr>
          <w:rFonts w:ascii="Times New Roman" w:hAnsi="Times New Roman" w:cs="B Nazanin"/>
          <w:sz w:val="28"/>
          <w:szCs w:val="28"/>
        </w:rPr>
        <w:t>A</w:t>
      </w:r>
      <w:r w:rsidR="00B918BF" w:rsidRPr="00DE321E">
        <w:rPr>
          <w:rFonts w:ascii="Times New Roman" w:hAnsi="Times New Roman" w:cs="B Nazanin"/>
          <w:sz w:val="28"/>
          <w:szCs w:val="28"/>
          <w:rtl/>
        </w:rPr>
        <w:t xml:space="preserve">، کویینگ </w:t>
      </w:r>
      <w:r w:rsidR="00674646" w:rsidRPr="00DE321E">
        <w:rPr>
          <w:rFonts w:ascii="Times New Roman" w:hAnsi="Times New Roman" w:cs="B Nazanin"/>
          <w:sz w:val="28"/>
          <w:szCs w:val="28"/>
        </w:rPr>
        <w:t>W</w:t>
      </w:r>
      <w:r w:rsidR="00674646" w:rsidRPr="00DE321E">
        <w:rPr>
          <w:rFonts w:ascii="Times New Roman" w:hAnsi="Times New Roman" w:cs="B Nazanin"/>
          <w:sz w:val="28"/>
          <w:szCs w:val="28"/>
          <w:rtl/>
        </w:rPr>
        <w:t xml:space="preserve"> (2003) ارتباط مستقل از ویژگی های مختلف سیگار کشیدن با نشانگر التهاب سیستمیک در مردان. نتایج یک نمونه نمایه از جمعیت عمومی (</w:t>
      </w:r>
      <w:r w:rsidR="00674646" w:rsidRPr="00DE321E">
        <w:rPr>
          <w:rFonts w:ascii="Times New Roman" w:hAnsi="Times New Roman" w:cs="B Nazanin"/>
          <w:sz w:val="28"/>
          <w:szCs w:val="28"/>
        </w:rPr>
        <w:t>MONICA Augsburg Survey 1994/95</w:t>
      </w:r>
      <w:r w:rsidR="00674646" w:rsidRPr="00DE321E">
        <w:rPr>
          <w:rFonts w:ascii="Times New Roman" w:hAnsi="Times New Roman" w:cs="B Nazanin"/>
          <w:sz w:val="28"/>
          <w:szCs w:val="28"/>
          <w:rtl/>
        </w:rPr>
        <w:t xml:space="preserve">). ضربان قلب </w:t>
      </w:r>
      <w:r w:rsidR="00674646" w:rsidRPr="00DE321E">
        <w:rPr>
          <w:rFonts w:ascii="Times New Roman" w:hAnsi="Times New Roman" w:cs="B Nazanin"/>
          <w:sz w:val="28"/>
          <w:szCs w:val="28"/>
        </w:rPr>
        <w:t xml:space="preserve">J 24: 1365-1372 </w:t>
      </w:r>
    </w:p>
    <w:p w14:paraId="28C656BD" w14:textId="77777777" w:rsidR="00B918BF" w:rsidRPr="00DE321E" w:rsidRDefault="00215C73" w:rsidP="00B918BF">
      <w:pPr>
        <w:jc w:val="both"/>
        <w:rPr>
          <w:rFonts w:ascii="Times New Roman" w:hAnsi="Times New Roman" w:cs="B Nazanin"/>
          <w:sz w:val="28"/>
          <w:szCs w:val="28"/>
          <w:rtl/>
        </w:rPr>
      </w:pPr>
      <w:r w:rsidRPr="00DE321E">
        <w:rPr>
          <w:rFonts w:ascii="Times New Roman" w:hAnsi="Times New Roman" w:cs="B Nazanin"/>
          <w:sz w:val="28"/>
          <w:szCs w:val="28"/>
          <w:rtl/>
        </w:rPr>
        <w:t>گنسر</w:t>
      </w:r>
      <w:r w:rsidR="00674646" w:rsidRPr="00DE321E">
        <w:rPr>
          <w:rFonts w:ascii="Times New Roman" w:hAnsi="Times New Roman" w:cs="B Nazanin"/>
          <w:sz w:val="28"/>
          <w:szCs w:val="28"/>
        </w:rPr>
        <w:t xml:space="preserve"> B</w:t>
      </w:r>
      <w:r w:rsidR="00B918BF" w:rsidRPr="00DE321E">
        <w:rPr>
          <w:rFonts w:ascii="Times New Roman" w:hAnsi="Times New Roman" w:cs="B Nazanin"/>
          <w:sz w:val="28"/>
          <w:szCs w:val="28"/>
          <w:rtl/>
        </w:rPr>
        <w:t>، گرامر</w:t>
      </w:r>
      <w:r w:rsidR="00674646" w:rsidRPr="00DE321E">
        <w:rPr>
          <w:rFonts w:ascii="Times New Roman" w:hAnsi="Times New Roman" w:cs="B Nazanin"/>
          <w:sz w:val="28"/>
          <w:szCs w:val="28"/>
        </w:rPr>
        <w:t>TB</w:t>
      </w:r>
      <w:r w:rsidR="00B918BF" w:rsidRPr="00DE321E">
        <w:rPr>
          <w:rFonts w:ascii="Times New Roman" w:hAnsi="Times New Roman" w:cs="B Nazanin"/>
          <w:sz w:val="28"/>
          <w:szCs w:val="28"/>
          <w:rtl/>
        </w:rPr>
        <w:t xml:space="preserve">، استویجکویچ </w:t>
      </w:r>
      <w:r w:rsidR="00674646" w:rsidRPr="00DE321E">
        <w:rPr>
          <w:rFonts w:ascii="Times New Roman" w:hAnsi="Times New Roman" w:cs="B Nazanin"/>
          <w:sz w:val="28"/>
          <w:szCs w:val="28"/>
        </w:rPr>
        <w:t>T</w:t>
      </w:r>
      <w:r w:rsidR="00B918BF" w:rsidRPr="00DE321E">
        <w:rPr>
          <w:rFonts w:ascii="Times New Roman" w:hAnsi="Times New Roman" w:cs="B Nazanin"/>
          <w:sz w:val="28"/>
          <w:szCs w:val="28"/>
          <w:rtl/>
        </w:rPr>
        <w:t xml:space="preserve">، سیکمایر </w:t>
      </w:r>
      <w:r w:rsidR="00674646" w:rsidRPr="00DE321E">
        <w:rPr>
          <w:rFonts w:ascii="Times New Roman" w:hAnsi="Times New Roman" w:cs="B Nazanin"/>
          <w:sz w:val="28"/>
          <w:szCs w:val="28"/>
        </w:rPr>
        <w:t>R</w:t>
      </w:r>
      <w:r w:rsidR="00B918BF" w:rsidRPr="00DE321E">
        <w:rPr>
          <w:rFonts w:ascii="Times New Roman" w:hAnsi="Times New Roman" w:cs="B Nazanin"/>
          <w:sz w:val="28"/>
          <w:szCs w:val="28"/>
          <w:rtl/>
        </w:rPr>
        <w:t>، مارض</w:t>
      </w:r>
      <w:r w:rsidR="00674646" w:rsidRPr="00DE321E">
        <w:rPr>
          <w:rFonts w:ascii="Times New Roman" w:hAnsi="Times New Roman" w:cs="B Nazanin"/>
          <w:sz w:val="28"/>
          <w:szCs w:val="28"/>
        </w:rPr>
        <w:t>W</w:t>
      </w:r>
      <w:r w:rsidR="00674646" w:rsidRPr="00DE321E">
        <w:rPr>
          <w:rFonts w:ascii="Times New Roman" w:hAnsi="Times New Roman" w:cs="B Nazanin"/>
          <w:sz w:val="28"/>
          <w:szCs w:val="28"/>
          <w:rtl/>
        </w:rPr>
        <w:t xml:space="preserve"> (2008) اثر مهارکننده های </w:t>
      </w:r>
      <w:r w:rsidR="00674646" w:rsidRPr="00DE321E">
        <w:rPr>
          <w:rFonts w:ascii="Times New Roman" w:hAnsi="Times New Roman" w:cs="B Nazanin"/>
          <w:sz w:val="28"/>
          <w:szCs w:val="28"/>
        </w:rPr>
        <w:t>HMG CoA</w:t>
      </w:r>
      <w:r w:rsidR="00674646" w:rsidRPr="00DE321E">
        <w:rPr>
          <w:rFonts w:ascii="Times New Roman" w:hAnsi="Times New Roman" w:cs="B Nazanin"/>
          <w:sz w:val="28"/>
          <w:szCs w:val="28"/>
          <w:rtl/>
        </w:rPr>
        <w:t xml:space="preserve"> ردوکتاز بر روی کلسترول لیپوپروتئین کم و پروتئین واکنش پذیر </w:t>
      </w:r>
      <w:r w:rsidR="00674646" w:rsidRPr="00DE321E">
        <w:rPr>
          <w:rFonts w:ascii="Times New Roman" w:hAnsi="Times New Roman" w:cs="B Nazanin"/>
          <w:sz w:val="28"/>
          <w:szCs w:val="28"/>
        </w:rPr>
        <w:t>C</w:t>
      </w:r>
      <w:r w:rsidR="00674646" w:rsidRPr="00DE321E">
        <w:rPr>
          <w:rFonts w:ascii="Times New Roman" w:hAnsi="Times New Roman" w:cs="B Nazanin"/>
          <w:sz w:val="28"/>
          <w:szCs w:val="28"/>
          <w:rtl/>
        </w:rPr>
        <w:t xml:space="preserve">: بررسی سیستماتیک و متا آنالیز. </w:t>
      </w:r>
      <w:r w:rsidR="00674646" w:rsidRPr="00DE321E">
        <w:rPr>
          <w:rFonts w:ascii="Times New Roman" w:hAnsi="Times New Roman" w:cs="B Nazanin"/>
          <w:sz w:val="28"/>
          <w:szCs w:val="28"/>
        </w:rPr>
        <w:t xml:space="preserve">Int J Clin Pharmacol Ther 46: 497-510 </w:t>
      </w:r>
    </w:p>
    <w:p w14:paraId="5BFA6A7F" w14:textId="77777777" w:rsidR="00B918BF" w:rsidRPr="00DE321E" w:rsidRDefault="00215C73" w:rsidP="00B918BF">
      <w:pPr>
        <w:jc w:val="both"/>
        <w:rPr>
          <w:rFonts w:ascii="Times New Roman" w:hAnsi="Times New Roman" w:cs="B Nazanin"/>
          <w:sz w:val="28"/>
          <w:szCs w:val="28"/>
          <w:rtl/>
        </w:rPr>
      </w:pPr>
      <w:r w:rsidRPr="00DE321E">
        <w:rPr>
          <w:rFonts w:ascii="Times New Roman" w:hAnsi="Times New Roman" w:cs="B Nazanin"/>
          <w:sz w:val="28"/>
          <w:szCs w:val="28"/>
          <w:rtl/>
        </w:rPr>
        <w:t>هستی</w:t>
      </w:r>
      <w:r w:rsidR="00674646" w:rsidRPr="00DE321E">
        <w:rPr>
          <w:rFonts w:ascii="Times New Roman" w:hAnsi="Times New Roman" w:cs="B Nazanin"/>
          <w:sz w:val="28"/>
          <w:szCs w:val="28"/>
        </w:rPr>
        <w:t xml:space="preserve"> CE</w:t>
      </w:r>
      <w:r w:rsidR="00B918BF" w:rsidRPr="00DE321E">
        <w:rPr>
          <w:rFonts w:ascii="Times New Roman" w:hAnsi="Times New Roman" w:cs="B Nazanin"/>
          <w:sz w:val="28"/>
          <w:szCs w:val="28"/>
          <w:rtl/>
        </w:rPr>
        <w:t xml:space="preserve">، هاو </w:t>
      </w:r>
      <w:r w:rsidR="00674646" w:rsidRPr="00DE321E">
        <w:rPr>
          <w:rFonts w:ascii="Times New Roman" w:hAnsi="Times New Roman" w:cs="B Nazanin"/>
          <w:sz w:val="28"/>
          <w:szCs w:val="28"/>
        </w:rPr>
        <w:t>S</w:t>
      </w:r>
      <w:r w:rsidR="00B918BF" w:rsidRPr="00DE321E">
        <w:rPr>
          <w:rFonts w:ascii="Times New Roman" w:hAnsi="Times New Roman" w:cs="B Nazanin"/>
          <w:sz w:val="28"/>
          <w:szCs w:val="28"/>
          <w:rtl/>
        </w:rPr>
        <w:t>، پل</w:t>
      </w:r>
      <w:r w:rsidR="00674646" w:rsidRPr="00DE321E">
        <w:rPr>
          <w:rFonts w:ascii="Times New Roman" w:hAnsi="Times New Roman" w:cs="B Nazanin"/>
          <w:sz w:val="28"/>
          <w:szCs w:val="28"/>
        </w:rPr>
        <w:t>JP</w:t>
      </w:r>
      <w:r w:rsidR="00674646" w:rsidRPr="00DE321E">
        <w:rPr>
          <w:rFonts w:ascii="Times New Roman" w:hAnsi="Times New Roman" w:cs="B Nazanin"/>
          <w:sz w:val="28"/>
          <w:szCs w:val="28"/>
          <w:rtl/>
        </w:rPr>
        <w:t xml:space="preserve"> (2008) تأثیر ترک سیگار و قرار گرفتن در معرض طول عمر پروتئین واکنش </w:t>
      </w:r>
      <w:r w:rsidR="00674646" w:rsidRPr="00DE321E">
        <w:rPr>
          <w:rFonts w:ascii="Times New Roman" w:hAnsi="Times New Roman" w:cs="B Nazanin"/>
          <w:sz w:val="28"/>
          <w:szCs w:val="28"/>
        </w:rPr>
        <w:t xml:space="preserve">C. Nicotine Tob Res 10: 637-642 </w:t>
      </w:r>
    </w:p>
    <w:p w14:paraId="30D4822C" w14:textId="77777777" w:rsidR="00674646" w:rsidRPr="00DE321E" w:rsidRDefault="007C1FDC" w:rsidP="00B918BF">
      <w:pPr>
        <w:jc w:val="both"/>
        <w:rPr>
          <w:rFonts w:ascii="Times New Roman" w:hAnsi="Times New Roman" w:cs="B Nazanin"/>
          <w:sz w:val="28"/>
          <w:szCs w:val="28"/>
          <w:rtl/>
        </w:rPr>
      </w:pPr>
      <w:r w:rsidRPr="00DE321E">
        <w:rPr>
          <w:rFonts w:ascii="Times New Roman" w:hAnsi="Times New Roman" w:cs="B Nazanin"/>
          <w:sz w:val="28"/>
          <w:szCs w:val="28"/>
          <w:rtl/>
        </w:rPr>
        <w:t>کلبر</w:t>
      </w:r>
      <w:r w:rsidR="00674646" w:rsidRPr="00DE321E">
        <w:rPr>
          <w:rFonts w:ascii="Times New Roman" w:hAnsi="Times New Roman" w:cs="B Nazanin"/>
          <w:sz w:val="28"/>
          <w:szCs w:val="28"/>
        </w:rPr>
        <w:t xml:space="preserve"> ME</w:t>
      </w:r>
      <w:r w:rsidR="00B918BF" w:rsidRPr="00DE321E">
        <w:rPr>
          <w:rFonts w:ascii="Times New Roman" w:hAnsi="Times New Roman" w:cs="B Nazanin"/>
          <w:sz w:val="28"/>
          <w:szCs w:val="28"/>
          <w:rtl/>
        </w:rPr>
        <w:t xml:space="preserve">، وولفر </w:t>
      </w:r>
      <w:r w:rsidR="00674646" w:rsidRPr="00DE321E">
        <w:rPr>
          <w:rFonts w:ascii="Times New Roman" w:hAnsi="Times New Roman" w:cs="B Nazanin"/>
          <w:sz w:val="28"/>
          <w:szCs w:val="28"/>
        </w:rPr>
        <w:t>RL</w:t>
      </w:r>
      <w:r w:rsidR="00B918BF" w:rsidRPr="00DE321E">
        <w:rPr>
          <w:rFonts w:ascii="Times New Roman" w:hAnsi="Times New Roman" w:cs="B Nazanin"/>
          <w:sz w:val="28"/>
          <w:szCs w:val="28"/>
          <w:rtl/>
        </w:rPr>
        <w:t>،دی موسیل</w:t>
      </w:r>
      <w:r w:rsidR="00674646" w:rsidRPr="00DE321E">
        <w:rPr>
          <w:rFonts w:ascii="Times New Roman" w:hAnsi="Times New Roman" w:cs="B Nazanin"/>
          <w:sz w:val="28"/>
          <w:szCs w:val="28"/>
        </w:rPr>
        <w:t>l GD</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گرامر</w:t>
      </w:r>
      <w:r w:rsidR="00674646" w:rsidRPr="00DE321E">
        <w:rPr>
          <w:rFonts w:ascii="Times New Roman" w:hAnsi="Times New Roman" w:cs="B Nazanin"/>
          <w:sz w:val="28"/>
          <w:szCs w:val="28"/>
        </w:rPr>
        <w:t xml:space="preserve"> TB</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Dietz S</w:t>
      </w:r>
      <w:r w:rsidR="00674646" w:rsidRPr="00DE321E">
        <w:rPr>
          <w:rFonts w:ascii="Times New Roman" w:hAnsi="Times New Roman" w:cs="B Nazanin"/>
          <w:sz w:val="28"/>
          <w:szCs w:val="28"/>
          <w:rtl/>
        </w:rPr>
        <w:t xml:space="preserve">، </w:t>
      </w:r>
      <w:r w:rsidR="008E01FC" w:rsidRPr="00DE321E">
        <w:rPr>
          <w:rFonts w:ascii="Times New Roman" w:hAnsi="Times New Roman" w:cs="B Nazanin"/>
          <w:sz w:val="28"/>
          <w:szCs w:val="28"/>
          <w:rtl/>
        </w:rPr>
        <w:t>وینکلمان</w:t>
      </w:r>
      <w:r w:rsidR="00674646" w:rsidRPr="00DE321E">
        <w:rPr>
          <w:rFonts w:ascii="Times New Roman" w:hAnsi="Times New Roman" w:cs="B Nazanin"/>
          <w:sz w:val="28"/>
          <w:szCs w:val="28"/>
        </w:rPr>
        <w:t xml:space="preserve"> BR</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بوهمن</w:t>
      </w:r>
      <w:r w:rsidR="00674646" w:rsidRPr="00DE321E">
        <w:rPr>
          <w:rFonts w:ascii="Times New Roman" w:hAnsi="Times New Roman" w:cs="B Nazanin"/>
          <w:sz w:val="28"/>
          <w:szCs w:val="28"/>
        </w:rPr>
        <w:t xml:space="preserve"> BO</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مارض</w:t>
      </w:r>
      <w:r w:rsidR="00674646" w:rsidRPr="00DE321E">
        <w:rPr>
          <w:rFonts w:ascii="Times New Roman" w:hAnsi="Times New Roman" w:cs="B Nazanin"/>
          <w:sz w:val="28"/>
          <w:szCs w:val="28"/>
        </w:rPr>
        <w:t xml:space="preserve"> W</w:t>
      </w:r>
      <w:r w:rsidR="00674646"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00674646" w:rsidRPr="00DE321E">
        <w:rPr>
          <w:rFonts w:ascii="Times New Roman" w:hAnsi="Times New Roman" w:cs="B Nazanin"/>
          <w:sz w:val="28"/>
          <w:szCs w:val="28"/>
          <w:rtl/>
        </w:rPr>
        <w:t xml:space="preserve">) غلظت فسفولیپاز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وابسته </w:t>
      </w:r>
      <w:r w:rsidR="00674646" w:rsidRPr="00DE321E">
        <w:rPr>
          <w:rFonts w:ascii="Times New Roman" w:hAnsi="Times New Roman" w:cs="B Nazanin"/>
          <w:sz w:val="28"/>
          <w:szCs w:val="28"/>
          <w:rtl/>
        </w:rPr>
        <w:t xml:space="preserve">به لیپوپروتئین به طور غیرمستقیم مرگ و میر کلیوی و قلب و عروق را پیش بینی می کند از </w:t>
      </w:r>
      <w:r w:rsidR="00557F6F" w:rsidRPr="00DE321E">
        <w:rPr>
          <w:rFonts w:ascii="Times New Roman" w:hAnsi="Times New Roman" w:cs="B Nazanin"/>
          <w:sz w:val="28"/>
          <w:szCs w:val="28"/>
          <w:rtl/>
        </w:rPr>
        <w:t>فاکتورهای</w:t>
      </w:r>
      <w:r w:rsidR="00674646" w:rsidRPr="00DE321E">
        <w:rPr>
          <w:rFonts w:ascii="Times New Roman" w:hAnsi="Times New Roman" w:cs="B Nazanin"/>
          <w:sz w:val="28"/>
          <w:szCs w:val="28"/>
          <w:rtl/>
        </w:rPr>
        <w:t xml:space="preserve"> خطر ایجاد شده (مطالعه ریسک لوودویگز هافن و سلامت قلب و عروق). </w:t>
      </w:r>
      <w:r w:rsidR="00674646" w:rsidRPr="00DE321E">
        <w:rPr>
          <w:rFonts w:ascii="Times New Roman" w:hAnsi="Times New Roman" w:cs="B Nazanin"/>
          <w:sz w:val="28"/>
          <w:szCs w:val="28"/>
        </w:rPr>
        <w:t xml:space="preserve">Clin Lab 57: 659-667 </w:t>
      </w:r>
      <w:r w:rsidR="00215C73" w:rsidRPr="00DE321E">
        <w:rPr>
          <w:rFonts w:ascii="Times New Roman" w:hAnsi="Times New Roman" w:cs="B Nazanin"/>
          <w:sz w:val="28"/>
          <w:szCs w:val="28"/>
          <w:rtl/>
        </w:rPr>
        <w:t>لاویی</w:t>
      </w:r>
      <w:r w:rsidR="00674646" w:rsidRPr="00DE321E">
        <w:rPr>
          <w:rFonts w:ascii="Times New Roman" w:hAnsi="Times New Roman" w:cs="B Nazanin"/>
          <w:sz w:val="28"/>
          <w:szCs w:val="28"/>
        </w:rPr>
        <w:t xml:space="preserve"> S</w:t>
      </w:r>
      <w:r w:rsidR="00B918BF" w:rsidRPr="00DE321E">
        <w:rPr>
          <w:rFonts w:ascii="Times New Roman" w:hAnsi="Times New Roman" w:cs="B Nazanin"/>
          <w:sz w:val="28"/>
          <w:szCs w:val="28"/>
          <w:rtl/>
        </w:rPr>
        <w:t xml:space="preserve">، پرساد </w:t>
      </w:r>
      <w:r w:rsidR="00674646" w:rsidRPr="00DE321E">
        <w:rPr>
          <w:rFonts w:ascii="Times New Roman" w:hAnsi="Times New Roman" w:cs="B Nazanin"/>
          <w:sz w:val="28"/>
          <w:szCs w:val="28"/>
        </w:rPr>
        <w:t>A</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یانگ</w:t>
      </w:r>
      <w:r w:rsidR="00674646" w:rsidRPr="00DE321E">
        <w:rPr>
          <w:rFonts w:ascii="Times New Roman" w:hAnsi="Times New Roman" w:cs="B Nazanin"/>
          <w:sz w:val="28"/>
          <w:szCs w:val="28"/>
        </w:rPr>
        <w:t xml:space="preserve"> EH</w:t>
      </w:r>
      <w:r w:rsidR="00B918BF" w:rsidRPr="00DE321E">
        <w:rPr>
          <w:rFonts w:ascii="Times New Roman" w:hAnsi="Times New Roman" w:cs="B Nazanin"/>
          <w:sz w:val="28"/>
          <w:szCs w:val="28"/>
          <w:rtl/>
        </w:rPr>
        <w:t>، متیو</w:t>
      </w:r>
      <w:r w:rsidR="00674646" w:rsidRPr="00DE321E">
        <w:rPr>
          <w:rFonts w:ascii="Times New Roman" w:hAnsi="Times New Roman" w:cs="B Nazanin"/>
          <w:sz w:val="28"/>
          <w:szCs w:val="28"/>
        </w:rPr>
        <w:t>V</w:t>
      </w:r>
      <w:r w:rsidR="00B918BF" w:rsidRPr="00DE321E">
        <w:rPr>
          <w:rFonts w:ascii="Times New Roman" w:hAnsi="Times New Roman" w:cs="B Nazanin"/>
          <w:sz w:val="28"/>
          <w:szCs w:val="28"/>
          <w:rtl/>
        </w:rPr>
        <w:t xml:space="preserve">، سیماری </w:t>
      </w:r>
      <w:r w:rsidR="00674646" w:rsidRPr="00DE321E">
        <w:rPr>
          <w:rFonts w:ascii="Times New Roman" w:hAnsi="Times New Roman" w:cs="B Nazanin"/>
          <w:sz w:val="28"/>
          <w:szCs w:val="28"/>
        </w:rPr>
        <w:t>RD</w:t>
      </w:r>
      <w:r w:rsidR="00B918BF" w:rsidRPr="00DE321E">
        <w:rPr>
          <w:rFonts w:ascii="Times New Roman" w:hAnsi="Times New Roman" w:cs="B Nazanin"/>
          <w:sz w:val="28"/>
          <w:szCs w:val="28"/>
          <w:rtl/>
        </w:rPr>
        <w:t xml:space="preserve">، ریهال </w:t>
      </w:r>
      <w:r w:rsidR="00674646" w:rsidRPr="00DE321E">
        <w:rPr>
          <w:rFonts w:ascii="Times New Roman" w:hAnsi="Times New Roman" w:cs="B Nazanin"/>
          <w:sz w:val="28"/>
          <w:szCs w:val="28"/>
        </w:rPr>
        <w:t>CS</w:t>
      </w:r>
      <w:r w:rsidR="00B918BF" w:rsidRPr="00DE321E">
        <w:rPr>
          <w:rFonts w:ascii="Times New Roman" w:hAnsi="Times New Roman" w:cs="B Nazanin"/>
          <w:sz w:val="28"/>
          <w:szCs w:val="28"/>
          <w:rtl/>
        </w:rPr>
        <w:t xml:space="preserve">، لرمان </w:t>
      </w:r>
      <w:r w:rsidR="00674646" w:rsidRPr="00DE321E">
        <w:rPr>
          <w:rFonts w:ascii="Times New Roman" w:hAnsi="Times New Roman" w:cs="B Nazanin"/>
          <w:sz w:val="28"/>
          <w:szCs w:val="28"/>
        </w:rPr>
        <w:t>LO</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 xml:space="preserve">لرمان </w:t>
      </w:r>
      <w:r w:rsidR="00674646" w:rsidRPr="00DE321E">
        <w:rPr>
          <w:rFonts w:ascii="Times New Roman" w:hAnsi="Times New Roman" w:cs="B Nazanin"/>
          <w:sz w:val="28"/>
          <w:szCs w:val="28"/>
        </w:rPr>
        <w:t>A</w:t>
      </w:r>
      <w:r w:rsidR="00674646"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674646" w:rsidRPr="00DE321E">
        <w:rPr>
          <w:rFonts w:ascii="Times New Roman" w:hAnsi="Times New Roman" w:cs="B Nazanin"/>
          <w:sz w:val="28"/>
          <w:szCs w:val="28"/>
          <w:rtl/>
        </w:rPr>
        <w:t xml:space="preserve">) سیگار کشیدن با اختلال عملکرد </w:t>
      </w:r>
      <w:r w:rsidR="00B918BF" w:rsidRPr="00DE321E">
        <w:rPr>
          <w:rFonts w:ascii="Times New Roman" w:hAnsi="Times New Roman" w:cs="B Nazanin"/>
          <w:sz w:val="28"/>
          <w:szCs w:val="28"/>
          <w:rtl/>
        </w:rPr>
        <w:t xml:space="preserve">قلبی عروقی </w:t>
      </w:r>
      <w:r w:rsidR="00674646" w:rsidRPr="00DE321E">
        <w:rPr>
          <w:rFonts w:ascii="Times New Roman" w:hAnsi="Times New Roman" w:cs="B Nazanin"/>
          <w:sz w:val="28"/>
          <w:szCs w:val="28"/>
          <w:rtl/>
        </w:rPr>
        <w:t xml:space="preserve">و تعداد گلبول های سفید خون در بیماران مبتلا به درد قفسه سینه و بیماری عروق کرونر اولیه. گردش 115: 2621-2627 لیبی </w:t>
      </w:r>
      <w:r w:rsidR="00674646" w:rsidRPr="00DE321E">
        <w:rPr>
          <w:rFonts w:ascii="Times New Roman" w:hAnsi="Times New Roman" w:cs="B Nazanin"/>
          <w:sz w:val="28"/>
          <w:szCs w:val="28"/>
        </w:rPr>
        <w:t>P</w:t>
      </w:r>
      <w:r w:rsidR="00674646" w:rsidRPr="00DE321E">
        <w:rPr>
          <w:rFonts w:ascii="Times New Roman" w:hAnsi="Times New Roman" w:cs="B Nazanin"/>
          <w:sz w:val="28"/>
          <w:szCs w:val="28"/>
          <w:rtl/>
        </w:rPr>
        <w:t xml:space="preserve"> (2002) التهاب در آترواسکلروز. طبیعت 420: 868-874</w:t>
      </w:r>
    </w:p>
    <w:p w14:paraId="6392AB5F" w14:textId="77777777" w:rsidR="00674646" w:rsidRPr="00DE321E" w:rsidRDefault="00674646" w:rsidP="00B918BF">
      <w:pPr>
        <w:jc w:val="both"/>
        <w:rPr>
          <w:rFonts w:ascii="Times New Roman" w:hAnsi="Times New Roman" w:cs="B Nazanin"/>
          <w:sz w:val="28"/>
          <w:szCs w:val="28"/>
          <w:rtl/>
        </w:rPr>
      </w:pPr>
      <w:r w:rsidRPr="00DE321E">
        <w:rPr>
          <w:rFonts w:ascii="Times New Roman" w:hAnsi="Times New Roman" w:cs="B Nazanin"/>
          <w:sz w:val="28"/>
          <w:szCs w:val="28"/>
          <w:rtl/>
        </w:rPr>
        <w:t xml:space="preserve">ماکو </w:t>
      </w:r>
      <w:r w:rsidRPr="00DE321E">
        <w:rPr>
          <w:rFonts w:ascii="Times New Roman" w:hAnsi="Times New Roman" w:cs="B Nazanin"/>
          <w:sz w:val="28"/>
          <w:szCs w:val="28"/>
        </w:rPr>
        <w:t>J</w:t>
      </w:r>
      <w:r w:rsidRPr="00DE321E">
        <w:rPr>
          <w:rFonts w:ascii="Times New Roman" w:hAnsi="Times New Roman" w:cs="B Nazanin"/>
          <w:sz w:val="28"/>
          <w:szCs w:val="28"/>
          <w:rtl/>
        </w:rPr>
        <w:t xml:space="preserve">، لیو </w:t>
      </w:r>
      <w:r w:rsidRPr="00DE321E">
        <w:rPr>
          <w:rFonts w:ascii="Times New Roman" w:hAnsi="Times New Roman" w:cs="B Nazanin"/>
          <w:sz w:val="28"/>
          <w:szCs w:val="28"/>
        </w:rPr>
        <w:t>J</w:t>
      </w:r>
      <w:r w:rsidR="00B918BF" w:rsidRPr="00DE321E">
        <w:rPr>
          <w:rFonts w:ascii="Times New Roman" w:hAnsi="Times New Roman" w:cs="B Nazanin"/>
          <w:sz w:val="28"/>
          <w:szCs w:val="28"/>
          <w:rtl/>
        </w:rPr>
        <w:t xml:space="preserve">، پانگ </w:t>
      </w:r>
      <w:r w:rsidRPr="00DE321E">
        <w:rPr>
          <w:rFonts w:ascii="Times New Roman" w:hAnsi="Times New Roman" w:cs="B Nazanin"/>
          <w:sz w:val="28"/>
          <w:szCs w:val="28"/>
        </w:rPr>
        <w:t>X</w:t>
      </w:r>
      <w:r w:rsidRPr="00DE321E">
        <w:rPr>
          <w:rFonts w:ascii="Times New Roman" w:hAnsi="Times New Roman" w:cs="B Nazanin"/>
          <w:sz w:val="28"/>
          <w:szCs w:val="28"/>
          <w:rtl/>
        </w:rPr>
        <w:t xml:space="preserve">، لی م، آهنگ ج، هان </w:t>
      </w:r>
      <w:r w:rsidRPr="00DE321E">
        <w:rPr>
          <w:rFonts w:ascii="Times New Roman" w:hAnsi="Times New Roman" w:cs="B Nazanin"/>
          <w:sz w:val="28"/>
          <w:szCs w:val="28"/>
        </w:rPr>
        <w:t>C</w:t>
      </w:r>
      <w:r w:rsidRPr="00DE321E">
        <w:rPr>
          <w:rFonts w:ascii="Times New Roman" w:hAnsi="Times New Roman" w:cs="B Nazanin"/>
          <w:sz w:val="28"/>
          <w:szCs w:val="28"/>
          <w:rtl/>
        </w:rPr>
        <w:t xml:space="preserve">، وو </w:t>
      </w:r>
      <w:r w:rsidRPr="00DE321E">
        <w:rPr>
          <w:rFonts w:ascii="Times New Roman" w:hAnsi="Times New Roman" w:cs="B Nazanin"/>
          <w:sz w:val="28"/>
          <w:szCs w:val="28"/>
        </w:rPr>
        <w:t>D</w:t>
      </w:r>
      <w:r w:rsidRPr="00DE321E">
        <w:rPr>
          <w:rFonts w:ascii="Times New Roman" w:hAnsi="Times New Roman" w:cs="B Nazanin"/>
          <w:sz w:val="28"/>
          <w:szCs w:val="28"/>
          <w:rtl/>
        </w:rPr>
        <w:t xml:space="preserve">، وانگ </w:t>
      </w:r>
      <w:r w:rsidRPr="00DE321E">
        <w:rPr>
          <w:rFonts w:ascii="Times New Roman" w:hAnsi="Times New Roman" w:cs="B Nazanin"/>
          <w:sz w:val="28"/>
          <w:szCs w:val="28"/>
        </w:rPr>
        <w:t>S</w:t>
      </w:r>
      <w:r w:rsidRPr="00DE321E">
        <w:rPr>
          <w:rFonts w:ascii="Times New Roman" w:hAnsi="Times New Roman" w:cs="B Nazanin"/>
          <w:sz w:val="28"/>
          <w:szCs w:val="28"/>
          <w:rtl/>
        </w:rPr>
        <w:t xml:space="preserve"> (2012) نیکوتین نشان دهنده بیان پروتئین واکنش </w:t>
      </w:r>
      <w:r w:rsidRPr="00DE321E">
        <w:rPr>
          <w:rFonts w:ascii="Times New Roman" w:hAnsi="Times New Roman" w:cs="B Nazanin"/>
          <w:sz w:val="28"/>
          <w:szCs w:val="28"/>
        </w:rPr>
        <w:t>C</w:t>
      </w:r>
      <w:r w:rsidRPr="00DE321E">
        <w:rPr>
          <w:rFonts w:ascii="Times New Roman" w:hAnsi="Times New Roman" w:cs="B Nazanin"/>
          <w:sz w:val="28"/>
          <w:szCs w:val="28"/>
          <w:rtl/>
        </w:rPr>
        <w:t xml:space="preserve"> از طریق مسیر سیگنال وابسته به </w:t>
      </w:r>
      <w:r w:rsidRPr="00DE321E">
        <w:rPr>
          <w:rFonts w:ascii="Times New Roman" w:hAnsi="Times New Roman" w:cs="B Nazanin"/>
          <w:sz w:val="28"/>
          <w:szCs w:val="28"/>
        </w:rPr>
        <w:t>MAPK</w:t>
      </w:r>
      <w:r w:rsidRPr="00DE321E">
        <w:rPr>
          <w:rFonts w:ascii="Times New Roman" w:hAnsi="Times New Roman" w:cs="B Nazanin"/>
          <w:sz w:val="28"/>
          <w:szCs w:val="28"/>
          <w:rtl/>
        </w:rPr>
        <w:t xml:space="preserve"> در ماکروفاژ </w:t>
      </w:r>
      <w:r w:rsidRPr="00DE321E">
        <w:rPr>
          <w:rFonts w:ascii="Times New Roman" w:hAnsi="Times New Roman" w:cs="B Nazanin"/>
          <w:sz w:val="28"/>
          <w:szCs w:val="28"/>
        </w:rPr>
        <w:t>U937</w:t>
      </w:r>
      <w:r w:rsidRPr="00DE321E">
        <w:rPr>
          <w:rFonts w:ascii="Times New Roman" w:hAnsi="Times New Roman" w:cs="B Nazanin"/>
          <w:sz w:val="28"/>
          <w:szCs w:val="28"/>
          <w:rtl/>
        </w:rPr>
        <w:t xml:space="preserve">. سلول های مول: 34: 457-461 برنامه کارشناسی ارشد برنامه های کلسترول ملی در تشخیص </w:t>
      </w:r>
      <w:r w:rsidRPr="00DE321E">
        <w:rPr>
          <w:rFonts w:ascii="Times New Roman" w:hAnsi="Times New Roman" w:cs="B Nazanin"/>
          <w:sz w:val="28"/>
          <w:szCs w:val="28"/>
        </w:rPr>
        <w:t>E</w:t>
      </w:r>
      <w:r w:rsidRPr="00DE321E">
        <w:rPr>
          <w:rFonts w:ascii="Times New Roman" w:hAnsi="Times New Roman" w:cs="B Nazanin"/>
          <w:sz w:val="28"/>
          <w:szCs w:val="28"/>
          <w:rtl/>
        </w:rPr>
        <w:t xml:space="preserve">، درمان با کلسترول خون بالا در </w:t>
      </w:r>
      <w:r w:rsidRPr="00DE321E">
        <w:rPr>
          <w:rFonts w:ascii="Times New Roman" w:hAnsi="Times New Roman" w:cs="B Nazanin"/>
          <w:sz w:val="28"/>
          <w:szCs w:val="28"/>
        </w:rPr>
        <w:t>A</w:t>
      </w:r>
      <w:r w:rsidRPr="00DE321E">
        <w:rPr>
          <w:rFonts w:ascii="Times New Roman" w:hAnsi="Times New Roman" w:cs="B Nazanin"/>
          <w:sz w:val="28"/>
          <w:szCs w:val="28"/>
          <w:rtl/>
        </w:rPr>
        <w:t>: گزارش سوم برنامه ملی آموزش کلسترول (</w:t>
      </w:r>
      <w:r w:rsidRPr="00DE321E">
        <w:rPr>
          <w:rFonts w:ascii="Times New Roman" w:hAnsi="Times New Roman" w:cs="B Nazanin"/>
          <w:sz w:val="28"/>
          <w:szCs w:val="28"/>
        </w:rPr>
        <w:t>NCEP</w:t>
      </w:r>
      <w:r w:rsidRPr="00DE321E">
        <w:rPr>
          <w:rFonts w:ascii="Times New Roman" w:hAnsi="Times New Roman" w:cs="B Nazanin"/>
          <w:sz w:val="28"/>
          <w:szCs w:val="28"/>
          <w:rtl/>
        </w:rPr>
        <w:t>) در تشخیص، ارزیابی و درمان خون بالا کلسترول در بزرگسالان (</w:t>
      </w:r>
      <w:r w:rsidRPr="00DE321E">
        <w:rPr>
          <w:rFonts w:ascii="Times New Roman" w:hAnsi="Times New Roman" w:cs="B Nazanin"/>
          <w:sz w:val="28"/>
          <w:szCs w:val="28"/>
        </w:rPr>
        <w:t>Panel III</w:t>
      </w:r>
      <w:r w:rsidRPr="00DE321E">
        <w:rPr>
          <w:rFonts w:ascii="Times New Roman" w:hAnsi="Times New Roman" w:cs="B Nazanin"/>
          <w:sz w:val="28"/>
          <w:szCs w:val="28"/>
          <w:rtl/>
        </w:rPr>
        <w:t xml:space="preserve"> درمان بزرگسالان) گزارش نهایی. گردش 106: 3143-3421، 2002</w:t>
      </w:r>
    </w:p>
    <w:p w14:paraId="0CC5501B" w14:textId="77777777" w:rsidR="00FC5076" w:rsidRPr="00DE321E" w:rsidRDefault="00B918BF" w:rsidP="00B918BF">
      <w:pPr>
        <w:jc w:val="both"/>
        <w:rPr>
          <w:rFonts w:ascii="Times New Roman" w:hAnsi="Times New Roman" w:cs="B Nazanin"/>
          <w:sz w:val="28"/>
          <w:szCs w:val="28"/>
        </w:rPr>
      </w:pPr>
      <w:r w:rsidRPr="00DE321E">
        <w:rPr>
          <w:rFonts w:ascii="Times New Roman" w:hAnsi="Times New Roman" w:cs="B Nazanin"/>
          <w:sz w:val="28"/>
          <w:szCs w:val="28"/>
          <w:rtl/>
        </w:rPr>
        <w:t>پاکارد</w:t>
      </w:r>
      <w:r w:rsidR="00674646" w:rsidRPr="00DE321E">
        <w:rPr>
          <w:rFonts w:ascii="Times New Roman" w:hAnsi="Times New Roman" w:cs="B Nazanin"/>
          <w:sz w:val="28"/>
          <w:szCs w:val="28"/>
        </w:rPr>
        <w:t xml:space="preserve"> CJ</w:t>
      </w:r>
      <w:r w:rsidRPr="00DE321E">
        <w:rPr>
          <w:rFonts w:ascii="Times New Roman" w:hAnsi="Times New Roman" w:cs="B Nazanin"/>
          <w:sz w:val="28"/>
          <w:szCs w:val="28"/>
          <w:rtl/>
        </w:rPr>
        <w:t xml:space="preserve">، اورایلی </w:t>
      </w:r>
      <w:r w:rsidR="00674646" w:rsidRPr="00DE321E">
        <w:rPr>
          <w:rFonts w:ascii="Times New Roman" w:hAnsi="Times New Roman" w:cs="B Nazanin"/>
          <w:sz w:val="28"/>
          <w:szCs w:val="28"/>
        </w:rPr>
        <w:t xml:space="preserve"> DSJ</w:t>
      </w:r>
      <w:r w:rsidRPr="00DE321E">
        <w:rPr>
          <w:rFonts w:ascii="Times New Roman" w:hAnsi="Times New Roman" w:cs="B Nazanin"/>
          <w:sz w:val="28"/>
          <w:szCs w:val="28"/>
          <w:rtl/>
        </w:rPr>
        <w:t>، کسلیک</w:t>
      </w:r>
      <w:r w:rsidR="00674646" w:rsidRPr="00DE321E">
        <w:rPr>
          <w:rFonts w:ascii="Times New Roman" w:hAnsi="Times New Roman" w:cs="B Nazanin"/>
          <w:sz w:val="28"/>
          <w:szCs w:val="28"/>
        </w:rPr>
        <w:t>MJ</w:t>
      </w:r>
      <w:r w:rsidRPr="00DE321E">
        <w:rPr>
          <w:rFonts w:ascii="Times New Roman" w:hAnsi="Times New Roman" w:cs="B Nazanin"/>
          <w:sz w:val="28"/>
          <w:szCs w:val="28"/>
          <w:rtl/>
        </w:rPr>
        <w:t xml:space="preserve">، مک ماهون </w:t>
      </w:r>
      <w:r w:rsidR="00674646" w:rsidRPr="00DE321E">
        <w:rPr>
          <w:rFonts w:ascii="Times New Roman" w:hAnsi="Times New Roman" w:cs="B Nazanin"/>
          <w:sz w:val="28"/>
          <w:szCs w:val="28"/>
        </w:rPr>
        <w:t>AD</w:t>
      </w:r>
      <w:r w:rsidR="00674646" w:rsidRPr="00DE321E">
        <w:rPr>
          <w:rFonts w:ascii="Times New Roman" w:hAnsi="Times New Roman" w:cs="B Nazanin"/>
          <w:sz w:val="28"/>
          <w:szCs w:val="28"/>
          <w:rtl/>
        </w:rPr>
        <w:t xml:space="preserve">، فورد </w:t>
      </w:r>
      <w:r w:rsidR="00674646" w:rsidRPr="00DE321E">
        <w:rPr>
          <w:rFonts w:ascii="Times New Roman" w:hAnsi="Times New Roman" w:cs="B Nazanin"/>
          <w:sz w:val="28"/>
          <w:szCs w:val="28"/>
        </w:rPr>
        <w:t>I</w:t>
      </w:r>
      <w:r w:rsidRPr="00DE321E">
        <w:rPr>
          <w:rFonts w:ascii="Times New Roman" w:hAnsi="Times New Roman" w:cs="B Nazanin"/>
          <w:sz w:val="28"/>
          <w:szCs w:val="28"/>
          <w:rtl/>
        </w:rPr>
        <w:t xml:space="preserve">، کوونی </w:t>
      </w:r>
      <w:r w:rsidR="00674646" w:rsidRPr="00DE321E">
        <w:rPr>
          <w:rFonts w:ascii="Times New Roman" w:hAnsi="Times New Roman" w:cs="B Nazanin"/>
          <w:sz w:val="28"/>
          <w:szCs w:val="28"/>
        </w:rPr>
        <w:t>J</w:t>
      </w:r>
      <w:r w:rsidRPr="00DE321E">
        <w:rPr>
          <w:rFonts w:ascii="Times New Roman" w:hAnsi="Times New Roman" w:cs="B Nazanin"/>
          <w:sz w:val="28"/>
          <w:szCs w:val="28"/>
          <w:rtl/>
        </w:rPr>
        <w:t xml:space="preserve"> مکفی </w:t>
      </w:r>
      <w:r w:rsidR="00674646" w:rsidRPr="00DE321E">
        <w:rPr>
          <w:rFonts w:ascii="Times New Roman" w:hAnsi="Times New Roman" w:cs="B Nazanin"/>
          <w:sz w:val="28"/>
          <w:szCs w:val="28"/>
        </w:rPr>
        <w:t>CH</w:t>
      </w:r>
      <w:r w:rsidRPr="00DE321E">
        <w:rPr>
          <w:rFonts w:ascii="Times New Roman" w:hAnsi="Times New Roman" w:cs="B Nazanin"/>
          <w:sz w:val="28"/>
          <w:szCs w:val="28"/>
          <w:rtl/>
        </w:rPr>
        <w:t xml:space="preserve">، ساکلینگ </w:t>
      </w:r>
      <w:r w:rsidR="00674646" w:rsidRPr="00DE321E">
        <w:rPr>
          <w:rFonts w:ascii="Times New Roman" w:hAnsi="Times New Roman" w:cs="B Nazanin"/>
          <w:sz w:val="28"/>
          <w:szCs w:val="28"/>
        </w:rPr>
        <w:t xml:space="preserve"> KE</w:t>
      </w:r>
      <w:r w:rsidRPr="00DE321E">
        <w:rPr>
          <w:rFonts w:ascii="Times New Roman" w:hAnsi="Times New Roman" w:cs="B Nazanin"/>
          <w:sz w:val="28"/>
          <w:szCs w:val="28"/>
          <w:rtl/>
        </w:rPr>
        <w:t xml:space="preserve">،کریشنا </w:t>
      </w:r>
      <w:r w:rsidR="00674646" w:rsidRPr="00DE321E">
        <w:rPr>
          <w:rFonts w:ascii="Times New Roman" w:hAnsi="Times New Roman" w:cs="B Nazanin"/>
          <w:sz w:val="28"/>
          <w:szCs w:val="28"/>
        </w:rPr>
        <w:t>M</w:t>
      </w:r>
      <w:r w:rsidRPr="00DE321E">
        <w:rPr>
          <w:rFonts w:ascii="Times New Roman" w:hAnsi="Times New Roman" w:cs="B Nazanin"/>
          <w:sz w:val="28"/>
          <w:szCs w:val="28"/>
          <w:rtl/>
        </w:rPr>
        <w:t xml:space="preserve">، ویلکینسون </w:t>
      </w:r>
      <w:r w:rsidR="00674646" w:rsidRPr="00DE321E">
        <w:rPr>
          <w:rFonts w:ascii="Times New Roman" w:hAnsi="Times New Roman" w:cs="B Nazanin"/>
          <w:sz w:val="28"/>
          <w:szCs w:val="28"/>
        </w:rPr>
        <w:t>FE</w:t>
      </w:r>
      <w:r w:rsidRPr="00DE321E">
        <w:rPr>
          <w:rFonts w:ascii="Times New Roman" w:hAnsi="Times New Roman" w:cs="B Nazanin"/>
          <w:sz w:val="28"/>
          <w:szCs w:val="28"/>
          <w:rtl/>
        </w:rPr>
        <w:t xml:space="preserve">، روملی </w:t>
      </w:r>
      <w:r w:rsidR="00674646" w:rsidRPr="00DE321E">
        <w:rPr>
          <w:rFonts w:ascii="Times New Roman" w:hAnsi="Times New Roman" w:cs="B Nazanin"/>
          <w:sz w:val="28"/>
          <w:szCs w:val="28"/>
        </w:rPr>
        <w:t>A</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لاوه</w:t>
      </w:r>
      <w:r w:rsidR="00674646" w:rsidRPr="00DE321E">
        <w:rPr>
          <w:rFonts w:ascii="Times New Roman" w:hAnsi="Times New Roman" w:cs="B Nazanin"/>
          <w:sz w:val="28"/>
          <w:szCs w:val="28"/>
        </w:rPr>
        <w:t xml:space="preserve"> GDO</w:t>
      </w:r>
      <w:r w:rsidR="00674646" w:rsidRPr="00DE321E">
        <w:rPr>
          <w:rFonts w:ascii="Times New Roman" w:hAnsi="Times New Roman" w:cs="B Nazanin"/>
          <w:sz w:val="28"/>
          <w:szCs w:val="28"/>
          <w:rtl/>
        </w:rPr>
        <w:t xml:space="preserve">، غرب گروه اسکاتلند گروه پیشگیری از قلب (2000) لیپوپروتئین مرتبط با فسفولیپاز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به عنوان یک پیش بینی مستقل از بیماری های قلبی عروقی. </w:t>
      </w:r>
      <w:r w:rsidR="00674646" w:rsidRPr="00DE321E">
        <w:rPr>
          <w:rFonts w:ascii="Times New Roman" w:hAnsi="Times New Roman" w:cs="B Nazanin"/>
          <w:sz w:val="28"/>
          <w:szCs w:val="28"/>
        </w:rPr>
        <w:t>N Engl J Med</w:t>
      </w:r>
    </w:p>
    <w:p w14:paraId="089EC134" w14:textId="77777777" w:rsidR="00674646" w:rsidRPr="00DE321E" w:rsidRDefault="00674646" w:rsidP="00FC5076">
      <w:pPr>
        <w:jc w:val="both"/>
        <w:rPr>
          <w:rFonts w:ascii="Times New Roman" w:hAnsi="Times New Roman" w:cs="B Nazanin"/>
          <w:sz w:val="28"/>
          <w:szCs w:val="28"/>
          <w:rtl/>
        </w:rPr>
      </w:pPr>
      <w:r w:rsidRPr="00DE321E">
        <w:rPr>
          <w:rFonts w:ascii="Times New Roman" w:hAnsi="Times New Roman" w:cs="B Nazanin"/>
          <w:sz w:val="28"/>
          <w:szCs w:val="28"/>
        </w:rPr>
        <w:lastRenderedPageBreak/>
        <w:t xml:space="preserve"> 343: 1148-1155</w:t>
      </w:r>
      <w:r w:rsidRPr="00DE321E">
        <w:rPr>
          <w:rFonts w:ascii="Times New Roman" w:hAnsi="Times New Roman" w:cs="B Nazanin"/>
          <w:sz w:val="28"/>
          <w:szCs w:val="28"/>
          <w:rtl/>
        </w:rPr>
        <w:t xml:space="preserve"> </w:t>
      </w:r>
      <w:r w:rsidR="00676C19" w:rsidRPr="00DE321E">
        <w:rPr>
          <w:rFonts w:ascii="Times New Roman" w:hAnsi="Times New Roman" w:cs="B Nazanin"/>
          <w:sz w:val="28"/>
          <w:szCs w:val="28"/>
          <w:rtl/>
        </w:rPr>
        <w:t>پرایس</w:t>
      </w:r>
      <w:r w:rsidRPr="00DE321E">
        <w:rPr>
          <w:rFonts w:ascii="Times New Roman" w:hAnsi="Times New Roman" w:cs="B Nazanin"/>
          <w:sz w:val="28"/>
          <w:szCs w:val="28"/>
          <w:rtl/>
        </w:rPr>
        <w:t xml:space="preserve"> </w:t>
      </w:r>
      <w:r w:rsidRPr="00DE321E">
        <w:rPr>
          <w:rFonts w:ascii="Times New Roman" w:hAnsi="Times New Roman" w:cs="B Nazanin"/>
          <w:sz w:val="28"/>
          <w:szCs w:val="28"/>
        </w:rPr>
        <w:t>JF</w:t>
      </w:r>
      <w:r w:rsidR="00FC5076" w:rsidRPr="00DE321E">
        <w:rPr>
          <w:rFonts w:ascii="Times New Roman" w:hAnsi="Times New Roman" w:cs="B Nazanin"/>
          <w:sz w:val="28"/>
          <w:szCs w:val="28"/>
          <w:rtl/>
        </w:rPr>
        <w:t xml:space="preserve">، موبوری </w:t>
      </w:r>
      <w:r w:rsidRPr="00DE321E">
        <w:rPr>
          <w:rFonts w:ascii="Times New Roman" w:hAnsi="Times New Roman" w:cs="B Nazanin"/>
          <w:sz w:val="28"/>
          <w:szCs w:val="28"/>
        </w:rPr>
        <w:t>PI</w:t>
      </w:r>
      <w:r w:rsidRPr="00DE321E">
        <w:rPr>
          <w:rFonts w:ascii="Times New Roman" w:hAnsi="Times New Roman" w:cs="B Nazanin"/>
          <w:sz w:val="28"/>
          <w:szCs w:val="28"/>
          <w:rtl/>
        </w:rPr>
        <w:t xml:space="preserve">، لی </w:t>
      </w:r>
      <w:r w:rsidRPr="00DE321E">
        <w:rPr>
          <w:rFonts w:ascii="Times New Roman" w:hAnsi="Times New Roman" w:cs="B Nazanin"/>
          <w:sz w:val="28"/>
          <w:szCs w:val="28"/>
        </w:rPr>
        <w:t>AJ</w:t>
      </w:r>
      <w:r w:rsidRPr="00DE321E">
        <w:rPr>
          <w:rFonts w:ascii="Times New Roman" w:hAnsi="Times New Roman" w:cs="B Nazanin"/>
          <w:sz w:val="28"/>
          <w:szCs w:val="28"/>
          <w:rtl/>
        </w:rPr>
        <w:t xml:space="preserve">، </w:t>
      </w:r>
      <w:r w:rsidR="00FC5076" w:rsidRPr="00DE321E">
        <w:rPr>
          <w:rFonts w:ascii="Times New Roman" w:hAnsi="Times New Roman" w:cs="B Nazanin"/>
          <w:sz w:val="28"/>
          <w:szCs w:val="28"/>
          <w:rtl/>
        </w:rPr>
        <w:t>رملی</w:t>
      </w:r>
      <w:r w:rsidRPr="00DE321E">
        <w:rPr>
          <w:rFonts w:ascii="Times New Roman" w:hAnsi="Times New Roman" w:cs="B Nazanin"/>
          <w:sz w:val="28"/>
          <w:szCs w:val="28"/>
        </w:rPr>
        <w:t xml:space="preserve"> A</w:t>
      </w:r>
      <w:r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لاوه</w:t>
      </w:r>
      <w:r w:rsidRPr="00DE321E">
        <w:rPr>
          <w:rFonts w:ascii="Times New Roman" w:hAnsi="Times New Roman" w:cs="B Nazanin"/>
          <w:sz w:val="28"/>
          <w:szCs w:val="28"/>
        </w:rPr>
        <w:t xml:space="preserve"> GDO</w:t>
      </w:r>
      <w:r w:rsidR="00FC5076" w:rsidRPr="00DE321E">
        <w:rPr>
          <w:rFonts w:ascii="Times New Roman" w:hAnsi="Times New Roman" w:cs="B Nazanin"/>
          <w:sz w:val="28"/>
          <w:szCs w:val="28"/>
          <w:rtl/>
        </w:rPr>
        <w:t xml:space="preserve">، فوکس </w:t>
      </w:r>
      <w:r w:rsidRPr="00DE321E">
        <w:rPr>
          <w:rFonts w:ascii="Times New Roman" w:hAnsi="Times New Roman" w:cs="B Nazanin"/>
          <w:sz w:val="28"/>
          <w:szCs w:val="28"/>
        </w:rPr>
        <w:t>FGR</w:t>
      </w:r>
      <w:r w:rsidRPr="00DE321E">
        <w:rPr>
          <w:rFonts w:ascii="Times New Roman" w:hAnsi="Times New Roman" w:cs="B Nazanin"/>
          <w:sz w:val="28"/>
          <w:szCs w:val="28"/>
          <w:rtl/>
        </w:rPr>
        <w:t xml:space="preserve"> (1999) رابطه سیگار و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بیماری قلبی عروقی در توسعه بیماری شریان محیطی و بیماری عروق کرونر. قلب یورو </w:t>
      </w:r>
      <w:r w:rsidRPr="00DE321E">
        <w:rPr>
          <w:rFonts w:ascii="Times New Roman" w:hAnsi="Times New Roman" w:cs="B Nazanin"/>
          <w:sz w:val="28"/>
          <w:szCs w:val="28"/>
        </w:rPr>
        <w:t>J 20: 344-353</w:t>
      </w:r>
    </w:p>
    <w:p w14:paraId="27184EDD" w14:textId="77777777" w:rsidR="00255084" w:rsidRDefault="00557F6F" w:rsidP="00674646">
      <w:pPr>
        <w:jc w:val="both"/>
        <w:rPr>
          <w:rFonts w:ascii="Times New Roman" w:hAnsi="Times New Roman" w:cs="B Nazanin"/>
          <w:sz w:val="28"/>
          <w:szCs w:val="28"/>
          <w:rtl/>
        </w:rPr>
      </w:pPr>
      <w:r w:rsidRPr="00DE321E">
        <w:rPr>
          <w:rFonts w:ascii="Times New Roman" w:hAnsi="Times New Roman" w:cs="B Nazanin"/>
          <w:sz w:val="28"/>
          <w:szCs w:val="28"/>
          <w:rtl/>
        </w:rPr>
        <w:t>ریدکر</w:t>
      </w:r>
      <w:r w:rsidR="00674646" w:rsidRPr="00DE321E">
        <w:rPr>
          <w:rFonts w:ascii="Times New Roman" w:hAnsi="Times New Roman" w:cs="B Nazanin"/>
          <w:sz w:val="28"/>
          <w:szCs w:val="28"/>
        </w:rPr>
        <w:t xml:space="preserve"> PM</w:t>
      </w:r>
      <w:r w:rsidR="00674646" w:rsidRPr="00DE321E">
        <w:rPr>
          <w:rFonts w:ascii="Times New Roman" w:hAnsi="Times New Roman" w:cs="B Nazanin"/>
          <w:sz w:val="28"/>
          <w:szCs w:val="28"/>
          <w:rtl/>
        </w:rPr>
        <w:t xml:space="preserve"> (2003) استفاده بالینی از پروتئین واکنش </w:t>
      </w:r>
      <w:r w:rsidR="00674646" w:rsidRPr="00DE321E">
        <w:rPr>
          <w:rFonts w:ascii="Times New Roman" w:hAnsi="Times New Roman" w:cs="B Nazanin"/>
          <w:sz w:val="28"/>
          <w:szCs w:val="28"/>
        </w:rPr>
        <w:t>C</w:t>
      </w:r>
      <w:r w:rsidR="00674646" w:rsidRPr="00DE321E">
        <w:rPr>
          <w:rFonts w:ascii="Times New Roman" w:hAnsi="Times New Roman" w:cs="B Nazanin"/>
          <w:sz w:val="28"/>
          <w:szCs w:val="28"/>
          <w:rtl/>
        </w:rPr>
        <w:t xml:space="preserve"> برای تشخیص و پیشگیری از بیماری های قلبی عروقی. گردش خون 107: 363-369 </w:t>
      </w:r>
    </w:p>
    <w:p w14:paraId="1D4CF4F8" w14:textId="77777777" w:rsidR="00255084" w:rsidRDefault="00557F6F" w:rsidP="00255084">
      <w:pPr>
        <w:jc w:val="both"/>
        <w:rPr>
          <w:rFonts w:ascii="Times New Roman" w:hAnsi="Times New Roman" w:cs="B Nazanin"/>
          <w:sz w:val="28"/>
          <w:szCs w:val="28"/>
        </w:rPr>
      </w:pPr>
      <w:r w:rsidRPr="00DE321E">
        <w:rPr>
          <w:rFonts w:ascii="Times New Roman" w:hAnsi="Times New Roman" w:cs="B Nazanin"/>
          <w:sz w:val="28"/>
          <w:szCs w:val="28"/>
          <w:rtl/>
        </w:rPr>
        <w:t>ریدکر</w:t>
      </w:r>
      <w:r w:rsidR="00674646" w:rsidRPr="00DE321E">
        <w:rPr>
          <w:rFonts w:ascii="Times New Roman" w:hAnsi="Times New Roman" w:cs="B Nazanin"/>
          <w:sz w:val="28"/>
          <w:szCs w:val="28"/>
        </w:rPr>
        <w:t xml:space="preserve"> PM</w:t>
      </w:r>
      <w:r w:rsidR="00674646" w:rsidRPr="00DE321E">
        <w:rPr>
          <w:rFonts w:ascii="Times New Roman" w:hAnsi="Times New Roman" w:cs="B Nazanin"/>
          <w:sz w:val="28"/>
          <w:szCs w:val="28"/>
          <w:rtl/>
        </w:rPr>
        <w:t xml:space="preserve"> (2009) پروتئین واکنش </w:t>
      </w:r>
      <w:r w:rsidR="00674646" w:rsidRPr="00DE321E">
        <w:rPr>
          <w:rFonts w:ascii="Times New Roman" w:hAnsi="Times New Roman" w:cs="B Nazanin"/>
          <w:sz w:val="28"/>
          <w:szCs w:val="28"/>
        </w:rPr>
        <w:t>C</w:t>
      </w:r>
      <w:r w:rsidR="00674646" w:rsidRPr="00DE321E">
        <w:rPr>
          <w:rFonts w:ascii="Times New Roman" w:hAnsi="Times New Roman" w:cs="B Nazanin"/>
          <w:sz w:val="28"/>
          <w:szCs w:val="28"/>
          <w:rtl/>
        </w:rPr>
        <w:t xml:space="preserve">: هشتاد سال از کشف به ظهور به عنوان یک شاخص خطر برای بیماری های قلبی عروقی. </w:t>
      </w:r>
      <w:r w:rsidR="00674646" w:rsidRPr="00DE321E">
        <w:rPr>
          <w:rFonts w:ascii="Times New Roman" w:hAnsi="Times New Roman" w:cs="B Nazanin"/>
          <w:sz w:val="28"/>
          <w:szCs w:val="28"/>
        </w:rPr>
        <w:t xml:space="preserve">Clin Chem 55: 209-215 </w:t>
      </w:r>
    </w:p>
    <w:p w14:paraId="4D668D81" w14:textId="3F733729" w:rsidR="00674646" w:rsidRPr="00DE321E" w:rsidRDefault="00255084" w:rsidP="00255084">
      <w:pPr>
        <w:jc w:val="both"/>
        <w:rPr>
          <w:rFonts w:ascii="Times New Roman" w:hAnsi="Times New Roman" w:cs="B Nazanin"/>
          <w:sz w:val="28"/>
          <w:szCs w:val="28"/>
          <w:rtl/>
        </w:rPr>
      </w:pPr>
      <w:r>
        <w:rPr>
          <w:rFonts w:ascii="Times New Roman" w:hAnsi="Times New Roman" w:cs="B Nazanin" w:hint="cs"/>
          <w:sz w:val="28"/>
          <w:szCs w:val="28"/>
          <w:rtl/>
        </w:rPr>
        <w:t>روز آر</w:t>
      </w:r>
      <w:r w:rsidR="00674646" w:rsidRPr="00DE321E">
        <w:rPr>
          <w:rFonts w:ascii="Times New Roman" w:hAnsi="Times New Roman" w:cs="B Nazanin"/>
          <w:sz w:val="28"/>
          <w:szCs w:val="28"/>
          <w:rtl/>
        </w:rPr>
        <w:t xml:space="preserve"> (1999) آترواسکلروز: بیماری التهابی. </w:t>
      </w:r>
      <w:r w:rsidR="00674646" w:rsidRPr="00DE321E">
        <w:rPr>
          <w:rFonts w:ascii="Times New Roman" w:hAnsi="Times New Roman" w:cs="B Nazanin"/>
          <w:sz w:val="28"/>
          <w:szCs w:val="28"/>
        </w:rPr>
        <w:t>N Engl J Med 340: 115-126</w:t>
      </w:r>
    </w:p>
    <w:p w14:paraId="7C870458" w14:textId="77777777" w:rsidR="00255084" w:rsidRDefault="007C1FDC" w:rsidP="00255084">
      <w:pPr>
        <w:jc w:val="both"/>
        <w:rPr>
          <w:rFonts w:ascii="Times New Roman" w:hAnsi="Times New Roman" w:cs="B Nazanin"/>
          <w:sz w:val="28"/>
          <w:szCs w:val="28"/>
          <w:rtl/>
        </w:rPr>
      </w:pPr>
      <w:r w:rsidRPr="00DE321E">
        <w:rPr>
          <w:rFonts w:ascii="Times New Roman" w:hAnsi="Times New Roman" w:cs="B Nazanin"/>
          <w:sz w:val="28"/>
          <w:szCs w:val="28"/>
          <w:rtl/>
        </w:rPr>
        <w:t>سفرونی</w:t>
      </w:r>
      <w:r w:rsidR="00674646" w:rsidRPr="00DE321E">
        <w:rPr>
          <w:rFonts w:ascii="Times New Roman" w:hAnsi="Times New Roman" w:cs="B Nazanin"/>
          <w:sz w:val="28"/>
          <w:szCs w:val="28"/>
        </w:rPr>
        <w:t xml:space="preserve"> DM</w:t>
      </w:r>
      <w:r w:rsidR="00674646" w:rsidRPr="00DE321E">
        <w:rPr>
          <w:rFonts w:ascii="Times New Roman" w:hAnsi="Times New Roman" w:cs="B Nazanin"/>
          <w:sz w:val="28"/>
          <w:szCs w:val="28"/>
          <w:rtl/>
        </w:rPr>
        <w:t xml:space="preserve"> (2009) زیست شناسی فاکتور فعال کننده پلاکت استیل هیدرولاز (</w:t>
      </w:r>
      <w:r w:rsidR="00674646" w:rsidRPr="00DE321E">
        <w:rPr>
          <w:rFonts w:ascii="Times New Roman" w:hAnsi="Times New Roman" w:cs="B Nazanin"/>
          <w:sz w:val="28"/>
          <w:szCs w:val="28"/>
        </w:rPr>
        <w:t>PAF-AH</w:t>
      </w:r>
      <w:r w:rsidR="00674646" w:rsidRPr="00DE321E">
        <w:rPr>
          <w:rFonts w:ascii="Times New Roman" w:hAnsi="Times New Roman" w:cs="B Nazanin"/>
          <w:sz w:val="28"/>
          <w:szCs w:val="28"/>
          <w:rtl/>
        </w:rPr>
        <w:t xml:space="preserve">، فس پلیپاز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مرتبط با لیپوپروتئین). </w:t>
      </w:r>
      <w:r w:rsidR="00674646" w:rsidRPr="00DE321E">
        <w:rPr>
          <w:rFonts w:ascii="Times New Roman" w:hAnsi="Times New Roman" w:cs="B Nazanin"/>
          <w:sz w:val="28"/>
          <w:szCs w:val="28"/>
        </w:rPr>
        <w:t xml:space="preserve">Cardiovasc Drugs Ther. 23: 73-83 </w:t>
      </w:r>
    </w:p>
    <w:p w14:paraId="4399612B" w14:textId="77777777" w:rsidR="00255084" w:rsidRDefault="007C1FDC" w:rsidP="00255084">
      <w:pPr>
        <w:jc w:val="both"/>
        <w:rPr>
          <w:rFonts w:ascii="Times New Roman" w:hAnsi="Times New Roman" w:cs="B Nazanin"/>
          <w:sz w:val="28"/>
          <w:szCs w:val="28"/>
          <w:rtl/>
        </w:rPr>
      </w:pPr>
      <w:r w:rsidRPr="00DE321E">
        <w:rPr>
          <w:rFonts w:ascii="Times New Roman" w:hAnsi="Times New Roman" w:cs="B Nazanin"/>
          <w:sz w:val="28"/>
          <w:szCs w:val="28"/>
          <w:rtl/>
        </w:rPr>
        <w:t>سودهیر</w:t>
      </w:r>
      <w:r w:rsidR="00674646" w:rsidRPr="00DE321E">
        <w:rPr>
          <w:rFonts w:ascii="Times New Roman" w:hAnsi="Times New Roman" w:cs="B Nazanin"/>
          <w:sz w:val="28"/>
          <w:szCs w:val="28"/>
        </w:rPr>
        <w:t xml:space="preserve"> K</w:t>
      </w:r>
      <w:r w:rsidR="00674646" w:rsidRPr="00DE321E">
        <w:rPr>
          <w:rFonts w:ascii="Times New Roman" w:hAnsi="Times New Roman" w:cs="B Nazanin"/>
          <w:sz w:val="28"/>
          <w:szCs w:val="28"/>
          <w:rtl/>
        </w:rPr>
        <w:t xml:space="preserve"> (2005) بررسی کلینیکی: فسفولیپاز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مرتبط با لیپوپروتئین، یک شاخص جدید بیولوژیک التهابی و پیش بینی کننده خطر مستقل برای بیماری قلبی عروقی. </w:t>
      </w:r>
      <w:r w:rsidR="00674646" w:rsidRPr="00DE321E">
        <w:rPr>
          <w:rFonts w:ascii="Times New Roman" w:hAnsi="Times New Roman" w:cs="B Nazanin"/>
          <w:sz w:val="28"/>
          <w:szCs w:val="28"/>
        </w:rPr>
        <w:t xml:space="preserve">J Clin Endocrinol Metab 90: 3100-3105 </w:t>
      </w:r>
    </w:p>
    <w:p w14:paraId="18ABD7CC" w14:textId="77777777" w:rsidR="00255084" w:rsidRDefault="00215C73" w:rsidP="00255084">
      <w:pPr>
        <w:jc w:val="both"/>
        <w:rPr>
          <w:rFonts w:ascii="Times New Roman" w:hAnsi="Times New Roman" w:cs="B Nazanin"/>
          <w:sz w:val="28"/>
          <w:szCs w:val="28"/>
          <w:rtl/>
        </w:rPr>
      </w:pPr>
      <w:r w:rsidRPr="00DE321E">
        <w:rPr>
          <w:rFonts w:ascii="Times New Roman" w:hAnsi="Times New Roman" w:cs="B Nazanin"/>
          <w:sz w:val="28"/>
          <w:szCs w:val="28"/>
          <w:rtl/>
        </w:rPr>
        <w:t>تسلیپیس</w:t>
      </w:r>
      <w:r w:rsidR="00674646" w:rsidRPr="00DE321E">
        <w:rPr>
          <w:rFonts w:ascii="Times New Roman" w:hAnsi="Times New Roman" w:cs="B Nazanin"/>
          <w:sz w:val="28"/>
          <w:szCs w:val="28"/>
        </w:rPr>
        <w:t xml:space="preserve"> AD</w:t>
      </w:r>
      <w:r w:rsidR="00FC5076" w:rsidRPr="00DE321E">
        <w:rPr>
          <w:rFonts w:ascii="Times New Roman" w:hAnsi="Times New Roman" w:cs="B Nazanin"/>
          <w:sz w:val="28"/>
          <w:szCs w:val="28"/>
          <w:rtl/>
        </w:rPr>
        <w:t xml:space="preserve">، پاناجیوتاکس </w:t>
      </w:r>
      <w:r w:rsidR="00674646" w:rsidRPr="00DE321E">
        <w:rPr>
          <w:rFonts w:ascii="Times New Roman" w:hAnsi="Times New Roman" w:cs="B Nazanin"/>
          <w:sz w:val="28"/>
          <w:szCs w:val="28"/>
        </w:rPr>
        <w:t>DB</w:t>
      </w:r>
      <w:r w:rsidR="00FC5076" w:rsidRPr="00DE321E">
        <w:rPr>
          <w:rFonts w:ascii="Times New Roman" w:hAnsi="Times New Roman" w:cs="B Nazanin"/>
          <w:sz w:val="28"/>
          <w:szCs w:val="28"/>
          <w:rtl/>
        </w:rPr>
        <w:t xml:space="preserve">، پیتساووس </w:t>
      </w:r>
      <w:r w:rsidR="00674646" w:rsidRPr="00DE321E">
        <w:rPr>
          <w:rFonts w:ascii="Times New Roman" w:hAnsi="Times New Roman" w:cs="B Nazanin"/>
          <w:sz w:val="28"/>
          <w:szCs w:val="28"/>
        </w:rPr>
        <w:t>C</w:t>
      </w:r>
      <w:r w:rsidR="00FC5076" w:rsidRPr="00DE321E">
        <w:rPr>
          <w:rFonts w:ascii="Times New Roman" w:hAnsi="Times New Roman" w:cs="B Nazanin"/>
          <w:sz w:val="28"/>
          <w:szCs w:val="28"/>
          <w:rtl/>
        </w:rPr>
        <w:t xml:space="preserve">، تلیس </w:t>
      </w:r>
      <w:r w:rsidR="00674646" w:rsidRPr="00DE321E">
        <w:rPr>
          <w:rFonts w:ascii="Times New Roman" w:hAnsi="Times New Roman" w:cs="B Nazanin"/>
          <w:sz w:val="28"/>
          <w:szCs w:val="28"/>
        </w:rPr>
        <w:t>CC</w:t>
      </w:r>
      <w:r w:rsidR="00FC5076" w:rsidRPr="00DE321E">
        <w:rPr>
          <w:rFonts w:ascii="Times New Roman" w:hAnsi="Times New Roman" w:cs="B Nazanin"/>
          <w:sz w:val="28"/>
          <w:szCs w:val="28"/>
          <w:rtl/>
        </w:rPr>
        <w:t xml:space="preserve">، چیرسوهوو </w:t>
      </w:r>
      <w:r w:rsidR="00674646" w:rsidRPr="00DE321E">
        <w:rPr>
          <w:rFonts w:ascii="Times New Roman" w:hAnsi="Times New Roman" w:cs="B Nazanin"/>
          <w:sz w:val="28"/>
          <w:szCs w:val="28"/>
        </w:rPr>
        <w:t>C</w:t>
      </w:r>
      <w:r w:rsidR="00FC5076" w:rsidRPr="00DE321E">
        <w:rPr>
          <w:rFonts w:ascii="Times New Roman" w:hAnsi="Times New Roman" w:cs="B Nazanin"/>
          <w:sz w:val="28"/>
          <w:szCs w:val="28"/>
          <w:rtl/>
        </w:rPr>
        <w:t>، استفاندیس</w:t>
      </w:r>
      <w:r w:rsidR="00674646" w:rsidRPr="00DE321E">
        <w:rPr>
          <w:rFonts w:ascii="Times New Roman" w:hAnsi="Times New Roman" w:cs="B Nazanin"/>
          <w:sz w:val="28"/>
          <w:szCs w:val="28"/>
        </w:rPr>
        <w:t>C</w:t>
      </w:r>
      <w:r w:rsidR="00674646" w:rsidRPr="00DE321E">
        <w:rPr>
          <w:rFonts w:ascii="Times New Roman" w:hAnsi="Times New Roman" w:cs="B Nazanin"/>
          <w:sz w:val="28"/>
          <w:szCs w:val="28"/>
          <w:rtl/>
        </w:rPr>
        <w:t xml:space="preserve"> (2009) سیگار باعث بوجود آمدن فسفولیپاز </w:t>
      </w:r>
      <w:r w:rsidR="00674646" w:rsidRPr="00DE321E">
        <w:rPr>
          <w:rFonts w:ascii="Times New Roman" w:hAnsi="Times New Roman" w:cs="B Nazanin"/>
          <w:sz w:val="28"/>
          <w:szCs w:val="28"/>
        </w:rPr>
        <w:t>A2</w:t>
      </w:r>
      <w:r w:rsidR="00674646" w:rsidRPr="00DE321E">
        <w:rPr>
          <w:rFonts w:ascii="Times New Roman" w:hAnsi="Times New Roman" w:cs="B Nazanin"/>
          <w:sz w:val="28"/>
          <w:szCs w:val="28"/>
          <w:rtl/>
        </w:rPr>
        <w:t xml:space="preserve"> مرتبط با لیپوپروتئین در بزرگسالان آزاد شده از بیماری های قلبی عروقی: مطالعه </w:t>
      </w:r>
      <w:r w:rsidR="00674646" w:rsidRPr="00DE321E">
        <w:rPr>
          <w:rFonts w:ascii="Times New Roman" w:hAnsi="Times New Roman" w:cs="B Nazanin"/>
          <w:sz w:val="28"/>
          <w:szCs w:val="28"/>
        </w:rPr>
        <w:t xml:space="preserve">ATTICA. Atherosclerosis 206: 303-308 </w:t>
      </w:r>
    </w:p>
    <w:p w14:paraId="724F6EBE" w14:textId="3AA56B16" w:rsidR="00674646" w:rsidRPr="00DE321E" w:rsidRDefault="00255084" w:rsidP="00255084">
      <w:pPr>
        <w:jc w:val="both"/>
        <w:rPr>
          <w:rFonts w:ascii="Times New Roman" w:hAnsi="Times New Roman" w:cs="B Nazanin"/>
          <w:sz w:val="28"/>
          <w:szCs w:val="28"/>
          <w:rtl/>
        </w:rPr>
      </w:pPr>
      <w:r w:rsidRPr="00255084">
        <w:rPr>
          <w:rFonts w:ascii="Times New Roman" w:hAnsi="Times New Roman" w:cs="B Nazanin"/>
          <w:sz w:val="28"/>
          <w:szCs w:val="28"/>
          <w:rtl/>
        </w:rPr>
        <w:t>وزارت بهداشت و خدمات انسان</w:t>
      </w:r>
      <w:r w:rsidRPr="00255084">
        <w:rPr>
          <w:rFonts w:ascii="Times New Roman" w:hAnsi="Times New Roman" w:cs="B Nazanin" w:hint="cs"/>
          <w:sz w:val="28"/>
          <w:szCs w:val="28"/>
          <w:rtl/>
        </w:rPr>
        <w:t>ی</w:t>
      </w:r>
      <w:r>
        <w:rPr>
          <w:rFonts w:ascii="Times New Roman" w:hAnsi="Times New Roman" w:cs="B Nazanin" w:hint="cs"/>
          <w:sz w:val="28"/>
          <w:szCs w:val="28"/>
          <w:rtl/>
        </w:rPr>
        <w:t xml:space="preserve"> آمریکا</w:t>
      </w:r>
      <w:r w:rsidR="00674646"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674646" w:rsidRPr="00DE321E">
        <w:rPr>
          <w:rFonts w:ascii="Times New Roman" w:hAnsi="Times New Roman" w:cs="B Nazanin"/>
          <w:sz w:val="28"/>
          <w:szCs w:val="28"/>
          <w:rtl/>
        </w:rPr>
        <w:t xml:space="preserve">) عواقب سلامتی ناشی از قرار گرفتن در معرض دود سیگار: گزارشی از جراح عمومی. ایالات متحده وزارت بهداشت و خدمات انسانی، مراکز کنترل و پیشگیری از بیماری، مرکز هماهنگی ارتقای سلامت، مرکز ملی پیشگیری از بیماری های مزمن و ارتقاء سلامت، دفتر سیگار کشیدن و سلامت، آتلانتا، </w:t>
      </w:r>
      <w:r w:rsidR="00674646" w:rsidRPr="00DE321E">
        <w:rPr>
          <w:rFonts w:ascii="Times New Roman" w:hAnsi="Times New Roman" w:cs="B Nazanin"/>
          <w:sz w:val="28"/>
          <w:szCs w:val="28"/>
        </w:rPr>
        <w:t>GA</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pp 1-710</w:t>
      </w:r>
    </w:p>
    <w:p w14:paraId="6C5869E7" w14:textId="77777777" w:rsidR="00674646" w:rsidRPr="00DE321E" w:rsidRDefault="00215C73" w:rsidP="00FC5076">
      <w:pPr>
        <w:jc w:val="both"/>
        <w:rPr>
          <w:rFonts w:ascii="Times New Roman" w:hAnsi="Times New Roman" w:cs="B Nazanin"/>
          <w:sz w:val="28"/>
          <w:szCs w:val="28"/>
          <w:rtl/>
        </w:rPr>
      </w:pPr>
      <w:r w:rsidRPr="00DE321E">
        <w:rPr>
          <w:rFonts w:ascii="Times New Roman" w:hAnsi="Times New Roman" w:cs="B Nazanin"/>
          <w:sz w:val="28"/>
          <w:szCs w:val="28"/>
          <w:rtl/>
        </w:rPr>
        <w:t>والنر- لیبمان</w:t>
      </w:r>
      <w:r w:rsidR="00674646" w:rsidRPr="00DE321E">
        <w:rPr>
          <w:rFonts w:ascii="Times New Roman" w:hAnsi="Times New Roman" w:cs="B Nazanin"/>
          <w:sz w:val="28"/>
          <w:szCs w:val="28"/>
        </w:rPr>
        <w:t xml:space="preserve"> SJ</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گرامر</w:t>
      </w:r>
      <w:r w:rsidR="00674646" w:rsidRPr="00DE321E">
        <w:rPr>
          <w:rFonts w:ascii="Times New Roman" w:hAnsi="Times New Roman" w:cs="B Nazanin"/>
          <w:sz w:val="28"/>
          <w:szCs w:val="28"/>
        </w:rPr>
        <w:t xml:space="preserve"> TB</w:t>
      </w:r>
      <w:r w:rsidR="00FC5076" w:rsidRPr="00DE321E">
        <w:rPr>
          <w:rFonts w:ascii="Times New Roman" w:hAnsi="Times New Roman" w:cs="B Nazanin"/>
          <w:sz w:val="28"/>
          <w:szCs w:val="28"/>
          <w:rtl/>
        </w:rPr>
        <w:t xml:space="preserve">، سیکمایر </w:t>
      </w:r>
      <w:r w:rsidR="00674646" w:rsidRPr="00DE321E">
        <w:rPr>
          <w:rFonts w:ascii="Times New Roman" w:hAnsi="Times New Roman" w:cs="B Nazanin"/>
          <w:sz w:val="28"/>
          <w:szCs w:val="28"/>
        </w:rPr>
        <w:t>R</w:t>
      </w:r>
      <w:r w:rsidR="00FC5076" w:rsidRPr="00DE321E">
        <w:rPr>
          <w:rFonts w:ascii="Times New Roman" w:hAnsi="Times New Roman" w:cs="B Nazanin"/>
          <w:sz w:val="28"/>
          <w:szCs w:val="28"/>
          <w:rtl/>
        </w:rPr>
        <w:t xml:space="preserve">، منگه </w:t>
      </w:r>
      <w:r w:rsidR="00674646" w:rsidRPr="00DE321E">
        <w:rPr>
          <w:rFonts w:ascii="Times New Roman" w:hAnsi="Times New Roman" w:cs="B Nazanin"/>
          <w:sz w:val="28"/>
          <w:szCs w:val="28"/>
        </w:rPr>
        <w:t>H</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مارض</w:t>
      </w:r>
      <w:r w:rsidR="00674646" w:rsidRPr="00DE321E">
        <w:rPr>
          <w:rFonts w:ascii="Times New Roman" w:hAnsi="Times New Roman" w:cs="B Nazanin"/>
          <w:sz w:val="28"/>
          <w:szCs w:val="28"/>
        </w:rPr>
        <w:t xml:space="preserve"> W</w:t>
      </w:r>
      <w:r w:rsidR="00FC5076" w:rsidRPr="00DE321E">
        <w:rPr>
          <w:rFonts w:ascii="Times New Roman" w:hAnsi="Times New Roman" w:cs="B Nazanin"/>
          <w:sz w:val="28"/>
          <w:szCs w:val="28"/>
          <w:rtl/>
        </w:rPr>
        <w:t xml:space="preserve">، رنه </w:t>
      </w:r>
      <w:r w:rsidR="00674646" w:rsidRPr="00DE321E">
        <w:rPr>
          <w:rFonts w:ascii="Times New Roman" w:hAnsi="Times New Roman" w:cs="B Nazanin"/>
          <w:sz w:val="28"/>
          <w:szCs w:val="28"/>
        </w:rPr>
        <w:t>W</w:t>
      </w:r>
      <w:r w:rsidR="00674646" w:rsidRPr="00DE321E">
        <w:rPr>
          <w:rFonts w:ascii="Times New Roman" w:hAnsi="Times New Roman" w:cs="B Nazanin"/>
          <w:sz w:val="28"/>
          <w:szCs w:val="28"/>
          <w:rtl/>
        </w:rPr>
        <w:t xml:space="preserve"> (2013) انکار سیگار کشیدن در مطالعات بیماریهای قلبی عروقی. </w:t>
      </w:r>
      <w:r w:rsidR="00674646" w:rsidRPr="00DE321E">
        <w:rPr>
          <w:rFonts w:ascii="Times New Roman" w:hAnsi="Times New Roman" w:cs="B Nazanin"/>
          <w:sz w:val="28"/>
          <w:szCs w:val="28"/>
        </w:rPr>
        <w:t>Adv Exp Med Biol 788: 35-38</w:t>
      </w:r>
    </w:p>
    <w:p w14:paraId="16E3BEED" w14:textId="77777777" w:rsidR="00674646" w:rsidRPr="00DE321E" w:rsidRDefault="00215C73" w:rsidP="00FC5076">
      <w:pPr>
        <w:jc w:val="both"/>
        <w:rPr>
          <w:rFonts w:ascii="Times New Roman" w:hAnsi="Times New Roman" w:cs="B Nazanin"/>
          <w:sz w:val="28"/>
          <w:szCs w:val="28"/>
          <w:rtl/>
        </w:rPr>
      </w:pPr>
      <w:r w:rsidRPr="00DE321E">
        <w:rPr>
          <w:rFonts w:ascii="Times New Roman" w:hAnsi="Times New Roman" w:cs="B Nazanin"/>
          <w:sz w:val="28"/>
          <w:szCs w:val="28"/>
          <w:rtl/>
        </w:rPr>
        <w:t>وانامتهی</w:t>
      </w:r>
      <w:r w:rsidR="00674646" w:rsidRPr="00DE321E">
        <w:rPr>
          <w:rFonts w:ascii="Times New Roman" w:hAnsi="Times New Roman" w:cs="B Nazanin"/>
          <w:sz w:val="28"/>
          <w:szCs w:val="28"/>
        </w:rPr>
        <w:t xml:space="preserve"> SG</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لاوه</w:t>
      </w:r>
      <w:r w:rsidR="00674646" w:rsidRPr="00DE321E">
        <w:rPr>
          <w:rFonts w:ascii="Times New Roman" w:hAnsi="Times New Roman" w:cs="B Nazanin"/>
          <w:sz w:val="28"/>
          <w:szCs w:val="28"/>
        </w:rPr>
        <w:t xml:space="preserve"> GDO</w:t>
      </w:r>
      <w:r w:rsidR="00FC5076" w:rsidRPr="00DE321E">
        <w:rPr>
          <w:rFonts w:ascii="Times New Roman" w:hAnsi="Times New Roman" w:cs="B Nazanin"/>
          <w:sz w:val="28"/>
          <w:szCs w:val="28"/>
          <w:rtl/>
        </w:rPr>
        <w:t xml:space="preserve">، شیپ </w:t>
      </w:r>
      <w:r w:rsidR="00674646" w:rsidRPr="00DE321E">
        <w:rPr>
          <w:rFonts w:ascii="Times New Roman" w:hAnsi="Times New Roman" w:cs="B Nazanin"/>
          <w:sz w:val="28"/>
          <w:szCs w:val="28"/>
        </w:rPr>
        <w:t>AG</w:t>
      </w:r>
      <w:r w:rsidR="00674646" w:rsidRPr="00DE321E">
        <w:rPr>
          <w:rFonts w:ascii="Times New Roman" w:hAnsi="Times New Roman" w:cs="B Nazanin"/>
          <w:sz w:val="28"/>
          <w:szCs w:val="28"/>
          <w:rtl/>
        </w:rPr>
        <w:t xml:space="preserve">، </w:t>
      </w:r>
      <w:r w:rsidR="00FC5076" w:rsidRPr="00DE321E">
        <w:rPr>
          <w:rFonts w:ascii="Times New Roman" w:hAnsi="Times New Roman" w:cs="B Nazanin"/>
          <w:sz w:val="28"/>
          <w:szCs w:val="28"/>
          <w:rtl/>
        </w:rPr>
        <w:t>رملی</w:t>
      </w:r>
      <w:r w:rsidR="00674646" w:rsidRPr="00DE321E">
        <w:rPr>
          <w:rFonts w:ascii="Times New Roman" w:hAnsi="Times New Roman" w:cs="B Nazanin"/>
          <w:sz w:val="28"/>
          <w:szCs w:val="28"/>
        </w:rPr>
        <w:t xml:space="preserve"> A</w:t>
      </w:r>
      <w:r w:rsidR="00FC5076" w:rsidRPr="00DE321E">
        <w:rPr>
          <w:rFonts w:ascii="Times New Roman" w:hAnsi="Times New Roman" w:cs="B Nazanin"/>
          <w:sz w:val="28"/>
          <w:szCs w:val="28"/>
          <w:rtl/>
        </w:rPr>
        <w:t xml:space="preserve">، لنون </w:t>
      </w:r>
      <w:r w:rsidR="00674646" w:rsidRPr="00DE321E">
        <w:rPr>
          <w:rFonts w:ascii="Times New Roman" w:hAnsi="Times New Roman" w:cs="B Nazanin"/>
          <w:sz w:val="28"/>
          <w:szCs w:val="28"/>
        </w:rPr>
        <w:t>L</w:t>
      </w:r>
      <w:r w:rsidR="00FC5076" w:rsidRPr="00DE321E">
        <w:rPr>
          <w:rFonts w:ascii="Times New Roman" w:hAnsi="Times New Roman" w:cs="B Nazanin"/>
          <w:sz w:val="28"/>
          <w:szCs w:val="28"/>
          <w:rtl/>
        </w:rPr>
        <w:t>، ونچاپ</w:t>
      </w:r>
      <w:r w:rsidR="00674646" w:rsidRPr="00DE321E">
        <w:rPr>
          <w:rFonts w:ascii="Times New Roman" w:hAnsi="Times New Roman" w:cs="B Nazanin"/>
          <w:sz w:val="28"/>
          <w:szCs w:val="28"/>
        </w:rPr>
        <w:t>PH</w:t>
      </w:r>
      <w:r w:rsidR="00674646" w:rsidRPr="00DE321E">
        <w:rPr>
          <w:rFonts w:ascii="Times New Roman" w:hAnsi="Times New Roman" w:cs="B Nazanin"/>
          <w:sz w:val="28"/>
          <w:szCs w:val="28"/>
          <w:rtl/>
        </w:rPr>
        <w:t xml:space="preserve"> (2005) ارتباطات بین سیگار کشیدن سیگار، سیگار کشیدن سیگار و ترک سیگار، و نشانگرهای هموستاتیک و التهابی برای بیماری های قلبی عروقی. قلب یورو </w:t>
      </w:r>
      <w:r w:rsidR="00674646" w:rsidRPr="00DE321E">
        <w:rPr>
          <w:rFonts w:ascii="Times New Roman" w:hAnsi="Times New Roman" w:cs="B Nazanin"/>
          <w:sz w:val="28"/>
          <w:szCs w:val="28"/>
        </w:rPr>
        <w:t>J 26: 1765-1773</w:t>
      </w:r>
    </w:p>
    <w:p w14:paraId="3A205540" w14:textId="77777777" w:rsidR="00674646" w:rsidRPr="00DE321E" w:rsidRDefault="008E01FC" w:rsidP="00FC5076">
      <w:pPr>
        <w:jc w:val="both"/>
        <w:rPr>
          <w:rFonts w:ascii="Times New Roman" w:hAnsi="Times New Roman" w:cs="B Nazanin"/>
          <w:sz w:val="28"/>
          <w:szCs w:val="28"/>
          <w:rtl/>
        </w:rPr>
      </w:pPr>
      <w:r w:rsidRPr="00DE321E">
        <w:rPr>
          <w:rFonts w:ascii="Times New Roman" w:hAnsi="Times New Roman" w:cs="B Nazanin"/>
          <w:sz w:val="28"/>
          <w:szCs w:val="28"/>
          <w:rtl/>
        </w:rPr>
        <w:t>وینکلمان</w:t>
      </w:r>
      <w:r w:rsidR="00674646" w:rsidRPr="00DE321E">
        <w:rPr>
          <w:rFonts w:ascii="Times New Roman" w:hAnsi="Times New Roman" w:cs="B Nazanin"/>
          <w:sz w:val="28"/>
          <w:szCs w:val="28"/>
        </w:rPr>
        <w:t xml:space="preserve"> BR</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مارض</w:t>
      </w:r>
      <w:r w:rsidR="00674646" w:rsidRPr="00DE321E">
        <w:rPr>
          <w:rFonts w:ascii="Times New Roman" w:hAnsi="Times New Roman" w:cs="B Nazanin"/>
          <w:sz w:val="28"/>
          <w:szCs w:val="28"/>
        </w:rPr>
        <w:t xml:space="preserve"> W</w:t>
      </w:r>
      <w:r w:rsidR="00674646"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بوهمن</w:t>
      </w:r>
      <w:r w:rsidR="00674646" w:rsidRPr="00DE321E">
        <w:rPr>
          <w:rFonts w:ascii="Times New Roman" w:hAnsi="Times New Roman" w:cs="B Nazanin"/>
          <w:sz w:val="28"/>
          <w:szCs w:val="28"/>
        </w:rPr>
        <w:t xml:space="preserve"> BO</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Zotz R</w:t>
      </w:r>
      <w:r w:rsidR="00FC5076" w:rsidRPr="00DE321E">
        <w:rPr>
          <w:rFonts w:ascii="Times New Roman" w:hAnsi="Times New Roman" w:cs="B Nazanin"/>
          <w:sz w:val="28"/>
          <w:szCs w:val="28"/>
          <w:rtl/>
        </w:rPr>
        <w:t xml:space="preserve">، هاجر </w:t>
      </w:r>
      <w:r w:rsidR="00674646" w:rsidRPr="00DE321E">
        <w:rPr>
          <w:rFonts w:ascii="Times New Roman" w:hAnsi="Times New Roman" w:cs="B Nazanin"/>
          <w:sz w:val="28"/>
          <w:szCs w:val="28"/>
        </w:rPr>
        <w:t>J</w:t>
      </w:r>
      <w:r w:rsidR="00FC5076" w:rsidRPr="00DE321E">
        <w:rPr>
          <w:rFonts w:ascii="Times New Roman" w:hAnsi="Times New Roman" w:cs="B Nazanin"/>
          <w:sz w:val="28"/>
          <w:szCs w:val="28"/>
          <w:rtl/>
        </w:rPr>
        <w:t xml:space="preserve">، هلسترن </w:t>
      </w:r>
      <w:r w:rsidR="00674646" w:rsidRPr="00DE321E">
        <w:rPr>
          <w:rFonts w:ascii="Times New Roman" w:hAnsi="Times New Roman" w:cs="B Nazanin"/>
          <w:sz w:val="28"/>
          <w:szCs w:val="28"/>
        </w:rPr>
        <w:t>P</w:t>
      </w:r>
      <w:r w:rsidR="00FC5076" w:rsidRPr="00DE321E">
        <w:rPr>
          <w:rFonts w:ascii="Times New Roman" w:hAnsi="Times New Roman" w:cs="B Nazanin"/>
          <w:sz w:val="28"/>
          <w:szCs w:val="28"/>
          <w:rtl/>
        </w:rPr>
        <w:t xml:space="preserve">، سانچی </w:t>
      </w:r>
      <w:r w:rsidR="00674646" w:rsidRPr="00DE321E">
        <w:rPr>
          <w:rFonts w:ascii="Times New Roman" w:hAnsi="Times New Roman" w:cs="B Nazanin"/>
          <w:sz w:val="28"/>
          <w:szCs w:val="28"/>
        </w:rPr>
        <w:t>J</w:t>
      </w:r>
      <w:r w:rsidR="00674646" w:rsidRPr="00DE321E">
        <w:rPr>
          <w:rFonts w:ascii="Times New Roman" w:hAnsi="Times New Roman" w:cs="B Nazanin"/>
          <w:sz w:val="28"/>
          <w:szCs w:val="28"/>
          <w:rtl/>
        </w:rPr>
        <w:t xml:space="preserve"> (2001) منطق و طراحی مطالعه </w:t>
      </w:r>
      <w:r w:rsidR="00674646" w:rsidRPr="00DE321E">
        <w:rPr>
          <w:rFonts w:ascii="Times New Roman" w:hAnsi="Times New Roman" w:cs="B Nazanin"/>
          <w:sz w:val="28"/>
          <w:szCs w:val="28"/>
        </w:rPr>
        <w:t>LURIC</w:t>
      </w:r>
      <w:r w:rsidR="00674646" w:rsidRPr="00DE321E">
        <w:rPr>
          <w:rFonts w:ascii="Times New Roman" w:hAnsi="Times New Roman" w:cs="B Nazanin"/>
          <w:sz w:val="28"/>
          <w:szCs w:val="28"/>
          <w:rtl/>
        </w:rPr>
        <w:t xml:space="preserve"> - منبع برای ژنومیک عملکردی</w:t>
      </w:r>
    </w:p>
    <w:p w14:paraId="05735936" w14:textId="7B40FF28" w:rsidR="00674646" w:rsidRPr="00DE321E" w:rsidRDefault="00674646" w:rsidP="00674646">
      <w:pPr>
        <w:jc w:val="both"/>
        <w:rPr>
          <w:rFonts w:ascii="Times New Roman" w:hAnsi="Times New Roman" w:cs="B Nazanin"/>
          <w:sz w:val="28"/>
          <w:szCs w:val="28"/>
          <w:rtl/>
        </w:rPr>
        <w:sectPr w:rsidR="00674646" w:rsidRPr="00DE321E" w:rsidSect="007604F0">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 xml:space="preserve">و پیش آگهی طولانی مدت بیماری های قلبی عروقی. </w:t>
      </w:r>
      <w:r w:rsidRPr="00DE321E">
        <w:rPr>
          <w:rFonts w:ascii="Times New Roman" w:hAnsi="Times New Roman" w:cs="B Nazanin"/>
          <w:sz w:val="28"/>
          <w:szCs w:val="28"/>
        </w:rPr>
        <w:t>Pharmacogenomics 2 (Suppl 1): S1-S73 Yanbaeva D</w:t>
      </w:r>
      <w:r w:rsidRPr="00DE321E">
        <w:rPr>
          <w:rFonts w:ascii="Times New Roman" w:hAnsi="Times New Roman" w:cs="B Nazanin"/>
          <w:sz w:val="28"/>
          <w:szCs w:val="28"/>
          <w:rtl/>
        </w:rPr>
        <w:t xml:space="preserve">، </w:t>
      </w:r>
      <w:r w:rsidRPr="00DE321E">
        <w:rPr>
          <w:rFonts w:ascii="Times New Roman" w:hAnsi="Times New Roman" w:cs="B Nazanin"/>
          <w:sz w:val="28"/>
          <w:szCs w:val="28"/>
        </w:rPr>
        <w:t>Dentener MA</w:t>
      </w:r>
      <w:r w:rsidRPr="00DE321E">
        <w:rPr>
          <w:rFonts w:ascii="Times New Roman" w:hAnsi="Times New Roman" w:cs="B Nazanin"/>
          <w:sz w:val="28"/>
          <w:szCs w:val="28"/>
          <w:rtl/>
        </w:rPr>
        <w:t xml:space="preserve">، </w:t>
      </w:r>
      <w:r w:rsidRPr="00DE321E">
        <w:rPr>
          <w:rFonts w:ascii="Times New Roman" w:hAnsi="Times New Roman" w:cs="B Nazanin"/>
          <w:sz w:val="28"/>
          <w:szCs w:val="28"/>
        </w:rPr>
        <w:t>Creutzberg EC</w:t>
      </w:r>
      <w:r w:rsidRPr="00DE321E">
        <w:rPr>
          <w:rFonts w:ascii="Times New Roman" w:hAnsi="Times New Roman" w:cs="B Nazanin"/>
          <w:sz w:val="28"/>
          <w:szCs w:val="28"/>
          <w:rtl/>
        </w:rPr>
        <w:t xml:space="preserve">، </w:t>
      </w:r>
      <w:r w:rsidRPr="00DE321E">
        <w:rPr>
          <w:rFonts w:ascii="Times New Roman" w:hAnsi="Times New Roman" w:cs="B Nazanin"/>
          <w:sz w:val="28"/>
          <w:szCs w:val="28"/>
        </w:rPr>
        <w:t>Wesseling G</w:t>
      </w:r>
      <w:r w:rsidRPr="00DE321E">
        <w:rPr>
          <w:rFonts w:ascii="Times New Roman" w:hAnsi="Times New Roman" w:cs="B Nazanin"/>
          <w:sz w:val="28"/>
          <w:szCs w:val="28"/>
          <w:rtl/>
        </w:rPr>
        <w:t xml:space="preserve">، </w:t>
      </w:r>
      <w:r w:rsidRPr="00DE321E">
        <w:rPr>
          <w:rFonts w:ascii="Times New Roman" w:hAnsi="Times New Roman" w:cs="B Nazanin"/>
          <w:sz w:val="28"/>
          <w:szCs w:val="28"/>
        </w:rPr>
        <w:t>Wouters EFM</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Pr="00DE321E">
        <w:rPr>
          <w:rFonts w:ascii="Times New Roman" w:hAnsi="Times New Roman" w:cs="B Nazanin"/>
          <w:sz w:val="28"/>
          <w:szCs w:val="28"/>
          <w:rtl/>
        </w:rPr>
        <w:t>) اثرات سیستمیک سیگار</w:t>
      </w:r>
      <w:r w:rsidR="00255084">
        <w:rPr>
          <w:rFonts w:ascii="Times New Roman" w:hAnsi="Times New Roman" w:cs="B Nazanin"/>
          <w:sz w:val="28"/>
          <w:szCs w:val="28"/>
          <w:rtl/>
        </w:rPr>
        <w:t xml:space="preserve"> کشیدن. قفسه سینه 131: 1557-156</w:t>
      </w:r>
    </w:p>
    <w:p w14:paraId="3F99F66D" w14:textId="07DA536E" w:rsidR="00D91A5E" w:rsidRPr="00B606A0" w:rsidRDefault="007604F0" w:rsidP="00B606A0">
      <w:pPr>
        <w:pStyle w:val="Heading1"/>
        <w:jc w:val="both"/>
        <w:rPr>
          <w:rFonts w:ascii="Times New Roman" w:hAnsi="Times New Roman"/>
          <w:rtl/>
        </w:rPr>
      </w:pPr>
      <w:bookmarkStart w:id="21" w:name="_Toc529299254"/>
      <w:r w:rsidRPr="00DE321E">
        <w:rPr>
          <w:rFonts w:ascii="Times New Roman" w:hAnsi="Times New Roman"/>
          <w:rtl/>
        </w:rPr>
        <w:lastRenderedPageBreak/>
        <w:t>نوشیدن چای سبز باعث بهبود وضعیت اکسیداتیو سرخوردگی و بزاق سالمندان می شود</w:t>
      </w:r>
      <w:r w:rsidR="00B606A0">
        <w:rPr>
          <w:rFonts w:ascii="Times New Roman" w:hAnsi="Times New Roman" w:hint="cs"/>
          <w:rtl/>
        </w:rPr>
        <w:t xml:space="preserve"> (</w:t>
      </w:r>
      <w:r w:rsidR="00D91A5E" w:rsidRPr="00DE321E">
        <w:rPr>
          <w:rFonts w:ascii="Times New Roman" w:hAnsi="Times New Roman"/>
          <w:b/>
          <w:bCs w:val="0"/>
          <w:rtl/>
        </w:rPr>
        <w:t>ناروتزکی، رزنیک، میتکی، آیزنبود، و لوویی</w:t>
      </w:r>
      <w:r w:rsidR="00B606A0">
        <w:rPr>
          <w:rFonts w:ascii="Times New Roman" w:hAnsi="Times New Roman" w:hint="cs"/>
          <w:b/>
          <w:bCs w:val="0"/>
          <w:rtl/>
        </w:rPr>
        <w:t>)</w:t>
      </w:r>
      <w:bookmarkEnd w:id="21"/>
    </w:p>
    <w:p w14:paraId="108F893E" w14:textId="77777777" w:rsidR="00733EF9" w:rsidRPr="00DE321E" w:rsidRDefault="00733EF9" w:rsidP="00733EF9">
      <w:pPr>
        <w:rPr>
          <w:rFonts w:ascii="Times New Roman" w:hAnsi="Times New Roman" w:cs="B Nazanin"/>
          <w:rtl/>
        </w:rPr>
      </w:pPr>
    </w:p>
    <w:p w14:paraId="6D90DA99" w14:textId="77777777" w:rsidR="00D91A5E" w:rsidRPr="00DE321E" w:rsidRDefault="00D91A5E" w:rsidP="00E44ABC">
      <w:pPr>
        <w:jc w:val="both"/>
        <w:rPr>
          <w:rFonts w:ascii="Times New Roman" w:hAnsi="Times New Roman" w:cs="B Nazanin"/>
          <w:b/>
          <w:bCs/>
          <w:sz w:val="28"/>
          <w:szCs w:val="28"/>
          <w:rtl/>
        </w:rPr>
      </w:pPr>
      <w:r w:rsidRPr="00DE321E">
        <w:rPr>
          <w:rFonts w:ascii="Times New Roman" w:hAnsi="Times New Roman" w:cs="B Nazanin"/>
          <w:b/>
          <w:bCs/>
          <w:sz w:val="28"/>
          <w:szCs w:val="28"/>
          <w:rtl/>
        </w:rPr>
        <w:t>چکیده</w:t>
      </w:r>
    </w:p>
    <w:p w14:paraId="691F1FEF" w14:textId="77777777" w:rsidR="00E44ABC" w:rsidRPr="00DE321E" w:rsidRDefault="00E44ABC" w:rsidP="00E44ABC">
      <w:pPr>
        <w:jc w:val="both"/>
        <w:rPr>
          <w:rFonts w:ascii="Times New Roman" w:hAnsi="Times New Roman" w:cs="B Nazanin"/>
          <w:sz w:val="28"/>
          <w:szCs w:val="28"/>
          <w:rtl/>
        </w:rPr>
      </w:pPr>
      <w:r w:rsidRPr="00DE321E">
        <w:rPr>
          <w:rFonts w:ascii="Times New Roman" w:hAnsi="Times New Roman" w:cs="B Nazanin"/>
          <w:sz w:val="28"/>
          <w:szCs w:val="28"/>
          <w:rtl/>
        </w:rPr>
        <w:t>ما قبلا نشان داده ایم که مصرف چای سبز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همراه با مکمل ویتامین </w:t>
      </w:r>
      <w:r w:rsidRPr="00DE321E">
        <w:rPr>
          <w:rFonts w:ascii="Times New Roman" w:hAnsi="Times New Roman" w:cs="B Nazanin"/>
          <w:sz w:val="28"/>
          <w:szCs w:val="28"/>
        </w:rPr>
        <w:t>E</w:t>
      </w:r>
      <w:r w:rsidRPr="00DE321E">
        <w:rPr>
          <w:rFonts w:ascii="Times New Roman" w:hAnsi="Times New Roman" w:cs="B Nazanin"/>
          <w:sz w:val="28"/>
          <w:szCs w:val="28"/>
          <w:rtl/>
        </w:rPr>
        <w:t xml:space="preserve"> سبب کاهش کربونیل پروتئین پروتئین و افزایش فعالیت اریتروسیت کاتالاز در ورزش سالمندان سالم می شود. در مطالعه حاضر، بررسی تاثیر آنتی اکسیدانی نوشیدنی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در جمعیت پیری صورت گرفته است. ما یک آزمایش مداوم، متقاطع و کنترل شده با 35 فرد سالم سالم (میانگین سن 4/8 </w:t>
      </w:r>
      <w:r w:rsidRPr="00DE321E">
        <w:rPr>
          <w:rFonts w:ascii="Cambria" w:hAnsi="Cambria" w:cs="Cambria" w:hint="cs"/>
          <w:sz w:val="28"/>
          <w:szCs w:val="28"/>
          <w:rtl/>
        </w:rPr>
        <w:t>±</w:t>
      </w:r>
      <w:r w:rsidRPr="00DE321E">
        <w:rPr>
          <w:rFonts w:ascii="Times New Roman" w:hAnsi="Times New Roman" w:cs="B Nazanin"/>
          <w:sz w:val="28"/>
          <w:szCs w:val="28"/>
          <w:rtl/>
        </w:rPr>
        <w:t xml:space="preserve"> 3/67 سال) با چهار داروی روزانه داروی مالتودکسترین «چای کیسه ای» به مدت 12 هفته انجام دادیم و سپس چهار کیلو گرم کیسه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روزانه برای 12 هفته ها داده ها در ابتدای مرحله، در پایان دوره پلاسبو و در پایان دوره مداخله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به دست آمد. ما متوجه شدیم که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فعالیت اریتروسیت کاتالاز را تغییر نمی دهد. با این وجود، آن را در برابر همولیز اکسیداتیو 2،2'-</w:t>
      </w:r>
      <w:r w:rsidRPr="00DE321E">
        <w:rPr>
          <w:rFonts w:ascii="Times New Roman" w:hAnsi="Times New Roman" w:cs="B Nazanin"/>
          <w:sz w:val="28"/>
          <w:szCs w:val="28"/>
        </w:rPr>
        <w:t>azobis (2-amidinopropane) dihydrochloride (AAPH)</w:t>
      </w:r>
      <w:r w:rsidRPr="00DE321E">
        <w:rPr>
          <w:rFonts w:ascii="Times New Roman" w:hAnsi="Times New Roman" w:cs="B Nazanin"/>
          <w:sz w:val="28"/>
          <w:szCs w:val="28"/>
          <w:rtl/>
        </w:rPr>
        <w:t xml:space="preserve"> ایجاد کرد که با 10.2</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p &lt;0.001</w:t>
      </w:r>
      <w:r w:rsidRPr="00DE321E">
        <w:rPr>
          <w:rFonts w:ascii="Times New Roman" w:hAnsi="Times New Roman" w:cs="B Nazanin"/>
          <w:sz w:val="28"/>
          <w:szCs w:val="28"/>
          <w:rtl/>
        </w:rPr>
        <w:t>) کاهش یافت. هیچ تغییری در آنزیم های پراکسیداز خوراکی بزاق مشاهده نشد. با این وجود، ظرفیت آنتی اکسیدانی بزاق به طور کلی افزایش می یابد</w:t>
      </w:r>
    </w:p>
    <w:p w14:paraId="6A18F381" w14:textId="77777777" w:rsidR="007604F0" w:rsidRPr="00DE321E" w:rsidRDefault="00E44ABC" w:rsidP="00E44ABC">
      <w:pPr>
        <w:jc w:val="both"/>
        <w:rPr>
          <w:rFonts w:ascii="Times New Roman" w:hAnsi="Times New Roman" w:cs="B Nazanin"/>
          <w:sz w:val="28"/>
          <w:szCs w:val="28"/>
          <w:rtl/>
        </w:rPr>
      </w:pPr>
      <w:r w:rsidRPr="00DE321E">
        <w:rPr>
          <w:rFonts w:ascii="Times New Roman" w:hAnsi="Times New Roman" w:cs="B Nazanin"/>
          <w:sz w:val="28"/>
          <w:szCs w:val="28"/>
          <w:rtl/>
        </w:rPr>
        <w:t>42.0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p &lt;0.01</w:t>
      </w:r>
      <w:r w:rsidRPr="00DE321E">
        <w:rPr>
          <w:rFonts w:ascii="Times New Roman" w:hAnsi="Times New Roman" w:cs="B Nazanin"/>
          <w:sz w:val="28"/>
          <w:szCs w:val="28"/>
          <w:rtl/>
        </w:rPr>
        <w:t>). محصولات اکسیداسیون پلاسما مانند پروتئین کربونیل، لیپید پراکسید و مواد واکنش اسید تیبوباریتوریک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در طول دوره مداخله پایدار بودند. ما نتیجه گرفتیم که چهار فنجان روزانه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در افراد سالم زندگی آزاد تحمل می شوند. نتایج ما نشان می دهد که هر دو مقاومت اریتروسیت به اکسیداسیون و ظرفیت آنتی اکسیدانی بزاق توسط نوشیدن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بهبود یافته است. پیامدهای بالینی این تغییرات اکسیداسیون نیاز به تحقیق بیشتری دارد.</w:t>
      </w:r>
    </w:p>
    <w:p w14:paraId="5A429A57" w14:textId="77777777" w:rsidR="00E44ABC" w:rsidRPr="00DE321E" w:rsidRDefault="00E44ABC" w:rsidP="00E44ABC">
      <w:pPr>
        <w:jc w:val="both"/>
        <w:rPr>
          <w:rFonts w:ascii="Times New Roman" w:hAnsi="Times New Roman" w:cs="B Nazanin"/>
          <w:b/>
          <w:bCs/>
          <w:sz w:val="28"/>
          <w:szCs w:val="28"/>
          <w:rtl/>
        </w:rPr>
      </w:pPr>
      <w:r w:rsidRPr="00DE321E">
        <w:rPr>
          <w:rFonts w:ascii="Times New Roman" w:hAnsi="Times New Roman" w:cs="B Nazanin"/>
          <w:b/>
          <w:bCs/>
          <w:sz w:val="28"/>
          <w:szCs w:val="28"/>
          <w:rtl/>
        </w:rPr>
        <w:t>کلید واژه ها</w:t>
      </w:r>
    </w:p>
    <w:p w14:paraId="4827ECD2" w14:textId="2DC50BC9" w:rsidR="00E44ABC" w:rsidRPr="00DE321E" w:rsidRDefault="00E44ABC" w:rsidP="00E44ABC">
      <w:pPr>
        <w:jc w:val="both"/>
        <w:rPr>
          <w:rFonts w:ascii="Times New Roman" w:hAnsi="Times New Roman" w:cs="B Nazanin"/>
          <w:sz w:val="28"/>
          <w:szCs w:val="28"/>
          <w:rtl/>
        </w:rPr>
      </w:pPr>
      <w:commentRangeStart w:id="22"/>
      <w:r w:rsidRPr="00DE321E">
        <w:rPr>
          <w:rFonts w:ascii="Times New Roman" w:hAnsi="Times New Roman" w:cs="B Nazanin"/>
          <w:sz w:val="28"/>
          <w:szCs w:val="28"/>
          <w:rtl/>
        </w:rPr>
        <w:t xml:space="preserve">پیری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اریتروسیت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چای سبز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پراکسیداز خوراکی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همولیز اکسیداتیو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کربونیل پروتئین</w:t>
      </w:r>
      <w:r w:rsidR="00620847">
        <w:rPr>
          <w:rFonts w:ascii="Times New Roman" w:hAnsi="Times New Roman" w:cs="B Nazanin" w:hint="cs"/>
          <w:sz w:val="28"/>
          <w:szCs w:val="28"/>
          <w:rtl/>
        </w:rPr>
        <w:t xml:space="preserve"> ها</w:t>
      </w:r>
      <w:r w:rsidRPr="00DE321E">
        <w:rPr>
          <w:rFonts w:ascii="Times New Roman" w:hAnsi="Times New Roman" w:cs="B Nazanin"/>
          <w:sz w:val="28"/>
          <w:szCs w:val="28"/>
          <w:rtl/>
        </w:rPr>
        <w:t xml:space="preserve">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ظرفیت آنتی اکسیدان بزاق</w:t>
      </w:r>
      <w:commentRangeEnd w:id="22"/>
      <w:r w:rsidR="00255084">
        <w:rPr>
          <w:rStyle w:val="CommentReference"/>
          <w:rtl/>
        </w:rPr>
        <w:commentReference w:id="22"/>
      </w:r>
    </w:p>
    <w:p w14:paraId="3EB51FBD" w14:textId="77777777" w:rsidR="00E44ABC" w:rsidRPr="00DE321E" w:rsidRDefault="00E44ABC" w:rsidP="00E44ABC">
      <w:pPr>
        <w:jc w:val="both"/>
        <w:rPr>
          <w:rFonts w:ascii="Times New Roman" w:hAnsi="Times New Roman" w:cs="B Nazanin"/>
          <w:sz w:val="28"/>
          <w:szCs w:val="28"/>
          <w:rtl/>
        </w:rPr>
      </w:pPr>
    </w:p>
    <w:p w14:paraId="458F5B45" w14:textId="77777777" w:rsidR="00E44ABC" w:rsidRPr="00DE321E" w:rsidRDefault="00E44ABC" w:rsidP="00E44ABC">
      <w:pPr>
        <w:jc w:val="both"/>
        <w:rPr>
          <w:rFonts w:ascii="Times New Roman" w:hAnsi="Times New Roman" w:cs="B Nazanin"/>
          <w:sz w:val="28"/>
          <w:szCs w:val="28"/>
          <w:rtl/>
        </w:rPr>
      </w:pPr>
    </w:p>
    <w:p w14:paraId="27AD3617" w14:textId="77777777" w:rsidR="00E44ABC" w:rsidRPr="00DE321E" w:rsidRDefault="00E44ABC" w:rsidP="00E44ABC">
      <w:pPr>
        <w:jc w:val="both"/>
        <w:rPr>
          <w:rFonts w:ascii="Times New Roman" w:hAnsi="Times New Roman" w:cs="B Nazanin"/>
          <w:sz w:val="28"/>
          <w:szCs w:val="28"/>
          <w:rtl/>
        </w:rPr>
      </w:pPr>
    </w:p>
    <w:p w14:paraId="3B00E9E5" w14:textId="77777777" w:rsidR="00E44ABC" w:rsidRPr="00DE321E" w:rsidRDefault="00E44ABC" w:rsidP="00E44ABC">
      <w:pPr>
        <w:jc w:val="both"/>
        <w:rPr>
          <w:rFonts w:ascii="Times New Roman" w:hAnsi="Times New Roman" w:cs="B Nazanin"/>
          <w:sz w:val="28"/>
          <w:szCs w:val="28"/>
          <w:rtl/>
        </w:rPr>
      </w:pPr>
    </w:p>
    <w:p w14:paraId="062D9DC5" w14:textId="77777777" w:rsidR="00E44ABC" w:rsidRPr="00DE321E" w:rsidRDefault="00E44ABC" w:rsidP="00E44ABC">
      <w:pPr>
        <w:jc w:val="both"/>
        <w:rPr>
          <w:rFonts w:ascii="Times New Roman" w:hAnsi="Times New Roman" w:cs="B Nazanin"/>
          <w:sz w:val="28"/>
          <w:szCs w:val="28"/>
          <w:rtl/>
        </w:rPr>
      </w:pPr>
    </w:p>
    <w:p w14:paraId="679471AA" w14:textId="77777777" w:rsidR="00733EF9" w:rsidRPr="00DE321E" w:rsidRDefault="00733EF9" w:rsidP="00E44ABC">
      <w:pPr>
        <w:jc w:val="both"/>
        <w:rPr>
          <w:rFonts w:ascii="Times New Roman" w:hAnsi="Times New Roman" w:cs="B Nazanin"/>
          <w:sz w:val="28"/>
          <w:szCs w:val="28"/>
          <w:rtl/>
        </w:rPr>
        <w:sectPr w:rsidR="00733EF9" w:rsidRPr="00DE321E" w:rsidSect="007604F0">
          <w:type w:val="continuous"/>
          <w:pgSz w:w="11906" w:h="16838"/>
          <w:pgMar w:top="1440" w:right="1440" w:bottom="1440" w:left="1440" w:header="720" w:footer="720" w:gutter="0"/>
          <w:cols w:space="720"/>
          <w:bidi/>
          <w:rtlGutter/>
          <w:docGrid w:linePitch="360"/>
        </w:sectPr>
      </w:pPr>
    </w:p>
    <w:p w14:paraId="44D98683" w14:textId="77777777" w:rsidR="00E44ABC" w:rsidRPr="00DE321E" w:rsidRDefault="00E44ABC" w:rsidP="00E44ABC">
      <w:pPr>
        <w:jc w:val="both"/>
        <w:rPr>
          <w:rFonts w:ascii="Times New Roman" w:hAnsi="Times New Roman" w:cs="B Nazanin"/>
          <w:b/>
          <w:bCs/>
          <w:sz w:val="28"/>
          <w:szCs w:val="28"/>
          <w:rtl/>
        </w:rPr>
      </w:pPr>
      <w:r w:rsidRPr="00DE321E">
        <w:rPr>
          <w:rFonts w:ascii="Times New Roman" w:hAnsi="Times New Roman" w:cs="B Nazanin"/>
          <w:b/>
          <w:bCs/>
          <w:sz w:val="28"/>
          <w:szCs w:val="28"/>
          <w:rtl/>
        </w:rPr>
        <w:lastRenderedPageBreak/>
        <w:t>1. معرفی</w:t>
      </w:r>
    </w:p>
    <w:p w14:paraId="680A1DD0" w14:textId="77777777" w:rsidR="00E44ABC" w:rsidRPr="00DE321E" w:rsidRDefault="00E44ABC" w:rsidP="00E44ABC">
      <w:pPr>
        <w:jc w:val="both"/>
        <w:rPr>
          <w:rFonts w:ascii="Times New Roman" w:hAnsi="Times New Roman" w:cs="B Nazanin"/>
          <w:sz w:val="28"/>
          <w:szCs w:val="28"/>
          <w:rtl/>
        </w:rPr>
      </w:pPr>
      <w:r w:rsidRPr="00DE321E">
        <w:rPr>
          <w:rFonts w:ascii="Times New Roman" w:hAnsi="Times New Roman" w:cs="B Nazanin"/>
          <w:sz w:val="28"/>
          <w:szCs w:val="28"/>
          <w:rtl/>
        </w:rPr>
        <w:t>پیری جمعیت یک پدیده جهانی است. جمعیت سالمندان به طور قابل ملاحظه ای در طول 50 سال گذشته افزایش یافته است. مثلا در اسرائیل، درصد جمعیت سالمندان بیش از دو برابر شده است (مشهور 2012). در برخی کشورها نرخ رشد حتی بالاتر است. نرخ پیری ژاپن بیش از چهار برابر افزایش جمعیت سالمندان است (</w:t>
      </w:r>
      <w:r w:rsidRPr="00DE321E">
        <w:rPr>
          <w:rFonts w:ascii="Times New Roman" w:hAnsi="Times New Roman" w:cs="B Nazanin"/>
          <w:sz w:val="28"/>
          <w:szCs w:val="28"/>
        </w:rPr>
        <w:t xml:space="preserve">Arai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ابتلا به بیماری های بالا ممکن است کیفیت زندگی سالمندان را مختل کند. بنابراین، استراتژی های پیشگیری از بیماری ها با ارتقای سالمت در افراد مسن مورد نیاز است.</w:t>
      </w:r>
    </w:p>
    <w:p w14:paraId="6726A6AD" w14:textId="7B3697AA" w:rsidR="00E44ABC" w:rsidRPr="00DE321E" w:rsidRDefault="00E44ABC" w:rsidP="00620847">
      <w:pPr>
        <w:jc w:val="both"/>
        <w:rPr>
          <w:rFonts w:ascii="Times New Roman" w:hAnsi="Times New Roman" w:cs="B Nazanin"/>
          <w:sz w:val="28"/>
          <w:szCs w:val="28"/>
          <w:rtl/>
        </w:rPr>
      </w:pPr>
      <w:r w:rsidRPr="00DE321E">
        <w:rPr>
          <w:rFonts w:ascii="Times New Roman" w:hAnsi="Times New Roman" w:cs="B Nazanin"/>
          <w:sz w:val="28"/>
          <w:szCs w:val="28"/>
          <w:rtl/>
        </w:rPr>
        <w:t>پیشنهاد می شود که استرس اکسیداتیو (</w:t>
      </w:r>
      <w:r w:rsidRPr="00DE321E">
        <w:rPr>
          <w:rFonts w:ascii="Times New Roman" w:hAnsi="Times New Roman" w:cs="B Nazanin"/>
          <w:sz w:val="28"/>
          <w:szCs w:val="28"/>
        </w:rPr>
        <w:t>OS</w:t>
      </w:r>
      <w:r w:rsidRPr="00DE321E">
        <w:rPr>
          <w:rFonts w:ascii="Times New Roman" w:hAnsi="Times New Roman" w:cs="B Nazanin"/>
          <w:sz w:val="28"/>
          <w:szCs w:val="28"/>
          <w:rtl/>
        </w:rPr>
        <w:t>) در پاتوژنز اختلالات مرتبط با سن مختلف مانند سرطان، دیابت، بیماری های عصبی، آترواسکلروز و بیماری های قلبی-عروقی (</w:t>
      </w:r>
      <w:r w:rsidR="00FC5076" w:rsidRPr="00DE321E">
        <w:rPr>
          <w:rFonts w:ascii="Times New Roman" w:hAnsi="Times New Roman" w:cs="B Nazanin"/>
          <w:sz w:val="28"/>
          <w:szCs w:val="28"/>
          <w:rtl/>
        </w:rPr>
        <w:t>لاگوگو</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FC5076" w:rsidRPr="00DE321E">
        <w:rPr>
          <w:rFonts w:ascii="Times New Roman" w:hAnsi="Times New Roman" w:cs="B Nazanin"/>
          <w:sz w:val="28"/>
          <w:szCs w:val="28"/>
          <w:rtl/>
        </w:rPr>
        <w:t>لارسون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xml:space="preserve">) دخالت داشته باشد. فرضیه </w:t>
      </w:r>
      <w:r w:rsidRPr="00DE321E">
        <w:rPr>
          <w:rFonts w:ascii="Times New Roman" w:hAnsi="Times New Roman" w:cs="B Nazanin"/>
          <w:sz w:val="28"/>
          <w:szCs w:val="28"/>
        </w:rPr>
        <w:t>OS</w:t>
      </w:r>
      <w:r w:rsidRPr="00DE321E">
        <w:rPr>
          <w:rFonts w:ascii="Times New Roman" w:hAnsi="Times New Roman" w:cs="B Nazanin"/>
          <w:sz w:val="28"/>
          <w:szCs w:val="28"/>
          <w:rtl/>
        </w:rPr>
        <w:t xml:space="preserve"> نشان می دهد که گونه های اکسیژن واکنشی (</w:t>
      </w:r>
      <w:r w:rsidRPr="00DE321E">
        <w:rPr>
          <w:rFonts w:ascii="Times New Roman" w:hAnsi="Times New Roman" w:cs="B Nazanin"/>
          <w:sz w:val="28"/>
          <w:szCs w:val="28"/>
        </w:rPr>
        <w:t>ROS</w:t>
      </w:r>
      <w:r w:rsidRPr="00DE321E">
        <w:rPr>
          <w:rFonts w:ascii="Times New Roman" w:hAnsi="Times New Roman" w:cs="B Nazanin"/>
          <w:sz w:val="28"/>
          <w:szCs w:val="28"/>
          <w:rtl/>
        </w:rPr>
        <w:t>) منجر به آسیب های اکسیداتیو مولکولی و تلفات مرتبط با پیری در عملکرد فیزیولوژیکی می شود. با توجه به این نظریه، کاهش آسیب / استرس اکسیداتیو برای تأخیر نرخ رشد پیری بسیار مهم است (</w:t>
      </w:r>
      <w:r w:rsidR="00620847">
        <w:rPr>
          <w:rFonts w:ascii="Times New Roman" w:hAnsi="Times New Roman" w:cs="B Nazanin" w:hint="cs"/>
          <w:sz w:val="28"/>
          <w:szCs w:val="28"/>
          <w:rtl/>
        </w:rPr>
        <w:t xml:space="preserve">سوهال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w:t>
      </w:r>
      <w:r w:rsidR="00620847">
        <w:rPr>
          <w:rFonts w:ascii="Times New Roman" w:hAnsi="Times New Roman" w:cs="B Nazanin" w:hint="cs"/>
          <w:sz w:val="28"/>
          <w:szCs w:val="28"/>
          <w:rtl/>
        </w:rPr>
        <w:t>2002</w:t>
      </w:r>
      <w:r w:rsidRPr="00DE321E">
        <w:rPr>
          <w:rFonts w:ascii="Times New Roman" w:hAnsi="Times New Roman" w:cs="B Nazanin"/>
          <w:sz w:val="28"/>
          <w:szCs w:val="28"/>
          <w:rtl/>
        </w:rPr>
        <w:t>). اکسیژن واکنش پذیر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در بالا از عملکرد آنتی اکسیدان های نامناسب، منجر به آسیب بیشتر سیستم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و آسیب اکسیداتیو به ماکرومولکول ها و کاهش پیشرفت در عملکرد سلول ها (</w:t>
      </w:r>
      <w:r w:rsidR="00FC5076" w:rsidRPr="00DE321E">
        <w:rPr>
          <w:rFonts w:ascii="Times New Roman" w:hAnsi="Times New Roman" w:cs="B Nazanin"/>
          <w:sz w:val="28"/>
          <w:szCs w:val="28"/>
          <w:rtl/>
        </w:rPr>
        <w:t>سالمون</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2010</w:t>
      </w:r>
      <w:r w:rsidRPr="00DE321E">
        <w:rPr>
          <w:rFonts w:ascii="Times New Roman" w:hAnsi="Times New Roman" w:cs="B Nazanin"/>
          <w:sz w:val="28"/>
          <w:szCs w:val="28"/>
          <w:rtl/>
        </w:rPr>
        <w:t xml:space="preserve">). از این رو، در اثر نقش آنتی اکسیدان ها، به خصوص مواد غذایی طبیعی آنتی اکسیدان های خوراکی برای حفظ سلامت انسان و پیشگیری از </w:t>
      </w:r>
      <w:r w:rsidRPr="00DE321E">
        <w:rPr>
          <w:rFonts w:ascii="Times New Roman" w:hAnsi="Times New Roman" w:cs="B Nazanin"/>
          <w:sz w:val="28"/>
          <w:szCs w:val="28"/>
          <w:rtl/>
        </w:rPr>
        <w:t xml:space="preserve">بیماری، بسیار مورد توجه بوده است (نیکی 2010). بنابراين، انسان ها می توانند با افزایش مصرف غذاهای آنتی اکسیدان ها توان بالقوه آنتی اکسیدانی بالقوه و کاهش بیماری های مربوط به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را به دست آورند (</w:t>
      </w:r>
      <w:r w:rsidR="00FC5076" w:rsidRPr="00DE321E">
        <w:rPr>
          <w:rFonts w:ascii="Times New Roman" w:hAnsi="Times New Roman" w:cs="B Nazanin"/>
          <w:sz w:val="28"/>
          <w:szCs w:val="28"/>
          <w:rtl/>
        </w:rPr>
        <w:t>جیکساو</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Pr="00DE321E">
        <w:rPr>
          <w:rFonts w:ascii="Times New Roman" w:hAnsi="Times New Roman" w:cs="B Nazanin"/>
          <w:sz w:val="28"/>
          <w:szCs w:val="28"/>
          <w:rtl/>
        </w:rPr>
        <w:t>).</w:t>
      </w:r>
    </w:p>
    <w:p w14:paraId="50D52D30" w14:textId="5BAEEB61" w:rsidR="00E44ABC" w:rsidRPr="00DE321E" w:rsidRDefault="00E44ABC" w:rsidP="00620847">
      <w:pPr>
        <w:jc w:val="both"/>
        <w:rPr>
          <w:rFonts w:ascii="Times New Roman" w:hAnsi="Times New Roman" w:cs="B Nazanin"/>
          <w:sz w:val="28"/>
          <w:szCs w:val="28"/>
          <w:rtl/>
        </w:rPr>
      </w:pPr>
      <w:r w:rsidRPr="00DE321E">
        <w:rPr>
          <w:rFonts w:ascii="Times New Roman" w:hAnsi="Times New Roman" w:cs="B Nazanin"/>
          <w:sz w:val="28"/>
          <w:szCs w:val="28"/>
          <w:rtl/>
        </w:rPr>
        <w:t>چای (</w:t>
      </w:r>
      <w:r w:rsidRPr="00DE321E">
        <w:rPr>
          <w:rFonts w:ascii="Times New Roman" w:hAnsi="Times New Roman" w:cs="B Nazanin"/>
          <w:sz w:val="28"/>
          <w:szCs w:val="28"/>
        </w:rPr>
        <w:t>Camellia sinensis</w:t>
      </w:r>
      <w:r w:rsidRPr="00DE321E">
        <w:rPr>
          <w:rFonts w:ascii="Times New Roman" w:hAnsi="Times New Roman" w:cs="B Nazanin"/>
          <w:sz w:val="28"/>
          <w:szCs w:val="28"/>
          <w:rtl/>
        </w:rPr>
        <w:t xml:space="preserve">) یک نوشیدنی رایگان با کالری است و منبع مهم آنتی اکسیدان ها را شامل می شود، از جمله کاروتنوئیدها، توکوفرول ها و ویتامین </w:t>
      </w:r>
      <w:r w:rsidRPr="00DE321E">
        <w:rPr>
          <w:rFonts w:ascii="Times New Roman" w:hAnsi="Times New Roman" w:cs="B Nazanin"/>
          <w:sz w:val="28"/>
          <w:szCs w:val="28"/>
        </w:rPr>
        <w:t>C</w:t>
      </w:r>
      <w:r w:rsidRPr="00DE321E">
        <w:rPr>
          <w:rFonts w:ascii="Times New Roman" w:hAnsi="Times New Roman" w:cs="B Nazanin"/>
          <w:sz w:val="28"/>
          <w:szCs w:val="28"/>
          <w:rtl/>
        </w:rPr>
        <w:t xml:space="preserve"> و همچنین پلی فنول های کاتچین. خواص آنتی اکسیدانی چای کایچین ها در آزمایشات بسیار مورد بررسی قرار گرفته اند؛ چهار کاتکین اصلی شامل اپیکالکاچچین 3 گالات (</w:t>
      </w:r>
      <w:r w:rsidRPr="00DE321E">
        <w:rPr>
          <w:rFonts w:ascii="Times New Roman" w:hAnsi="Times New Roman" w:cs="B Nazanin"/>
          <w:sz w:val="28"/>
          <w:szCs w:val="28"/>
        </w:rPr>
        <w:t>EGCG</w:t>
      </w:r>
      <w:r w:rsidRPr="00DE321E">
        <w:rPr>
          <w:rFonts w:ascii="Times New Roman" w:hAnsi="Times New Roman" w:cs="B Nazanin"/>
          <w:sz w:val="28"/>
          <w:szCs w:val="28"/>
          <w:rtl/>
        </w:rPr>
        <w:t>)، اپیکالاکاوتچین (</w:t>
      </w:r>
      <w:r w:rsidRPr="00DE321E">
        <w:rPr>
          <w:rFonts w:ascii="Times New Roman" w:hAnsi="Times New Roman" w:cs="B Nazanin"/>
          <w:sz w:val="28"/>
          <w:szCs w:val="28"/>
        </w:rPr>
        <w:t>EGC</w:t>
      </w:r>
      <w:r w:rsidRPr="00DE321E">
        <w:rPr>
          <w:rFonts w:ascii="Times New Roman" w:hAnsi="Times New Roman" w:cs="B Nazanin"/>
          <w:sz w:val="28"/>
          <w:szCs w:val="28"/>
          <w:rtl/>
        </w:rPr>
        <w:t>)، اپیکاتچین 3 گالات (</w:t>
      </w:r>
      <w:r w:rsidRPr="00DE321E">
        <w:rPr>
          <w:rFonts w:ascii="Times New Roman" w:hAnsi="Times New Roman" w:cs="B Nazanin"/>
          <w:sz w:val="28"/>
          <w:szCs w:val="28"/>
        </w:rPr>
        <w:t>ECG</w:t>
      </w:r>
      <w:r w:rsidRPr="00DE321E">
        <w:rPr>
          <w:rFonts w:ascii="Times New Roman" w:hAnsi="Times New Roman" w:cs="B Nazanin"/>
          <w:sz w:val="28"/>
          <w:szCs w:val="28"/>
          <w:rtl/>
        </w:rPr>
        <w:t>) و اپیکاتچین (</w:t>
      </w:r>
      <w:r w:rsidRPr="00DE321E">
        <w:rPr>
          <w:rFonts w:ascii="Times New Roman" w:hAnsi="Times New Roman" w:cs="B Nazanin"/>
          <w:sz w:val="28"/>
          <w:szCs w:val="28"/>
        </w:rPr>
        <w:t>EC</w:t>
      </w:r>
      <w:r w:rsidRPr="00DE321E">
        <w:rPr>
          <w:rFonts w:ascii="Times New Roman" w:hAnsi="Times New Roman" w:cs="B Nazanin"/>
          <w:sz w:val="28"/>
          <w:szCs w:val="28"/>
          <w:rtl/>
        </w:rPr>
        <w:t>) هستند. کاتچین های چای به طور مستقیم و غیر مستقیم توسط اکسیداسیون فلزات پروکسیدان، جداسازی آنزیم های اکسیداتیو و القاء آنزیم های آنتی اکسیدان ها را کاهش می دهند. پتانسیل های سلامتی چای و به ویژه چای سبز (</w:t>
      </w:r>
      <w:r w:rsidRPr="00DE321E">
        <w:rPr>
          <w:rFonts w:ascii="Times New Roman" w:hAnsi="Times New Roman" w:cs="B Nazanin"/>
          <w:sz w:val="28"/>
          <w:szCs w:val="28"/>
        </w:rPr>
        <w:t>GT</w:t>
      </w:r>
      <w:r w:rsidRPr="00DE321E">
        <w:rPr>
          <w:rFonts w:ascii="Times New Roman" w:hAnsi="Times New Roman" w:cs="B Nazanin"/>
          <w:sz w:val="28"/>
          <w:szCs w:val="28"/>
          <w:rtl/>
        </w:rPr>
        <w:t>) به دلیل تجمع شواهد اثرات مثبت بهداشتی در بخش های مختلف بدن از جمله حفره دهان، قلب و عروق، پوست و بافت چربی در جهان غرب به طور چشمگیری شناخته شده است.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w:t>
      </w:r>
      <w:r w:rsidR="00620847">
        <w:rPr>
          <w:rFonts w:ascii="Times New Roman" w:hAnsi="Times New Roman" w:cs="B Nazanin" w:hint="cs"/>
          <w:sz w:val="28"/>
          <w:szCs w:val="28"/>
          <w:rtl/>
        </w:rPr>
        <w:t>2012</w:t>
      </w:r>
      <w:r w:rsidRPr="00DE321E">
        <w:rPr>
          <w:rFonts w:ascii="Times New Roman" w:hAnsi="Times New Roman" w:cs="B Nazanin"/>
          <w:sz w:val="28"/>
          <w:szCs w:val="28"/>
          <w:rtl/>
        </w:rPr>
        <w:t xml:space="preserve">؛ </w:t>
      </w:r>
      <w:r w:rsidR="00662178" w:rsidRPr="00DE321E">
        <w:rPr>
          <w:rFonts w:ascii="Times New Roman" w:hAnsi="Times New Roman" w:cs="B Nazanin"/>
          <w:sz w:val="28"/>
          <w:szCs w:val="28"/>
          <w:rtl/>
        </w:rPr>
        <w:t>اربا</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00620847">
        <w:rPr>
          <w:rFonts w:ascii="Times New Roman" w:hAnsi="Times New Roman" w:cs="B Nazanin" w:hint="cs"/>
          <w:sz w:val="28"/>
          <w:szCs w:val="28"/>
          <w:rtl/>
        </w:rPr>
        <w:t>2005</w:t>
      </w:r>
      <w:r w:rsidRPr="00DE321E">
        <w:rPr>
          <w:rFonts w:ascii="Times New Roman" w:hAnsi="Times New Roman" w:cs="B Nazanin"/>
          <w:sz w:val="28"/>
          <w:szCs w:val="28"/>
          <w:rtl/>
        </w:rPr>
        <w:t>).</w:t>
      </w:r>
    </w:p>
    <w:p w14:paraId="1D336B52" w14:textId="77777777" w:rsidR="00E44ABC" w:rsidRPr="00DE321E" w:rsidRDefault="00E44ABC" w:rsidP="00FC5076">
      <w:pPr>
        <w:jc w:val="both"/>
        <w:rPr>
          <w:rFonts w:ascii="Times New Roman" w:hAnsi="Times New Roman" w:cs="B Nazanin"/>
          <w:sz w:val="28"/>
          <w:szCs w:val="28"/>
          <w:rtl/>
        </w:rPr>
      </w:pPr>
      <w:r w:rsidRPr="00DE321E">
        <w:rPr>
          <w:rFonts w:ascii="Times New Roman" w:hAnsi="Times New Roman" w:cs="B Nazanin"/>
          <w:sz w:val="28"/>
          <w:szCs w:val="28"/>
          <w:rtl/>
        </w:rPr>
        <w:t xml:space="preserve">ما قبلا نشان داده ایم که مصرف نوشیدنی گوشت همراه با مکمل ویتامین </w:t>
      </w:r>
      <w:r w:rsidRPr="00DE321E">
        <w:rPr>
          <w:rFonts w:ascii="Times New Roman" w:hAnsi="Times New Roman" w:cs="B Nazanin"/>
          <w:sz w:val="28"/>
          <w:szCs w:val="28"/>
        </w:rPr>
        <w:t>E</w:t>
      </w:r>
      <w:r w:rsidRPr="00DE321E">
        <w:rPr>
          <w:rFonts w:ascii="Times New Roman" w:hAnsi="Times New Roman" w:cs="B Nazanin"/>
          <w:sz w:val="28"/>
          <w:szCs w:val="28"/>
          <w:rtl/>
        </w:rPr>
        <w:t xml:space="preserve"> سبب کاهش کربونیل پروتئین پروتئین، افزایش فعالیت کاتالاز اریتروسیت ها و افزایش فعالیت پراکسیدازهای خوراکی آنتی اکسیدانی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در ورزش </w:t>
      </w:r>
      <w:r w:rsidRPr="00DE321E">
        <w:rPr>
          <w:rFonts w:ascii="Times New Roman" w:hAnsi="Times New Roman" w:cs="B Nazanin"/>
          <w:sz w:val="28"/>
          <w:szCs w:val="28"/>
          <w:rtl/>
        </w:rPr>
        <w:lastRenderedPageBreak/>
        <w:t>سالمندان سالم می شود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2013b</w:t>
      </w:r>
      <w:r w:rsidRPr="00DE321E">
        <w:rPr>
          <w:rFonts w:ascii="Times New Roman" w:hAnsi="Times New Roman" w:cs="B Nazanin"/>
          <w:sz w:val="28"/>
          <w:szCs w:val="28"/>
          <w:rtl/>
        </w:rPr>
        <w:t xml:space="preserve">). علاوه بر این، ما نشان دادیم که علاوه بر اضافه کردن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به بزاق یا شستشوی دهان، افزایش شدید فعالیت </w:t>
      </w:r>
      <w:r w:rsidRPr="00DE321E">
        <w:rPr>
          <w:rFonts w:ascii="Times New Roman" w:hAnsi="Times New Roman" w:cs="B Nazanin"/>
          <w:sz w:val="28"/>
          <w:szCs w:val="28"/>
        </w:rPr>
        <w:t xml:space="preserve">OPO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2013a</w:t>
      </w:r>
      <w:r w:rsidR="00FC5076" w:rsidRPr="00DE321E">
        <w:rPr>
          <w:rFonts w:ascii="Times New Roman" w:hAnsi="Times New Roman" w:cs="B Nazanin"/>
          <w:sz w:val="28"/>
          <w:szCs w:val="28"/>
          <w:rtl/>
        </w:rPr>
        <w:t>)</w:t>
      </w:r>
      <w:r w:rsidRPr="00DE321E">
        <w:rPr>
          <w:rFonts w:ascii="Times New Roman" w:hAnsi="Times New Roman" w:cs="B Nazanin"/>
          <w:sz w:val="28"/>
          <w:szCs w:val="28"/>
          <w:rtl/>
        </w:rPr>
        <w:t xml:space="preserve">نیز منجر شد. بنابراين هدف از اين مطالعه، ارزيابي اثرات مصرف نوشيدني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بر پلاسما، اريتروسيت ها و بيومارکرهاي استرس اکسيداتيله بزاق و ظرفيت آنتي اکسيدان در مردان و زنان سالم است. ما تصور می کنیم که نوشیدن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باعث بهبود مکانیسم های آنتی اکسیدانی می شود. برای بررسی این فرضیه، بیومارکرهای اکسیداسیون پلاسمای مانند پروتئین کربونیل، پراکسید، مواد واکنش اسید تيوباربيتوريک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آنتی اکسيدان اريتروسيت (فعاليت کاتالاز) و مقاومت به آنزيم های اکسيداتيو هموليز و آنزيم های بزاق [فعاليت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ظرفيت آنتی اکسيدانی </w:t>
      </w:r>
      <w:r w:rsidRPr="00DE321E">
        <w:rPr>
          <w:rFonts w:ascii="Times New Roman" w:hAnsi="Times New Roman" w:cs="B Nazanin"/>
          <w:sz w:val="28"/>
          <w:szCs w:val="28"/>
        </w:rPr>
        <w:t>TAC</w:t>
      </w:r>
      <w:r w:rsidRPr="00DE321E">
        <w:rPr>
          <w:rFonts w:ascii="Times New Roman" w:hAnsi="Times New Roman" w:cs="B Nazanin"/>
          <w:sz w:val="28"/>
          <w:szCs w:val="28"/>
          <w:rtl/>
        </w:rPr>
        <w:t>] مورد بررسی قرار گرفت.</w:t>
      </w:r>
    </w:p>
    <w:p w14:paraId="58A8FD4F" w14:textId="77777777" w:rsidR="00E44ABC" w:rsidRPr="00DE321E" w:rsidRDefault="00E44ABC" w:rsidP="00E44ABC">
      <w:pPr>
        <w:jc w:val="both"/>
        <w:rPr>
          <w:rFonts w:ascii="Times New Roman" w:hAnsi="Times New Roman" w:cs="B Nazanin"/>
          <w:b/>
          <w:bCs/>
          <w:sz w:val="28"/>
          <w:szCs w:val="28"/>
          <w:rtl/>
        </w:rPr>
      </w:pPr>
      <w:r w:rsidRPr="00DE321E">
        <w:rPr>
          <w:rFonts w:ascii="Times New Roman" w:hAnsi="Times New Roman" w:cs="B Nazanin"/>
          <w:b/>
          <w:bCs/>
          <w:sz w:val="28"/>
          <w:szCs w:val="28"/>
          <w:rtl/>
        </w:rPr>
        <w:t>2 روش</w:t>
      </w:r>
    </w:p>
    <w:p w14:paraId="660A9557" w14:textId="77777777" w:rsidR="00E44ABC" w:rsidRPr="00DE321E" w:rsidRDefault="00E44ABC" w:rsidP="00FC5076">
      <w:pPr>
        <w:jc w:val="both"/>
        <w:rPr>
          <w:rFonts w:ascii="Times New Roman" w:hAnsi="Times New Roman" w:cs="B Nazanin"/>
          <w:sz w:val="28"/>
          <w:szCs w:val="28"/>
          <w:rtl/>
        </w:rPr>
      </w:pPr>
      <w:r w:rsidRPr="00DE321E">
        <w:rPr>
          <w:rFonts w:ascii="Times New Roman" w:hAnsi="Times New Roman" w:cs="B Nazanin"/>
          <w:sz w:val="28"/>
          <w:szCs w:val="28"/>
          <w:rtl/>
        </w:rPr>
        <w:t>این مطالعه توسط کمیته نهاد هلسینکی در پردیس</w:t>
      </w:r>
      <w:r w:rsidR="00FC5076" w:rsidRPr="00DE321E">
        <w:rPr>
          <w:rFonts w:ascii="Times New Roman" w:hAnsi="Times New Roman" w:cs="B Nazanin"/>
          <w:sz w:val="28"/>
          <w:szCs w:val="28"/>
          <w:rtl/>
        </w:rPr>
        <w:t xml:space="preserve"> سلامت رامبام </w:t>
      </w:r>
      <w:r w:rsidRPr="00DE321E">
        <w:rPr>
          <w:rFonts w:ascii="Times New Roman" w:hAnsi="Times New Roman" w:cs="B Nazanin"/>
          <w:sz w:val="28"/>
          <w:szCs w:val="28"/>
          <w:rtl/>
        </w:rPr>
        <w:t xml:space="preserve">، </w:t>
      </w:r>
      <w:r w:rsidR="00FC5076" w:rsidRPr="00DE321E">
        <w:rPr>
          <w:rFonts w:ascii="Times New Roman" w:hAnsi="Times New Roman" w:cs="B Nazanin"/>
          <w:sz w:val="28"/>
          <w:szCs w:val="28"/>
          <w:rtl/>
        </w:rPr>
        <w:t xml:space="preserve"> هیفا </w:t>
      </w:r>
      <w:r w:rsidRPr="00DE321E">
        <w:rPr>
          <w:rFonts w:ascii="Times New Roman" w:hAnsi="Times New Roman" w:cs="B Nazanin"/>
          <w:sz w:val="28"/>
          <w:szCs w:val="28"/>
          <w:rtl/>
        </w:rPr>
        <w:t>، اسرائیل، تایید شد. همه افراد رضایت کتبی آگاهانه ارائه کردند.</w:t>
      </w:r>
    </w:p>
    <w:p w14:paraId="3F101C0C" w14:textId="77777777" w:rsidR="00E44ABC" w:rsidRPr="00DE321E" w:rsidRDefault="00E44ABC" w:rsidP="00E44ABC">
      <w:pPr>
        <w:jc w:val="both"/>
        <w:rPr>
          <w:rFonts w:ascii="Times New Roman" w:hAnsi="Times New Roman" w:cs="B Nazanin"/>
          <w:sz w:val="28"/>
          <w:szCs w:val="28"/>
          <w:rtl/>
        </w:rPr>
      </w:pPr>
      <w:r w:rsidRPr="00DE321E">
        <w:rPr>
          <w:rFonts w:ascii="Times New Roman" w:hAnsi="Times New Roman" w:cs="B Nazanin"/>
          <w:sz w:val="28"/>
          <w:szCs w:val="28"/>
          <w:rtl/>
        </w:rPr>
        <w:t>2.1 تجزیه و تحلیل چای سبز / پلاسبو</w:t>
      </w:r>
    </w:p>
    <w:p w14:paraId="6810D259" w14:textId="32A4EAF2" w:rsidR="00E44ABC" w:rsidRPr="00DE321E" w:rsidRDefault="00E44ABC" w:rsidP="00620847">
      <w:pPr>
        <w:jc w:val="both"/>
        <w:rPr>
          <w:rFonts w:ascii="Times New Roman" w:hAnsi="Times New Roman" w:cs="B Nazanin"/>
          <w:sz w:val="28"/>
          <w:szCs w:val="28"/>
          <w:rtl/>
        </w:rPr>
      </w:pPr>
      <w:r w:rsidRPr="00DE321E">
        <w:rPr>
          <w:rFonts w:ascii="Times New Roman" w:hAnsi="Times New Roman" w:cs="B Nazanin"/>
          <w:sz w:val="28"/>
          <w:szCs w:val="28"/>
          <w:rtl/>
        </w:rPr>
        <w:t xml:space="preserve">افراد مورد استفاده توسط کیسه های 1.5 گرم </w:t>
      </w:r>
      <w:r w:rsidRPr="00DE321E">
        <w:rPr>
          <w:rFonts w:ascii="Times New Roman" w:hAnsi="Times New Roman" w:cs="B Nazanin"/>
          <w:sz w:val="28"/>
          <w:szCs w:val="28"/>
        </w:rPr>
        <w:t>GT</w:t>
      </w:r>
      <w:r w:rsidR="00FC5076" w:rsidRPr="00DE321E">
        <w:rPr>
          <w:rFonts w:ascii="Times New Roman" w:hAnsi="Times New Roman" w:cs="B Nazanin"/>
          <w:sz w:val="28"/>
          <w:szCs w:val="28"/>
          <w:rtl/>
        </w:rPr>
        <w:t xml:space="preserve"> (که توسط شركت چای ویسوزکی</w:t>
      </w:r>
      <w:r w:rsidRPr="00DE321E">
        <w:rPr>
          <w:rFonts w:ascii="Times New Roman" w:hAnsi="Times New Roman" w:cs="B Nazanin"/>
          <w:sz w:val="28"/>
          <w:szCs w:val="28"/>
        </w:rPr>
        <w:t>-</w:t>
      </w:r>
      <w:r w:rsidR="00FC5076" w:rsidRPr="00DE321E">
        <w:rPr>
          <w:rFonts w:ascii="Times New Roman" w:hAnsi="Times New Roman" w:cs="B Nazanin"/>
          <w:sz w:val="28"/>
          <w:szCs w:val="28"/>
          <w:rtl/>
        </w:rPr>
        <w:t xml:space="preserve">تل آویو </w:t>
      </w:r>
      <w:r w:rsidRPr="00DE321E">
        <w:rPr>
          <w:rFonts w:ascii="Times New Roman" w:hAnsi="Times New Roman" w:cs="B Nazanin"/>
          <w:sz w:val="28"/>
          <w:szCs w:val="28"/>
          <w:rtl/>
        </w:rPr>
        <w:t xml:space="preserve"> اسرائیل تهیه شده است) و "کیسه های چای" حاوی مالتودكسترین (سفارشی ساخته شده توسط شركت </w:t>
      </w:r>
      <w:r w:rsidR="003E4EA1" w:rsidRPr="00DE321E">
        <w:rPr>
          <w:rFonts w:ascii="Times New Roman" w:hAnsi="Times New Roman" w:cs="B Nazanin"/>
          <w:sz w:val="28"/>
          <w:szCs w:val="28"/>
          <w:rtl/>
        </w:rPr>
        <w:t>چای ویسوزکی</w:t>
      </w:r>
      <w:r w:rsidRPr="00DE321E">
        <w:rPr>
          <w:rFonts w:ascii="Times New Roman" w:hAnsi="Times New Roman" w:cs="B Nazanin"/>
          <w:sz w:val="28"/>
          <w:szCs w:val="28"/>
          <w:rtl/>
        </w:rPr>
        <w:t>) حاوی 1.1 گرم پلاسبو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بود. تجزیه و تحلیل محتوای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برای کل فنل و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انجام شد. این نوشیدنی ها </w:t>
      </w:r>
      <w:r w:rsidRPr="00DE321E">
        <w:rPr>
          <w:rFonts w:ascii="Times New Roman" w:hAnsi="Times New Roman" w:cs="B Nazanin"/>
          <w:sz w:val="28"/>
          <w:szCs w:val="28"/>
          <w:rtl/>
        </w:rPr>
        <w:t xml:space="preserve">به مدت 240 دقیقه آب جوش بدون همزن تهیه شده توسط پودر </w:t>
      </w:r>
      <w:r w:rsidRPr="00DE321E">
        <w:rPr>
          <w:rFonts w:ascii="Times New Roman" w:hAnsi="Times New Roman" w:cs="B Nazanin"/>
          <w:sz w:val="28"/>
          <w:szCs w:val="28"/>
        </w:rPr>
        <w:t>PB</w:t>
      </w:r>
      <w:r w:rsidR="00620847" w:rsidRPr="00620847">
        <w:rPr>
          <w:rFonts w:ascii="Times New Roman" w:hAnsi="Times New Roman" w:cs="B Nazanin"/>
          <w:color w:val="00B050"/>
          <w:sz w:val="28"/>
          <w:szCs w:val="28"/>
          <w:rtl/>
        </w:rPr>
        <w:t xml:space="preserve"> (</w:t>
      </w:r>
      <w:r w:rsidR="00620847" w:rsidRPr="00620847">
        <w:rPr>
          <w:rFonts w:ascii="Times New Roman" w:hAnsi="Times New Roman" w:cs="B Nazanin"/>
          <w:color w:val="00B050"/>
          <w:sz w:val="28"/>
          <w:szCs w:val="28"/>
        </w:rPr>
        <w:t>5 min</w:t>
      </w:r>
      <w:r w:rsidRPr="00620847">
        <w:rPr>
          <w:rFonts w:ascii="Times New Roman" w:hAnsi="Times New Roman" w:cs="B Nazanin"/>
          <w:color w:val="00B050"/>
          <w:sz w:val="28"/>
          <w:szCs w:val="28"/>
          <w:rtl/>
        </w:rPr>
        <w:t>)</w:t>
      </w:r>
      <w:r w:rsidRPr="00DE321E">
        <w:rPr>
          <w:rFonts w:ascii="Times New Roman" w:hAnsi="Times New Roman" w:cs="B Nazanin"/>
          <w:sz w:val="28"/>
          <w:szCs w:val="28"/>
          <w:rtl/>
        </w:rPr>
        <w:t xml:space="preserve"> یا کیسه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(1، 3، 5، 7، یا 10 دقیقه) تهیه م</w:t>
      </w:r>
      <w:r w:rsidR="00620847">
        <w:rPr>
          <w:rFonts w:ascii="Times New Roman" w:hAnsi="Times New Roman" w:cs="B Nazanin"/>
          <w:sz w:val="28"/>
          <w:szCs w:val="28"/>
          <w:rtl/>
        </w:rPr>
        <w:t>ی شود. با توجه به روش اصلاح شده</w:t>
      </w:r>
      <w:r w:rsidRPr="00DE321E">
        <w:rPr>
          <w:rFonts w:ascii="Times New Roman" w:hAnsi="Times New Roman" w:cs="B Nazanin"/>
          <w:sz w:val="28"/>
          <w:szCs w:val="28"/>
          <w:rtl/>
        </w:rPr>
        <w:t xml:space="preserve">، مقدار کل فنول های موجود در نوشیدنی ها به وسیله روش رنگ سنجی </w:t>
      </w:r>
      <w:r w:rsidRPr="00DE321E">
        <w:rPr>
          <w:rFonts w:ascii="Times New Roman" w:hAnsi="Times New Roman" w:cs="B Nazanin"/>
          <w:sz w:val="28"/>
          <w:szCs w:val="28"/>
        </w:rPr>
        <w:t>Folin-Ciocalteau</w:t>
      </w:r>
      <w:r w:rsidRPr="00DE321E">
        <w:rPr>
          <w:rFonts w:ascii="Times New Roman" w:hAnsi="Times New Roman" w:cs="B Nazanin"/>
          <w:sz w:val="28"/>
          <w:szCs w:val="28"/>
          <w:rtl/>
        </w:rPr>
        <w:t xml:space="preserve"> تعیین شد. به طور خلاصه، 150 پوند از نوشیدنی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 پلاسبو به 500 پلاتین اتانول (100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2500 پوند </w:t>
      </w:r>
      <w:r w:rsidRPr="00DE321E">
        <w:rPr>
          <w:rFonts w:ascii="Times New Roman" w:hAnsi="Times New Roman" w:cs="B Nazanin"/>
          <w:sz w:val="28"/>
          <w:szCs w:val="28"/>
        </w:rPr>
        <w:t>DDW</w:t>
      </w:r>
      <w:r w:rsidRPr="00DE321E">
        <w:rPr>
          <w:rFonts w:ascii="Times New Roman" w:hAnsi="Times New Roman" w:cs="B Nazanin"/>
          <w:sz w:val="28"/>
          <w:szCs w:val="28"/>
          <w:rtl/>
        </w:rPr>
        <w:t xml:space="preserve"> و 250 پلاتین واکنش فالین-کیوکاتو (50</w:t>
      </w:r>
      <w:r w:rsidRPr="00DE321E">
        <w:rPr>
          <w:rFonts w:ascii="Sakkal Majalla" w:hAnsi="Sakkal Majalla" w:cs="Sakkal Majalla" w:hint="cs"/>
          <w:sz w:val="28"/>
          <w:szCs w:val="28"/>
          <w:rtl/>
        </w:rPr>
        <w:t>٪</w:t>
      </w:r>
      <w:r w:rsidRPr="00DE321E">
        <w:rPr>
          <w:rFonts w:ascii="Times New Roman" w:hAnsi="Times New Roman" w:cs="B Nazanin"/>
          <w:sz w:val="28"/>
          <w:szCs w:val="28"/>
          <w:rtl/>
        </w:rPr>
        <w:t>) اضافه شد</w:t>
      </w:r>
      <w:r w:rsidR="00620847">
        <w:rPr>
          <w:rFonts w:ascii="Times New Roman" w:hAnsi="Times New Roman" w:cs="B Nazanin" w:hint="cs"/>
          <w:sz w:val="28"/>
          <w:szCs w:val="28"/>
          <w:rtl/>
        </w:rPr>
        <w:t xml:space="preserve"> </w:t>
      </w:r>
      <w:commentRangeStart w:id="23"/>
      <w:r w:rsidR="00620847" w:rsidRPr="00DE321E">
        <w:rPr>
          <w:rFonts w:ascii="Times New Roman" w:hAnsi="Times New Roman" w:cs="B Nazanin"/>
          <w:sz w:val="28"/>
          <w:szCs w:val="28"/>
          <w:rtl/>
        </w:rPr>
        <w:t>(سینگلتن</w:t>
      </w:r>
      <w:r w:rsidR="00620847" w:rsidRPr="00DE321E">
        <w:rPr>
          <w:rFonts w:ascii="Times New Roman" w:hAnsi="Times New Roman" w:cs="B Nazanin"/>
          <w:sz w:val="28"/>
          <w:szCs w:val="28"/>
        </w:rPr>
        <w:t xml:space="preserve"> </w:t>
      </w:r>
      <w:r w:rsidR="00620847" w:rsidRPr="00DE321E">
        <w:rPr>
          <w:rFonts w:ascii="Times New Roman" w:hAnsi="Times New Roman" w:cs="B Nazanin"/>
          <w:sz w:val="28"/>
          <w:szCs w:val="28"/>
          <w:rtl/>
        </w:rPr>
        <w:t xml:space="preserve"> و </w:t>
      </w:r>
      <w:r w:rsidR="00620847" w:rsidRPr="00DE321E">
        <w:rPr>
          <w:rFonts w:ascii="Times New Roman" w:hAnsi="Times New Roman" w:cs="B Nazanin"/>
          <w:sz w:val="28"/>
          <w:szCs w:val="28"/>
        </w:rPr>
        <w:t xml:space="preserve"> </w:t>
      </w:r>
      <w:r w:rsidR="00620847" w:rsidRPr="00DE321E">
        <w:rPr>
          <w:rFonts w:ascii="Times New Roman" w:hAnsi="Times New Roman" w:cs="B Nazanin"/>
          <w:sz w:val="28"/>
          <w:szCs w:val="28"/>
          <w:rtl/>
        </w:rPr>
        <w:t>روسی</w:t>
      </w:r>
      <w:r w:rsidR="00620847" w:rsidRPr="00DE321E">
        <w:rPr>
          <w:rFonts w:ascii="Times New Roman" w:hAnsi="Times New Roman" w:cs="B Nazanin"/>
          <w:sz w:val="28"/>
          <w:szCs w:val="28"/>
        </w:rPr>
        <w:t xml:space="preserve"> 1965</w:t>
      </w:r>
      <w:r w:rsidR="00620847" w:rsidRPr="00DE321E">
        <w:rPr>
          <w:rFonts w:ascii="Times New Roman" w:hAnsi="Times New Roman" w:cs="B Nazanin"/>
          <w:sz w:val="28"/>
          <w:szCs w:val="28"/>
          <w:rtl/>
        </w:rPr>
        <w:t>)</w:t>
      </w:r>
      <w:r w:rsidRPr="00DE321E">
        <w:rPr>
          <w:rFonts w:ascii="Times New Roman" w:hAnsi="Times New Roman" w:cs="B Nazanin"/>
          <w:sz w:val="28"/>
          <w:szCs w:val="28"/>
          <w:rtl/>
        </w:rPr>
        <w:t xml:space="preserve">. </w:t>
      </w:r>
      <w:commentRangeEnd w:id="23"/>
      <w:r w:rsidR="00620847">
        <w:rPr>
          <w:rStyle w:val="CommentReference"/>
          <w:rtl/>
        </w:rPr>
        <w:commentReference w:id="23"/>
      </w:r>
      <w:r w:rsidRPr="00DE321E">
        <w:rPr>
          <w:rFonts w:ascii="Times New Roman" w:hAnsi="Times New Roman" w:cs="B Nazanin"/>
          <w:sz w:val="28"/>
          <w:szCs w:val="28"/>
          <w:rtl/>
        </w:rPr>
        <w:t xml:space="preserve">پس از 5 دقیقه، 500 </w:t>
      </w:r>
      <w:r w:rsidRPr="00DE321E">
        <w:rPr>
          <w:rFonts w:ascii="Times New Roman" w:hAnsi="Times New Roman" w:cs="B Nazanin"/>
          <w:sz w:val="28"/>
          <w:szCs w:val="28"/>
        </w:rPr>
        <w:t>pL 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بی کربنات سدیم اضافه شد. این مخلوط به مدت 1 ساعت در دمای اتاق قرار گرفت و جذب محصول رنگی در 765 نانومتر اندازه گیری شد. اسید گالیک در اتانول به عنوان محلول استاندارد عمل می کند و نتایج کل فنول ها به صورت </w:t>
      </w:r>
      <w:r w:rsidR="003E4EA1" w:rsidRPr="00DE321E">
        <w:rPr>
          <w:rFonts w:ascii="Times New Roman" w:hAnsi="Times New Roman" w:cs="B Nazanin"/>
          <w:sz w:val="28"/>
          <w:szCs w:val="28"/>
        </w:rPr>
        <w:t>µ</w:t>
      </w:r>
      <w:r w:rsidRPr="00DE321E">
        <w:rPr>
          <w:rFonts w:ascii="Times New Roman" w:hAnsi="Times New Roman" w:cs="B Nazanin"/>
          <w:sz w:val="28"/>
          <w:szCs w:val="28"/>
        </w:rPr>
        <w:t>L / mL</w:t>
      </w:r>
      <w:r w:rsidRPr="00DE321E">
        <w:rPr>
          <w:rFonts w:ascii="Times New Roman" w:hAnsi="Times New Roman" w:cs="B Nazanin"/>
          <w:sz w:val="28"/>
          <w:szCs w:val="28"/>
          <w:rtl/>
        </w:rPr>
        <w:t xml:space="preserve"> معادل اسید گالیک بیان می شود.</w:t>
      </w:r>
    </w:p>
    <w:p w14:paraId="68627FF0" w14:textId="77777777" w:rsidR="00E44ABC" w:rsidRPr="00DE321E" w:rsidRDefault="00E44ABC" w:rsidP="00E44ABC">
      <w:pPr>
        <w:jc w:val="both"/>
        <w:rPr>
          <w:rFonts w:ascii="Times New Roman" w:hAnsi="Times New Roman" w:cs="B Nazanin"/>
          <w:sz w:val="28"/>
          <w:szCs w:val="28"/>
          <w:rtl/>
        </w:rPr>
      </w:pPr>
      <w:r w:rsidRPr="00DE321E">
        <w:rPr>
          <w:rFonts w:ascii="Times New Roman" w:hAnsi="Times New Roman" w:cs="B Nazanin"/>
          <w:sz w:val="28"/>
          <w:szCs w:val="28"/>
          <w:rtl/>
        </w:rPr>
        <w:t xml:space="preserve">ظرفیت آنتی اکسیدان های هیدروفیل و لیپوفیلی چای و پلاسبو با استفاده از کیت </w:t>
      </w:r>
      <w:r w:rsidRPr="00DE321E">
        <w:rPr>
          <w:rFonts w:ascii="Times New Roman" w:hAnsi="Times New Roman" w:cs="B Nazanin"/>
          <w:sz w:val="28"/>
          <w:szCs w:val="28"/>
        </w:rPr>
        <w:t>TAC (ScienCell Research Laboratories</w:t>
      </w:r>
      <w:r w:rsidRPr="00DE321E">
        <w:rPr>
          <w:rFonts w:ascii="Times New Roman" w:hAnsi="Times New Roman" w:cs="B Nazanin"/>
          <w:sz w:val="28"/>
          <w:szCs w:val="28"/>
          <w:rtl/>
        </w:rPr>
        <w:t xml:space="preserve">، </w:t>
      </w:r>
      <w:r w:rsidRPr="00DE321E">
        <w:rPr>
          <w:rFonts w:ascii="Times New Roman" w:hAnsi="Times New Roman" w:cs="B Nazanin"/>
          <w:sz w:val="28"/>
          <w:szCs w:val="28"/>
        </w:rPr>
        <w:t>CA</w:t>
      </w:r>
      <w:r w:rsidRPr="00DE321E">
        <w:rPr>
          <w:rFonts w:ascii="Times New Roman" w:hAnsi="Times New Roman" w:cs="B Nazanin"/>
          <w:sz w:val="28"/>
          <w:szCs w:val="28"/>
          <w:rtl/>
        </w:rPr>
        <w:t xml:space="preserve">، </w:t>
      </w:r>
      <w:r w:rsidRPr="00DE321E">
        <w:rPr>
          <w:rFonts w:ascii="Times New Roman" w:hAnsi="Times New Roman" w:cs="B Nazanin"/>
          <w:sz w:val="28"/>
          <w:szCs w:val="28"/>
        </w:rPr>
        <w:t>USA)</w:t>
      </w:r>
      <w:r w:rsidRPr="00DE321E">
        <w:rPr>
          <w:rFonts w:ascii="Times New Roman" w:hAnsi="Times New Roman" w:cs="B Nazanin"/>
          <w:sz w:val="28"/>
          <w:szCs w:val="28"/>
          <w:rtl/>
        </w:rPr>
        <w:t xml:space="preserve"> اندازه گیری شد و به ترتیب </w:t>
      </w:r>
      <w:r w:rsidRPr="00DE321E">
        <w:rPr>
          <w:rFonts w:ascii="Times New Roman" w:hAnsi="Times New Roman" w:cs="B Nazanin"/>
          <w:sz w:val="28"/>
          <w:szCs w:val="28"/>
        </w:rPr>
        <w:t>mM</w:t>
      </w:r>
      <w:r w:rsidRPr="00DE321E">
        <w:rPr>
          <w:rFonts w:ascii="Times New Roman" w:hAnsi="Times New Roman" w:cs="B Nazanin"/>
          <w:sz w:val="28"/>
          <w:szCs w:val="28"/>
          <w:rtl/>
        </w:rPr>
        <w:t xml:space="preserve"> معادل </w:t>
      </w:r>
      <w:r w:rsidRPr="00DE321E">
        <w:rPr>
          <w:rFonts w:ascii="Times New Roman" w:hAnsi="Times New Roman" w:cs="B Nazanin"/>
          <w:sz w:val="28"/>
          <w:szCs w:val="28"/>
        </w:rPr>
        <w:t>Trolox</w:t>
      </w:r>
      <w:r w:rsidRPr="00DE321E">
        <w:rPr>
          <w:rFonts w:ascii="Times New Roman" w:hAnsi="Times New Roman" w:cs="B Nazanin"/>
          <w:sz w:val="28"/>
          <w:szCs w:val="28"/>
          <w:rtl/>
        </w:rPr>
        <w:t xml:space="preserve"> بیان شد.</w:t>
      </w:r>
    </w:p>
    <w:p w14:paraId="25D311B3" w14:textId="77777777" w:rsidR="00E44ABC" w:rsidRPr="00DE321E" w:rsidRDefault="003E4EA1" w:rsidP="003E4EA1">
      <w:pPr>
        <w:jc w:val="both"/>
        <w:rPr>
          <w:rFonts w:ascii="Times New Roman" w:hAnsi="Times New Roman" w:cs="B Nazanin"/>
          <w:b/>
          <w:bCs/>
          <w:sz w:val="28"/>
          <w:szCs w:val="28"/>
          <w:rtl/>
        </w:rPr>
      </w:pPr>
      <w:r w:rsidRPr="00DE321E">
        <w:rPr>
          <w:rFonts w:ascii="Times New Roman" w:hAnsi="Times New Roman" w:cs="B Nazanin"/>
          <w:b/>
          <w:bCs/>
          <w:sz w:val="28"/>
          <w:szCs w:val="28"/>
          <w:rtl/>
        </w:rPr>
        <w:t>2.2 نمونه ها</w:t>
      </w:r>
    </w:p>
    <w:p w14:paraId="2D5ACF01" w14:textId="0B3F064B" w:rsidR="00E44ABC" w:rsidRPr="00DE321E" w:rsidRDefault="003E4EA1" w:rsidP="00C95171">
      <w:pPr>
        <w:jc w:val="both"/>
        <w:rPr>
          <w:rFonts w:ascii="Times New Roman" w:hAnsi="Times New Roman" w:cs="B Nazanin"/>
          <w:sz w:val="28"/>
          <w:szCs w:val="28"/>
          <w:rtl/>
        </w:rPr>
      </w:pPr>
      <w:r w:rsidRPr="00DE321E">
        <w:rPr>
          <w:rFonts w:ascii="Times New Roman" w:hAnsi="Times New Roman" w:cs="B Nazanin"/>
          <w:sz w:val="28"/>
          <w:szCs w:val="28"/>
          <w:rtl/>
        </w:rPr>
        <w:t>سی و پنج مرد و زن</w:t>
      </w:r>
      <w:r w:rsidR="00E44ABC" w:rsidRPr="00DE321E">
        <w:rPr>
          <w:rFonts w:ascii="Times New Roman" w:hAnsi="Times New Roman" w:cs="B Nazanin"/>
          <w:sz w:val="28"/>
          <w:szCs w:val="28"/>
          <w:rtl/>
        </w:rPr>
        <w:t xml:space="preserve"> سالم (13 مرد و 22 زن) در سن 60-76 سال در این مطالعه شرکت کردند. شاخص توده بدنی اولیه </w:t>
      </w:r>
      <w:r w:rsidR="00E44ABC" w:rsidRPr="00DE321E">
        <w:rPr>
          <w:rFonts w:ascii="Times New Roman" w:hAnsi="Times New Roman" w:cs="B Nazanin"/>
          <w:sz w:val="28"/>
          <w:szCs w:val="28"/>
        </w:rPr>
        <w:t>(BMI) 6 / 22-4 / 34-6</w:t>
      </w:r>
      <w:r w:rsidR="00C95171" w:rsidRPr="00C95171">
        <w:rPr>
          <w:rFonts w:ascii="Times New Roman" w:hAnsi="Times New Roman" w:cs="B Nazanin"/>
          <w:sz w:val="28"/>
          <w:szCs w:val="28"/>
        </w:rPr>
        <w:t xml:space="preserve"> </w:t>
      </w:r>
      <w:r w:rsidR="00C95171">
        <w:rPr>
          <w:rFonts w:ascii="Times New Roman" w:hAnsi="Times New Roman" w:cs="B Nazanin"/>
          <w:sz w:val="28"/>
          <w:szCs w:val="28"/>
        </w:rPr>
        <w:t>Kg/m</w:t>
      </w:r>
      <w:r w:rsidR="00C95171" w:rsidRPr="00C95171">
        <w:rPr>
          <w:rFonts w:ascii="Times New Roman" w:hAnsi="Times New Roman" w:cs="B Nazanin"/>
          <w:sz w:val="28"/>
          <w:szCs w:val="28"/>
          <w:vertAlign w:val="superscript"/>
        </w:rPr>
        <w:t>2</w:t>
      </w:r>
      <w:r w:rsidR="00E44ABC" w:rsidRPr="00DE321E">
        <w:rPr>
          <w:rFonts w:ascii="Times New Roman" w:hAnsi="Times New Roman" w:cs="B Nazanin"/>
          <w:sz w:val="28"/>
          <w:szCs w:val="28"/>
          <w:rtl/>
        </w:rPr>
        <w:t xml:space="preserve"> بود. جدول 1 مشخصات پایه را نشان می دهد. استخدام در کلینیک خانواده کلیبیت بیت هشیتا در شمال اسرائیل انجام شد. کیبوتس یک توافق جمعی است. جوامع آن برای سطح بالایی از سلامتی، سلامتی و طول عمر شناخته </w:t>
      </w:r>
      <w:r w:rsidR="00E44ABC" w:rsidRPr="00DE321E">
        <w:rPr>
          <w:rFonts w:ascii="Times New Roman" w:hAnsi="Times New Roman" w:cs="B Nazanin"/>
          <w:sz w:val="28"/>
          <w:szCs w:val="28"/>
          <w:rtl/>
        </w:rPr>
        <w:lastRenderedPageBreak/>
        <w:t>شده اند (</w:t>
      </w:r>
      <w:r w:rsidR="00FC5076" w:rsidRPr="00DE321E">
        <w:rPr>
          <w:rFonts w:ascii="Times New Roman" w:hAnsi="Times New Roman" w:cs="B Nazanin"/>
          <w:sz w:val="28"/>
          <w:szCs w:val="28"/>
          <w:rtl/>
        </w:rPr>
        <w:t>ناروتزکی</w:t>
      </w:r>
      <w:r w:rsidR="00E44ABC"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E44ABC" w:rsidRPr="00DE321E">
        <w:rPr>
          <w:rFonts w:ascii="Times New Roman" w:hAnsi="Times New Roman" w:cs="B Nazanin"/>
          <w:sz w:val="28"/>
          <w:szCs w:val="28"/>
        </w:rPr>
        <w:t xml:space="preserve"> 2012b</w:t>
      </w:r>
      <w:r w:rsidR="00E44ABC" w:rsidRPr="00DE321E">
        <w:rPr>
          <w:rFonts w:ascii="Times New Roman" w:hAnsi="Times New Roman" w:cs="B Nazanin"/>
          <w:sz w:val="28"/>
          <w:szCs w:val="28"/>
          <w:rtl/>
        </w:rPr>
        <w:t>). معیارهای محرومیت عبارت بودند از هر بیماری بیماری فعال یا بیماری مزمن ناپایدار (دیابت، عروق یا کلیوی).</w:t>
      </w:r>
    </w:p>
    <w:p w14:paraId="0FC41E13" w14:textId="77777777" w:rsidR="00733EF9" w:rsidRPr="00DE321E" w:rsidRDefault="00733EF9" w:rsidP="00B54830">
      <w:pPr>
        <w:jc w:val="center"/>
        <w:rPr>
          <w:rFonts w:ascii="Times New Roman" w:hAnsi="Times New Roman" w:cs="B Nazanin"/>
          <w:sz w:val="28"/>
          <w:szCs w:val="28"/>
          <w:rtl/>
        </w:rPr>
        <w:sectPr w:rsidR="00733EF9" w:rsidRPr="00DE321E" w:rsidSect="00733EF9">
          <w:type w:val="continuous"/>
          <w:pgSz w:w="11906" w:h="16838"/>
          <w:pgMar w:top="1440" w:right="1440" w:bottom="1440" w:left="1440" w:header="720" w:footer="720" w:gutter="0"/>
          <w:cols w:num="2" w:space="720"/>
          <w:bidi/>
          <w:rtlGutter/>
          <w:docGrid w:linePitch="360"/>
        </w:sectPr>
      </w:pPr>
    </w:p>
    <w:p w14:paraId="71C28808" w14:textId="77777777" w:rsidR="00B54830" w:rsidRDefault="00B54830" w:rsidP="00B54830">
      <w:pPr>
        <w:jc w:val="center"/>
        <w:rPr>
          <w:rFonts w:ascii="Times New Roman" w:hAnsi="Times New Roman" w:cs="B Nazanin"/>
          <w:sz w:val="28"/>
          <w:szCs w:val="28"/>
          <w:rtl/>
        </w:rPr>
      </w:pPr>
      <w:r w:rsidRPr="00DE321E">
        <w:rPr>
          <w:rFonts w:ascii="Times New Roman" w:hAnsi="Times New Roman" w:cs="B Nazanin"/>
          <w:sz w:val="28"/>
          <w:szCs w:val="28"/>
          <w:rtl/>
        </w:rPr>
        <w:t>جدول 1 مشخصات پایه ای افراد</w:t>
      </w:r>
    </w:p>
    <w:tbl>
      <w:tblPr>
        <w:tblStyle w:val="TableGrid"/>
        <w:bidiVisual/>
        <w:tblW w:w="0" w:type="auto"/>
        <w:tblLook w:val="04A0" w:firstRow="1" w:lastRow="0" w:firstColumn="1" w:lastColumn="0" w:noHBand="0" w:noVBand="1"/>
      </w:tblPr>
      <w:tblGrid>
        <w:gridCol w:w="4508"/>
        <w:gridCol w:w="4508"/>
      </w:tblGrid>
      <w:tr w:rsidR="00490C78" w14:paraId="401A95CD" w14:textId="77777777" w:rsidTr="00490C78">
        <w:tc>
          <w:tcPr>
            <w:tcW w:w="4508" w:type="dxa"/>
          </w:tcPr>
          <w:p w14:paraId="55D88BDB" w14:textId="535F9A80" w:rsidR="00490C78" w:rsidRDefault="00490C78" w:rsidP="00B54830">
            <w:pPr>
              <w:jc w:val="center"/>
              <w:rPr>
                <w:rFonts w:ascii="Times New Roman" w:hAnsi="Times New Roman" w:cs="B Nazanin"/>
                <w:sz w:val="28"/>
                <w:szCs w:val="28"/>
                <w:rtl/>
              </w:rPr>
            </w:pPr>
            <w:r>
              <w:rPr>
                <w:rFonts w:ascii="Times New Roman" w:hAnsi="Times New Roman" w:cs="B Nazanin" w:hint="cs"/>
                <w:sz w:val="28"/>
                <w:szCs w:val="28"/>
                <w:rtl/>
              </w:rPr>
              <w:t>سال، سن</w:t>
            </w:r>
          </w:p>
        </w:tc>
        <w:tc>
          <w:tcPr>
            <w:tcW w:w="4508" w:type="dxa"/>
          </w:tcPr>
          <w:p w14:paraId="6F7A40F3" w14:textId="38416BB5" w:rsidR="00490C78" w:rsidRDefault="006B4556" w:rsidP="00B54830">
            <w:pPr>
              <w:jc w:val="center"/>
              <w:rPr>
                <w:rFonts w:ascii="Times New Roman" w:hAnsi="Times New Roman" w:cs="B Nazanin"/>
                <w:sz w:val="28"/>
                <w:szCs w:val="28"/>
                <w:rtl/>
              </w:rPr>
            </w:pPr>
            <w:r>
              <w:rPr>
                <w:rFonts w:ascii="Times New Roman" w:hAnsi="Times New Roman" w:cs="B Nazanin" w:hint="cs"/>
                <w:sz w:val="28"/>
                <w:szCs w:val="28"/>
                <w:rtl/>
              </w:rPr>
              <w:t>67</w:t>
            </w:r>
            <w:r>
              <w:rPr>
                <w:rFonts w:ascii="Times New Roman" w:hAnsi="Times New Roman" w:cs="Times New Roman"/>
                <w:sz w:val="28"/>
                <w:szCs w:val="28"/>
                <w:rtl/>
              </w:rPr>
              <w:t>±</w:t>
            </w:r>
            <w:r>
              <w:rPr>
                <w:rFonts w:ascii="Times New Roman" w:hAnsi="Times New Roman" w:cs="B Nazanin" w:hint="cs"/>
                <w:sz w:val="28"/>
                <w:szCs w:val="28"/>
                <w:rtl/>
              </w:rPr>
              <w:t>4.6</w:t>
            </w:r>
          </w:p>
        </w:tc>
      </w:tr>
      <w:tr w:rsidR="00490C78" w14:paraId="134399EF" w14:textId="77777777" w:rsidTr="00490C78">
        <w:tc>
          <w:tcPr>
            <w:tcW w:w="4508" w:type="dxa"/>
          </w:tcPr>
          <w:p w14:paraId="56F1A620" w14:textId="02D9B23D" w:rsidR="00490C78" w:rsidRDefault="00490C78" w:rsidP="00B54830">
            <w:pPr>
              <w:jc w:val="center"/>
              <w:rPr>
                <w:rFonts w:ascii="Times New Roman" w:hAnsi="Times New Roman" w:cs="B Nazanin"/>
                <w:sz w:val="28"/>
                <w:szCs w:val="28"/>
              </w:rPr>
            </w:pPr>
            <w:r>
              <w:rPr>
                <w:rFonts w:ascii="Times New Roman" w:hAnsi="Times New Roman" w:cs="B Nazanin"/>
                <w:sz w:val="28"/>
                <w:szCs w:val="28"/>
              </w:rPr>
              <w:t>BMI, kg/m</w:t>
            </w:r>
            <w:r w:rsidRPr="00490C78">
              <w:rPr>
                <w:rFonts w:ascii="Times New Roman" w:hAnsi="Times New Roman" w:cs="B Nazanin"/>
                <w:sz w:val="28"/>
                <w:szCs w:val="28"/>
                <w:vertAlign w:val="superscript"/>
              </w:rPr>
              <w:t>2</w:t>
            </w:r>
          </w:p>
        </w:tc>
        <w:tc>
          <w:tcPr>
            <w:tcW w:w="4508" w:type="dxa"/>
          </w:tcPr>
          <w:p w14:paraId="0F7EEC80" w14:textId="7E64F48D" w:rsidR="00490C78" w:rsidRDefault="006B4556" w:rsidP="00B54830">
            <w:pPr>
              <w:jc w:val="center"/>
              <w:rPr>
                <w:rFonts w:ascii="Times New Roman" w:hAnsi="Times New Roman" w:cs="B Nazanin"/>
                <w:sz w:val="28"/>
                <w:szCs w:val="28"/>
                <w:rtl/>
              </w:rPr>
            </w:pPr>
            <w:r>
              <w:rPr>
                <w:rFonts w:ascii="Times New Roman" w:hAnsi="Times New Roman" w:cs="B Nazanin" w:hint="cs"/>
                <w:sz w:val="28"/>
                <w:szCs w:val="28"/>
                <w:rtl/>
              </w:rPr>
              <w:t>28.6</w:t>
            </w:r>
            <w:r>
              <w:rPr>
                <w:rFonts w:ascii="Times New Roman" w:hAnsi="Times New Roman" w:cs="Times New Roman"/>
                <w:sz w:val="28"/>
                <w:szCs w:val="28"/>
                <w:rtl/>
              </w:rPr>
              <w:t>±</w:t>
            </w:r>
            <w:r>
              <w:rPr>
                <w:rFonts w:ascii="Times New Roman" w:hAnsi="Times New Roman" w:cs="Times New Roman" w:hint="cs"/>
                <w:sz w:val="28"/>
                <w:szCs w:val="28"/>
                <w:rtl/>
              </w:rPr>
              <w:t>3.0</w:t>
            </w:r>
          </w:p>
        </w:tc>
      </w:tr>
      <w:tr w:rsidR="00490C78" w14:paraId="44DFB689" w14:textId="77777777" w:rsidTr="00490C78">
        <w:tc>
          <w:tcPr>
            <w:tcW w:w="4508" w:type="dxa"/>
          </w:tcPr>
          <w:p w14:paraId="2375187A" w14:textId="6DD6A073" w:rsidR="00490C78" w:rsidRDefault="00490C78" w:rsidP="00B54830">
            <w:pPr>
              <w:jc w:val="center"/>
              <w:rPr>
                <w:rFonts w:ascii="Times New Roman" w:hAnsi="Times New Roman" w:cs="B Nazanin" w:hint="cs"/>
                <w:sz w:val="28"/>
                <w:szCs w:val="28"/>
                <w:rtl/>
              </w:rPr>
            </w:pPr>
            <w:r>
              <w:rPr>
                <w:rFonts w:ascii="Times New Roman" w:hAnsi="Times New Roman" w:cs="B Nazanin" w:hint="cs"/>
                <w:sz w:val="28"/>
                <w:szCs w:val="28"/>
                <w:rtl/>
              </w:rPr>
              <w:t>فشار خون سیستولیک/دیاستولیک</w:t>
            </w:r>
            <w:r w:rsidR="006B4556">
              <w:rPr>
                <w:rFonts w:ascii="Times New Roman" w:hAnsi="Times New Roman" w:cs="B Nazanin" w:hint="cs"/>
                <w:sz w:val="28"/>
                <w:szCs w:val="28"/>
                <w:rtl/>
              </w:rPr>
              <w:t xml:space="preserve"> (</w:t>
            </w:r>
            <w:r w:rsidR="006B4556">
              <w:rPr>
                <w:rFonts w:ascii="Times New Roman" w:hAnsi="Times New Roman" w:cs="B Nazanin"/>
                <w:sz w:val="28"/>
                <w:szCs w:val="28"/>
              </w:rPr>
              <w:t>mmHg</w:t>
            </w:r>
            <w:r w:rsidR="006B4556">
              <w:rPr>
                <w:rFonts w:ascii="Times New Roman" w:hAnsi="Times New Roman" w:cs="B Nazanin" w:hint="cs"/>
                <w:sz w:val="28"/>
                <w:szCs w:val="28"/>
                <w:rtl/>
              </w:rPr>
              <w:t>)</w:t>
            </w:r>
          </w:p>
        </w:tc>
        <w:tc>
          <w:tcPr>
            <w:tcW w:w="4508" w:type="dxa"/>
          </w:tcPr>
          <w:p w14:paraId="5E38D211" w14:textId="4F2C9D93" w:rsidR="00490C78" w:rsidRDefault="006B4556" w:rsidP="00B54830">
            <w:pPr>
              <w:jc w:val="center"/>
              <w:rPr>
                <w:rFonts w:ascii="Times New Roman" w:hAnsi="Times New Roman" w:cs="B Nazanin"/>
                <w:sz w:val="28"/>
                <w:szCs w:val="28"/>
                <w:rtl/>
              </w:rPr>
            </w:pPr>
            <w:r>
              <w:rPr>
                <w:rFonts w:ascii="Times New Roman" w:hAnsi="Times New Roman" w:cs="B Nazanin" w:hint="cs"/>
                <w:sz w:val="28"/>
                <w:szCs w:val="28"/>
                <w:rtl/>
              </w:rPr>
              <w:t>136</w:t>
            </w:r>
            <w:r>
              <w:rPr>
                <w:rFonts w:ascii="Times New Roman" w:hAnsi="Times New Roman" w:cs="Times New Roman"/>
                <w:sz w:val="28"/>
                <w:szCs w:val="28"/>
                <w:rtl/>
              </w:rPr>
              <w:t>±</w:t>
            </w:r>
            <w:r>
              <w:rPr>
                <w:rFonts w:ascii="Times New Roman" w:hAnsi="Times New Roman" w:cs="Times New Roman" w:hint="cs"/>
                <w:sz w:val="28"/>
                <w:szCs w:val="28"/>
                <w:rtl/>
              </w:rPr>
              <w:t>23.84</w:t>
            </w:r>
            <w:r>
              <w:rPr>
                <w:rFonts w:ascii="Times New Roman" w:hAnsi="Times New Roman" w:cs="Times New Roman"/>
                <w:sz w:val="28"/>
                <w:szCs w:val="28"/>
                <w:rtl/>
              </w:rPr>
              <w:t>±</w:t>
            </w:r>
            <w:r>
              <w:rPr>
                <w:rFonts w:ascii="Times New Roman" w:hAnsi="Times New Roman" w:cs="Times New Roman" w:hint="cs"/>
                <w:sz w:val="28"/>
                <w:szCs w:val="28"/>
                <w:rtl/>
              </w:rPr>
              <w:t>15</w:t>
            </w:r>
          </w:p>
        </w:tc>
      </w:tr>
      <w:tr w:rsidR="00490C78" w14:paraId="524A0D51" w14:textId="77777777" w:rsidTr="00490C78">
        <w:tc>
          <w:tcPr>
            <w:tcW w:w="4508" w:type="dxa"/>
          </w:tcPr>
          <w:p w14:paraId="556A6FDF" w14:textId="00F2DC32" w:rsidR="00490C78" w:rsidRDefault="00490C78" w:rsidP="00B54830">
            <w:pPr>
              <w:jc w:val="center"/>
              <w:rPr>
                <w:rFonts w:ascii="Times New Roman" w:hAnsi="Times New Roman" w:cs="B Nazanin" w:hint="cs"/>
                <w:sz w:val="28"/>
                <w:szCs w:val="28"/>
                <w:rtl/>
              </w:rPr>
            </w:pPr>
            <w:r>
              <w:rPr>
                <w:rFonts w:ascii="Times New Roman" w:hAnsi="Times New Roman" w:cs="B Nazanin" w:hint="cs"/>
                <w:sz w:val="28"/>
                <w:szCs w:val="28"/>
                <w:rtl/>
              </w:rPr>
              <w:t>قند خون</w:t>
            </w:r>
            <w:r w:rsidR="006B4556">
              <w:rPr>
                <w:rFonts w:ascii="Times New Roman" w:hAnsi="Times New Roman" w:cs="B Nazanin" w:hint="cs"/>
                <w:sz w:val="28"/>
                <w:szCs w:val="28"/>
                <w:rtl/>
              </w:rPr>
              <w:t xml:space="preserve"> (</w:t>
            </w:r>
            <w:r w:rsidR="006B4556">
              <w:rPr>
                <w:rFonts w:ascii="Times New Roman" w:hAnsi="Times New Roman" w:cs="B Nazanin"/>
                <w:sz w:val="28"/>
                <w:szCs w:val="28"/>
              </w:rPr>
              <w:t>mm/dl</w:t>
            </w:r>
            <w:r w:rsidR="006B4556">
              <w:rPr>
                <w:rFonts w:ascii="Times New Roman" w:hAnsi="Times New Roman" w:cs="B Nazanin" w:hint="cs"/>
                <w:sz w:val="28"/>
                <w:szCs w:val="28"/>
                <w:rtl/>
              </w:rPr>
              <w:t>)</w:t>
            </w:r>
          </w:p>
        </w:tc>
        <w:tc>
          <w:tcPr>
            <w:tcW w:w="4508" w:type="dxa"/>
          </w:tcPr>
          <w:p w14:paraId="6F52B080" w14:textId="4FD2103D" w:rsidR="00490C78" w:rsidRDefault="006B4556" w:rsidP="00B54830">
            <w:pPr>
              <w:jc w:val="center"/>
              <w:rPr>
                <w:rFonts w:ascii="Times New Roman" w:hAnsi="Times New Roman" w:cs="B Nazanin"/>
                <w:sz w:val="28"/>
                <w:szCs w:val="28"/>
                <w:rtl/>
              </w:rPr>
            </w:pPr>
            <w:r>
              <w:rPr>
                <w:rFonts w:ascii="Times New Roman" w:hAnsi="Times New Roman" w:cs="B Nazanin" w:hint="cs"/>
                <w:sz w:val="28"/>
                <w:szCs w:val="28"/>
                <w:rtl/>
              </w:rPr>
              <w:t>97.1</w:t>
            </w:r>
            <w:r>
              <w:rPr>
                <w:rFonts w:ascii="Times New Roman" w:hAnsi="Times New Roman" w:cs="Times New Roman"/>
                <w:sz w:val="28"/>
                <w:szCs w:val="28"/>
                <w:rtl/>
              </w:rPr>
              <w:t>±</w:t>
            </w:r>
            <w:r>
              <w:rPr>
                <w:rFonts w:ascii="Times New Roman" w:hAnsi="Times New Roman" w:cs="Times New Roman" w:hint="cs"/>
                <w:sz w:val="28"/>
                <w:szCs w:val="28"/>
                <w:rtl/>
              </w:rPr>
              <w:t>14.0</w:t>
            </w:r>
          </w:p>
        </w:tc>
      </w:tr>
      <w:tr w:rsidR="00490C78" w14:paraId="0916301E" w14:textId="77777777" w:rsidTr="00490C78">
        <w:tc>
          <w:tcPr>
            <w:tcW w:w="4508" w:type="dxa"/>
          </w:tcPr>
          <w:p w14:paraId="7DEDCF23" w14:textId="42DAAB98" w:rsidR="00490C78" w:rsidRDefault="00490C78" w:rsidP="00B54830">
            <w:pPr>
              <w:jc w:val="center"/>
              <w:rPr>
                <w:rFonts w:ascii="Times New Roman" w:hAnsi="Times New Roman" w:cs="B Nazanin"/>
                <w:sz w:val="28"/>
                <w:szCs w:val="28"/>
                <w:rtl/>
              </w:rPr>
            </w:pPr>
            <w:r>
              <w:rPr>
                <w:rFonts w:ascii="Times New Roman" w:hAnsi="Times New Roman" w:cs="B Nazanin" w:hint="cs"/>
                <w:sz w:val="28"/>
                <w:szCs w:val="28"/>
                <w:rtl/>
              </w:rPr>
              <w:t>کراتینین</w:t>
            </w:r>
            <w:r w:rsidR="006B4556">
              <w:rPr>
                <w:rFonts w:ascii="Times New Roman" w:hAnsi="Times New Roman" w:cs="B Nazanin" w:hint="cs"/>
                <w:sz w:val="28"/>
                <w:szCs w:val="28"/>
                <w:rtl/>
              </w:rPr>
              <w:t xml:space="preserve"> </w:t>
            </w:r>
            <w:r w:rsidR="006B4556">
              <w:rPr>
                <w:rFonts w:ascii="Times New Roman" w:hAnsi="Times New Roman" w:cs="B Nazanin" w:hint="cs"/>
                <w:sz w:val="28"/>
                <w:szCs w:val="28"/>
                <w:rtl/>
              </w:rPr>
              <w:t>(</w:t>
            </w:r>
            <w:r w:rsidR="006B4556">
              <w:rPr>
                <w:rFonts w:ascii="Times New Roman" w:hAnsi="Times New Roman" w:cs="B Nazanin"/>
                <w:sz w:val="28"/>
                <w:szCs w:val="28"/>
              </w:rPr>
              <w:t>mm/dl</w:t>
            </w:r>
            <w:r w:rsidR="006B4556">
              <w:rPr>
                <w:rFonts w:ascii="Times New Roman" w:hAnsi="Times New Roman" w:cs="B Nazanin" w:hint="cs"/>
                <w:sz w:val="28"/>
                <w:szCs w:val="28"/>
                <w:rtl/>
              </w:rPr>
              <w:t>)</w:t>
            </w:r>
          </w:p>
        </w:tc>
        <w:tc>
          <w:tcPr>
            <w:tcW w:w="4508" w:type="dxa"/>
          </w:tcPr>
          <w:p w14:paraId="27307571" w14:textId="43CDC2B5" w:rsidR="00490C78" w:rsidRDefault="006B4556" w:rsidP="00B54830">
            <w:pPr>
              <w:jc w:val="center"/>
              <w:rPr>
                <w:rFonts w:ascii="Times New Roman" w:hAnsi="Times New Roman" w:cs="B Nazanin"/>
                <w:sz w:val="28"/>
                <w:szCs w:val="28"/>
                <w:rtl/>
              </w:rPr>
            </w:pPr>
            <w:r>
              <w:rPr>
                <w:rFonts w:ascii="Times New Roman" w:hAnsi="Times New Roman" w:cs="B Nazanin" w:hint="cs"/>
                <w:sz w:val="28"/>
                <w:szCs w:val="28"/>
                <w:rtl/>
              </w:rPr>
              <w:t>0.8</w:t>
            </w:r>
            <w:r>
              <w:rPr>
                <w:rFonts w:ascii="Times New Roman" w:hAnsi="Times New Roman" w:cs="Times New Roman"/>
                <w:sz w:val="28"/>
                <w:szCs w:val="28"/>
                <w:rtl/>
              </w:rPr>
              <w:t>±</w:t>
            </w:r>
            <w:r>
              <w:rPr>
                <w:rFonts w:ascii="Times New Roman" w:hAnsi="Times New Roman" w:cs="Times New Roman" w:hint="cs"/>
                <w:sz w:val="28"/>
                <w:szCs w:val="28"/>
                <w:rtl/>
              </w:rPr>
              <w:t>0.2</w:t>
            </w:r>
          </w:p>
        </w:tc>
      </w:tr>
    </w:tbl>
    <w:p w14:paraId="4EE97F89" w14:textId="47B36475" w:rsidR="005B2DA6" w:rsidRPr="00DE321E" w:rsidRDefault="005B2DA6" w:rsidP="006B4556">
      <w:pPr>
        <w:rPr>
          <w:rFonts w:ascii="Times New Roman" w:hAnsi="Times New Roman" w:cs="B Nazanin"/>
          <w:sz w:val="28"/>
          <w:szCs w:val="28"/>
          <w:rtl/>
        </w:rPr>
      </w:pPr>
    </w:p>
    <w:p w14:paraId="6ECE8282" w14:textId="77777777" w:rsidR="00B54830" w:rsidRPr="00DE321E" w:rsidRDefault="00B54830" w:rsidP="00B54830">
      <w:pPr>
        <w:jc w:val="both"/>
        <w:rPr>
          <w:rFonts w:ascii="Times New Roman" w:hAnsi="Times New Roman" w:cs="B Nazanin"/>
          <w:sz w:val="28"/>
          <w:szCs w:val="28"/>
          <w:rtl/>
        </w:rPr>
        <w:sectPr w:rsidR="00B54830" w:rsidRPr="00DE321E" w:rsidSect="007604F0">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sz w:val="28"/>
          <w:szCs w:val="28"/>
          <w:rtl/>
        </w:rPr>
        <w:t>2.</w:t>
      </w:r>
    </w:p>
    <w:p w14:paraId="0371A9F8"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2.3 طراحی تجربی</w:t>
      </w:r>
    </w:p>
    <w:p w14:paraId="3A924292" w14:textId="77777777" w:rsidR="00E44ABC" w:rsidRPr="00DE321E" w:rsidRDefault="00B54830" w:rsidP="005B2DA6">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یک محاکمه آینده نگر، متقاطع بود که در آن هر فرد به عنوان کنترل شخصی خود عمل می کرد. طرح آزمایشی در شکل 1 نمایش داده شده است. همه افراد تحت یک دوره شستشوی 4 هفته قرار گرفتند که در طی آن آنها تا پایان مطالعه به منظور جلوگیری از نوشیدن چای و مکمل های آنتی اکسیدان کوتاه آمدند. در پایان دوره شستشوی، نمونه خون و بزاق پس از 12 ساعت شبانه روز جمع آوری شد. پس از آن، تمام افراد داراي مالتودكسترين حاوي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"چاي" بودند. آزمودنی ها به مدت 5 دقیقه در آب جوش 240 میلی لیتر آب جوش بدون مخلوط و 4 فنجان در روز برای مدت 12 هفته (دوره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نوشیدند. پس از دوره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نمونه های ناشتا بار دیگر جمع آوری شد و سوژه ها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کیسه ها را دریافت کردند. دستورالعمل های آماده سازی و نوشیدن مشابه آنچه که برای نوشیدنی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استفاده می شود. در </w:t>
      </w:r>
      <w:r w:rsidRPr="00DE321E">
        <w:rPr>
          <w:rFonts w:ascii="Times New Roman" w:hAnsi="Times New Roman" w:cs="B Nazanin"/>
          <w:sz w:val="28"/>
          <w:szCs w:val="28"/>
          <w:rtl/>
        </w:rPr>
        <w:t xml:space="preserve">پایان 12 هفته، مصرف نوشیدنیهای گوشتی، خون ناشتا و نمونه بزاق برای سومین بار انجام شد. در طول مطالعه، هر 4 هفته، افراد بیشتری از کیسه های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یا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دریافت کردند. برای اهداف تشویقی، کیسه های چای باقی مانده شمارش شده و مصرف واقعی آنها ارزیابی شد. مصرف غذاهای مغذی و آنتی اکسیدان ها با استفاده از دفتر خاطرات غذایی در ابتدای، اواسط و پایان مطالعه مورد ارزیابی قرار گرفت. میانگین مصرف با استفاده از برنامه تجزیه و تحلیل رژیم غذایی </w:t>
      </w:r>
      <w:r w:rsidR="005B2DA6" w:rsidRPr="00DE321E">
        <w:rPr>
          <w:rFonts w:ascii="Times New Roman" w:hAnsi="Times New Roman" w:cs="B Nazanin"/>
          <w:sz w:val="28"/>
          <w:szCs w:val="28"/>
          <w:rtl/>
        </w:rPr>
        <w:t xml:space="preserve">تزامرت </w:t>
      </w:r>
      <w:r w:rsidRPr="00DE321E">
        <w:rPr>
          <w:rFonts w:ascii="Times New Roman" w:hAnsi="Times New Roman" w:cs="B Nazanin"/>
          <w:sz w:val="28"/>
          <w:szCs w:val="28"/>
          <w:rtl/>
        </w:rPr>
        <w:t>(نسخه 2) (گروه تغذیه، وزارت بهداشت، اورشلیم، اسرائیل) مورد تجزیه و تحلیل قرار گرفت.</w:t>
      </w:r>
    </w:p>
    <w:p w14:paraId="1810ACB7"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2.4 تجزیه و تحلیل خون</w:t>
      </w:r>
    </w:p>
    <w:p w14:paraId="52BE9B81"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خون به بطری های حاوی </w:t>
      </w:r>
      <w:r w:rsidRPr="00DE321E">
        <w:rPr>
          <w:rFonts w:ascii="Times New Roman" w:hAnsi="Times New Roman" w:cs="B Nazanin"/>
          <w:sz w:val="28"/>
          <w:szCs w:val="28"/>
        </w:rPr>
        <w:t>EDTA</w:t>
      </w:r>
      <w:r w:rsidRPr="00DE321E">
        <w:rPr>
          <w:rFonts w:ascii="Times New Roman" w:hAnsi="Times New Roman" w:cs="B Nazanin"/>
          <w:sz w:val="28"/>
          <w:szCs w:val="28"/>
          <w:rtl/>
        </w:rPr>
        <w:t xml:space="preserve"> جمع آوری شد و برای پلاسما و اريتروسيت ها جدا شد. پلاسما در دمای -80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C</w:t>
      </w:r>
      <w:r w:rsidRPr="00DE321E">
        <w:rPr>
          <w:rFonts w:ascii="Times New Roman" w:hAnsi="Times New Roman" w:cs="B Nazanin"/>
          <w:sz w:val="28"/>
          <w:szCs w:val="28"/>
          <w:rtl/>
        </w:rPr>
        <w:t xml:space="preserve"> برای تجزیه و تحلیل های بعدی پروتئین ها و لیپیدها اکسید شده ذخیره شد. تست کربونیل پروتئین پلاسما با توجه به روش </w:t>
      </w:r>
      <w:r w:rsidR="00852EAC" w:rsidRPr="00DE321E">
        <w:rPr>
          <w:rFonts w:ascii="Times New Roman" w:hAnsi="Times New Roman" w:cs="B Nazanin"/>
          <w:sz w:val="28"/>
          <w:szCs w:val="28"/>
          <w:rtl/>
        </w:rPr>
        <w:t>رزنیک</w:t>
      </w:r>
      <w:r w:rsidRPr="00DE321E">
        <w:rPr>
          <w:rFonts w:ascii="Times New Roman" w:hAnsi="Times New Roman" w:cs="B Nazanin"/>
          <w:sz w:val="28"/>
          <w:szCs w:val="28"/>
          <w:rtl/>
        </w:rPr>
        <w:t xml:space="preserve"> و </w:t>
      </w:r>
      <w:r w:rsidR="005B2DA6" w:rsidRPr="00DE321E">
        <w:rPr>
          <w:rFonts w:ascii="Times New Roman" w:hAnsi="Times New Roman" w:cs="B Nazanin"/>
          <w:sz w:val="28"/>
          <w:szCs w:val="28"/>
          <w:rtl/>
        </w:rPr>
        <w:lastRenderedPageBreak/>
        <w:t>پاکر</w:t>
      </w:r>
      <w:r w:rsidRPr="00DE321E">
        <w:rPr>
          <w:rFonts w:ascii="Times New Roman" w:hAnsi="Times New Roman" w:cs="B Nazanin"/>
          <w:sz w:val="28"/>
          <w:szCs w:val="28"/>
          <w:rtl/>
        </w:rPr>
        <w:t xml:space="preserve"> (1994) انجام شد و در </w:t>
      </w:r>
      <w:r w:rsidRPr="00DE321E">
        <w:rPr>
          <w:rFonts w:ascii="Times New Roman" w:hAnsi="Times New Roman" w:cs="B Nazanin"/>
          <w:sz w:val="28"/>
          <w:szCs w:val="28"/>
        </w:rPr>
        <w:t>nmol</w:t>
      </w:r>
      <w:r w:rsidRPr="00DE321E">
        <w:rPr>
          <w:rFonts w:ascii="Times New Roman" w:hAnsi="Times New Roman" w:cs="B Nazanin"/>
          <w:sz w:val="28"/>
          <w:szCs w:val="28"/>
          <w:rtl/>
        </w:rPr>
        <w:t xml:space="preserve"> در هر </w:t>
      </w:r>
      <w:r w:rsidRPr="00DE321E">
        <w:rPr>
          <w:rFonts w:ascii="Times New Roman" w:hAnsi="Times New Roman" w:cs="B Nazanin"/>
          <w:sz w:val="28"/>
          <w:szCs w:val="28"/>
        </w:rPr>
        <w:t>mg</w:t>
      </w:r>
      <w:r w:rsidRPr="00DE321E">
        <w:rPr>
          <w:rFonts w:ascii="Times New Roman" w:hAnsi="Times New Roman" w:cs="B Nazanin"/>
          <w:sz w:val="28"/>
          <w:szCs w:val="28"/>
          <w:rtl/>
        </w:rPr>
        <w:t xml:space="preserve"> از پروتئین های پلاسما ارائه می شود. پراکسیداسیون لیپید پلاسمای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پراکسیدهای پلاسما در جاهای دیگر شرح داده شده و به صورت </w:t>
      </w:r>
      <w:r w:rsidRPr="00DE321E">
        <w:rPr>
          <w:rFonts w:ascii="Times New Roman" w:hAnsi="Times New Roman" w:cs="B Nazanin"/>
          <w:sz w:val="28"/>
          <w:szCs w:val="28"/>
        </w:rPr>
        <w:t>nmol</w:t>
      </w:r>
      <w:r w:rsidRPr="00DE321E">
        <w:rPr>
          <w:rFonts w:ascii="Times New Roman" w:hAnsi="Times New Roman" w:cs="B Nazanin"/>
          <w:sz w:val="28"/>
          <w:szCs w:val="28"/>
          <w:rtl/>
        </w:rPr>
        <w:t xml:space="preserve"> در میلی لیتر بیان می شود (</w:t>
      </w:r>
      <w:r w:rsidR="00215C73" w:rsidRPr="00DE321E">
        <w:rPr>
          <w:rFonts w:ascii="Times New Roman" w:hAnsi="Times New Roman" w:cs="B Nazanin"/>
          <w:sz w:val="28"/>
          <w:szCs w:val="28"/>
          <w:rtl/>
        </w:rPr>
        <w:t>لاویی</w:t>
      </w:r>
      <w:r w:rsidRPr="00DE321E">
        <w:rPr>
          <w:rFonts w:ascii="Times New Roman" w:hAnsi="Times New Roman" w:cs="B Nazanin"/>
          <w:sz w:val="28"/>
          <w:szCs w:val="28"/>
        </w:rPr>
        <w:t xml:space="preserve">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2004</w:t>
      </w:r>
      <w:r w:rsidRPr="00DE321E">
        <w:rPr>
          <w:rFonts w:ascii="Times New Roman" w:hAnsi="Times New Roman" w:cs="B Nazanin"/>
          <w:sz w:val="28"/>
          <w:szCs w:val="28"/>
          <w:rtl/>
        </w:rPr>
        <w:t>). نتایج لیپید اکسید شده برای ليپيدها کل ليپيدهاي پلاسمايی (کلسيم کلسيم = 1.28 (کلسترول + تری گليسريد کل) + 96 (</w:t>
      </w:r>
      <w:r w:rsidRPr="00DE321E">
        <w:rPr>
          <w:rFonts w:ascii="Times New Roman" w:hAnsi="Times New Roman" w:cs="B Nazanin"/>
          <w:sz w:val="28"/>
          <w:szCs w:val="28"/>
        </w:rPr>
        <w:t>mg / dL)] (</w:t>
      </w:r>
      <w:r w:rsidR="005B2DA6" w:rsidRPr="00DE321E">
        <w:rPr>
          <w:rFonts w:ascii="Times New Roman" w:hAnsi="Times New Roman" w:cs="B Nazanin"/>
          <w:sz w:val="28"/>
          <w:szCs w:val="28"/>
          <w:rtl/>
        </w:rPr>
        <w:t>تریسون</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تنظيم شد.</w:t>
      </w:r>
    </w:p>
    <w:p w14:paraId="75609873" w14:textId="77777777" w:rsidR="005B2DA6" w:rsidRPr="00DE321E" w:rsidRDefault="005B2DA6" w:rsidP="005B2DA6">
      <w:pPr>
        <w:jc w:val="both"/>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0A6F05E4" wp14:editId="6041B8BE">
            <wp:extent cx="2637155" cy="6568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656813"/>
                    </a:xfrm>
                    <a:prstGeom prst="rect">
                      <a:avLst/>
                    </a:prstGeom>
                    <a:noFill/>
                    <a:ln>
                      <a:noFill/>
                    </a:ln>
                  </pic:spPr>
                </pic:pic>
              </a:graphicData>
            </a:graphic>
          </wp:inline>
        </w:drawing>
      </w:r>
    </w:p>
    <w:p w14:paraId="15C565E5" w14:textId="77777777" w:rsidR="00B54830" w:rsidRPr="00DE321E" w:rsidRDefault="00B54830" w:rsidP="005B2DA6">
      <w:pPr>
        <w:jc w:val="both"/>
        <w:rPr>
          <w:rFonts w:ascii="Times New Roman" w:hAnsi="Times New Roman" w:cs="B Nazanin"/>
          <w:sz w:val="24"/>
          <w:szCs w:val="24"/>
          <w:rtl/>
        </w:rPr>
      </w:pPr>
      <w:r w:rsidRPr="00DE321E">
        <w:rPr>
          <w:rFonts w:ascii="Times New Roman" w:hAnsi="Times New Roman" w:cs="B Nazanin"/>
          <w:sz w:val="24"/>
          <w:szCs w:val="24"/>
          <w:rtl/>
        </w:rPr>
        <w:t xml:space="preserve">شکل 1 طرح </w:t>
      </w:r>
      <w:r w:rsidR="005B2DA6" w:rsidRPr="00DE321E">
        <w:rPr>
          <w:rFonts w:ascii="Times New Roman" w:hAnsi="Times New Roman" w:cs="B Nazanin"/>
          <w:sz w:val="24"/>
          <w:szCs w:val="24"/>
          <w:rtl/>
        </w:rPr>
        <w:t>بازه</w:t>
      </w:r>
      <w:r w:rsidRPr="00DE321E">
        <w:rPr>
          <w:rFonts w:ascii="Times New Roman" w:hAnsi="Times New Roman" w:cs="B Nazanin"/>
          <w:sz w:val="24"/>
          <w:szCs w:val="24"/>
          <w:rtl/>
        </w:rPr>
        <w:t xml:space="preserve"> طراحی </w:t>
      </w:r>
      <w:r w:rsidR="005B2DA6" w:rsidRPr="00DE321E">
        <w:rPr>
          <w:rFonts w:ascii="Times New Roman" w:hAnsi="Times New Roman" w:cs="B Nazanin"/>
          <w:sz w:val="24"/>
          <w:szCs w:val="24"/>
          <w:rtl/>
        </w:rPr>
        <w:t>آزمایش</w:t>
      </w:r>
    </w:p>
    <w:p w14:paraId="50E2CE3E" w14:textId="2B6EC8BA" w:rsidR="007604F0" w:rsidRPr="00DE321E" w:rsidRDefault="00B54830" w:rsidP="00620847">
      <w:pPr>
        <w:jc w:val="both"/>
        <w:rPr>
          <w:rFonts w:ascii="Times New Roman" w:hAnsi="Times New Roman" w:cs="B Nazanin"/>
          <w:sz w:val="28"/>
          <w:szCs w:val="28"/>
          <w:rtl/>
        </w:rPr>
      </w:pPr>
      <w:r w:rsidRPr="00DE321E">
        <w:rPr>
          <w:rFonts w:ascii="Times New Roman" w:hAnsi="Times New Roman" w:cs="B Nazanin"/>
          <w:sz w:val="28"/>
          <w:szCs w:val="28"/>
          <w:rtl/>
        </w:rPr>
        <w:t>اریتروسیت ها 3 بار با محلول های ایزوتونیک شسته شدند، برای آزمایش کاتالاز به مدت 6 روز در دمای 4 درجه سانتیگراد نگهداری شدند و بلافاصله برای آزمون همولیز ناشی از 2،2 ایزو بیست (2-آمیدین پروپان) دی هیدروکلراید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مورد بررسی قرار گرفتند. آزمایش بر اساس پروتکل های گزارش </w:t>
      </w:r>
      <w:r w:rsidR="00620847">
        <w:rPr>
          <w:rFonts w:ascii="Times New Roman" w:hAnsi="Times New Roman" w:cs="B Nazanin"/>
          <w:sz w:val="28"/>
          <w:szCs w:val="28"/>
          <w:rtl/>
        </w:rPr>
        <w:t>شده قبلی (کاستا و همکاران 2009؛</w:t>
      </w:r>
      <w:r w:rsidR="00620847">
        <w:rPr>
          <w:rFonts w:ascii="Times New Roman" w:hAnsi="Times New Roman" w:cs="B Nazanin" w:hint="cs"/>
          <w:sz w:val="28"/>
          <w:szCs w:val="28"/>
          <w:rtl/>
        </w:rPr>
        <w:t xml:space="preserve"> ورما</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و اصلاح شده به شرح زیر است: 0.4 میلی لیتر </w:t>
      </w:r>
      <w:r w:rsidR="00620847">
        <w:rPr>
          <w:rFonts w:ascii="Times New Roman" w:hAnsi="Times New Roman" w:cs="B Nazanin"/>
          <w:sz w:val="28"/>
          <w:szCs w:val="28"/>
          <w:rtl/>
        </w:rPr>
        <w:t>اریتروسیت ها</w:t>
      </w:r>
      <w:r w:rsidRPr="00DE321E">
        <w:rPr>
          <w:rFonts w:ascii="Times New Roman" w:hAnsi="Times New Roman" w:cs="B Nazanin"/>
          <w:sz w:val="28"/>
          <w:szCs w:val="28"/>
          <w:rtl/>
        </w:rPr>
        <w:t xml:space="preserve"> شسته شده به 5/5 میلی لیتر سالین اضافه شد. دو میلی لیتر از </w:t>
      </w:r>
      <w:r w:rsidR="00620847">
        <w:rPr>
          <w:rFonts w:ascii="Times New Roman" w:hAnsi="Times New Roman" w:cs="B Nazanin"/>
          <w:sz w:val="28"/>
          <w:szCs w:val="28"/>
          <w:rtl/>
        </w:rPr>
        <w:t>اریتروسیت ها</w:t>
      </w:r>
      <w:r w:rsidRPr="00DE321E">
        <w:rPr>
          <w:rFonts w:ascii="Times New Roman" w:hAnsi="Times New Roman" w:cs="B Nazanin"/>
          <w:sz w:val="28"/>
          <w:szCs w:val="28"/>
          <w:rtl/>
        </w:rPr>
        <w:t xml:space="preserve"> رقیق به </w:t>
      </w:r>
      <w:r w:rsidRPr="00DE321E">
        <w:rPr>
          <w:rFonts w:ascii="Times New Roman" w:hAnsi="Times New Roman" w:cs="B Nazanin"/>
          <w:sz w:val="28"/>
          <w:szCs w:val="28"/>
        </w:rPr>
        <w:t>DDW</w:t>
      </w:r>
      <w:r w:rsidRPr="00DE321E">
        <w:rPr>
          <w:rFonts w:ascii="Times New Roman" w:hAnsi="Times New Roman" w:cs="B Nazanin"/>
          <w:sz w:val="28"/>
          <w:szCs w:val="28"/>
          <w:rtl/>
        </w:rPr>
        <w:t xml:space="preserve">، </w:t>
      </w:r>
      <w:r w:rsidRPr="00DE321E">
        <w:rPr>
          <w:rFonts w:ascii="Times New Roman" w:hAnsi="Times New Roman" w:cs="B Nazanin"/>
          <w:sz w:val="28"/>
          <w:szCs w:val="28"/>
        </w:rPr>
        <w:t>100</w:t>
      </w:r>
      <w:r w:rsidRPr="00DE321E">
        <w:rPr>
          <w:rFonts w:ascii="Times New Roman" w:hAnsi="Times New Roman" w:cs="B Nazanin"/>
          <w:sz w:val="28"/>
          <w:szCs w:val="28"/>
          <w:rtl/>
        </w:rPr>
        <w:t xml:space="preserve"> میلی متر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یا سالین به حجم لوله نهایی 4 میلی لیتر اضافه شد. تمام لوله ها به مدت 2.5 ساعت در دمای 37 درجه سانتیگراد با تکان دادن متناوب انکوباتور شدند. پس از سانتریفوژ </w:t>
      </w:r>
      <w:r w:rsidRPr="00620847">
        <w:rPr>
          <w:rFonts w:ascii="Times New Roman" w:hAnsi="Times New Roman" w:cs="B Nazanin"/>
          <w:color w:val="00B050"/>
          <w:sz w:val="28"/>
          <w:szCs w:val="28"/>
          <w:rtl/>
        </w:rPr>
        <w:t xml:space="preserve">کردن لوله های انکوباتور با سرعت 4000 </w:t>
      </w:r>
      <w:r w:rsidR="00620847" w:rsidRPr="00620847">
        <w:rPr>
          <w:rFonts w:ascii="Times New Roman" w:hAnsi="Times New Roman" w:cs="B Nazanin"/>
          <w:color w:val="00B050"/>
          <w:sz w:val="28"/>
          <w:szCs w:val="28"/>
        </w:rPr>
        <w:t>RPM</w:t>
      </w:r>
      <w:r w:rsidRPr="00620847">
        <w:rPr>
          <w:rFonts w:ascii="Times New Roman" w:hAnsi="Times New Roman" w:cs="B Nazanin"/>
          <w:color w:val="00B050"/>
          <w:sz w:val="28"/>
          <w:szCs w:val="28"/>
          <w:rtl/>
        </w:rPr>
        <w:t xml:space="preserve"> برای</w:t>
      </w:r>
      <w:r w:rsidR="00620847" w:rsidRPr="00620847">
        <w:rPr>
          <w:rFonts w:ascii="Times New Roman" w:hAnsi="Times New Roman" w:cs="B Nazanin" w:hint="cs"/>
          <w:color w:val="00B050"/>
          <w:sz w:val="28"/>
          <w:szCs w:val="28"/>
          <w:rtl/>
        </w:rPr>
        <w:t xml:space="preserve"> </w:t>
      </w:r>
      <w:r w:rsidR="00620847" w:rsidRPr="00620847">
        <w:rPr>
          <w:rFonts w:ascii="Times New Roman" w:hAnsi="Times New Roman" w:cs="B Nazanin"/>
          <w:color w:val="00B050"/>
          <w:sz w:val="28"/>
          <w:szCs w:val="28"/>
        </w:rPr>
        <w:t>min</w:t>
      </w:r>
      <w:r w:rsidR="00620847" w:rsidRPr="00620847">
        <w:rPr>
          <w:rFonts w:ascii="Times New Roman" w:hAnsi="Times New Roman" w:cs="B Nazanin"/>
          <w:color w:val="00B050"/>
          <w:sz w:val="28"/>
          <w:szCs w:val="28"/>
          <w:rtl/>
        </w:rPr>
        <w:t xml:space="preserve"> 10</w:t>
      </w:r>
      <w:r w:rsidRPr="00620847">
        <w:rPr>
          <w:rFonts w:ascii="Times New Roman" w:hAnsi="Times New Roman" w:cs="B Nazanin"/>
          <w:color w:val="00B050"/>
          <w:sz w:val="28"/>
          <w:szCs w:val="28"/>
          <w:rtl/>
        </w:rPr>
        <w:t xml:space="preserve">، جذب </w:t>
      </w:r>
      <w:r w:rsidRPr="00DE321E">
        <w:rPr>
          <w:rFonts w:ascii="Times New Roman" w:hAnsi="Times New Roman" w:cs="B Nazanin"/>
          <w:sz w:val="28"/>
          <w:szCs w:val="28"/>
          <w:rtl/>
        </w:rPr>
        <w:t xml:space="preserve">به صورت اسپکتروفتومتریک </w:t>
      </w:r>
      <w:r w:rsidRPr="00DE321E">
        <w:rPr>
          <w:rFonts w:ascii="Times New Roman" w:hAnsi="Times New Roman" w:cs="B Nazanin"/>
          <w:sz w:val="28"/>
          <w:szCs w:val="28"/>
          <w:rtl/>
        </w:rPr>
        <w:t xml:space="preserve">در 540 نانومتر خوانده می شود. درصد </w:t>
      </w:r>
      <w:r w:rsidRPr="00DE321E">
        <w:rPr>
          <w:rFonts w:ascii="Times New Roman" w:hAnsi="Times New Roman" w:cs="B Nazanin"/>
          <w:sz w:val="28"/>
          <w:szCs w:val="28"/>
        </w:rPr>
        <w:t>HT</w:t>
      </w:r>
      <w:r w:rsidRPr="00DE321E">
        <w:rPr>
          <w:rFonts w:ascii="Times New Roman" w:hAnsi="Times New Roman" w:cs="B Nazanin"/>
          <w:sz w:val="28"/>
          <w:szCs w:val="28"/>
          <w:rtl/>
        </w:rPr>
        <w:t xml:space="preserve"> با تقسیم جذب همولیز ناشی از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از همولیز ناشی از </w:t>
      </w:r>
      <w:r w:rsidRPr="00DE321E">
        <w:rPr>
          <w:rFonts w:ascii="Times New Roman" w:hAnsi="Times New Roman" w:cs="B Nazanin"/>
          <w:sz w:val="28"/>
          <w:szCs w:val="28"/>
        </w:rPr>
        <w:t>DDW</w:t>
      </w:r>
      <w:r w:rsidRPr="00DE321E">
        <w:rPr>
          <w:rFonts w:ascii="Times New Roman" w:hAnsi="Times New Roman" w:cs="B Nazanin"/>
          <w:sz w:val="28"/>
          <w:szCs w:val="28"/>
          <w:rtl/>
        </w:rPr>
        <w:t xml:space="preserve"> محاسبه شد. لوله های سالین به عنوان کنترل منفی عمل می کنند. فعالیت کاتالاز در فرمول های اریتروسیت ها بر اساس روش </w:t>
      </w:r>
      <w:r w:rsidR="005B2DA6" w:rsidRPr="00DE321E">
        <w:rPr>
          <w:rFonts w:ascii="Times New Roman" w:hAnsi="Times New Roman" w:cs="B Nazanin"/>
          <w:sz w:val="28"/>
          <w:szCs w:val="28"/>
          <w:rtl/>
        </w:rPr>
        <w:t>آیبی</w:t>
      </w:r>
      <w:r w:rsidRPr="00DE321E">
        <w:rPr>
          <w:rFonts w:ascii="Times New Roman" w:hAnsi="Times New Roman" w:cs="B Nazanin"/>
          <w:sz w:val="28"/>
          <w:szCs w:val="28"/>
          <w:rtl/>
        </w:rPr>
        <w:t xml:space="preserve"> (1984) و به صورت </w:t>
      </w:r>
      <w:r w:rsidRPr="00DE321E">
        <w:rPr>
          <w:rFonts w:ascii="Times New Roman" w:hAnsi="Times New Roman" w:cs="B Nazanin"/>
          <w:sz w:val="28"/>
          <w:szCs w:val="28"/>
        </w:rPr>
        <w:t>mU</w:t>
      </w:r>
      <w:r w:rsidRPr="00DE321E">
        <w:rPr>
          <w:rFonts w:ascii="Times New Roman" w:hAnsi="Times New Roman" w:cs="B Nazanin"/>
          <w:sz w:val="28"/>
          <w:szCs w:val="28"/>
          <w:rtl/>
        </w:rPr>
        <w:t xml:space="preserve"> در هر میلی گرم پروتئین هموگلوبین بیان شد.</w:t>
      </w:r>
    </w:p>
    <w:p w14:paraId="280F0860"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2.5 تجزیه بزاق</w:t>
      </w:r>
    </w:p>
    <w:p w14:paraId="63C11B45"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کل غده تحریک نشده از 7:00 تا 8:00 بعد از ظهر جمع آوری می شود تا از تغییرات روزانه جلوگیری شود و در دمای 4 درجه سانتیگراد نگهداری می شود تا تشکیل رسوب جامد حاوی سلول های باریک و دفن سلولی باشد. سوپرناتان برای بررسی های زیر استفاده شد. فعالیت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بر اساس آزمون 5،5'-</w:t>
      </w:r>
      <w:r w:rsidRPr="00DE321E">
        <w:rPr>
          <w:rFonts w:ascii="Times New Roman" w:hAnsi="Times New Roman" w:cs="B Nazanin"/>
          <w:sz w:val="28"/>
          <w:szCs w:val="28"/>
        </w:rPr>
        <w:t>dithiobis</w:t>
      </w:r>
      <w:r w:rsidRPr="00DE321E">
        <w:rPr>
          <w:rFonts w:ascii="Times New Roman" w:hAnsi="Times New Roman" w:cs="B Nazanin"/>
          <w:sz w:val="28"/>
          <w:szCs w:val="28"/>
          <w:rtl/>
        </w:rPr>
        <w:t xml:space="preserve">، </w:t>
      </w:r>
      <w:r w:rsidRPr="00DE321E">
        <w:rPr>
          <w:rFonts w:ascii="Times New Roman" w:hAnsi="Times New Roman" w:cs="B Nazanin"/>
          <w:sz w:val="28"/>
          <w:szCs w:val="28"/>
        </w:rPr>
        <w:t>2-nitrobenzoic acid thiocyanate (NBS-SCN)</w:t>
      </w:r>
      <w:r w:rsidRPr="00DE321E">
        <w:rPr>
          <w:rFonts w:ascii="Times New Roman" w:hAnsi="Times New Roman" w:cs="B Nazanin"/>
          <w:sz w:val="28"/>
          <w:szCs w:val="28"/>
          <w:rtl/>
        </w:rPr>
        <w:t xml:space="preserve"> همانطور که قبلا شرح داده شد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2013a</w:t>
      </w:r>
      <w:r w:rsidRPr="00DE321E">
        <w:rPr>
          <w:rFonts w:ascii="Times New Roman" w:hAnsi="Times New Roman" w:cs="B Nazanin"/>
          <w:sz w:val="28"/>
          <w:szCs w:val="28"/>
          <w:rtl/>
        </w:rPr>
        <w:t xml:space="preserve">) اندازه گیری شد و به صورت </w:t>
      </w:r>
      <w:r w:rsidRPr="00DE321E">
        <w:rPr>
          <w:rFonts w:ascii="Times New Roman" w:hAnsi="Times New Roman" w:cs="B Nazanin"/>
          <w:sz w:val="28"/>
          <w:szCs w:val="28"/>
        </w:rPr>
        <w:t>mU</w:t>
      </w:r>
      <w:r w:rsidRPr="00DE321E">
        <w:rPr>
          <w:rFonts w:ascii="Times New Roman" w:hAnsi="Times New Roman" w:cs="B Nazanin"/>
          <w:sz w:val="28"/>
          <w:szCs w:val="28"/>
          <w:rtl/>
        </w:rPr>
        <w:t xml:space="preserve"> در هر میلی گرم پروتئین سوپرناتان بزاق بیان شد. بزاق رقیق شد 1: 2 با </w:t>
      </w:r>
      <w:r w:rsidRPr="00DE321E">
        <w:rPr>
          <w:rFonts w:ascii="Times New Roman" w:hAnsi="Times New Roman" w:cs="B Nazanin"/>
          <w:sz w:val="28"/>
          <w:szCs w:val="28"/>
        </w:rPr>
        <w:t>DDW</w:t>
      </w:r>
      <w:r w:rsidRPr="00DE321E">
        <w:rPr>
          <w:rFonts w:ascii="Times New Roman" w:hAnsi="Times New Roman" w:cs="B Nazanin"/>
          <w:sz w:val="28"/>
          <w:szCs w:val="28"/>
          <w:rtl/>
        </w:rPr>
        <w:t xml:space="preserve"> و برای تجزیه و تحلیل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مورد استفاده قرار گیرد که در بالا توضیح داده شده است. بزاق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بیان شده به عنوان معادل </w:t>
      </w:r>
      <w:r w:rsidRPr="00DE321E">
        <w:rPr>
          <w:rFonts w:ascii="Times New Roman" w:hAnsi="Times New Roman" w:cs="B Nazanin"/>
          <w:sz w:val="28"/>
          <w:szCs w:val="28"/>
        </w:rPr>
        <w:t>mM Trolox</w:t>
      </w:r>
      <w:r w:rsidRPr="00DE321E">
        <w:rPr>
          <w:rFonts w:ascii="Times New Roman" w:hAnsi="Times New Roman" w:cs="B Nazanin"/>
          <w:sz w:val="28"/>
          <w:szCs w:val="28"/>
          <w:rtl/>
        </w:rPr>
        <w:t xml:space="preserve"> در هر میلی گرم پروتئین سوپراستار بزاق.</w:t>
      </w:r>
    </w:p>
    <w:p w14:paraId="02402274"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2.6 تجزیه و تحلیل آماری</w:t>
      </w:r>
    </w:p>
    <w:p w14:paraId="71765D55"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نتایج به صورت معنی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SD</w:t>
      </w:r>
      <w:r w:rsidRPr="00DE321E">
        <w:rPr>
          <w:rFonts w:ascii="Times New Roman" w:hAnsi="Times New Roman" w:cs="B Nazanin"/>
          <w:sz w:val="28"/>
          <w:szCs w:val="28"/>
          <w:rtl/>
        </w:rPr>
        <w:t xml:space="preserve"> بیان می شود. </w:t>
      </w:r>
      <w:r w:rsidRPr="00DE321E">
        <w:rPr>
          <w:rFonts w:ascii="Times New Roman" w:hAnsi="Times New Roman" w:cs="B Nazanin"/>
          <w:sz w:val="28"/>
          <w:szCs w:val="28"/>
        </w:rPr>
        <w:t>SPSS Statistics 17 (SPSS Software</w:t>
      </w:r>
      <w:r w:rsidRPr="00DE321E">
        <w:rPr>
          <w:rFonts w:ascii="Times New Roman" w:hAnsi="Times New Roman" w:cs="B Nazanin"/>
          <w:sz w:val="28"/>
          <w:szCs w:val="28"/>
          <w:rtl/>
        </w:rPr>
        <w:t xml:space="preserve">، </w:t>
      </w:r>
      <w:r w:rsidRPr="00DE321E">
        <w:rPr>
          <w:rFonts w:ascii="Times New Roman" w:hAnsi="Times New Roman" w:cs="B Nazanin"/>
          <w:sz w:val="28"/>
          <w:szCs w:val="28"/>
        </w:rPr>
        <w:t>Chicago</w:t>
      </w:r>
      <w:r w:rsidRPr="00DE321E">
        <w:rPr>
          <w:rFonts w:ascii="Times New Roman" w:hAnsi="Times New Roman" w:cs="B Nazanin"/>
          <w:sz w:val="28"/>
          <w:szCs w:val="28"/>
          <w:rtl/>
        </w:rPr>
        <w:t xml:space="preserve">، </w:t>
      </w:r>
      <w:r w:rsidRPr="00DE321E">
        <w:rPr>
          <w:rFonts w:ascii="Times New Roman" w:hAnsi="Times New Roman" w:cs="B Nazanin"/>
          <w:sz w:val="28"/>
          <w:szCs w:val="28"/>
        </w:rPr>
        <w:t>IL</w:t>
      </w:r>
      <w:r w:rsidRPr="00DE321E">
        <w:rPr>
          <w:rFonts w:ascii="Times New Roman" w:hAnsi="Times New Roman" w:cs="B Nazanin"/>
          <w:sz w:val="28"/>
          <w:szCs w:val="28"/>
          <w:rtl/>
        </w:rPr>
        <w:t xml:space="preserve">، </w:t>
      </w:r>
      <w:r w:rsidRPr="00DE321E">
        <w:rPr>
          <w:rFonts w:ascii="Times New Roman" w:hAnsi="Times New Roman" w:cs="B Nazanin"/>
          <w:sz w:val="28"/>
          <w:szCs w:val="28"/>
        </w:rPr>
        <w:t>USA)</w:t>
      </w:r>
      <w:r w:rsidRPr="00DE321E">
        <w:rPr>
          <w:rFonts w:ascii="Times New Roman" w:hAnsi="Times New Roman" w:cs="B Nazanin"/>
          <w:sz w:val="28"/>
          <w:szCs w:val="28"/>
          <w:rtl/>
        </w:rPr>
        <w:t xml:space="preserve"> برای فنل های کلسترول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و نوشیدنی های دارونما و تجزیه و تحلیل </w:t>
      </w:r>
      <w:r w:rsidRPr="00DE321E">
        <w:rPr>
          <w:rFonts w:ascii="Times New Roman" w:hAnsi="Times New Roman" w:cs="B Nazanin"/>
          <w:sz w:val="28"/>
          <w:szCs w:val="28"/>
        </w:rPr>
        <w:lastRenderedPageBreak/>
        <w:t>TAC</w:t>
      </w:r>
      <w:r w:rsidRPr="00DE321E">
        <w:rPr>
          <w:rFonts w:ascii="Times New Roman" w:hAnsi="Times New Roman" w:cs="B Nazanin"/>
          <w:sz w:val="28"/>
          <w:szCs w:val="28"/>
          <w:rtl/>
        </w:rPr>
        <w:t xml:space="preserve"> (</w:t>
      </w:r>
      <w:r w:rsidRPr="00DE321E">
        <w:rPr>
          <w:rFonts w:ascii="Times New Roman" w:hAnsi="Times New Roman" w:cs="B Nazanin"/>
          <w:sz w:val="28"/>
          <w:szCs w:val="28"/>
        </w:rPr>
        <w:t>ANOVA</w:t>
      </w:r>
      <w:r w:rsidRPr="00DE321E">
        <w:rPr>
          <w:rFonts w:ascii="Times New Roman" w:hAnsi="Times New Roman" w:cs="B Nazanin"/>
          <w:sz w:val="28"/>
          <w:szCs w:val="28"/>
          <w:rtl/>
        </w:rPr>
        <w:t xml:space="preserve"> یک طرفه و پس از آن آزمون توکی) استفاده شد.</w:t>
      </w:r>
    </w:p>
    <w:p w14:paraId="64E771A0" w14:textId="77777777" w:rsidR="00B54830" w:rsidRPr="00DE321E" w:rsidRDefault="00B54830" w:rsidP="00662178">
      <w:pPr>
        <w:jc w:val="both"/>
        <w:rPr>
          <w:rFonts w:ascii="Times New Roman" w:hAnsi="Times New Roman" w:cs="B Nazanin"/>
          <w:sz w:val="28"/>
          <w:szCs w:val="28"/>
          <w:rtl/>
        </w:rPr>
      </w:pPr>
      <w:r w:rsidRPr="00DE321E">
        <w:rPr>
          <w:rFonts w:ascii="Times New Roman" w:hAnsi="Times New Roman" w:cs="B Nazanin"/>
          <w:sz w:val="28"/>
          <w:szCs w:val="28"/>
        </w:rPr>
        <w:t>SAS</w:t>
      </w:r>
      <w:r w:rsidRPr="00DE321E">
        <w:rPr>
          <w:rFonts w:ascii="Times New Roman" w:hAnsi="Times New Roman" w:cs="B Nazanin"/>
          <w:sz w:val="28"/>
          <w:szCs w:val="28"/>
          <w:rtl/>
        </w:rPr>
        <w:t xml:space="preserve"> نرم افزار (نسخه 9.2، </w:t>
      </w:r>
      <w:r w:rsidRPr="00DE321E">
        <w:rPr>
          <w:rFonts w:ascii="Times New Roman" w:hAnsi="Times New Roman" w:cs="B Nazanin"/>
          <w:sz w:val="28"/>
          <w:szCs w:val="28"/>
        </w:rPr>
        <w:t>SAS</w:t>
      </w:r>
      <w:r w:rsidRPr="00DE321E">
        <w:rPr>
          <w:rFonts w:ascii="Times New Roman" w:hAnsi="Times New Roman" w:cs="B Nazanin"/>
          <w:sz w:val="28"/>
          <w:szCs w:val="28"/>
          <w:rtl/>
        </w:rPr>
        <w:t xml:space="preserve"> موسسه وارز، کری، </w:t>
      </w:r>
      <w:r w:rsidRPr="00DE321E">
        <w:rPr>
          <w:rFonts w:ascii="Times New Roman" w:hAnsi="Times New Roman" w:cs="B Nazanin"/>
          <w:sz w:val="28"/>
          <w:szCs w:val="28"/>
        </w:rPr>
        <w:t>NC</w:t>
      </w:r>
      <w:r w:rsidRPr="00DE321E">
        <w:rPr>
          <w:rFonts w:ascii="Times New Roman" w:hAnsi="Times New Roman" w:cs="B Nazanin"/>
          <w:sz w:val="28"/>
          <w:szCs w:val="28"/>
          <w:rtl/>
        </w:rPr>
        <w:t xml:space="preserve">، ایالات متحده آمریکا) برای تجزیه و تحلیل مدل </w:t>
      </w:r>
      <w:r w:rsidRPr="00DE321E">
        <w:rPr>
          <w:rFonts w:ascii="Times New Roman" w:hAnsi="Times New Roman" w:cs="B Nazanin"/>
          <w:sz w:val="28"/>
          <w:szCs w:val="28"/>
        </w:rPr>
        <w:t>MIXED</w:t>
      </w:r>
      <w:r w:rsidRPr="00DE321E">
        <w:rPr>
          <w:rFonts w:ascii="Times New Roman" w:hAnsi="Times New Roman" w:cs="B Nazanin"/>
          <w:sz w:val="28"/>
          <w:szCs w:val="28"/>
          <w:rtl/>
        </w:rPr>
        <w:t xml:space="preserve"> از تغییرات زمان استفاده شده است. زمان به عنوان طبقه بندی مشخص شد. ساختار کوواریانس نامشخص بود و بر اساس داده ها برآورد شد. در مقایسه ابزارهایی که با زمانهای مختلف مطابقت دارند، پروکسی توکی برای مقایسه چندگانه استفاده می شود. تمام آزمون های آماری 2-دم با سطح معنی داری در سطح </w:t>
      </w:r>
      <w:r w:rsidR="00662178" w:rsidRPr="00DE321E">
        <w:rPr>
          <w:rFonts w:ascii="Times New Roman" w:hAnsi="Times New Roman" w:cs="B Nazanin"/>
          <w:noProof/>
          <w:sz w:val="28"/>
          <w:szCs w:val="28"/>
          <w:rtl/>
        </w:rPr>
        <w:drawing>
          <wp:inline distT="0" distB="0" distL="0" distR="0" wp14:anchorId="545944B6" wp14:editId="7FADE556">
            <wp:extent cx="571500" cy="160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46" cy="161237"/>
                    </a:xfrm>
                    <a:prstGeom prst="rect">
                      <a:avLst/>
                    </a:prstGeom>
                    <a:noFill/>
                    <a:ln>
                      <a:noFill/>
                    </a:ln>
                  </pic:spPr>
                </pic:pic>
              </a:graphicData>
            </a:graphic>
          </wp:inline>
        </w:drawing>
      </w:r>
      <w:r w:rsidR="00662178" w:rsidRPr="00DE321E">
        <w:rPr>
          <w:rFonts w:ascii="Times New Roman" w:hAnsi="Times New Roman" w:cs="B Nazanin"/>
          <w:sz w:val="28"/>
          <w:szCs w:val="28"/>
          <w:rtl/>
        </w:rPr>
        <w:t xml:space="preserve"> </w:t>
      </w:r>
      <w:r w:rsidRPr="00DE321E">
        <w:rPr>
          <w:rFonts w:ascii="Times New Roman" w:hAnsi="Times New Roman" w:cs="B Nazanin"/>
          <w:sz w:val="28"/>
          <w:szCs w:val="28"/>
          <w:rtl/>
        </w:rPr>
        <w:t>بود.</w:t>
      </w:r>
    </w:p>
    <w:p w14:paraId="1DFEFFB0" w14:textId="77777777" w:rsidR="00B54830" w:rsidRPr="00DE321E" w:rsidRDefault="00B54830" w:rsidP="00B54830">
      <w:pPr>
        <w:jc w:val="both"/>
        <w:rPr>
          <w:rFonts w:ascii="Times New Roman" w:hAnsi="Times New Roman" w:cs="B Nazanin"/>
          <w:b/>
          <w:bCs/>
          <w:sz w:val="28"/>
          <w:szCs w:val="28"/>
          <w:rtl/>
        </w:rPr>
      </w:pPr>
      <w:r w:rsidRPr="00DE321E">
        <w:rPr>
          <w:rFonts w:ascii="Times New Roman" w:hAnsi="Times New Roman" w:cs="B Nazanin"/>
          <w:b/>
          <w:bCs/>
          <w:sz w:val="28"/>
          <w:szCs w:val="28"/>
          <w:rtl/>
        </w:rPr>
        <w:t>3 نتیجه</w:t>
      </w:r>
    </w:p>
    <w:p w14:paraId="5AA3C061"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مقدار کل فنول های کیسه های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در آب جوش نزدیک به صفر بود. محتوای فنول های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به میزان قابل توجهی از 1 تا 5 دقیقه در آب جوش افزایش یافت و از 5 تا 10 دقیقه به میزان کم افزایش یافت (شکل 2). روند مشابه مشابه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با زمان تجزیه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مشاهده شد، در حالیکه ظرفیت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کمتر از بافر تست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بود (شکل 3).</w:t>
      </w:r>
    </w:p>
    <w:p w14:paraId="571820FA"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رعایت نوشیدن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GT</w:t>
      </w:r>
    </w:p>
    <w:p w14:paraId="53B60B8F"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به ترتیب 9/5 </w:t>
      </w:r>
      <w:r w:rsidRPr="00DE321E">
        <w:rPr>
          <w:rFonts w:ascii="Cambria" w:hAnsi="Cambria" w:cs="Cambria" w:hint="cs"/>
          <w:sz w:val="28"/>
          <w:szCs w:val="28"/>
          <w:rtl/>
        </w:rPr>
        <w:t>±</w:t>
      </w:r>
      <w:r w:rsidRPr="00DE321E">
        <w:rPr>
          <w:rFonts w:ascii="Times New Roman" w:hAnsi="Times New Roman" w:cs="B Nazanin"/>
          <w:sz w:val="28"/>
          <w:szCs w:val="28"/>
          <w:rtl/>
        </w:rPr>
        <w:t xml:space="preserve"> 9/94</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و 3/3 </w:t>
      </w:r>
      <w:r w:rsidRPr="00DE321E">
        <w:rPr>
          <w:rFonts w:ascii="Cambria" w:hAnsi="Cambria" w:cs="Cambria" w:hint="cs"/>
          <w:sz w:val="28"/>
          <w:szCs w:val="28"/>
          <w:rtl/>
        </w:rPr>
        <w:t>±</w:t>
      </w:r>
      <w:r w:rsidRPr="00DE321E">
        <w:rPr>
          <w:rFonts w:ascii="Times New Roman" w:hAnsi="Times New Roman" w:cs="B Nazanin"/>
          <w:sz w:val="28"/>
          <w:szCs w:val="28"/>
          <w:rtl/>
        </w:rPr>
        <w:t xml:space="preserve"> 9/95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بود. با توجه به دفتر خاطرات تغذیه ای، مصرف کل کالری، چربی، کربوهیدرات، فیبر رژیم غذایی، ویتامین </w:t>
      </w:r>
      <w:r w:rsidRPr="00DE321E">
        <w:rPr>
          <w:rFonts w:ascii="Times New Roman" w:hAnsi="Times New Roman" w:cs="B Nazanin"/>
          <w:sz w:val="28"/>
          <w:szCs w:val="28"/>
        </w:rPr>
        <w:t>C</w:t>
      </w:r>
      <w:r w:rsidRPr="00DE321E">
        <w:rPr>
          <w:rFonts w:ascii="Times New Roman" w:hAnsi="Times New Roman" w:cs="B Nazanin"/>
          <w:sz w:val="28"/>
          <w:szCs w:val="28"/>
          <w:rtl/>
        </w:rPr>
        <w:t xml:space="preserve">، ویتامین </w:t>
      </w:r>
      <w:r w:rsidRPr="00DE321E">
        <w:rPr>
          <w:rFonts w:ascii="Times New Roman" w:hAnsi="Times New Roman" w:cs="B Nazanin"/>
          <w:sz w:val="28"/>
          <w:szCs w:val="28"/>
        </w:rPr>
        <w:t>E</w:t>
      </w:r>
      <w:r w:rsidRPr="00DE321E">
        <w:rPr>
          <w:rFonts w:ascii="Times New Roman" w:hAnsi="Times New Roman" w:cs="B Nazanin"/>
          <w:sz w:val="28"/>
          <w:szCs w:val="28"/>
          <w:rtl/>
        </w:rPr>
        <w:t xml:space="preserve"> و کاروتن در طول مطالعه پایدار باقی ماند.</w:t>
      </w:r>
    </w:p>
    <w:p w14:paraId="09E646A4"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بیومارکرهای استرس اکسیداتیو پلاسما، اریتروسیت ها و بزاق و نیز ظرفیت آنتی اکسیدانی در جدول 2 خلاصه شده است. بیومارکرهای </w:t>
      </w:r>
      <w:r w:rsidRPr="00DE321E">
        <w:rPr>
          <w:rFonts w:ascii="Times New Roman" w:hAnsi="Times New Roman" w:cs="B Nazanin"/>
          <w:sz w:val="28"/>
          <w:szCs w:val="28"/>
          <w:rtl/>
        </w:rPr>
        <w:t xml:space="preserve">استرس اکسیداتیو پلاسما: پروتئین کربونیل،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پراکسید ها با نوشیدن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باقی می ماند. با این حال، پس از مصرف نوشیدنی </w:t>
      </w:r>
      <w:r w:rsidRPr="00DE321E">
        <w:rPr>
          <w:rFonts w:ascii="Times New Roman" w:hAnsi="Times New Roman" w:cs="B Nazanin"/>
          <w:sz w:val="28"/>
          <w:szCs w:val="28"/>
        </w:rPr>
        <w:t>PB</w:t>
      </w:r>
      <w:r w:rsidRPr="00DE321E">
        <w:rPr>
          <w:rFonts w:ascii="Times New Roman" w:hAnsi="Times New Roman" w:cs="B Nazanin"/>
          <w:sz w:val="28"/>
          <w:szCs w:val="28"/>
          <w:rtl/>
        </w:rPr>
        <w:t>، غلظت پراکسید ها کمی افزایش یافت (افزایش 4/4 در هفته 12، در مقایسه با مقادیر پایه، 006 / 0</w:t>
      </w:r>
      <w:r w:rsidRPr="00DE321E">
        <w:rPr>
          <w:rFonts w:ascii="Times New Roman" w:hAnsi="Times New Roman" w:cs="B Nazanin"/>
          <w:sz w:val="28"/>
          <w:szCs w:val="28"/>
        </w:rPr>
        <w:t>p</w:t>
      </w:r>
      <w:r w:rsidRPr="00DE321E">
        <w:rPr>
          <w:rFonts w:ascii="Times New Roman" w:hAnsi="Times New Roman" w:cs="B Nazanin"/>
          <w:sz w:val="28"/>
          <w:szCs w:val="28"/>
          <w:rtl/>
        </w:rPr>
        <w:t xml:space="preserve"> =). لیپیدهای اکسید شده، برای لیپید کل پلاسما تعدیل شده، در مقایسه با داده های خام، هیچ تفاوتی با یکدیگر ندارند.</w:t>
      </w:r>
    </w:p>
    <w:p w14:paraId="6230C550"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فعالیت سرتروسیت کاتالاز در هر لحظه متفاوت بود. با این وجود، میزان همولیز ناشی از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به طور معنی داری پس از مصرف نوشیدنی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کاهش یافت (10.2</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کاهش در هفته 24، در مقایسه با هفته 12، 001 = </w:t>
      </w:r>
      <w:r w:rsidRPr="00DE321E">
        <w:rPr>
          <w:rFonts w:ascii="Times New Roman" w:hAnsi="Times New Roman" w:cs="B Nazanin"/>
          <w:sz w:val="28"/>
          <w:szCs w:val="28"/>
        </w:rPr>
        <w:t>p</w:t>
      </w:r>
      <w:r w:rsidRPr="00DE321E">
        <w:rPr>
          <w:rFonts w:ascii="Times New Roman" w:hAnsi="Times New Roman" w:cs="B Nazanin"/>
          <w:sz w:val="28"/>
          <w:szCs w:val="28"/>
          <w:rtl/>
        </w:rPr>
        <w:t xml:space="preserve">) اما بعد از نوشیدن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فعالیت بزاق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تحت تاثیر هر یک از نوشیدنی ها قرار نگرفت. با این حال، اندازه گیری های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بزاق نشان داد که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اما نه نوشیدن </w:t>
      </w:r>
      <w:r w:rsidRPr="00DE321E">
        <w:rPr>
          <w:rFonts w:ascii="Times New Roman" w:hAnsi="Times New Roman" w:cs="B Nazanin"/>
          <w:sz w:val="28"/>
          <w:szCs w:val="28"/>
        </w:rPr>
        <w:t>PB</w:t>
      </w:r>
      <w:r w:rsidRPr="00DE321E">
        <w:rPr>
          <w:rFonts w:ascii="Times New Roman" w:hAnsi="Times New Roman" w:cs="B Nazanin"/>
          <w:sz w:val="28"/>
          <w:szCs w:val="28"/>
          <w:rtl/>
        </w:rPr>
        <w:t>، ظرفیت آنتی اکسیدان را افزایش داد (افزایش 41.7</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هفته 24، در مقایسه با هفته 12، 0063</w:t>
      </w:r>
      <w:r w:rsidRPr="00DE321E">
        <w:rPr>
          <w:rFonts w:ascii="Times New Roman" w:hAnsi="Times New Roman" w:cs="B Nazanin"/>
          <w:sz w:val="28"/>
          <w:szCs w:val="28"/>
        </w:rPr>
        <w:t>P</w:t>
      </w:r>
      <w:r w:rsidRPr="00DE321E">
        <w:rPr>
          <w:rFonts w:ascii="Times New Roman" w:hAnsi="Times New Roman" w:cs="B Nazanin"/>
          <w:sz w:val="28"/>
          <w:szCs w:val="28"/>
          <w:rtl/>
        </w:rPr>
        <w:t xml:space="preserve"> =). اثرات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در مقابل مصرف نوشابه در رابطه با استاتوس اکسیداتیو پایه در شکل 4 نشان داده شده است</w:t>
      </w:r>
    </w:p>
    <w:p w14:paraId="040E6FB3" w14:textId="77777777" w:rsidR="00662178" w:rsidRPr="00DE321E" w:rsidRDefault="00662178" w:rsidP="00B54830">
      <w:pPr>
        <w:jc w:val="both"/>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4D4411AC" wp14:editId="4766D005">
            <wp:extent cx="2637155" cy="19699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7155" cy="1969999"/>
                    </a:xfrm>
                    <a:prstGeom prst="rect">
                      <a:avLst/>
                    </a:prstGeom>
                    <a:noFill/>
                    <a:ln>
                      <a:noFill/>
                    </a:ln>
                  </pic:spPr>
                </pic:pic>
              </a:graphicData>
            </a:graphic>
          </wp:inline>
        </w:drawing>
      </w:r>
    </w:p>
    <w:p w14:paraId="38DFCD24" w14:textId="77777777" w:rsidR="00B54830" w:rsidRPr="00DE321E" w:rsidRDefault="00B54830" w:rsidP="00B54830">
      <w:pPr>
        <w:jc w:val="both"/>
        <w:rPr>
          <w:rFonts w:ascii="Times New Roman" w:hAnsi="Times New Roman" w:cs="B Nazanin"/>
          <w:sz w:val="24"/>
          <w:szCs w:val="24"/>
          <w:rtl/>
        </w:rPr>
      </w:pPr>
      <w:r w:rsidRPr="00DE321E">
        <w:rPr>
          <w:rFonts w:ascii="Times New Roman" w:hAnsi="Times New Roman" w:cs="B Nazanin"/>
          <w:sz w:val="24"/>
          <w:szCs w:val="24"/>
          <w:rtl/>
        </w:rPr>
        <w:t>شکل 2 اثرات زمان پخت بر میزان کل فنل های پلاسبو (</w:t>
      </w:r>
      <w:r w:rsidRPr="00DE321E">
        <w:rPr>
          <w:rFonts w:ascii="Times New Roman" w:hAnsi="Times New Roman" w:cs="B Nazanin"/>
          <w:sz w:val="24"/>
          <w:szCs w:val="24"/>
        </w:rPr>
        <w:t>PB</w:t>
      </w:r>
      <w:r w:rsidRPr="00DE321E">
        <w:rPr>
          <w:rFonts w:ascii="Times New Roman" w:hAnsi="Times New Roman" w:cs="B Nazanin"/>
          <w:sz w:val="24"/>
          <w:szCs w:val="24"/>
          <w:rtl/>
        </w:rPr>
        <w:t>) / چای سبز (</w:t>
      </w:r>
      <w:r w:rsidRPr="00DE321E">
        <w:rPr>
          <w:rFonts w:ascii="Times New Roman" w:hAnsi="Times New Roman" w:cs="B Nazanin"/>
          <w:sz w:val="24"/>
          <w:szCs w:val="24"/>
        </w:rPr>
        <w:t>GT</w:t>
      </w:r>
      <w:r w:rsidRPr="00DE321E">
        <w:rPr>
          <w:rFonts w:ascii="Times New Roman" w:hAnsi="Times New Roman" w:cs="B Nazanin"/>
          <w:sz w:val="24"/>
          <w:szCs w:val="24"/>
          <w:rtl/>
        </w:rPr>
        <w:t xml:space="preserve">). کیسه های </w:t>
      </w:r>
      <w:r w:rsidRPr="00DE321E">
        <w:rPr>
          <w:rFonts w:ascii="Times New Roman" w:hAnsi="Times New Roman" w:cs="B Nazanin"/>
          <w:sz w:val="24"/>
          <w:szCs w:val="24"/>
        </w:rPr>
        <w:t>PB</w:t>
      </w:r>
      <w:r w:rsidRPr="00DE321E">
        <w:rPr>
          <w:rFonts w:ascii="Times New Roman" w:hAnsi="Times New Roman" w:cs="B Nazanin"/>
          <w:sz w:val="24"/>
          <w:szCs w:val="24"/>
          <w:rtl/>
        </w:rPr>
        <w:t xml:space="preserve"> یا </w:t>
      </w:r>
      <w:r w:rsidRPr="00DE321E">
        <w:rPr>
          <w:rFonts w:ascii="Times New Roman" w:hAnsi="Times New Roman" w:cs="B Nazanin"/>
          <w:sz w:val="24"/>
          <w:szCs w:val="24"/>
        </w:rPr>
        <w:t>GT</w:t>
      </w:r>
      <w:r w:rsidRPr="00DE321E">
        <w:rPr>
          <w:rFonts w:ascii="Times New Roman" w:hAnsi="Times New Roman" w:cs="B Nazanin"/>
          <w:sz w:val="24"/>
          <w:szCs w:val="24"/>
          <w:rtl/>
        </w:rPr>
        <w:t xml:space="preserve"> به 240 </w:t>
      </w:r>
      <w:r w:rsidRPr="00DE321E">
        <w:rPr>
          <w:rFonts w:ascii="Times New Roman" w:hAnsi="Times New Roman" w:cs="B Nazanin"/>
          <w:sz w:val="24"/>
          <w:szCs w:val="24"/>
          <w:rtl/>
        </w:rPr>
        <w:lastRenderedPageBreak/>
        <w:t xml:space="preserve">میلی لیتر </w:t>
      </w:r>
      <w:r w:rsidRPr="00DE321E">
        <w:rPr>
          <w:rFonts w:ascii="Times New Roman" w:hAnsi="Times New Roman" w:cs="B Nazanin"/>
          <w:sz w:val="24"/>
          <w:szCs w:val="24"/>
        </w:rPr>
        <w:t>DDW</w:t>
      </w:r>
      <w:r w:rsidRPr="00DE321E">
        <w:rPr>
          <w:rFonts w:ascii="Times New Roman" w:hAnsi="Times New Roman" w:cs="B Nazanin"/>
          <w:sz w:val="24"/>
          <w:szCs w:val="24"/>
          <w:rtl/>
        </w:rPr>
        <w:t xml:space="preserve"> جوش برای نقاط مختلف دم (دقیقه) اضافه شده است. تغییرات کل فنول ها به صورت </w:t>
      </w:r>
      <w:r w:rsidRPr="00DE321E">
        <w:rPr>
          <w:rFonts w:ascii="Times New Roman" w:hAnsi="Times New Roman" w:cs="B Nazanin"/>
          <w:sz w:val="24"/>
          <w:szCs w:val="24"/>
        </w:rPr>
        <w:t>pg / mL</w:t>
      </w:r>
      <w:r w:rsidRPr="00DE321E">
        <w:rPr>
          <w:rFonts w:ascii="Times New Roman" w:hAnsi="Times New Roman" w:cs="B Nazanin"/>
          <w:sz w:val="24"/>
          <w:szCs w:val="24"/>
          <w:rtl/>
        </w:rPr>
        <w:t xml:space="preserve"> معادل اسید گالیک بیان می شود. تفاوت از پلاسبو، </w:t>
      </w:r>
      <w:r w:rsidRPr="00DE321E">
        <w:rPr>
          <w:rFonts w:ascii="Times New Roman" w:hAnsi="Times New Roman" w:cs="B Nazanin"/>
          <w:sz w:val="24"/>
          <w:szCs w:val="24"/>
        </w:rPr>
        <w:t>p &lt;0.05</w:t>
      </w:r>
      <w:r w:rsidRPr="00DE321E">
        <w:rPr>
          <w:rFonts w:ascii="Times New Roman" w:hAnsi="Times New Roman" w:cs="B Nazanin"/>
          <w:sz w:val="24"/>
          <w:szCs w:val="24"/>
          <w:rtl/>
        </w:rPr>
        <w:t xml:space="preserve">؛ تفاوت از 1 دقیقه دمیدن، </w:t>
      </w:r>
      <w:r w:rsidRPr="00DE321E">
        <w:rPr>
          <w:rFonts w:ascii="Times New Roman" w:hAnsi="Times New Roman" w:cs="B Nazanin"/>
          <w:sz w:val="24"/>
          <w:szCs w:val="24"/>
        </w:rPr>
        <w:t>p &lt;0.05</w:t>
      </w:r>
      <w:r w:rsidRPr="00DE321E">
        <w:rPr>
          <w:rFonts w:ascii="Times New Roman" w:hAnsi="Times New Roman" w:cs="B Nazanin"/>
          <w:sz w:val="24"/>
          <w:szCs w:val="24"/>
          <w:rtl/>
        </w:rPr>
        <w:t xml:space="preserve">. داده ها به معنی </w:t>
      </w:r>
      <w:r w:rsidRPr="00DE321E">
        <w:rPr>
          <w:rFonts w:ascii="Cambria" w:hAnsi="Cambria" w:cs="Cambria" w:hint="cs"/>
          <w:sz w:val="24"/>
          <w:szCs w:val="24"/>
          <w:rtl/>
        </w:rPr>
        <w:t>±</w:t>
      </w:r>
      <w:r w:rsidRPr="00DE321E">
        <w:rPr>
          <w:rFonts w:ascii="Times New Roman" w:hAnsi="Times New Roman" w:cs="B Nazanin"/>
          <w:sz w:val="24"/>
          <w:szCs w:val="24"/>
          <w:rtl/>
        </w:rPr>
        <w:t xml:space="preserve"> </w:t>
      </w:r>
      <w:r w:rsidRPr="00DE321E">
        <w:rPr>
          <w:rFonts w:ascii="Times New Roman" w:hAnsi="Times New Roman" w:cs="B Nazanin"/>
          <w:sz w:val="24"/>
          <w:szCs w:val="24"/>
        </w:rPr>
        <w:t>SD (n = 4)</w:t>
      </w:r>
    </w:p>
    <w:p w14:paraId="7CCDB0DF" w14:textId="77777777" w:rsidR="00662178" w:rsidRPr="00DE321E" w:rsidRDefault="00662178" w:rsidP="00B54830">
      <w:pPr>
        <w:jc w:val="both"/>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4E47362B" wp14:editId="1CF5EE1C">
            <wp:extent cx="2637155" cy="2001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7155" cy="2001696"/>
                    </a:xfrm>
                    <a:prstGeom prst="rect">
                      <a:avLst/>
                    </a:prstGeom>
                    <a:noFill/>
                    <a:ln>
                      <a:noFill/>
                    </a:ln>
                  </pic:spPr>
                </pic:pic>
              </a:graphicData>
            </a:graphic>
          </wp:inline>
        </w:drawing>
      </w:r>
    </w:p>
    <w:p w14:paraId="7A075032" w14:textId="77777777" w:rsidR="00B54830" w:rsidRPr="00DE321E" w:rsidRDefault="00B54830" w:rsidP="00B54830">
      <w:pPr>
        <w:jc w:val="both"/>
        <w:rPr>
          <w:rFonts w:ascii="Times New Roman" w:hAnsi="Times New Roman" w:cs="B Nazanin"/>
          <w:sz w:val="24"/>
          <w:szCs w:val="24"/>
          <w:rtl/>
        </w:rPr>
      </w:pPr>
      <w:r w:rsidRPr="00DE321E">
        <w:rPr>
          <w:rFonts w:ascii="Times New Roman" w:hAnsi="Times New Roman" w:cs="B Nazanin"/>
          <w:sz w:val="24"/>
          <w:szCs w:val="24"/>
          <w:rtl/>
        </w:rPr>
        <w:t>شکل 3 اثرات زمان پخت بر روی ظرفیت آنتی اکسیدان (</w:t>
      </w:r>
      <w:r w:rsidRPr="00DE321E">
        <w:rPr>
          <w:rFonts w:ascii="Times New Roman" w:hAnsi="Times New Roman" w:cs="B Nazanin"/>
          <w:sz w:val="24"/>
          <w:szCs w:val="24"/>
        </w:rPr>
        <w:t>TAC</w:t>
      </w:r>
      <w:r w:rsidRPr="00DE321E">
        <w:rPr>
          <w:rFonts w:ascii="Times New Roman" w:hAnsi="Times New Roman" w:cs="B Nazanin"/>
          <w:sz w:val="24"/>
          <w:szCs w:val="24"/>
          <w:rtl/>
        </w:rPr>
        <w:t>) کلسترول (</w:t>
      </w:r>
      <w:r w:rsidRPr="00DE321E">
        <w:rPr>
          <w:rFonts w:ascii="Times New Roman" w:hAnsi="Times New Roman" w:cs="B Nazanin"/>
          <w:sz w:val="24"/>
          <w:szCs w:val="24"/>
        </w:rPr>
        <w:t>PB</w:t>
      </w:r>
      <w:r w:rsidRPr="00DE321E">
        <w:rPr>
          <w:rFonts w:ascii="Times New Roman" w:hAnsi="Times New Roman" w:cs="B Nazanin"/>
          <w:sz w:val="24"/>
          <w:szCs w:val="24"/>
          <w:rtl/>
        </w:rPr>
        <w:t>) / چای سبز (</w:t>
      </w:r>
      <w:r w:rsidRPr="00DE321E">
        <w:rPr>
          <w:rFonts w:ascii="Times New Roman" w:hAnsi="Times New Roman" w:cs="B Nazanin"/>
          <w:sz w:val="24"/>
          <w:szCs w:val="24"/>
        </w:rPr>
        <w:t>GT</w:t>
      </w:r>
      <w:r w:rsidRPr="00DE321E">
        <w:rPr>
          <w:rFonts w:ascii="Times New Roman" w:hAnsi="Times New Roman" w:cs="B Nazanin"/>
          <w:sz w:val="24"/>
          <w:szCs w:val="24"/>
          <w:rtl/>
        </w:rPr>
        <w:t xml:space="preserve">). کیسه های </w:t>
      </w:r>
      <w:r w:rsidRPr="00DE321E">
        <w:rPr>
          <w:rFonts w:ascii="Times New Roman" w:hAnsi="Times New Roman" w:cs="B Nazanin"/>
          <w:sz w:val="24"/>
          <w:szCs w:val="24"/>
        </w:rPr>
        <w:t>PB</w:t>
      </w:r>
      <w:r w:rsidRPr="00DE321E">
        <w:rPr>
          <w:rFonts w:ascii="Times New Roman" w:hAnsi="Times New Roman" w:cs="B Nazanin"/>
          <w:sz w:val="24"/>
          <w:szCs w:val="24"/>
          <w:rtl/>
        </w:rPr>
        <w:t xml:space="preserve"> یا </w:t>
      </w:r>
      <w:r w:rsidRPr="00DE321E">
        <w:rPr>
          <w:rFonts w:ascii="Times New Roman" w:hAnsi="Times New Roman" w:cs="B Nazanin"/>
          <w:sz w:val="24"/>
          <w:szCs w:val="24"/>
        </w:rPr>
        <w:t>GT</w:t>
      </w:r>
      <w:r w:rsidRPr="00DE321E">
        <w:rPr>
          <w:rFonts w:ascii="Times New Roman" w:hAnsi="Times New Roman" w:cs="B Nazanin"/>
          <w:sz w:val="24"/>
          <w:szCs w:val="24"/>
          <w:rtl/>
        </w:rPr>
        <w:t xml:space="preserve"> به 240 میلی لیتر </w:t>
      </w:r>
      <w:r w:rsidRPr="00DE321E">
        <w:rPr>
          <w:rFonts w:ascii="Times New Roman" w:hAnsi="Times New Roman" w:cs="B Nazanin"/>
          <w:sz w:val="24"/>
          <w:szCs w:val="24"/>
        </w:rPr>
        <w:t>DDW</w:t>
      </w:r>
      <w:r w:rsidRPr="00DE321E">
        <w:rPr>
          <w:rFonts w:ascii="Times New Roman" w:hAnsi="Times New Roman" w:cs="B Nazanin"/>
          <w:sz w:val="24"/>
          <w:szCs w:val="24"/>
          <w:rtl/>
        </w:rPr>
        <w:t xml:space="preserve"> جوش برای نقاط </w:t>
      </w:r>
      <w:r w:rsidRPr="00DE321E">
        <w:rPr>
          <w:rFonts w:ascii="Times New Roman" w:hAnsi="Times New Roman" w:cs="B Nazanin"/>
          <w:sz w:val="24"/>
          <w:szCs w:val="24"/>
          <w:rtl/>
        </w:rPr>
        <w:t xml:space="preserve">مختلف دم (دقیقه) اضافه شده است. تغییرات </w:t>
      </w:r>
      <w:r w:rsidRPr="00DE321E">
        <w:rPr>
          <w:rFonts w:ascii="Times New Roman" w:hAnsi="Times New Roman" w:cs="B Nazanin"/>
          <w:sz w:val="24"/>
          <w:szCs w:val="24"/>
        </w:rPr>
        <w:t>TAC</w:t>
      </w:r>
      <w:r w:rsidRPr="00DE321E">
        <w:rPr>
          <w:rFonts w:ascii="Times New Roman" w:hAnsi="Times New Roman" w:cs="B Nazanin"/>
          <w:sz w:val="24"/>
          <w:szCs w:val="24"/>
          <w:rtl/>
        </w:rPr>
        <w:t xml:space="preserve"> بیان شده به عنوان </w:t>
      </w:r>
      <w:r w:rsidRPr="00DE321E">
        <w:rPr>
          <w:rFonts w:ascii="Times New Roman" w:hAnsi="Times New Roman" w:cs="B Nazanin"/>
          <w:sz w:val="24"/>
          <w:szCs w:val="24"/>
        </w:rPr>
        <w:t>mM</w:t>
      </w:r>
      <w:r w:rsidRPr="00DE321E">
        <w:rPr>
          <w:rFonts w:ascii="Times New Roman" w:hAnsi="Times New Roman" w:cs="B Nazanin"/>
          <w:sz w:val="24"/>
          <w:szCs w:val="24"/>
          <w:rtl/>
        </w:rPr>
        <w:t xml:space="preserve"> معادل </w:t>
      </w:r>
      <w:r w:rsidRPr="00DE321E">
        <w:rPr>
          <w:rFonts w:ascii="Times New Roman" w:hAnsi="Times New Roman" w:cs="B Nazanin"/>
          <w:sz w:val="24"/>
          <w:szCs w:val="24"/>
        </w:rPr>
        <w:t>Trolox</w:t>
      </w:r>
      <w:r w:rsidRPr="00DE321E">
        <w:rPr>
          <w:rFonts w:ascii="Times New Roman" w:hAnsi="Times New Roman" w:cs="B Nazanin"/>
          <w:sz w:val="24"/>
          <w:szCs w:val="24"/>
          <w:rtl/>
        </w:rPr>
        <w:t xml:space="preserve">. اختلاف از پلاسبو، </w:t>
      </w:r>
      <w:r w:rsidRPr="00DE321E">
        <w:rPr>
          <w:rFonts w:ascii="Times New Roman" w:hAnsi="Times New Roman" w:cs="B Nazanin"/>
          <w:sz w:val="24"/>
          <w:szCs w:val="24"/>
        </w:rPr>
        <w:t>p &lt;0.05</w:t>
      </w:r>
      <w:r w:rsidRPr="00DE321E">
        <w:rPr>
          <w:rFonts w:ascii="Times New Roman" w:hAnsi="Times New Roman" w:cs="B Nazanin"/>
          <w:sz w:val="24"/>
          <w:szCs w:val="24"/>
          <w:rtl/>
        </w:rPr>
        <w:t xml:space="preserve">، اختلاف معنی داری بین 1 دقيقه، </w:t>
      </w:r>
      <w:r w:rsidRPr="00DE321E">
        <w:rPr>
          <w:rFonts w:ascii="Times New Roman" w:hAnsi="Times New Roman" w:cs="B Nazanin"/>
          <w:sz w:val="24"/>
          <w:szCs w:val="24"/>
        </w:rPr>
        <w:t>p &lt;0.05</w:t>
      </w:r>
      <w:r w:rsidRPr="00DE321E">
        <w:rPr>
          <w:rFonts w:ascii="Times New Roman" w:hAnsi="Times New Roman" w:cs="B Nazanin"/>
          <w:sz w:val="24"/>
          <w:szCs w:val="24"/>
          <w:rtl/>
        </w:rPr>
        <w:t xml:space="preserve">؛ تفاوت از 3 دقیقه دمیدن، </w:t>
      </w:r>
      <w:r w:rsidRPr="00DE321E">
        <w:rPr>
          <w:rFonts w:ascii="Times New Roman" w:hAnsi="Times New Roman" w:cs="B Nazanin"/>
          <w:sz w:val="24"/>
          <w:szCs w:val="24"/>
        </w:rPr>
        <w:t>p &lt;0.05</w:t>
      </w:r>
      <w:r w:rsidRPr="00DE321E">
        <w:rPr>
          <w:rFonts w:ascii="Times New Roman" w:hAnsi="Times New Roman" w:cs="B Nazanin"/>
          <w:sz w:val="24"/>
          <w:szCs w:val="24"/>
          <w:rtl/>
        </w:rPr>
        <w:t xml:space="preserve">. داده ها به معنی </w:t>
      </w:r>
      <w:r w:rsidRPr="00DE321E">
        <w:rPr>
          <w:rFonts w:ascii="Cambria" w:hAnsi="Cambria" w:cs="Cambria" w:hint="cs"/>
          <w:sz w:val="24"/>
          <w:szCs w:val="24"/>
          <w:rtl/>
        </w:rPr>
        <w:t>±</w:t>
      </w:r>
      <w:r w:rsidRPr="00DE321E">
        <w:rPr>
          <w:rFonts w:ascii="Times New Roman" w:hAnsi="Times New Roman" w:cs="B Nazanin"/>
          <w:sz w:val="24"/>
          <w:szCs w:val="24"/>
          <w:rtl/>
        </w:rPr>
        <w:t xml:space="preserve"> </w:t>
      </w:r>
      <w:r w:rsidRPr="00DE321E">
        <w:rPr>
          <w:rFonts w:ascii="Times New Roman" w:hAnsi="Times New Roman" w:cs="B Nazanin"/>
          <w:sz w:val="24"/>
          <w:szCs w:val="24"/>
        </w:rPr>
        <w:t>SD (n = 4)</w:t>
      </w:r>
    </w:p>
    <w:p w14:paraId="059C91AB"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4. بحث</w:t>
      </w:r>
    </w:p>
    <w:p w14:paraId="628CF834"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نتایج این مطالعه نشان می دهد که مصرف منظم چهار فنجان روزانه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برای 12 هفته ممکن است ظرفیت آنتی اکسیدانی اوره و آنزیم بزاق را بهبود بخشد و به مکانیسم های آنتی اکسیدانی در مردان و زنان مسن سالم کمک کند. بر اساس منحنی های غلظت حاصل شده در رابطه با محتوای فنول های جامد و میزان </w:t>
      </w:r>
      <w:r w:rsidRPr="00DE321E">
        <w:rPr>
          <w:rFonts w:ascii="Times New Roman" w:hAnsi="Times New Roman" w:cs="B Nazanin"/>
          <w:sz w:val="28"/>
          <w:szCs w:val="28"/>
        </w:rPr>
        <w:t>TAC</w:t>
      </w:r>
      <w:r w:rsidRPr="00DE321E">
        <w:rPr>
          <w:rFonts w:ascii="Times New Roman" w:hAnsi="Times New Roman" w:cs="B Nazanin"/>
          <w:sz w:val="28"/>
          <w:szCs w:val="28"/>
          <w:rtl/>
        </w:rPr>
        <w:t>، پروتکل زمان برداشت 5 دقیقه انتخاب شد.</w:t>
      </w:r>
    </w:p>
    <w:p w14:paraId="551ACDBD" w14:textId="77777777" w:rsidR="00B54830" w:rsidRPr="00DE321E" w:rsidRDefault="00B54830" w:rsidP="00B54830">
      <w:pPr>
        <w:jc w:val="center"/>
        <w:rPr>
          <w:rFonts w:ascii="Times New Roman" w:hAnsi="Times New Roman" w:cs="B Nazanin"/>
          <w:sz w:val="28"/>
          <w:szCs w:val="28"/>
          <w:rtl/>
        </w:rPr>
        <w:sectPr w:rsidR="00B54830" w:rsidRPr="00DE321E" w:rsidSect="00B54830">
          <w:type w:val="continuous"/>
          <w:pgSz w:w="11906" w:h="16838"/>
          <w:pgMar w:top="1440" w:right="1440" w:bottom="1440" w:left="1440" w:header="720" w:footer="720" w:gutter="0"/>
          <w:cols w:num="2" w:space="720"/>
          <w:bidi/>
          <w:rtlGutter/>
          <w:docGrid w:linePitch="360"/>
        </w:sectPr>
      </w:pPr>
    </w:p>
    <w:p w14:paraId="0053A641" w14:textId="77777777" w:rsidR="00B54830" w:rsidRPr="00DE321E" w:rsidRDefault="00B54830" w:rsidP="00B54830">
      <w:pPr>
        <w:jc w:val="center"/>
        <w:rPr>
          <w:rFonts w:ascii="Times New Roman" w:hAnsi="Times New Roman" w:cs="B Nazanin"/>
          <w:sz w:val="28"/>
          <w:szCs w:val="28"/>
          <w:rtl/>
        </w:rPr>
      </w:pPr>
      <w:r w:rsidRPr="00DE321E">
        <w:rPr>
          <w:rFonts w:ascii="Times New Roman" w:hAnsi="Times New Roman" w:cs="B Nazanin"/>
          <w:sz w:val="28"/>
          <w:szCs w:val="28"/>
          <w:rtl/>
        </w:rPr>
        <w:t>جدول 2 بیومارکرهای استرس اکسیداتیو پلاسما، اریتروسیت ها و بزاق و همچنین ظرفیت آنتی اکسیدانی</w:t>
      </w:r>
    </w:p>
    <w:p w14:paraId="241DAFE1" w14:textId="77777777" w:rsidR="00662178" w:rsidRPr="00DE321E" w:rsidRDefault="00662178" w:rsidP="00B54830">
      <w:pPr>
        <w:jc w:val="center"/>
        <w:rPr>
          <w:rFonts w:ascii="Times New Roman" w:hAnsi="Times New Roman" w:cs="B Nazanin"/>
          <w:sz w:val="28"/>
          <w:szCs w:val="28"/>
          <w:rtl/>
        </w:rPr>
      </w:pPr>
      <w:r w:rsidRPr="00DE321E">
        <w:rPr>
          <w:rFonts w:ascii="Times New Roman" w:hAnsi="Times New Roman" w:cs="B Nazanin"/>
          <w:noProof/>
          <w:sz w:val="28"/>
          <w:szCs w:val="28"/>
          <w:rtl/>
        </w:rPr>
        <w:drawing>
          <wp:inline distT="0" distB="0" distL="0" distR="0" wp14:anchorId="21BC5D86" wp14:editId="525C9DBE">
            <wp:extent cx="5731510" cy="2119214"/>
            <wp:effectExtent l="0" t="0" r="2540" b="0"/>
            <wp:docPr id="17" name="Picture 17" descr="C:\Users\Meshki\Desktop\صصی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shki\Desktop\صصیص.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119214"/>
                    </a:xfrm>
                    <a:prstGeom prst="rect">
                      <a:avLst/>
                    </a:prstGeom>
                    <a:noFill/>
                    <a:ln>
                      <a:noFill/>
                    </a:ln>
                  </pic:spPr>
                </pic:pic>
              </a:graphicData>
            </a:graphic>
          </wp:inline>
        </w:drawing>
      </w:r>
    </w:p>
    <w:p w14:paraId="21F12149" w14:textId="77777777" w:rsidR="00662178" w:rsidRPr="00DE321E" w:rsidRDefault="00662178" w:rsidP="00B54830">
      <w:pPr>
        <w:jc w:val="center"/>
        <w:rPr>
          <w:rFonts w:ascii="Times New Roman" w:hAnsi="Times New Roman" w:cs="B Nazanin"/>
          <w:sz w:val="28"/>
          <w:szCs w:val="28"/>
          <w:rtl/>
        </w:rPr>
      </w:pPr>
      <w:r w:rsidRPr="00DE321E">
        <w:rPr>
          <w:rFonts w:ascii="Times New Roman" w:hAnsi="Times New Roman" w:cs="B Nazanin"/>
          <w:sz w:val="28"/>
          <w:szCs w:val="28"/>
          <w:rtl/>
        </w:rPr>
        <w:t xml:space="preserve">داده ها حداقل مربعات متوسط </w:t>
      </w:r>
      <w:r w:rsidRPr="00DE321E">
        <w:rPr>
          <w:rFonts w:ascii="Times New Roman" w:hAnsi="Times New Roman" w:cs="B Nazanin"/>
          <w:sz w:val="28"/>
          <w:szCs w:val="28"/>
        </w:rPr>
        <w:t>SD</w:t>
      </w:r>
      <w:r w:rsidRPr="00DE321E">
        <w:rPr>
          <w:rFonts w:ascii="Times New Roman" w:hAnsi="Times New Roman" w:cs="B Nazanin"/>
          <w:sz w:val="28"/>
          <w:szCs w:val="28"/>
          <w:rtl/>
        </w:rPr>
        <w:t xml:space="preserve"> </w:t>
      </w:r>
      <w:r w:rsidRPr="00DE321E">
        <w:rPr>
          <w:rFonts w:ascii="Cambria" w:hAnsi="Cambria" w:cs="Cambria" w:hint="cs"/>
          <w:sz w:val="28"/>
          <w:szCs w:val="28"/>
          <w:rtl/>
        </w:rPr>
        <w:t>±</w:t>
      </w:r>
      <w:r w:rsidRPr="00DE321E">
        <w:rPr>
          <w:rFonts w:ascii="Times New Roman" w:hAnsi="Times New Roman" w:cs="B Nazanin"/>
          <w:sz w:val="28"/>
          <w:szCs w:val="28"/>
          <w:rtl/>
        </w:rPr>
        <w:t xml:space="preserve"> هستند</w:t>
      </w:r>
    </w:p>
    <w:p w14:paraId="3A96A784" w14:textId="77777777" w:rsidR="00662178" w:rsidRPr="00DE321E" w:rsidRDefault="00662178" w:rsidP="00662178">
      <w:pPr>
        <w:jc w:val="center"/>
        <w:rPr>
          <w:rFonts w:ascii="Times New Roman" w:hAnsi="Times New Roman" w:cs="B Nazanin"/>
          <w:sz w:val="28"/>
          <w:szCs w:val="28"/>
          <w:rtl/>
        </w:rPr>
      </w:pPr>
      <w:r w:rsidRPr="00DE321E">
        <w:rPr>
          <w:rFonts w:ascii="Times New Roman" w:hAnsi="Times New Roman" w:cs="B Nazanin"/>
          <w:sz w:val="28"/>
          <w:szCs w:val="28"/>
        </w:rPr>
        <w:t>TBARS</w:t>
      </w:r>
      <w:r w:rsidRPr="00DE321E">
        <w:rPr>
          <w:rFonts w:ascii="Times New Roman" w:hAnsi="Times New Roman" w:cs="B Nazanin"/>
          <w:sz w:val="28"/>
          <w:szCs w:val="28"/>
          <w:rtl/>
        </w:rPr>
        <w:t xml:space="preserve"> مواد واکنش پذیر اسید تیوباربیتوریک،</w:t>
      </w:r>
      <w:r w:rsidRPr="00DE321E">
        <w:rPr>
          <w:rFonts w:ascii="Times New Roman" w:hAnsi="Times New Roman" w:cs="B Nazanin"/>
        </w:rPr>
        <w:t xml:space="preserve"> </w:t>
      </w:r>
      <w:r w:rsidRPr="00DE321E">
        <w:rPr>
          <w:rFonts w:ascii="Times New Roman" w:hAnsi="Times New Roman" w:cs="B Nazanin"/>
          <w:sz w:val="28"/>
          <w:szCs w:val="28"/>
        </w:rPr>
        <w:t xml:space="preserve">HT </w:t>
      </w:r>
      <w:r w:rsidRPr="00DE321E">
        <w:rPr>
          <w:rFonts w:ascii="Times New Roman" w:hAnsi="Times New Roman" w:cs="B Nazanin"/>
          <w:sz w:val="28"/>
          <w:szCs w:val="28"/>
          <w:rtl/>
        </w:rPr>
        <w:t>،</w:t>
      </w:r>
      <w:r w:rsidRPr="00DE321E">
        <w:rPr>
          <w:rFonts w:ascii="Times New Roman" w:hAnsi="Times New Roman" w:cs="B Nazanin"/>
          <w:sz w:val="28"/>
          <w:szCs w:val="28"/>
        </w:rPr>
        <w:t xml:space="preserve"> </w:t>
      </w:r>
      <w:r w:rsidRPr="00DE321E">
        <w:rPr>
          <w:rFonts w:ascii="Times New Roman" w:hAnsi="Times New Roman" w:cs="B Nazanin"/>
          <w:sz w:val="28"/>
          <w:szCs w:val="28"/>
          <w:rtl/>
        </w:rPr>
        <w:t xml:space="preserve">اریتروسیت آزمایش همولیلیز ناشی از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پراکسیداز خوراکی </w:t>
      </w:r>
      <w:r w:rsidRPr="00DE321E">
        <w:rPr>
          <w:rFonts w:ascii="Times New Roman" w:hAnsi="Times New Roman" w:cs="B Nazanin"/>
          <w:sz w:val="28"/>
          <w:szCs w:val="28"/>
        </w:rPr>
        <w:t>OPO</w:t>
      </w:r>
      <w:r w:rsidRPr="00DE321E">
        <w:rPr>
          <w:rFonts w:ascii="Times New Roman" w:hAnsi="Times New Roman" w:cs="B Nazanin"/>
          <w:sz w:val="28"/>
          <w:szCs w:val="28"/>
          <w:rtl/>
        </w:rPr>
        <w:t>،</w:t>
      </w:r>
      <w:r w:rsidRPr="00DE321E">
        <w:rPr>
          <w:rFonts w:ascii="Times New Roman" w:hAnsi="Times New Roman" w:cs="B Nazanin"/>
          <w:rtl/>
        </w:rPr>
        <w:t xml:space="preserve"> </w:t>
      </w:r>
      <w:r w:rsidRPr="00DE321E">
        <w:rPr>
          <w:rFonts w:ascii="Times New Roman" w:hAnsi="Times New Roman" w:cs="B Nazanin"/>
          <w:sz w:val="28"/>
          <w:szCs w:val="28"/>
          <w:rtl/>
        </w:rPr>
        <w:t xml:space="preserve">ظرفیت آنتی اکسیدان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کل</w:t>
      </w:r>
    </w:p>
    <w:p w14:paraId="40A53D0F" w14:textId="77777777" w:rsidR="00B54830" w:rsidRPr="00DE321E" w:rsidRDefault="00B54830" w:rsidP="00B54830">
      <w:pPr>
        <w:jc w:val="both"/>
        <w:rPr>
          <w:rFonts w:ascii="Times New Roman" w:hAnsi="Times New Roman" w:cs="B Nazanin"/>
          <w:sz w:val="28"/>
          <w:szCs w:val="28"/>
          <w:rtl/>
        </w:rPr>
        <w:sectPr w:rsidR="00B54830" w:rsidRPr="00DE321E" w:rsidSect="007604F0">
          <w:type w:val="continuous"/>
          <w:pgSz w:w="11906" w:h="16838"/>
          <w:pgMar w:top="1440" w:right="1440" w:bottom="1440" w:left="1440" w:header="720" w:footer="720" w:gutter="0"/>
          <w:cols w:space="720"/>
          <w:bidi/>
          <w:rtlGutter/>
          <w:docGrid w:linePitch="360"/>
        </w:sectPr>
      </w:pPr>
    </w:p>
    <w:p w14:paraId="1E243494"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فعالیت آنتی اکسیدانی درون سلولی کاتچین های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و قابلیت دسترسی به آنها بعد از نوشیدن چای به طور کلی توافق دارند. با این حال در نتیجه </w:t>
      </w:r>
      <w:r w:rsidRPr="00DE321E">
        <w:rPr>
          <w:rFonts w:ascii="Times New Roman" w:hAnsi="Times New Roman" w:cs="B Nazanin"/>
          <w:sz w:val="28"/>
          <w:szCs w:val="28"/>
          <w:rtl/>
        </w:rPr>
        <w:t xml:space="preserve">فعالیت آنتی اکسیدانی </w:t>
      </w:r>
      <w:r w:rsidRPr="00DE321E">
        <w:rPr>
          <w:rFonts w:ascii="Times New Roman" w:hAnsi="Times New Roman" w:cs="B Nazanin"/>
          <w:sz w:val="28"/>
          <w:szCs w:val="28"/>
        </w:rPr>
        <w:t>in vivo</w:t>
      </w:r>
      <w:r w:rsidRPr="00DE321E">
        <w:rPr>
          <w:rFonts w:ascii="Times New Roman" w:hAnsi="Times New Roman" w:cs="B Nazanin"/>
          <w:sz w:val="28"/>
          <w:szCs w:val="28"/>
          <w:rtl/>
        </w:rPr>
        <w:t xml:space="preserve"> نتایج متناقضی وجود دارد (</w:t>
      </w:r>
      <w:r w:rsidR="00662178" w:rsidRPr="00DE321E">
        <w:rPr>
          <w:rFonts w:ascii="Times New Roman" w:hAnsi="Times New Roman" w:cs="B Nazanin"/>
          <w:sz w:val="28"/>
          <w:szCs w:val="28"/>
          <w:rtl/>
        </w:rPr>
        <w:t>الینگر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w:t>
      </w:r>
      <w:r w:rsidRPr="00DE321E">
        <w:rPr>
          <w:rFonts w:ascii="Times New Roman" w:hAnsi="Times New Roman" w:cs="B Nazanin"/>
          <w:sz w:val="28"/>
          <w:szCs w:val="28"/>
        </w:rPr>
        <w:t>​​</w:t>
      </w:r>
      <w:r w:rsidR="00662178" w:rsidRPr="00DE321E">
        <w:rPr>
          <w:rFonts w:ascii="Times New Roman" w:hAnsi="Times New Roman" w:cs="B Nazanin"/>
          <w:sz w:val="28"/>
          <w:szCs w:val="28"/>
          <w:rtl/>
        </w:rPr>
        <w:t>اربا</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نشانگرهای اکسیداسیون </w:t>
      </w:r>
      <w:r w:rsidRPr="00DE321E">
        <w:rPr>
          <w:rFonts w:ascii="Times New Roman" w:hAnsi="Times New Roman" w:cs="B Nazanin"/>
          <w:sz w:val="28"/>
          <w:szCs w:val="28"/>
          <w:rtl/>
        </w:rPr>
        <w:lastRenderedPageBreak/>
        <w:t xml:space="preserve">پروتئین پس از مصرف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کاهش می یابد (</w:t>
      </w:r>
      <w:r w:rsidR="00662178" w:rsidRPr="00DE321E">
        <w:rPr>
          <w:rFonts w:ascii="Times New Roman" w:hAnsi="Times New Roman" w:cs="B Nazanin"/>
          <w:sz w:val="28"/>
          <w:szCs w:val="28"/>
          <w:rtl/>
        </w:rPr>
        <w:t>الینگر</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2011</w:t>
      </w:r>
      <w:r w:rsidRPr="00DE321E">
        <w:rPr>
          <w:rFonts w:ascii="Times New Roman" w:hAnsi="Times New Roman" w:cs="B Nazanin"/>
          <w:sz w:val="28"/>
          <w:szCs w:val="28"/>
          <w:rtl/>
        </w:rPr>
        <w:t>). در مطالعه حیوانی از تجویز عصاره گچ (500 میلی گرم / کیلوگرم) به موش های سالم، درصد کربونیل پروتئین قلب، کبد و کلیه در مقایسه با گروه شاهد همسان با سن 30-40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کاهش یافت (وانگ 2013) . در یک مطالعه انسانی نشان داده شده است که نوشیدن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در ترکیب با مکمل ویتامین </w:t>
      </w:r>
      <w:r w:rsidRPr="00DE321E">
        <w:rPr>
          <w:rFonts w:ascii="Times New Roman" w:hAnsi="Times New Roman" w:cs="B Nazanin"/>
          <w:sz w:val="28"/>
          <w:szCs w:val="28"/>
        </w:rPr>
        <w:t>E</w:t>
      </w:r>
      <w:r w:rsidRPr="00DE321E">
        <w:rPr>
          <w:rFonts w:ascii="Times New Roman" w:hAnsi="Times New Roman" w:cs="B Nazanin"/>
          <w:sz w:val="28"/>
          <w:szCs w:val="28"/>
          <w:rtl/>
        </w:rPr>
        <w:t xml:space="preserve"> سبب کاهش کربونیل پروتئین پروتئین در ورزش سالمندان سالم می شود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2013b</w:t>
      </w:r>
      <w:r w:rsidRPr="00DE321E">
        <w:rPr>
          <w:rFonts w:ascii="Times New Roman" w:hAnsi="Times New Roman" w:cs="B Nazanin"/>
          <w:sz w:val="28"/>
          <w:szCs w:val="28"/>
          <w:rtl/>
        </w:rPr>
        <w:t xml:space="preserve">). با این حال، در مطالعه فعلی ما تنها استفاده از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تنها کربونیل پروتئین پلاسمی را کاهش نداد. ممکن است کاهش در پروتئین کربونیل در بافت های غیر از پلاسما اتفاق بیفتد که نظارت نشده است. دوم، ترکیب تمرین روزانه با پیری ممکن است افزایش استرس اکسیداتیو را در پروتکل قبلی ما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2013b</w:t>
      </w:r>
      <w:r w:rsidRPr="00DE321E">
        <w:rPr>
          <w:rFonts w:ascii="Times New Roman" w:hAnsi="Times New Roman" w:cs="B Nazanin"/>
          <w:sz w:val="28"/>
          <w:szCs w:val="28"/>
          <w:rtl/>
        </w:rPr>
        <w:t xml:space="preserve">) افزایش دهد. ما پیشنهاد می کنیم که در تحقیق حاضر ما میزان تولید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کمتر است، در حالی که این افراد در معرض سیستم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ناشی از ورزش قرار نگرفته اند. در نتیجه، مدیریت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به تنهایی در مقایسه با ترکیبی از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ورزش و ویتامین </w:t>
      </w:r>
      <w:r w:rsidRPr="00DE321E">
        <w:rPr>
          <w:rFonts w:ascii="Times New Roman" w:hAnsi="Times New Roman" w:cs="B Nazanin"/>
          <w:sz w:val="28"/>
          <w:szCs w:val="28"/>
        </w:rPr>
        <w:t>E</w:t>
      </w:r>
      <w:r w:rsidRPr="00DE321E">
        <w:rPr>
          <w:rFonts w:ascii="Times New Roman" w:hAnsi="Times New Roman" w:cs="B Nazanin"/>
          <w:sz w:val="28"/>
          <w:szCs w:val="28"/>
          <w:rtl/>
        </w:rPr>
        <w:t xml:space="preserve"> در برابر محافظت در مقابل تولید کربونیل پروتئین پلاسما سودمند نبود.</w:t>
      </w:r>
    </w:p>
    <w:p w14:paraId="6E01DA38" w14:textId="77777777" w:rsidR="00B54830" w:rsidRPr="00DE321E" w:rsidRDefault="00B54830" w:rsidP="00B54830">
      <w:pPr>
        <w:jc w:val="both"/>
        <w:rPr>
          <w:rFonts w:ascii="Times New Roman" w:hAnsi="Times New Roman" w:cs="B Nazanin"/>
          <w:sz w:val="28"/>
          <w:szCs w:val="28"/>
          <w:rtl/>
        </w:rPr>
      </w:pPr>
      <w:commentRangeStart w:id="24"/>
      <w:r w:rsidRPr="00DE321E">
        <w:rPr>
          <w:rFonts w:ascii="Times New Roman" w:hAnsi="Times New Roman" w:cs="B Nazanin"/>
          <w:sz w:val="28"/>
          <w:szCs w:val="28"/>
          <w:rtl/>
        </w:rPr>
        <w:t xml:space="preserve">سایر مطالعاتی که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را مورد بررسی قرار داد هیچ اثری بر پراکسیداسیون لیپید ندارد. الینگر و همکاران (</w:t>
      </w:r>
      <w:r w:rsidR="00F2750D">
        <w:rPr>
          <w:rFonts w:ascii="Times New Roman" w:hAnsi="Times New Roman" w:cs="B Nazanin"/>
          <w:sz w:val="28"/>
          <w:szCs w:val="28"/>
          <w:rtl/>
        </w:rPr>
        <w:t>2011</w:t>
      </w:r>
      <w:commentRangeEnd w:id="24"/>
      <w:r w:rsidR="00620847">
        <w:rPr>
          <w:rStyle w:val="CommentReference"/>
          <w:rtl/>
        </w:rPr>
        <w:commentReference w:id="24"/>
      </w:r>
      <w:r w:rsidRPr="00DE321E">
        <w:rPr>
          <w:rFonts w:ascii="Times New Roman" w:hAnsi="Times New Roman" w:cs="B Nazanin"/>
          <w:sz w:val="28"/>
          <w:szCs w:val="28"/>
          <w:rtl/>
        </w:rPr>
        <w:t xml:space="preserve">) پیشنهاد می کند که نوشیدن منظم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ممکن است موثر باشد زیرا تعادل آنتی اکسیدان / اکسیداتیو ناشی از شرایط مواجهه با محیط زیست و سبک زندگی غیر سالم است. </w:t>
      </w:r>
      <w:r w:rsidRPr="00DE321E">
        <w:rPr>
          <w:rFonts w:ascii="Times New Roman" w:hAnsi="Times New Roman" w:cs="B Nazanin"/>
          <w:sz w:val="28"/>
          <w:szCs w:val="28"/>
          <w:rtl/>
        </w:rPr>
        <w:t xml:space="preserve">چنین مطالعات مداخله ای که اثرات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را بر روی پراکسیداسیون لیپید نشان نداد شامل تنها افراد غیر سیگاری بودند. در هماهنگی با این، مطالعه فعلی ما شامل افراد غیر مسن سالم بود و اثرات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بر روی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پراکسید های پلاسمای نشان داده نشد. تنظیم بیومارکرهای اکسیداتیو به لیپید های کلسترول بالقوه ممکن است اطلاعات اضافی را فراهم کند. غلظت لیپید های بالقوه بالقوه می تواند باعث افزایش پراکسید لیپید شود. با این وجود، چنین تعدیل در مقایسه با داده های خام در مطالعه ما تفاوت نداشت (داده ها نشان داده نمی شود).</w:t>
      </w:r>
    </w:p>
    <w:p w14:paraId="581D88FC"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اریتروسیت ها می توانند برای مطالعه سیستم های دفاعی اکسیداتیو در سطح سلولی مورد استفاده قرار گیرند. مطالعات حیوانی نشان داده است که چای سبز می تواند فعالیت کاتالاز را در بافت های مختلف افزایش دهد (لین و همکاران، 1998). افزایش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و ویتامین </w:t>
      </w:r>
      <w:r w:rsidRPr="00DE321E">
        <w:rPr>
          <w:rFonts w:ascii="Times New Roman" w:hAnsi="Times New Roman" w:cs="B Nazanin"/>
          <w:sz w:val="28"/>
          <w:szCs w:val="28"/>
        </w:rPr>
        <w:t>E</w:t>
      </w:r>
      <w:r w:rsidRPr="00DE321E">
        <w:rPr>
          <w:rFonts w:ascii="Times New Roman" w:hAnsi="Times New Roman" w:cs="B Nazanin"/>
          <w:sz w:val="28"/>
          <w:szCs w:val="28"/>
          <w:rtl/>
        </w:rPr>
        <w:t xml:space="preserve"> با ورزش منجر به افزایش 10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افزایش فعالیت کاتالاز اریتروسیته شد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2013b</w:t>
      </w:r>
      <w:r w:rsidRPr="00DE321E">
        <w:rPr>
          <w:rFonts w:ascii="Times New Roman" w:hAnsi="Times New Roman" w:cs="B Nazanin"/>
          <w:sz w:val="28"/>
          <w:szCs w:val="28"/>
          <w:rtl/>
        </w:rPr>
        <w:t>). با این حال، این افزایش در مطالعه حاضر دنبال نشده است.</w:t>
      </w:r>
    </w:p>
    <w:p w14:paraId="001D0218" w14:textId="77777777" w:rsidR="00662178" w:rsidRPr="00DE321E" w:rsidRDefault="00662178" w:rsidP="00B54830">
      <w:pPr>
        <w:jc w:val="both"/>
        <w:rPr>
          <w:rFonts w:ascii="Times New Roman" w:hAnsi="Times New Roman" w:cs="B Nazanin"/>
          <w:sz w:val="24"/>
          <w:szCs w:val="24"/>
          <w:rtl/>
        </w:rPr>
      </w:pPr>
      <w:r w:rsidRPr="00DE321E">
        <w:rPr>
          <w:rFonts w:ascii="Times New Roman" w:hAnsi="Times New Roman" w:cs="B Nazanin"/>
          <w:noProof/>
          <w:sz w:val="24"/>
          <w:szCs w:val="24"/>
          <w:rtl/>
        </w:rPr>
        <w:lastRenderedPageBreak/>
        <w:drawing>
          <wp:inline distT="0" distB="0" distL="0" distR="0" wp14:anchorId="461C677A" wp14:editId="4ABA8AE9">
            <wp:extent cx="2637155" cy="467909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7155" cy="4679090"/>
                    </a:xfrm>
                    <a:prstGeom prst="rect">
                      <a:avLst/>
                    </a:prstGeom>
                    <a:noFill/>
                    <a:ln>
                      <a:noFill/>
                    </a:ln>
                  </pic:spPr>
                </pic:pic>
              </a:graphicData>
            </a:graphic>
          </wp:inline>
        </w:drawing>
      </w:r>
    </w:p>
    <w:p w14:paraId="73E5FE53" w14:textId="77777777" w:rsidR="00B54830" w:rsidRPr="00DE321E" w:rsidRDefault="00B54830" w:rsidP="00B54830">
      <w:pPr>
        <w:jc w:val="both"/>
        <w:rPr>
          <w:rFonts w:ascii="Times New Roman" w:hAnsi="Times New Roman" w:cs="B Nazanin"/>
          <w:sz w:val="24"/>
          <w:szCs w:val="24"/>
          <w:rtl/>
        </w:rPr>
      </w:pPr>
      <w:r w:rsidRPr="00DE321E">
        <w:rPr>
          <w:rFonts w:ascii="Times New Roman" w:hAnsi="Times New Roman" w:cs="B Nazanin"/>
          <w:sz w:val="24"/>
          <w:szCs w:val="24"/>
          <w:rtl/>
        </w:rPr>
        <w:t xml:space="preserve">شکل 4 نشانگرهای زیستی اکسیداسیون و مکانیزم آنتی اکسیدانی. تغییر از سطوح پایه به عنوان هفته 12 (اثر پلاسبو </w:t>
      </w:r>
      <w:r w:rsidRPr="00DE321E">
        <w:rPr>
          <w:rFonts w:ascii="Times New Roman" w:hAnsi="Times New Roman" w:cs="B Nazanin"/>
          <w:sz w:val="24"/>
          <w:szCs w:val="24"/>
        </w:rPr>
        <w:t>(PB)</w:t>
      </w:r>
      <w:r w:rsidRPr="00DE321E">
        <w:rPr>
          <w:rFonts w:ascii="Times New Roman" w:hAnsi="Times New Roman" w:cs="B Nazanin"/>
          <w:sz w:val="24"/>
          <w:szCs w:val="24"/>
          <w:rtl/>
        </w:rPr>
        <w:t>) و هفته 24 (چای سبز (</w:t>
      </w:r>
      <w:r w:rsidRPr="00DE321E">
        <w:rPr>
          <w:rFonts w:ascii="Times New Roman" w:hAnsi="Times New Roman" w:cs="B Nazanin"/>
          <w:sz w:val="24"/>
          <w:szCs w:val="24"/>
        </w:rPr>
        <w:t>GT</w:t>
      </w:r>
      <w:r w:rsidRPr="00DE321E">
        <w:rPr>
          <w:rFonts w:ascii="Times New Roman" w:hAnsi="Times New Roman" w:cs="B Nazanin"/>
          <w:sz w:val="24"/>
          <w:szCs w:val="24"/>
          <w:rtl/>
        </w:rPr>
        <w:t>) اثر) ارائه شده است. سطوح پایه به صورت 100</w:t>
      </w:r>
      <w:r w:rsidRPr="00DE321E">
        <w:rPr>
          <w:rFonts w:ascii="Sakkal Majalla" w:hAnsi="Sakkal Majalla" w:cs="Sakkal Majalla" w:hint="cs"/>
          <w:sz w:val="24"/>
          <w:szCs w:val="24"/>
          <w:rtl/>
        </w:rPr>
        <w:t>٪</w:t>
      </w:r>
      <w:r w:rsidRPr="00DE321E">
        <w:rPr>
          <w:rFonts w:ascii="Times New Roman" w:hAnsi="Times New Roman" w:cs="B Nazanin"/>
          <w:sz w:val="24"/>
          <w:szCs w:val="24"/>
          <w:rtl/>
        </w:rPr>
        <w:t xml:space="preserve"> بیان می شود. خط کامل نشان دهنده فعالیت آنتی اکسیدان ها، خط بروکین نشان دهنده اکسیداسیون است. (</w:t>
      </w:r>
      <w:r w:rsidRPr="00DE321E">
        <w:rPr>
          <w:rFonts w:ascii="Times New Roman" w:hAnsi="Times New Roman" w:cs="B Nazanin"/>
          <w:sz w:val="24"/>
          <w:szCs w:val="24"/>
        </w:rPr>
        <w:t>a</w:t>
      </w:r>
      <w:r w:rsidRPr="00DE321E">
        <w:rPr>
          <w:rFonts w:ascii="Times New Roman" w:hAnsi="Times New Roman" w:cs="B Nazanin"/>
          <w:sz w:val="24"/>
          <w:szCs w:val="24"/>
          <w:rtl/>
        </w:rPr>
        <w:t xml:space="preserve">) نشانگرهای اکسیداسیون پلاسما. اثر نوشیدن </w:t>
      </w:r>
      <w:r w:rsidRPr="00DE321E">
        <w:rPr>
          <w:rFonts w:ascii="Times New Roman" w:hAnsi="Times New Roman" w:cs="B Nazanin"/>
          <w:sz w:val="24"/>
          <w:szCs w:val="24"/>
        </w:rPr>
        <w:t>PB / GT</w:t>
      </w:r>
      <w:r w:rsidRPr="00DE321E">
        <w:rPr>
          <w:rFonts w:ascii="Times New Roman" w:hAnsi="Times New Roman" w:cs="B Nazanin"/>
          <w:sz w:val="24"/>
          <w:szCs w:val="24"/>
          <w:rtl/>
        </w:rPr>
        <w:t xml:space="preserve"> بر روی کربونیل پروتئین، مواد واکنش اسید تيوباربيتوريک (</w:t>
      </w:r>
      <w:r w:rsidRPr="00DE321E">
        <w:rPr>
          <w:rFonts w:ascii="Times New Roman" w:hAnsi="Times New Roman" w:cs="B Nazanin"/>
          <w:sz w:val="24"/>
          <w:szCs w:val="24"/>
        </w:rPr>
        <w:t>TBARS</w:t>
      </w:r>
      <w:r w:rsidRPr="00DE321E">
        <w:rPr>
          <w:rFonts w:ascii="Times New Roman" w:hAnsi="Times New Roman" w:cs="B Nazanin"/>
          <w:sz w:val="24"/>
          <w:szCs w:val="24"/>
          <w:rtl/>
        </w:rPr>
        <w:t xml:space="preserve">) و پراکسيد؛ (ب) مکانیسم های آنتی اکسیدانی اریتروسیت. اثر نوشیدن </w:t>
      </w:r>
      <w:r w:rsidRPr="00DE321E">
        <w:rPr>
          <w:rFonts w:ascii="Times New Roman" w:hAnsi="Times New Roman" w:cs="B Nazanin"/>
          <w:sz w:val="24"/>
          <w:szCs w:val="24"/>
        </w:rPr>
        <w:t>PB / GT</w:t>
      </w:r>
      <w:r w:rsidRPr="00DE321E">
        <w:rPr>
          <w:rFonts w:ascii="Times New Roman" w:hAnsi="Times New Roman" w:cs="B Nazanin"/>
          <w:sz w:val="24"/>
          <w:szCs w:val="24"/>
          <w:rtl/>
        </w:rPr>
        <w:t xml:space="preserve"> بر فعالیت کاتالاز و آزمون همولیز ناشی از </w:t>
      </w:r>
      <w:r w:rsidRPr="00DE321E">
        <w:rPr>
          <w:rFonts w:ascii="Times New Roman" w:hAnsi="Times New Roman" w:cs="B Nazanin"/>
          <w:sz w:val="24"/>
          <w:szCs w:val="24"/>
        </w:rPr>
        <w:t>AAPH (HT)</w:t>
      </w:r>
      <w:r w:rsidRPr="00DE321E">
        <w:rPr>
          <w:rFonts w:ascii="Times New Roman" w:hAnsi="Times New Roman" w:cs="B Nazanin"/>
          <w:sz w:val="24"/>
          <w:szCs w:val="24"/>
          <w:rtl/>
        </w:rPr>
        <w:t xml:space="preserve">؛ (ج) مکانیسم های آنتی اکسیدانی بزاق. اثر نوشیدن </w:t>
      </w:r>
      <w:r w:rsidRPr="00DE321E">
        <w:rPr>
          <w:rFonts w:ascii="Times New Roman" w:hAnsi="Times New Roman" w:cs="B Nazanin"/>
          <w:sz w:val="24"/>
          <w:szCs w:val="24"/>
        </w:rPr>
        <w:t>PB / GT</w:t>
      </w:r>
      <w:r w:rsidRPr="00DE321E">
        <w:rPr>
          <w:rFonts w:ascii="Times New Roman" w:hAnsi="Times New Roman" w:cs="B Nazanin"/>
          <w:sz w:val="24"/>
          <w:szCs w:val="24"/>
          <w:rtl/>
        </w:rPr>
        <w:t xml:space="preserve"> بر فعالیت پراکسیداز خوراکی (</w:t>
      </w:r>
      <w:r w:rsidRPr="00DE321E">
        <w:rPr>
          <w:rFonts w:ascii="Times New Roman" w:hAnsi="Times New Roman" w:cs="B Nazanin"/>
          <w:sz w:val="24"/>
          <w:szCs w:val="24"/>
        </w:rPr>
        <w:t>OPO</w:t>
      </w:r>
      <w:r w:rsidRPr="00DE321E">
        <w:rPr>
          <w:rFonts w:ascii="Times New Roman" w:hAnsi="Times New Roman" w:cs="B Nazanin"/>
          <w:sz w:val="24"/>
          <w:szCs w:val="24"/>
          <w:rtl/>
        </w:rPr>
        <w:t>) و ظرفیت آنتی اکسیدان (</w:t>
      </w:r>
      <w:r w:rsidRPr="00DE321E">
        <w:rPr>
          <w:rFonts w:ascii="Times New Roman" w:hAnsi="Times New Roman" w:cs="B Nazanin"/>
          <w:sz w:val="24"/>
          <w:szCs w:val="24"/>
        </w:rPr>
        <w:t>TAC</w:t>
      </w:r>
      <w:r w:rsidRPr="00DE321E">
        <w:rPr>
          <w:rFonts w:ascii="Times New Roman" w:hAnsi="Times New Roman" w:cs="B Nazanin"/>
          <w:sz w:val="24"/>
          <w:szCs w:val="24"/>
          <w:rtl/>
        </w:rPr>
        <w:t>)</w:t>
      </w:r>
    </w:p>
    <w:p w14:paraId="595AAB6A" w14:textId="77777777" w:rsidR="00B54830" w:rsidRPr="00DE321E" w:rsidRDefault="00B54830" w:rsidP="00B27583">
      <w:pPr>
        <w:jc w:val="both"/>
        <w:rPr>
          <w:rFonts w:ascii="Times New Roman" w:hAnsi="Times New Roman" w:cs="B Nazanin"/>
          <w:sz w:val="28"/>
          <w:szCs w:val="28"/>
          <w:rtl/>
        </w:rPr>
      </w:pPr>
      <w:r w:rsidRPr="00DE321E">
        <w:rPr>
          <w:rFonts w:ascii="Times New Roman" w:hAnsi="Times New Roman" w:cs="B Nazanin"/>
          <w:sz w:val="28"/>
          <w:szCs w:val="28"/>
          <w:rtl/>
        </w:rPr>
        <w:t xml:space="preserve">با اضافه کردن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به اریتروسیت ها، زمان انقباض اولیه به علت آنتی اکسیدان های اندوژن </w:t>
      </w:r>
      <w:r w:rsidRPr="00DE321E">
        <w:rPr>
          <w:rFonts w:ascii="Times New Roman" w:hAnsi="Times New Roman" w:cs="B Nazanin"/>
          <w:sz w:val="28"/>
          <w:szCs w:val="28"/>
          <w:rtl/>
        </w:rPr>
        <w:t xml:space="preserve">اریتروسیتی مانند گلوتاتیون، توکوفرول و کاتالاز همراه با همولیز به علت رادیکال های پراکسیل است. پلی فنول ها به دلیل توانایی آنها در کاهش پراکسیداسیون لیپید غشایی شناخته شده است. آنها ممکن است با دو لايه </w:t>
      </w:r>
      <w:r w:rsidR="00B27583" w:rsidRPr="00DE321E">
        <w:rPr>
          <w:rFonts w:ascii="Times New Roman" w:hAnsi="Times New Roman" w:cs="B Nazanin"/>
          <w:sz w:val="28"/>
          <w:szCs w:val="28"/>
          <w:rtl/>
        </w:rPr>
        <w:t xml:space="preserve">غشا </w:t>
      </w:r>
      <w:r w:rsidRPr="00DE321E">
        <w:rPr>
          <w:rFonts w:ascii="Times New Roman" w:hAnsi="Times New Roman" w:cs="B Nazanin"/>
          <w:sz w:val="28"/>
          <w:szCs w:val="28"/>
          <w:rtl/>
        </w:rPr>
        <w:t xml:space="preserve">ارتباط برقرار کنند؛ سیالیت آن و انتشار رادیکال های آزاد را کاهش می دهد. اضافه کردن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عصاره به اریتروسیت های انسانی و </w:t>
      </w:r>
      <w:r w:rsidR="00FD3A9B" w:rsidRPr="00DE321E">
        <w:rPr>
          <w:rFonts w:ascii="Times New Roman" w:hAnsi="Times New Roman" w:cs="B Nazanin"/>
          <w:sz w:val="28"/>
          <w:szCs w:val="28"/>
          <w:rtl/>
        </w:rPr>
        <w:t>موش</w:t>
      </w:r>
      <w:r w:rsidRPr="00DE321E">
        <w:rPr>
          <w:rFonts w:ascii="Times New Roman" w:hAnsi="Times New Roman" w:cs="B Nazanin"/>
          <w:sz w:val="28"/>
          <w:szCs w:val="28"/>
          <w:rtl/>
        </w:rPr>
        <w:t xml:space="preserve"> </w:t>
      </w:r>
      <w:r w:rsidRPr="00DE321E">
        <w:rPr>
          <w:rFonts w:ascii="Times New Roman" w:hAnsi="Times New Roman" w:cs="B Nazanin"/>
          <w:sz w:val="28"/>
          <w:szCs w:val="28"/>
        </w:rPr>
        <w:t>ex vivo</w:t>
      </w:r>
      <w:r w:rsidRPr="00DE321E">
        <w:rPr>
          <w:rFonts w:ascii="Times New Roman" w:hAnsi="Times New Roman" w:cs="B Nazanin"/>
          <w:sz w:val="28"/>
          <w:szCs w:val="28"/>
          <w:rtl/>
        </w:rPr>
        <w:t xml:space="preserve">، قبل از انجام </w:t>
      </w:r>
      <w:r w:rsidRPr="00DE321E">
        <w:rPr>
          <w:rFonts w:ascii="Times New Roman" w:hAnsi="Times New Roman" w:cs="B Nazanin"/>
          <w:sz w:val="28"/>
          <w:szCs w:val="28"/>
        </w:rPr>
        <w:t>HT</w:t>
      </w:r>
      <w:r w:rsidRPr="00DE321E">
        <w:rPr>
          <w:rFonts w:ascii="Times New Roman" w:hAnsi="Times New Roman" w:cs="B Nazanin"/>
          <w:sz w:val="28"/>
          <w:szCs w:val="28"/>
          <w:rtl/>
        </w:rPr>
        <w:t xml:space="preserve"> ناشی از اکسیدان، میزان همولیز را کاهش داد (کاستا و همکاران، 2009؛ </w:t>
      </w:r>
      <w:r w:rsidR="00B27583" w:rsidRPr="00DE321E">
        <w:rPr>
          <w:rFonts w:ascii="Times New Roman" w:hAnsi="Times New Roman" w:cs="B Nazanin"/>
          <w:sz w:val="28"/>
          <w:szCs w:val="28"/>
          <w:rtl/>
        </w:rPr>
        <w:t>ژانگ</w:t>
      </w:r>
      <w:r w:rsidRPr="00DE321E">
        <w:rPr>
          <w:rFonts w:ascii="Times New Roman" w:hAnsi="Times New Roman" w:cs="B Nazanin"/>
          <w:sz w:val="28"/>
          <w:szCs w:val="28"/>
          <w:rtl/>
        </w:rPr>
        <w:t xml:space="preserve"> و همکاران، 1997). علاوه بر ای</w:t>
      </w:r>
      <w:r w:rsidR="00B27583" w:rsidRPr="00DE321E">
        <w:rPr>
          <w:rFonts w:ascii="Times New Roman" w:hAnsi="Times New Roman" w:cs="B Nazanin"/>
          <w:sz w:val="28"/>
          <w:szCs w:val="28"/>
          <w:rtl/>
        </w:rPr>
        <w:t xml:space="preserve">ن جاسمین </w:t>
      </w:r>
      <w:r w:rsidRPr="00DE321E">
        <w:rPr>
          <w:rFonts w:ascii="Times New Roman" w:hAnsi="Times New Roman" w:cs="B Nazanin"/>
          <w:sz w:val="28"/>
          <w:szCs w:val="28"/>
        </w:rPr>
        <w:t>GT</w:t>
      </w:r>
      <w:r w:rsidRPr="00DE321E">
        <w:rPr>
          <w:rFonts w:ascii="Times New Roman" w:hAnsi="Times New Roman" w:cs="B Nazanin"/>
          <w:sz w:val="28"/>
          <w:szCs w:val="28"/>
          <w:rtl/>
        </w:rPr>
        <w:t>، با توجه به 20 دقیقه قبل از جمع آوری خون در موش، منجر به بهبود همولیز شد (</w:t>
      </w:r>
      <w:r w:rsidR="00B27583" w:rsidRPr="00DE321E">
        <w:rPr>
          <w:rFonts w:ascii="Times New Roman" w:hAnsi="Times New Roman" w:cs="B Nazanin"/>
          <w:sz w:val="28"/>
          <w:szCs w:val="28"/>
          <w:rtl/>
        </w:rPr>
        <w:t>ژانگ</w:t>
      </w:r>
      <w:r w:rsidRPr="00DE321E">
        <w:rPr>
          <w:rFonts w:ascii="Times New Roman" w:hAnsi="Times New Roman" w:cs="B Nazanin"/>
          <w:sz w:val="28"/>
          <w:szCs w:val="28"/>
          <w:rtl/>
        </w:rPr>
        <w:t xml:space="preserve"> و همکاران، 1997). نتایج ما نشان می دهد که مصرف منظم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می تواند به طور قابل توجهی مقاومت ادرار را به همولیز اکسیداتیو افزایش دهد.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بعد از 12 ساعت بعد از نوشیدن آخرین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با نتایج </w:t>
      </w:r>
      <w:r w:rsidRPr="00DE321E">
        <w:rPr>
          <w:rFonts w:ascii="Times New Roman" w:hAnsi="Times New Roman" w:cs="B Nazanin"/>
          <w:sz w:val="28"/>
          <w:szCs w:val="28"/>
        </w:rPr>
        <w:t>HT</w:t>
      </w:r>
      <w:r w:rsidRPr="00DE321E">
        <w:rPr>
          <w:rFonts w:ascii="Times New Roman" w:hAnsi="Times New Roman" w:cs="B Nazanin"/>
          <w:sz w:val="28"/>
          <w:szCs w:val="28"/>
          <w:rtl/>
        </w:rPr>
        <w:t xml:space="preserve"> مواجه شد که ممکن است ت</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پلی فنل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با غشاهای اریتروسیت را نشان دهد. با این حال، در مطالعه حاضر مورد بررسی قرار نگرفت و تأیید این فرضیه نیازمند تحقیق بیشتر است.</w:t>
      </w:r>
    </w:p>
    <w:p w14:paraId="066EF414"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اکثریت مطالعاتی که با مصرف قرص بولوز همراه با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انجام می شود، افزایش ظرفیت آنتی اکسیدانی پلاسما </w:t>
      </w:r>
      <w:commentRangeStart w:id="25"/>
      <w:r w:rsidRPr="00DE321E">
        <w:rPr>
          <w:rFonts w:ascii="Times New Roman" w:hAnsi="Times New Roman" w:cs="B Nazanin"/>
          <w:sz w:val="28"/>
          <w:szCs w:val="28"/>
          <w:rtl/>
        </w:rPr>
        <w:t>را افزایش می دهد (آزمایشات شامل توانایی کاهش آهن (</w:t>
      </w:r>
      <w:r w:rsidRPr="00DE321E">
        <w:rPr>
          <w:rFonts w:ascii="Times New Roman" w:hAnsi="Times New Roman" w:cs="B Nazanin"/>
          <w:sz w:val="28"/>
          <w:szCs w:val="28"/>
        </w:rPr>
        <w:t>FRAP</w:t>
      </w:r>
      <w:r w:rsidRPr="00DE321E">
        <w:rPr>
          <w:rFonts w:ascii="Times New Roman" w:hAnsi="Times New Roman" w:cs="B Nazanin"/>
          <w:sz w:val="28"/>
          <w:szCs w:val="28"/>
          <w:rtl/>
        </w:rPr>
        <w:t xml:space="preserve">) و قدرت آنتی اکسیدانی رادیکال </w:t>
      </w:r>
      <w:r w:rsidRPr="00DE321E">
        <w:rPr>
          <w:rFonts w:ascii="Times New Roman" w:hAnsi="Times New Roman" w:cs="B Nazanin"/>
          <w:sz w:val="28"/>
          <w:szCs w:val="28"/>
        </w:rPr>
        <w:t>(TRAP)</w:t>
      </w:r>
      <w:r w:rsidRPr="00DE321E">
        <w:rPr>
          <w:rFonts w:ascii="Times New Roman" w:hAnsi="Times New Roman" w:cs="B Nazanin"/>
          <w:sz w:val="28"/>
          <w:szCs w:val="28"/>
          <w:rtl/>
        </w:rPr>
        <w:t>) (</w:t>
      </w:r>
      <w:r w:rsidR="00662178" w:rsidRPr="00DE321E">
        <w:rPr>
          <w:rFonts w:ascii="Times New Roman" w:hAnsi="Times New Roman" w:cs="B Nazanin"/>
          <w:sz w:val="28"/>
          <w:szCs w:val="28"/>
          <w:rtl/>
        </w:rPr>
        <w:t>الینگر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با این حال، مصرف </w:t>
      </w:r>
      <w:commentRangeEnd w:id="25"/>
      <w:r w:rsidR="004C0053">
        <w:rPr>
          <w:rStyle w:val="CommentReference"/>
          <w:rtl/>
        </w:rPr>
        <w:commentReference w:id="25"/>
      </w:r>
      <w:r w:rsidRPr="00DE321E">
        <w:rPr>
          <w:rFonts w:ascii="Times New Roman" w:hAnsi="Times New Roman" w:cs="B Nazanin"/>
          <w:sz w:val="28"/>
          <w:szCs w:val="28"/>
          <w:rtl/>
        </w:rPr>
        <w:t xml:space="preserve">منظم کمتر قطعی بود. برخلاف پلاسما، اطلاعات مربوط به ظرفیت آنتی اکسیدانی بزاق محدود است. ما شاهد افزایش معنیداری و قابل توجهی در بزاق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بعد از </w:t>
      </w:r>
      <w:r w:rsidRPr="00DE321E">
        <w:rPr>
          <w:rFonts w:ascii="Times New Roman" w:hAnsi="Times New Roman" w:cs="B Nazanin"/>
          <w:sz w:val="28"/>
          <w:szCs w:val="28"/>
          <w:rtl/>
        </w:rPr>
        <w:lastRenderedPageBreak/>
        <w:t xml:space="preserve">نوشیدن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بودیم که 12 ساعت بعد از آخرین نوشیدنی چای رخ داد. اثرات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بر بزاق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در مطالعات دیگری در مورد کارگران آزمایشگاهی شیمیایی توصیف شد. در این مطالعه، یک فنجان روزانه 300 میلی لیتر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برای یک ماه، به دنبال افزایش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بود. با این وجود، بر خلاف مطالعه ما،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زمان کوتاهی پس از نوشیدن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اندازه گیری شد (توکول و همکاران 2013).</w:t>
      </w:r>
    </w:p>
    <w:p w14:paraId="69964C53" w14:textId="77777777" w:rsidR="00B54830" w:rsidRPr="00DE321E" w:rsidRDefault="00B54830" w:rsidP="00B27583">
      <w:pPr>
        <w:jc w:val="both"/>
        <w:rPr>
          <w:rFonts w:ascii="Times New Roman" w:hAnsi="Times New Roman" w:cs="B Nazanin"/>
          <w:sz w:val="28"/>
          <w:szCs w:val="28"/>
          <w:rtl/>
        </w:rPr>
      </w:pPr>
      <w:r w:rsidRPr="00DE321E">
        <w:rPr>
          <w:rFonts w:ascii="Times New Roman" w:hAnsi="Times New Roman" w:cs="B Nazanin"/>
          <w:sz w:val="28"/>
          <w:szCs w:val="28"/>
          <w:rtl/>
        </w:rPr>
        <w:t xml:space="preserve">مکانیسم های دفاع روحی علیه رادیکال های آزاد به ویژه آنزیم های آنتی اکسیدان </w:t>
      </w:r>
      <w:r w:rsidRPr="00DE321E">
        <w:rPr>
          <w:rFonts w:ascii="Times New Roman" w:hAnsi="Times New Roman" w:cs="B Nazanin"/>
          <w:sz w:val="28"/>
          <w:szCs w:val="28"/>
        </w:rPr>
        <w:t xml:space="preserve">OPO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2013b</w:t>
      </w:r>
      <w:r w:rsidRPr="00DE321E">
        <w:rPr>
          <w:rFonts w:ascii="Times New Roman" w:hAnsi="Times New Roman" w:cs="B Nazanin"/>
          <w:sz w:val="28"/>
          <w:szCs w:val="28"/>
          <w:rtl/>
        </w:rPr>
        <w:t xml:space="preserve"> وابسته است. اضافه شدن چای سیاه، </w:t>
      </w:r>
      <w:r w:rsidRPr="00DE321E">
        <w:rPr>
          <w:rFonts w:ascii="Times New Roman" w:hAnsi="Times New Roman" w:cs="B Nazanin"/>
          <w:sz w:val="28"/>
          <w:szCs w:val="28"/>
        </w:rPr>
        <w:t>EGCG</w:t>
      </w:r>
      <w:r w:rsidRPr="00DE321E">
        <w:rPr>
          <w:rFonts w:ascii="Times New Roman" w:hAnsi="Times New Roman" w:cs="B Nazanin"/>
          <w:sz w:val="28"/>
          <w:szCs w:val="28"/>
          <w:rtl/>
        </w:rPr>
        <w:t xml:space="preserve"> و به ویژه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به شستشوی بزاق یا دهان موجب افزایش فعالیت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شد (</w:t>
      </w:r>
      <w:r w:rsidR="00FC5076" w:rsidRPr="00DE321E">
        <w:rPr>
          <w:rFonts w:ascii="Times New Roman" w:hAnsi="Times New Roman" w:cs="B Nazanin"/>
          <w:sz w:val="28"/>
          <w:szCs w:val="28"/>
          <w:rtl/>
        </w:rPr>
        <w:t>ناروتزکی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2013a</w:t>
      </w:r>
      <w:r w:rsidRPr="00DE321E">
        <w:rPr>
          <w:rFonts w:ascii="Times New Roman" w:hAnsi="Times New Roman" w:cs="B Nazanin"/>
          <w:sz w:val="28"/>
          <w:szCs w:val="28"/>
          <w:rtl/>
        </w:rPr>
        <w:t xml:space="preserve">). با این وجود، هیچ تغییری در فعالیت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بعد از نوشیدن مشاهده نشد، به رغم افزایش شدید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بزاق در مطالعه فعلی ما. مطالعات قبلی ما نشان داد که کاتچین های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ممکن است مسئول افزایش فعالیت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باشند.</w:t>
      </w:r>
    </w:p>
    <w:p w14:paraId="45FAFAAC"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بعضی از اجزای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ممکن است در بزاق وجود داشته باشند، حتی پس از 12 ساعت سریع، همانطور که در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اصلاح می شود. با این حال، ممکن است غلظت بزاق برای تغییر در فعالیت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بسیار پایین باشد. از آنجایی که کاتچینهای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تحت درمان با متالوژی، گلوکورونید شدن و سولفات در بدن انسان قرار می گیرند (</w:t>
      </w:r>
      <w:r w:rsidRPr="00DE321E">
        <w:rPr>
          <w:rFonts w:ascii="Times New Roman" w:hAnsi="Times New Roman" w:cs="B Nazanin"/>
          <w:sz w:val="28"/>
          <w:szCs w:val="28"/>
        </w:rPr>
        <w:t xml:space="preserve">Feng </w:t>
      </w:r>
      <w:r w:rsidR="00F2750D">
        <w:rPr>
          <w:rFonts w:ascii="Times New Roman" w:hAnsi="Times New Roman" w:cs="B Nazanin"/>
          <w:sz w:val="28"/>
          <w:szCs w:val="28"/>
        </w:rPr>
        <w:t>2006</w:t>
      </w:r>
      <w:r w:rsidRPr="00DE321E">
        <w:rPr>
          <w:rFonts w:ascii="Times New Roman" w:hAnsi="Times New Roman" w:cs="B Nazanin"/>
          <w:sz w:val="28"/>
          <w:szCs w:val="28"/>
          <w:rtl/>
        </w:rPr>
        <w:t xml:space="preserve">)، متابولیت های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نیز تاثیر متفاوتی بر فعالیت </w:t>
      </w:r>
      <w:r w:rsidRPr="00DE321E">
        <w:rPr>
          <w:rFonts w:ascii="Times New Roman" w:hAnsi="Times New Roman" w:cs="B Nazanin"/>
          <w:sz w:val="28"/>
          <w:szCs w:val="28"/>
        </w:rPr>
        <w:t>OPO</w:t>
      </w:r>
      <w:r w:rsidRPr="00DE321E">
        <w:rPr>
          <w:rFonts w:ascii="Times New Roman" w:hAnsi="Times New Roman" w:cs="B Nazanin"/>
          <w:sz w:val="28"/>
          <w:szCs w:val="28"/>
          <w:rtl/>
        </w:rPr>
        <w:t xml:space="preserve"> دارند.</w:t>
      </w:r>
    </w:p>
    <w:p w14:paraId="486F6F40"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 xml:space="preserve">محدودیت های مطالعه شامل انتخاب موضوع از یک جامعه با سبک زندگی منحصر به فرد سالم </w:t>
      </w:r>
      <w:r w:rsidRPr="00DE321E">
        <w:rPr>
          <w:rFonts w:ascii="Times New Roman" w:hAnsi="Times New Roman" w:cs="B Nazanin"/>
          <w:sz w:val="28"/>
          <w:szCs w:val="28"/>
          <w:rtl/>
        </w:rPr>
        <w:t xml:space="preserve">است، نه نمایندگی از گروه های سنی مشابه در اسرائیل. افزایش میزان مطالعه برای برخی از نتایج حاشیه ای ما سودمند خواهد بود. مقدار کافئین از پلی فنول های خون و بزاق در دسترس بودن </w:t>
      </w:r>
      <w:r w:rsidRPr="00DE321E">
        <w:rPr>
          <w:rFonts w:ascii="Times New Roman" w:hAnsi="Times New Roman" w:cs="B Nazanin"/>
          <w:sz w:val="28"/>
          <w:szCs w:val="28"/>
        </w:rPr>
        <w:t>GT catechins</w:t>
      </w:r>
      <w:r w:rsidRPr="00DE321E">
        <w:rPr>
          <w:rFonts w:ascii="Times New Roman" w:hAnsi="Times New Roman" w:cs="B Nazanin"/>
          <w:sz w:val="28"/>
          <w:szCs w:val="28"/>
          <w:rtl/>
        </w:rPr>
        <w:t xml:space="preserve"> ها نشان داده شده است. مصرف بیش از 4 فنجان روزانه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ممکن است اثرات بیولوژیکی قوی داشته باشد. با این حال، با توجه به عادت های آشامیدنی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اسرائیل، تطبیق مشکوک به کمبود است. مزایای این مطالعه عبارتند از: طراحی آزمایشگاهی متقاطع کنترل شده با سازگاری بالا. اداره مالتودكسترین پلاسبو "کیسه های چای" مطالعات کنترل شده با پلاسبو را فعال كرد.</w:t>
      </w:r>
    </w:p>
    <w:p w14:paraId="760BD120" w14:textId="77777777" w:rsidR="00B54830" w:rsidRPr="00DE321E" w:rsidRDefault="00B54830" w:rsidP="00B54830">
      <w:pPr>
        <w:jc w:val="both"/>
        <w:rPr>
          <w:rFonts w:ascii="Times New Roman" w:hAnsi="Times New Roman" w:cs="B Nazanin"/>
          <w:sz w:val="28"/>
          <w:szCs w:val="28"/>
        </w:rPr>
      </w:pPr>
      <w:r w:rsidRPr="00DE321E">
        <w:rPr>
          <w:rFonts w:ascii="Times New Roman" w:hAnsi="Times New Roman" w:cs="B Nazanin"/>
          <w:sz w:val="28"/>
          <w:szCs w:val="28"/>
          <w:rtl/>
        </w:rPr>
        <w:t xml:space="preserve">در نتیجه، نوشیدن چهار فنجان روزانه به مدت 12 هفته، مکانیسم های اریتروسیت ها و آنتی اکسیداتیو بزاق در سالمندان سالم را افزایش داد، که نشان دهنده کاهش همولیز ناشی از </w:t>
      </w:r>
      <w:r w:rsidRPr="00DE321E">
        <w:rPr>
          <w:rFonts w:ascii="Times New Roman" w:hAnsi="Times New Roman" w:cs="B Nazanin"/>
          <w:sz w:val="28"/>
          <w:szCs w:val="28"/>
        </w:rPr>
        <w:t>AAPH</w:t>
      </w:r>
      <w:r w:rsidRPr="00DE321E">
        <w:rPr>
          <w:rFonts w:ascii="Times New Roman" w:hAnsi="Times New Roman" w:cs="B Nazanin"/>
          <w:sz w:val="28"/>
          <w:szCs w:val="28"/>
          <w:rtl/>
        </w:rPr>
        <w:t xml:space="preserve"> و افزایش </w:t>
      </w:r>
      <w:r w:rsidRPr="00DE321E">
        <w:rPr>
          <w:rFonts w:ascii="Times New Roman" w:hAnsi="Times New Roman" w:cs="B Nazanin"/>
          <w:sz w:val="28"/>
          <w:szCs w:val="28"/>
        </w:rPr>
        <w:t>TAC</w:t>
      </w:r>
      <w:r w:rsidRPr="00DE321E">
        <w:rPr>
          <w:rFonts w:ascii="Times New Roman" w:hAnsi="Times New Roman" w:cs="B Nazanin"/>
          <w:sz w:val="28"/>
          <w:szCs w:val="28"/>
          <w:rtl/>
        </w:rPr>
        <w:t xml:space="preserve"> بزاق است. با وجود سن افراد ما، با حداقل استرس اکسیداتیو، آنها سالم بودند. مطالعات آینده در این گروه سنی باید اثرات آنتی اکسیدانی </w:t>
      </w:r>
      <w:r w:rsidRPr="00DE321E">
        <w:rPr>
          <w:rFonts w:ascii="Times New Roman" w:hAnsi="Times New Roman" w:cs="B Nazanin"/>
          <w:sz w:val="28"/>
          <w:szCs w:val="28"/>
        </w:rPr>
        <w:t>GT</w:t>
      </w:r>
      <w:r w:rsidRPr="00DE321E">
        <w:rPr>
          <w:rFonts w:ascii="Times New Roman" w:hAnsi="Times New Roman" w:cs="B Nazanin"/>
          <w:sz w:val="28"/>
          <w:szCs w:val="28"/>
          <w:rtl/>
        </w:rPr>
        <w:t xml:space="preserve"> را در افراد مبتلا به آسیب های اکسیداتیو مانند سیگار کشیدن، بیماری های بیماری (دیابت) و آلودگی محیط زیست بررسی کند.</w:t>
      </w:r>
    </w:p>
    <w:p w14:paraId="3E62A186" w14:textId="77777777" w:rsidR="00B54830" w:rsidRPr="00DE321E" w:rsidRDefault="00B27583" w:rsidP="00B54830">
      <w:pPr>
        <w:jc w:val="both"/>
        <w:rPr>
          <w:rFonts w:ascii="Times New Roman" w:hAnsi="Times New Roman" w:cs="B Nazanin"/>
          <w:sz w:val="28"/>
          <w:szCs w:val="28"/>
          <w:rtl/>
        </w:rPr>
      </w:pPr>
      <w:r w:rsidRPr="00DE321E">
        <w:rPr>
          <w:rFonts w:ascii="Times New Roman" w:hAnsi="Times New Roman" w:cs="B Nazanin"/>
          <w:b/>
          <w:bCs/>
          <w:sz w:val="24"/>
          <w:szCs w:val="24"/>
          <w:rtl/>
        </w:rPr>
        <w:t>تقدیر و تشکر</w:t>
      </w:r>
      <w:r w:rsidR="00B54830" w:rsidRPr="00DE321E">
        <w:rPr>
          <w:rFonts w:ascii="Times New Roman" w:hAnsi="Times New Roman" w:cs="B Nazanin"/>
          <w:sz w:val="24"/>
          <w:szCs w:val="24"/>
          <w:rtl/>
        </w:rPr>
        <w:t xml:space="preserve"> ما از کارکنان پزشکی </w:t>
      </w:r>
      <w:r w:rsidR="00B54830" w:rsidRPr="00DE321E">
        <w:rPr>
          <w:rFonts w:ascii="Times New Roman" w:hAnsi="Times New Roman" w:cs="B Nazanin"/>
          <w:sz w:val="24"/>
          <w:szCs w:val="24"/>
        </w:rPr>
        <w:t>Kibbutz Beit HaShita</w:t>
      </w:r>
      <w:r w:rsidR="00B54830" w:rsidRPr="00DE321E">
        <w:rPr>
          <w:rFonts w:ascii="Times New Roman" w:hAnsi="Times New Roman" w:cs="B Nazanin"/>
          <w:sz w:val="24"/>
          <w:szCs w:val="24"/>
          <w:rtl/>
        </w:rPr>
        <w:t xml:space="preserve">، یوک رادد، اسمادار لشتگرتن و هانا شولامی، برای کمک بسیار سپاسگزاریم. این مطالعه توسط بنیاد </w:t>
      </w:r>
      <w:r w:rsidR="00B54830" w:rsidRPr="00DE321E">
        <w:rPr>
          <w:rFonts w:ascii="Times New Roman" w:hAnsi="Times New Roman" w:cs="B Nazanin"/>
          <w:sz w:val="24"/>
          <w:szCs w:val="24"/>
        </w:rPr>
        <w:t>Krol</w:t>
      </w:r>
      <w:r w:rsidR="00B54830" w:rsidRPr="00DE321E">
        <w:rPr>
          <w:rFonts w:ascii="Times New Roman" w:hAnsi="Times New Roman" w:cs="B Nazanin"/>
          <w:sz w:val="24"/>
          <w:szCs w:val="24"/>
          <w:rtl/>
        </w:rPr>
        <w:t xml:space="preserve"> از </w:t>
      </w:r>
      <w:r w:rsidR="00B54830" w:rsidRPr="00DE321E">
        <w:rPr>
          <w:rFonts w:ascii="Times New Roman" w:hAnsi="Times New Roman" w:cs="B Nazanin"/>
          <w:sz w:val="24"/>
          <w:szCs w:val="24"/>
        </w:rPr>
        <w:t>NJ</w:t>
      </w:r>
      <w:r w:rsidR="00B54830" w:rsidRPr="00DE321E">
        <w:rPr>
          <w:rFonts w:ascii="Times New Roman" w:hAnsi="Times New Roman" w:cs="B Nazanin"/>
          <w:sz w:val="24"/>
          <w:szCs w:val="24"/>
          <w:rtl/>
        </w:rPr>
        <w:t xml:space="preserve"> بارنگت، ایالات متحده آمریکا، صندوق تحقیقات و بورس تحصیلی در زمینه غذا و تغذیه با سلامت عمومی حمایت شد. موسسه پژوهشی راپاپورت و مؤسسه جرندولوژی و توسعه انسانی بروکسل، و </w:t>
      </w:r>
      <w:r w:rsidR="00B54830" w:rsidRPr="00DE321E">
        <w:rPr>
          <w:rFonts w:ascii="Times New Roman" w:hAnsi="Times New Roman" w:cs="B Nazanin"/>
          <w:sz w:val="24"/>
          <w:szCs w:val="24"/>
        </w:rPr>
        <w:t>Eshel</w:t>
      </w:r>
      <w:r w:rsidR="00B54830" w:rsidRPr="00DE321E">
        <w:rPr>
          <w:rFonts w:ascii="Times New Roman" w:hAnsi="Times New Roman" w:cs="B Nazanin"/>
          <w:sz w:val="24"/>
          <w:szCs w:val="24"/>
          <w:rtl/>
        </w:rPr>
        <w:t xml:space="preserve"> - انجمن </w:t>
      </w:r>
      <w:r w:rsidR="00B54830" w:rsidRPr="00DE321E">
        <w:rPr>
          <w:rFonts w:ascii="Times New Roman" w:hAnsi="Times New Roman" w:cs="B Nazanin"/>
          <w:sz w:val="24"/>
          <w:szCs w:val="24"/>
          <w:rtl/>
        </w:rPr>
        <w:lastRenderedPageBreak/>
        <w:t>برنامه ریزی و توسعه خدمات برای سالخوردگان در اسرائیل و شرکت چای ویسوتزکی - تل آویو، اسرائیل.</w:t>
      </w:r>
    </w:p>
    <w:p w14:paraId="68DB76E8" w14:textId="77777777" w:rsidR="00B54830" w:rsidRPr="00DE321E" w:rsidRDefault="00B54830" w:rsidP="00B54830">
      <w:pPr>
        <w:jc w:val="both"/>
        <w:rPr>
          <w:rFonts w:ascii="Times New Roman" w:hAnsi="Times New Roman" w:cs="B Nazanin"/>
          <w:sz w:val="28"/>
          <w:szCs w:val="28"/>
          <w:rtl/>
        </w:rPr>
      </w:pPr>
      <w:r w:rsidRPr="00DE321E">
        <w:rPr>
          <w:rFonts w:ascii="Times New Roman" w:hAnsi="Times New Roman" w:cs="B Nazanin"/>
          <w:sz w:val="28"/>
          <w:szCs w:val="28"/>
          <w:rtl/>
        </w:rPr>
        <w:t>منابع</w:t>
      </w:r>
    </w:p>
    <w:p w14:paraId="466D8B55" w14:textId="77777777" w:rsidR="00B54830" w:rsidRPr="00DE321E" w:rsidRDefault="00B54830" w:rsidP="00B54830">
      <w:pPr>
        <w:jc w:val="both"/>
        <w:rPr>
          <w:rFonts w:ascii="Times New Roman" w:hAnsi="Times New Roman" w:cs="B Nazanin"/>
          <w:sz w:val="28"/>
          <w:szCs w:val="28"/>
          <w:rtl/>
        </w:rPr>
      </w:pPr>
    </w:p>
    <w:p w14:paraId="738708AD" w14:textId="77777777" w:rsidR="00C75925" w:rsidRPr="00DE321E" w:rsidRDefault="005B2DA6" w:rsidP="00C75925">
      <w:pPr>
        <w:jc w:val="both"/>
        <w:rPr>
          <w:rFonts w:ascii="Times New Roman" w:hAnsi="Times New Roman" w:cs="B Nazanin"/>
          <w:sz w:val="28"/>
          <w:szCs w:val="28"/>
        </w:rPr>
      </w:pPr>
      <w:r w:rsidRPr="00DE321E">
        <w:rPr>
          <w:rFonts w:ascii="Times New Roman" w:hAnsi="Times New Roman" w:cs="B Nazanin"/>
          <w:sz w:val="28"/>
          <w:szCs w:val="28"/>
          <w:rtl/>
        </w:rPr>
        <w:t>آیبی</w:t>
      </w:r>
      <w:r w:rsidR="00674646" w:rsidRPr="00DE321E">
        <w:rPr>
          <w:rFonts w:ascii="Times New Roman" w:hAnsi="Times New Roman" w:cs="B Nazanin"/>
          <w:sz w:val="28"/>
          <w:szCs w:val="28"/>
        </w:rPr>
        <w:t xml:space="preserve"> H</w:t>
      </w:r>
      <w:r w:rsidR="00674646" w:rsidRPr="00DE321E">
        <w:rPr>
          <w:rFonts w:ascii="Times New Roman" w:hAnsi="Times New Roman" w:cs="B Nazanin"/>
          <w:sz w:val="28"/>
          <w:szCs w:val="28"/>
          <w:rtl/>
        </w:rPr>
        <w:t xml:space="preserve"> (1984) کاتالاز در آزمایشگاهی. روشهای انزیمول</w:t>
      </w:r>
      <w:r w:rsidR="00C75925" w:rsidRPr="00DE321E">
        <w:rPr>
          <w:rFonts w:ascii="Times New Roman" w:hAnsi="Times New Roman" w:cs="B Nazanin"/>
          <w:sz w:val="28"/>
          <w:szCs w:val="28"/>
          <w:rtl/>
        </w:rPr>
        <w:t xml:space="preserve"> 105: 121-126</w:t>
      </w:r>
      <w:r w:rsidR="00C75925" w:rsidRPr="00DE321E">
        <w:rPr>
          <w:rFonts w:ascii="Times New Roman" w:hAnsi="Times New Roman" w:cs="B Nazanin"/>
          <w:sz w:val="28"/>
          <w:szCs w:val="28"/>
        </w:rPr>
        <w:t xml:space="preserve"> </w:t>
      </w:r>
    </w:p>
    <w:p w14:paraId="1E64DC05" w14:textId="77777777" w:rsidR="00674646" w:rsidRPr="00DE321E" w:rsidRDefault="00C75925" w:rsidP="00C75925">
      <w:pPr>
        <w:jc w:val="both"/>
        <w:rPr>
          <w:rFonts w:ascii="Times New Roman" w:hAnsi="Times New Roman" w:cs="B Nazanin"/>
          <w:sz w:val="28"/>
          <w:szCs w:val="28"/>
          <w:rtl/>
        </w:rPr>
      </w:pPr>
      <w:r w:rsidRPr="00DE321E">
        <w:rPr>
          <w:rFonts w:ascii="Times New Roman" w:hAnsi="Times New Roman" w:cs="B Nazanin"/>
          <w:sz w:val="28"/>
          <w:szCs w:val="28"/>
          <w:rtl/>
        </w:rPr>
        <w:t xml:space="preserve">آرایی </w:t>
      </w:r>
      <w:r w:rsidR="00674646" w:rsidRPr="00DE321E">
        <w:rPr>
          <w:rFonts w:ascii="Times New Roman" w:hAnsi="Times New Roman" w:cs="B Nazanin"/>
          <w:sz w:val="28"/>
          <w:szCs w:val="28"/>
        </w:rPr>
        <w:t>H</w:t>
      </w:r>
      <w:r w:rsidRPr="00DE321E">
        <w:rPr>
          <w:rFonts w:ascii="Times New Roman" w:hAnsi="Times New Roman" w:cs="B Nazanin"/>
          <w:sz w:val="28"/>
          <w:szCs w:val="28"/>
          <w:rtl/>
        </w:rPr>
        <w:t xml:space="preserve">، کیوچی </w:t>
      </w:r>
      <w:r w:rsidR="00674646" w:rsidRPr="00DE321E">
        <w:rPr>
          <w:rFonts w:ascii="Times New Roman" w:hAnsi="Times New Roman" w:cs="B Nazanin"/>
          <w:sz w:val="28"/>
          <w:szCs w:val="28"/>
        </w:rPr>
        <w:t>Y</w:t>
      </w:r>
      <w:r w:rsidRPr="00DE321E">
        <w:rPr>
          <w:rFonts w:ascii="Times New Roman" w:hAnsi="Times New Roman" w:cs="B Nazanin"/>
          <w:sz w:val="28"/>
          <w:szCs w:val="28"/>
          <w:rtl/>
        </w:rPr>
        <w:t xml:space="preserve">، یوکوده </w:t>
      </w:r>
      <w:r w:rsidR="00674646" w:rsidRPr="00DE321E">
        <w:rPr>
          <w:rFonts w:ascii="Times New Roman" w:hAnsi="Times New Roman" w:cs="B Nazanin"/>
          <w:sz w:val="28"/>
          <w:szCs w:val="28"/>
        </w:rPr>
        <w:t>M</w:t>
      </w:r>
      <w:r w:rsidRPr="00DE321E">
        <w:rPr>
          <w:rFonts w:ascii="Times New Roman" w:hAnsi="Times New Roman" w:cs="B Nazanin"/>
          <w:sz w:val="28"/>
          <w:szCs w:val="28"/>
          <w:rtl/>
        </w:rPr>
        <w:t xml:space="preserve">، ایتو </w:t>
      </w:r>
      <w:r w:rsidR="00674646" w:rsidRPr="00DE321E">
        <w:rPr>
          <w:rFonts w:ascii="Times New Roman" w:hAnsi="Times New Roman" w:cs="B Nazanin"/>
          <w:sz w:val="28"/>
          <w:szCs w:val="28"/>
        </w:rPr>
        <w:t>H</w:t>
      </w:r>
      <w:r w:rsidRPr="00DE321E">
        <w:rPr>
          <w:rFonts w:ascii="Times New Roman" w:hAnsi="Times New Roman" w:cs="B Nazanin"/>
          <w:sz w:val="28"/>
          <w:szCs w:val="28"/>
          <w:rtl/>
        </w:rPr>
        <w:t xml:space="preserve">، یوماتسو </w:t>
      </w:r>
      <w:r w:rsidR="00674646" w:rsidRPr="00DE321E">
        <w:rPr>
          <w:rFonts w:ascii="Times New Roman" w:hAnsi="Times New Roman" w:cs="B Nazanin"/>
          <w:sz w:val="28"/>
          <w:szCs w:val="28"/>
        </w:rPr>
        <w:t>H</w:t>
      </w:r>
      <w:r w:rsidRPr="00DE321E">
        <w:rPr>
          <w:rFonts w:ascii="Times New Roman" w:hAnsi="Times New Roman" w:cs="B Nazanin"/>
          <w:sz w:val="28"/>
          <w:szCs w:val="28"/>
          <w:rtl/>
        </w:rPr>
        <w:t xml:space="preserve">، ایتو </w:t>
      </w:r>
      <w:r w:rsidR="00674646" w:rsidRPr="00DE321E">
        <w:rPr>
          <w:rFonts w:ascii="Times New Roman" w:hAnsi="Times New Roman" w:cs="B Nazanin"/>
          <w:sz w:val="28"/>
          <w:szCs w:val="28"/>
        </w:rPr>
        <w:t>F</w:t>
      </w:r>
      <w:r w:rsidRPr="00DE321E">
        <w:rPr>
          <w:rFonts w:ascii="Times New Roman" w:hAnsi="Times New Roman" w:cs="B Nazanin"/>
          <w:sz w:val="28"/>
          <w:szCs w:val="28"/>
          <w:rtl/>
        </w:rPr>
        <w:t xml:space="preserve">، اوشیما </w:t>
      </w:r>
      <w:r w:rsidR="00674646" w:rsidRPr="00DE321E">
        <w:rPr>
          <w:rFonts w:ascii="Times New Roman" w:hAnsi="Times New Roman" w:cs="B Nazanin"/>
          <w:sz w:val="28"/>
          <w:szCs w:val="28"/>
        </w:rPr>
        <w:t>S</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اوتا</w:t>
      </w:r>
      <w:r w:rsidR="00674646" w:rsidRPr="00DE321E">
        <w:rPr>
          <w:rFonts w:ascii="Times New Roman" w:hAnsi="Times New Roman" w:cs="B Nazanin"/>
          <w:sz w:val="28"/>
          <w:szCs w:val="28"/>
        </w:rPr>
        <w:t xml:space="preserve"> K</w:t>
      </w:r>
      <w:r w:rsidRPr="00DE321E">
        <w:rPr>
          <w:rFonts w:ascii="Times New Roman" w:hAnsi="Times New Roman" w:cs="B Nazanin"/>
          <w:sz w:val="28"/>
          <w:szCs w:val="28"/>
          <w:rtl/>
        </w:rPr>
        <w:t xml:space="preserve">، سایتو </w:t>
      </w:r>
      <w:r w:rsidR="00674646" w:rsidRPr="00DE321E">
        <w:rPr>
          <w:rFonts w:ascii="Times New Roman" w:hAnsi="Times New Roman" w:cs="B Nazanin"/>
          <w:sz w:val="28"/>
          <w:szCs w:val="28"/>
        </w:rPr>
        <w:t>Y</w:t>
      </w:r>
      <w:r w:rsidRPr="00DE321E">
        <w:rPr>
          <w:rFonts w:ascii="Times New Roman" w:hAnsi="Times New Roman" w:cs="B Nazanin"/>
          <w:sz w:val="28"/>
          <w:szCs w:val="28"/>
          <w:rtl/>
        </w:rPr>
        <w:t xml:space="preserve">، ساساکی </w:t>
      </w:r>
      <w:r w:rsidR="00674646" w:rsidRPr="00DE321E">
        <w:rPr>
          <w:rFonts w:ascii="Times New Roman" w:hAnsi="Times New Roman" w:cs="B Nazanin"/>
          <w:sz w:val="28"/>
          <w:szCs w:val="28"/>
        </w:rPr>
        <w:t>H</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اتاسوب </w:t>
      </w:r>
      <w:r w:rsidR="00674646" w:rsidRPr="00DE321E">
        <w:rPr>
          <w:rFonts w:ascii="Times New Roman" w:hAnsi="Times New Roman" w:cs="B Nazanin"/>
          <w:sz w:val="28"/>
          <w:szCs w:val="28"/>
        </w:rPr>
        <w:t>K</w:t>
      </w:r>
      <w:r w:rsidRPr="00DE321E">
        <w:rPr>
          <w:rFonts w:ascii="Times New Roman" w:hAnsi="Times New Roman" w:cs="B Nazanin"/>
          <w:sz w:val="28"/>
          <w:szCs w:val="28"/>
          <w:rtl/>
        </w:rPr>
        <w:t xml:space="preserve">، فوکویاما </w:t>
      </w:r>
      <w:r w:rsidR="00674646" w:rsidRPr="00DE321E">
        <w:rPr>
          <w:rFonts w:ascii="Times New Roman" w:hAnsi="Times New Roman" w:cs="B Nazanin"/>
          <w:sz w:val="28"/>
          <w:szCs w:val="28"/>
        </w:rPr>
        <w:t>H</w:t>
      </w:r>
      <w:r w:rsidRPr="00DE321E">
        <w:rPr>
          <w:rFonts w:ascii="Times New Roman" w:hAnsi="Times New Roman" w:cs="B Nazanin"/>
          <w:sz w:val="28"/>
          <w:szCs w:val="28"/>
          <w:rtl/>
        </w:rPr>
        <w:t xml:space="preserve">، هوندار </w:t>
      </w:r>
      <w:r w:rsidR="00674646" w:rsidRPr="00DE321E">
        <w:rPr>
          <w:rFonts w:ascii="Times New Roman" w:hAnsi="Times New Roman" w:cs="B Nazanin"/>
          <w:sz w:val="28"/>
          <w:szCs w:val="28"/>
        </w:rPr>
        <w:t>Y</w:t>
      </w:r>
      <w:r w:rsidRPr="00DE321E">
        <w:rPr>
          <w:rFonts w:ascii="Times New Roman" w:hAnsi="Times New Roman" w:cs="B Nazanin"/>
          <w:sz w:val="28"/>
          <w:szCs w:val="28"/>
          <w:rtl/>
        </w:rPr>
        <w:t xml:space="preserve">، ایگوچی </w:t>
      </w:r>
      <w:r w:rsidR="00674646" w:rsidRPr="00DE321E">
        <w:rPr>
          <w:rFonts w:ascii="Times New Roman" w:hAnsi="Times New Roman" w:cs="B Nazanin"/>
          <w:sz w:val="28"/>
          <w:szCs w:val="28"/>
        </w:rPr>
        <w:t>A</w:t>
      </w:r>
      <w:r w:rsidRPr="00DE321E">
        <w:rPr>
          <w:rFonts w:ascii="Times New Roman" w:hAnsi="Times New Roman" w:cs="B Nazanin"/>
          <w:sz w:val="28"/>
          <w:szCs w:val="28"/>
          <w:rtl/>
        </w:rPr>
        <w:t xml:space="preserve">، طوبی </w:t>
      </w:r>
      <w:r w:rsidR="00674646" w:rsidRPr="00DE321E">
        <w:rPr>
          <w:rFonts w:ascii="Times New Roman" w:hAnsi="Times New Roman" w:cs="B Nazanin"/>
          <w:sz w:val="28"/>
          <w:szCs w:val="28"/>
        </w:rPr>
        <w:t>K</w:t>
      </w:r>
      <w:r w:rsidRPr="00DE321E">
        <w:rPr>
          <w:rFonts w:ascii="Times New Roman" w:hAnsi="Times New Roman" w:cs="B Nazanin"/>
          <w:sz w:val="28"/>
          <w:szCs w:val="28"/>
          <w:rtl/>
        </w:rPr>
        <w:t xml:space="preserve">، هوسویی </w:t>
      </w:r>
      <w:r w:rsidR="00674646" w:rsidRPr="00DE321E">
        <w:rPr>
          <w:rFonts w:ascii="Times New Roman" w:hAnsi="Times New Roman" w:cs="B Nazanin"/>
          <w:sz w:val="28"/>
          <w:szCs w:val="28"/>
        </w:rPr>
        <w:t>T</w:t>
      </w:r>
      <w:r w:rsidRPr="00DE321E">
        <w:rPr>
          <w:rFonts w:ascii="Times New Roman" w:hAnsi="Times New Roman" w:cs="B Nazanin"/>
          <w:sz w:val="28"/>
          <w:szCs w:val="28"/>
          <w:rtl/>
        </w:rPr>
        <w:t xml:space="preserve">، کیتا </w:t>
      </w:r>
      <w:r w:rsidR="00674646" w:rsidRPr="00DE321E">
        <w:rPr>
          <w:rFonts w:ascii="Times New Roman" w:hAnsi="Times New Roman" w:cs="B Nazanin"/>
          <w:sz w:val="28"/>
          <w:szCs w:val="28"/>
        </w:rPr>
        <w:t>T</w:t>
      </w:r>
      <w:r w:rsidR="00674646" w:rsidRPr="00DE321E">
        <w:rPr>
          <w:rFonts w:ascii="Times New Roman" w:hAnsi="Times New Roman" w:cs="B Nazanin"/>
          <w:sz w:val="28"/>
          <w:szCs w:val="28"/>
          <w:rtl/>
        </w:rPr>
        <w:t xml:space="preserve"> (2012) به سوی تحقق یک جامعه سالم بهتر: پیامهای جراحی. </w:t>
      </w:r>
      <w:r w:rsidR="00674646" w:rsidRPr="00DE321E">
        <w:rPr>
          <w:rFonts w:ascii="Times New Roman" w:hAnsi="Times New Roman" w:cs="B Nazanin"/>
          <w:sz w:val="28"/>
          <w:szCs w:val="28"/>
        </w:rPr>
        <w:t>Geriatr Gerontol Int 12: 16-22</w:t>
      </w:r>
    </w:p>
    <w:p w14:paraId="1E59795F" w14:textId="4D5B2429" w:rsidR="00674646" w:rsidRPr="00DE321E" w:rsidRDefault="00674646" w:rsidP="004C0053">
      <w:pPr>
        <w:jc w:val="both"/>
        <w:rPr>
          <w:rFonts w:ascii="Times New Roman" w:hAnsi="Times New Roman" w:cs="B Nazanin"/>
          <w:sz w:val="28"/>
          <w:szCs w:val="28"/>
          <w:rtl/>
        </w:rPr>
      </w:pPr>
      <w:r w:rsidRPr="00DE321E">
        <w:rPr>
          <w:rFonts w:ascii="Times New Roman" w:hAnsi="Times New Roman" w:cs="B Nazanin"/>
          <w:sz w:val="28"/>
          <w:szCs w:val="28"/>
          <w:rtl/>
        </w:rPr>
        <w:t xml:space="preserve">کاستا </w:t>
      </w:r>
      <w:r w:rsidRPr="00DE321E">
        <w:rPr>
          <w:rFonts w:ascii="Times New Roman" w:hAnsi="Times New Roman" w:cs="B Nazanin"/>
          <w:sz w:val="28"/>
          <w:szCs w:val="28"/>
        </w:rPr>
        <w:t>RM</w:t>
      </w:r>
      <w:r w:rsidR="00C75925" w:rsidRPr="00DE321E">
        <w:rPr>
          <w:rFonts w:ascii="Times New Roman" w:hAnsi="Times New Roman" w:cs="B Nazanin"/>
          <w:sz w:val="28"/>
          <w:szCs w:val="28"/>
          <w:rtl/>
        </w:rPr>
        <w:t xml:space="preserve">، ماقالهایس </w:t>
      </w:r>
      <w:r w:rsidRPr="00DE321E">
        <w:rPr>
          <w:rFonts w:ascii="Times New Roman" w:hAnsi="Times New Roman" w:cs="B Nazanin"/>
          <w:sz w:val="28"/>
          <w:szCs w:val="28"/>
        </w:rPr>
        <w:t>AS</w:t>
      </w:r>
      <w:r w:rsidR="00C75925" w:rsidRPr="00DE321E">
        <w:rPr>
          <w:rFonts w:ascii="Times New Roman" w:hAnsi="Times New Roman" w:cs="B Nazanin"/>
          <w:sz w:val="28"/>
          <w:szCs w:val="28"/>
          <w:rtl/>
        </w:rPr>
        <w:t xml:space="preserve">، پرییرا </w:t>
      </w:r>
      <w:r w:rsidRPr="00DE321E">
        <w:rPr>
          <w:rFonts w:ascii="Times New Roman" w:hAnsi="Times New Roman" w:cs="B Nazanin"/>
          <w:sz w:val="28"/>
          <w:szCs w:val="28"/>
        </w:rPr>
        <w:t>JA</w:t>
      </w:r>
      <w:r w:rsidR="00C75925" w:rsidRPr="00DE321E">
        <w:rPr>
          <w:rFonts w:ascii="Times New Roman" w:hAnsi="Times New Roman" w:cs="B Nazanin"/>
          <w:sz w:val="28"/>
          <w:szCs w:val="28"/>
          <w:rtl/>
        </w:rPr>
        <w:t xml:space="preserve">، آندرید </w:t>
      </w:r>
      <w:r w:rsidRPr="00DE321E">
        <w:rPr>
          <w:rFonts w:ascii="Times New Roman" w:hAnsi="Times New Roman" w:cs="B Nazanin"/>
          <w:sz w:val="28"/>
          <w:szCs w:val="28"/>
        </w:rPr>
        <w:t>PB</w:t>
      </w:r>
      <w:r w:rsidR="00C75925" w:rsidRPr="00DE321E">
        <w:rPr>
          <w:rFonts w:ascii="Times New Roman" w:hAnsi="Times New Roman" w:cs="B Nazanin"/>
          <w:sz w:val="28"/>
          <w:szCs w:val="28"/>
          <w:rtl/>
        </w:rPr>
        <w:t xml:space="preserve">، والنتائو </w:t>
      </w:r>
      <w:r w:rsidRPr="00DE321E">
        <w:rPr>
          <w:rFonts w:ascii="Times New Roman" w:hAnsi="Times New Roman" w:cs="B Nazanin"/>
          <w:sz w:val="28"/>
          <w:szCs w:val="28"/>
        </w:rPr>
        <w:t>P</w:t>
      </w:r>
      <w:r w:rsidR="00C75925" w:rsidRPr="00DE321E">
        <w:rPr>
          <w:rFonts w:ascii="Times New Roman" w:hAnsi="Times New Roman" w:cs="B Nazanin"/>
          <w:sz w:val="28"/>
          <w:szCs w:val="28"/>
          <w:rtl/>
        </w:rPr>
        <w:t xml:space="preserve">، کاروالیو </w:t>
      </w:r>
      <w:r w:rsidRPr="00DE321E">
        <w:rPr>
          <w:rFonts w:ascii="Times New Roman" w:hAnsi="Times New Roman" w:cs="B Nazanin"/>
          <w:sz w:val="28"/>
          <w:szCs w:val="28"/>
        </w:rPr>
        <w:t>M</w:t>
      </w:r>
      <w:r w:rsidR="00C75925" w:rsidRPr="00DE321E">
        <w:rPr>
          <w:rFonts w:ascii="Times New Roman" w:hAnsi="Times New Roman" w:cs="B Nazanin"/>
          <w:sz w:val="28"/>
          <w:szCs w:val="28"/>
          <w:rtl/>
        </w:rPr>
        <w:t xml:space="preserve">، سیلوا </w:t>
      </w:r>
      <w:r w:rsidRPr="00DE321E">
        <w:rPr>
          <w:rFonts w:ascii="Times New Roman" w:hAnsi="Times New Roman" w:cs="B Nazanin"/>
          <w:sz w:val="28"/>
          <w:szCs w:val="28"/>
        </w:rPr>
        <w:t>BM</w:t>
      </w:r>
      <w:r w:rsidRPr="00DE321E">
        <w:rPr>
          <w:rFonts w:ascii="Times New Roman" w:hAnsi="Times New Roman" w:cs="B Nazanin"/>
          <w:sz w:val="28"/>
          <w:szCs w:val="28"/>
          <w:rtl/>
        </w:rPr>
        <w:t xml:space="preserve"> (2009) ارزیابی فعالیت های </w:t>
      </w:r>
      <w:r w:rsidR="004C0053">
        <w:rPr>
          <w:rFonts w:ascii="Times New Roman" w:hAnsi="Times New Roman" w:cs="B Nazanin" w:hint="cs"/>
          <w:sz w:val="28"/>
          <w:szCs w:val="28"/>
          <w:rtl/>
        </w:rPr>
        <w:t>اثر واکنش دهنده ها و کاتالیزورها</w:t>
      </w:r>
      <w:r w:rsidRPr="00DE321E">
        <w:rPr>
          <w:rFonts w:ascii="Times New Roman" w:hAnsi="Times New Roman" w:cs="B Nazanin"/>
          <w:sz w:val="28"/>
          <w:szCs w:val="28"/>
          <w:rtl/>
        </w:rPr>
        <w:t xml:space="preserve"> </w:t>
      </w:r>
      <w:r w:rsidRPr="00DE321E">
        <w:rPr>
          <w:rFonts w:ascii="Times New Roman" w:hAnsi="Times New Roman" w:cs="B Nazanin"/>
          <w:sz w:val="28"/>
          <w:szCs w:val="28"/>
        </w:rPr>
        <w:t>Cydonia oblonga</w:t>
      </w:r>
      <w:r w:rsidRPr="00DE321E">
        <w:rPr>
          <w:rFonts w:ascii="Times New Roman" w:hAnsi="Times New Roman" w:cs="B Nazanin"/>
          <w:sz w:val="28"/>
          <w:szCs w:val="28"/>
          <w:rtl/>
        </w:rPr>
        <w:t>: مطالعه مقایسهای با چای سبز (</w:t>
      </w:r>
      <w:r w:rsidRPr="00DE321E">
        <w:rPr>
          <w:rFonts w:ascii="Times New Roman" w:hAnsi="Times New Roman" w:cs="B Nazanin"/>
          <w:sz w:val="28"/>
          <w:szCs w:val="28"/>
        </w:rPr>
        <w:t>Camellia sinensis</w:t>
      </w:r>
      <w:r w:rsidRPr="00DE321E">
        <w:rPr>
          <w:rFonts w:ascii="Times New Roman" w:hAnsi="Times New Roman" w:cs="B Nazanin"/>
          <w:sz w:val="28"/>
          <w:szCs w:val="28"/>
          <w:rtl/>
        </w:rPr>
        <w:t xml:space="preserve">) . مواد غذایی </w:t>
      </w:r>
      <w:r w:rsidRPr="00DE321E">
        <w:rPr>
          <w:rFonts w:ascii="Times New Roman" w:hAnsi="Times New Roman" w:cs="B Nazanin"/>
          <w:sz w:val="28"/>
          <w:szCs w:val="28"/>
        </w:rPr>
        <w:t>Toxicol 47: 860-865</w:t>
      </w:r>
    </w:p>
    <w:p w14:paraId="6991E4E9" w14:textId="77777777" w:rsidR="00674646" w:rsidRPr="00DE321E" w:rsidRDefault="00662178" w:rsidP="00C75925">
      <w:pPr>
        <w:jc w:val="both"/>
        <w:rPr>
          <w:rFonts w:ascii="Times New Roman" w:hAnsi="Times New Roman" w:cs="B Nazanin"/>
          <w:sz w:val="28"/>
          <w:szCs w:val="28"/>
          <w:rtl/>
        </w:rPr>
      </w:pPr>
      <w:r w:rsidRPr="00DE321E">
        <w:rPr>
          <w:rFonts w:ascii="Times New Roman" w:hAnsi="Times New Roman" w:cs="B Nazanin"/>
          <w:sz w:val="28"/>
          <w:szCs w:val="28"/>
          <w:rtl/>
        </w:rPr>
        <w:t>الینگر</w:t>
      </w:r>
      <w:r w:rsidR="00674646" w:rsidRPr="00DE321E">
        <w:rPr>
          <w:rFonts w:ascii="Times New Roman" w:hAnsi="Times New Roman" w:cs="B Nazanin"/>
          <w:sz w:val="28"/>
          <w:szCs w:val="28"/>
        </w:rPr>
        <w:t xml:space="preserve"> S</w:t>
      </w:r>
      <w:r w:rsidR="00C75925" w:rsidRPr="00DE321E">
        <w:rPr>
          <w:rFonts w:ascii="Times New Roman" w:hAnsi="Times New Roman" w:cs="B Nazanin"/>
          <w:sz w:val="28"/>
          <w:szCs w:val="28"/>
          <w:rtl/>
        </w:rPr>
        <w:t xml:space="preserve">، مولر </w:t>
      </w:r>
      <w:r w:rsidR="00674646" w:rsidRPr="00DE321E">
        <w:rPr>
          <w:rFonts w:ascii="Times New Roman" w:hAnsi="Times New Roman" w:cs="B Nazanin"/>
          <w:sz w:val="28"/>
          <w:szCs w:val="28"/>
        </w:rPr>
        <w:t>N</w:t>
      </w:r>
      <w:r w:rsidR="00C75925" w:rsidRPr="00DE321E">
        <w:rPr>
          <w:rFonts w:ascii="Times New Roman" w:hAnsi="Times New Roman" w:cs="B Nazanin"/>
          <w:sz w:val="28"/>
          <w:szCs w:val="28"/>
          <w:rtl/>
        </w:rPr>
        <w:t xml:space="preserve">، ایتیهر </w:t>
      </w:r>
      <w:r w:rsidR="00674646" w:rsidRPr="00DE321E">
        <w:rPr>
          <w:rFonts w:ascii="Times New Roman" w:hAnsi="Times New Roman" w:cs="B Nazanin"/>
          <w:sz w:val="28"/>
          <w:szCs w:val="28"/>
        </w:rPr>
        <w:t>P</w:t>
      </w:r>
      <w:r w:rsidR="00C75925" w:rsidRPr="00DE321E">
        <w:rPr>
          <w:rFonts w:ascii="Times New Roman" w:hAnsi="Times New Roman" w:cs="B Nazanin"/>
          <w:sz w:val="28"/>
          <w:szCs w:val="28"/>
          <w:rtl/>
        </w:rPr>
        <w:t xml:space="preserve">، اولریچ- مرزیچ </w:t>
      </w:r>
      <w:r w:rsidR="00C75925" w:rsidRPr="00DE321E">
        <w:rPr>
          <w:rFonts w:ascii="Times New Roman" w:hAnsi="Times New Roman" w:cs="B Nazanin"/>
          <w:sz w:val="28"/>
          <w:szCs w:val="28"/>
        </w:rPr>
        <w:t xml:space="preserve"> G</w:t>
      </w:r>
      <w:r w:rsidR="00674646" w:rsidRPr="00DE321E">
        <w:rPr>
          <w:rFonts w:ascii="Times New Roman" w:hAnsi="Times New Roman" w:cs="B Nazanin"/>
          <w:sz w:val="28"/>
          <w:szCs w:val="28"/>
          <w:rtl/>
        </w:rPr>
        <w:t>(</w:t>
      </w:r>
      <w:r w:rsidR="00F2750D">
        <w:rPr>
          <w:rFonts w:ascii="Times New Roman" w:hAnsi="Times New Roman" w:cs="B Nazanin"/>
          <w:sz w:val="28"/>
          <w:szCs w:val="28"/>
          <w:rtl/>
        </w:rPr>
        <w:t>2011</w:t>
      </w:r>
      <w:r w:rsidR="00674646" w:rsidRPr="00DE321E">
        <w:rPr>
          <w:rFonts w:ascii="Times New Roman" w:hAnsi="Times New Roman" w:cs="B Nazanin"/>
          <w:sz w:val="28"/>
          <w:szCs w:val="28"/>
          <w:rtl/>
        </w:rPr>
        <w:t xml:space="preserve">) مصرف چای سبز یا محصولات چای سبز: آیا شواهدی برای اثرات آنتی اکسیدانی از مطالعات مداخله ای کنترل شده وجود دارد؟ </w:t>
      </w:r>
      <w:r w:rsidR="00674646" w:rsidRPr="00DE321E">
        <w:rPr>
          <w:rFonts w:ascii="Times New Roman" w:hAnsi="Times New Roman" w:cs="B Nazanin"/>
          <w:sz w:val="28"/>
          <w:szCs w:val="28"/>
        </w:rPr>
        <w:t>Phytomedicine 18: 903-915</w:t>
      </w:r>
    </w:p>
    <w:p w14:paraId="1D07AFB7" w14:textId="77777777" w:rsidR="00674646" w:rsidRPr="00DE321E" w:rsidRDefault="00674646" w:rsidP="00674646">
      <w:pPr>
        <w:jc w:val="both"/>
        <w:rPr>
          <w:rFonts w:ascii="Times New Roman" w:hAnsi="Times New Roman" w:cs="B Nazanin"/>
          <w:sz w:val="28"/>
          <w:szCs w:val="28"/>
          <w:rtl/>
        </w:rPr>
      </w:pPr>
      <w:r w:rsidRPr="00DE321E">
        <w:rPr>
          <w:rFonts w:ascii="Times New Roman" w:hAnsi="Times New Roman" w:cs="B Nazanin"/>
          <w:sz w:val="28"/>
          <w:szCs w:val="28"/>
          <w:rtl/>
        </w:rPr>
        <w:t xml:space="preserve">اربا دی، ریسو پ.، بوردینی، فتی پ.، بیگی پل.، تستولین گ. (2005) اثر مصرف چای سبز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بر روی وضعیت آنتیاکسیدانی و پروفایل لیپید پلاسما در انسان. </w:t>
      </w:r>
      <w:r w:rsidRPr="00DE321E">
        <w:rPr>
          <w:rFonts w:ascii="Times New Roman" w:hAnsi="Times New Roman" w:cs="B Nazanin"/>
          <w:sz w:val="28"/>
          <w:szCs w:val="28"/>
        </w:rPr>
        <w:t>J Nutr Biochem 16: 144-149</w:t>
      </w:r>
    </w:p>
    <w:p w14:paraId="4AECB6A1" w14:textId="77777777" w:rsidR="00674646" w:rsidRPr="00DE321E" w:rsidRDefault="00674646" w:rsidP="00674646">
      <w:pPr>
        <w:jc w:val="both"/>
        <w:rPr>
          <w:rFonts w:ascii="Times New Roman" w:hAnsi="Times New Roman" w:cs="B Nazanin"/>
          <w:sz w:val="28"/>
          <w:szCs w:val="28"/>
          <w:rtl/>
        </w:rPr>
      </w:pPr>
      <w:r w:rsidRPr="00DE321E">
        <w:rPr>
          <w:rFonts w:ascii="Times New Roman" w:hAnsi="Times New Roman" w:cs="B Nazanin"/>
          <w:sz w:val="28"/>
          <w:szCs w:val="28"/>
          <w:rtl/>
        </w:rPr>
        <w:t xml:space="preserve">فنگ </w:t>
      </w:r>
      <w:r w:rsidRPr="00DE321E">
        <w:rPr>
          <w:rFonts w:ascii="Times New Roman" w:hAnsi="Times New Roman" w:cs="B Nazanin"/>
          <w:sz w:val="28"/>
          <w:szCs w:val="28"/>
        </w:rPr>
        <w:t>WY</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متابولیسم کاکتیشین چای سبز: یک مرور کلی. </w:t>
      </w:r>
      <w:r w:rsidRPr="00DE321E">
        <w:rPr>
          <w:rFonts w:ascii="Times New Roman" w:hAnsi="Times New Roman" w:cs="B Nazanin"/>
          <w:sz w:val="28"/>
          <w:szCs w:val="28"/>
        </w:rPr>
        <w:t>Curr Drug Metab 7: 755-809</w:t>
      </w:r>
    </w:p>
    <w:p w14:paraId="76270C56" w14:textId="77777777" w:rsidR="00674646" w:rsidRPr="00DE321E" w:rsidRDefault="00FC5076" w:rsidP="00C75925">
      <w:pPr>
        <w:jc w:val="both"/>
        <w:rPr>
          <w:rFonts w:ascii="Times New Roman" w:hAnsi="Times New Roman" w:cs="B Nazanin"/>
          <w:sz w:val="28"/>
          <w:szCs w:val="28"/>
          <w:rtl/>
        </w:rPr>
      </w:pPr>
      <w:r w:rsidRPr="00DE321E">
        <w:rPr>
          <w:rFonts w:ascii="Times New Roman" w:hAnsi="Times New Roman" w:cs="B Nazanin"/>
          <w:sz w:val="28"/>
          <w:szCs w:val="28"/>
          <w:rtl/>
        </w:rPr>
        <w:t>جیکساو</w:t>
      </w:r>
      <w:r w:rsidR="00674646" w:rsidRPr="00DE321E">
        <w:rPr>
          <w:rFonts w:ascii="Times New Roman" w:hAnsi="Times New Roman" w:cs="B Nazanin"/>
          <w:sz w:val="28"/>
          <w:szCs w:val="28"/>
        </w:rPr>
        <w:t xml:space="preserve"> E</w:t>
      </w:r>
      <w:r w:rsidR="00C75925" w:rsidRPr="00DE321E">
        <w:rPr>
          <w:rFonts w:ascii="Times New Roman" w:hAnsi="Times New Roman" w:cs="B Nazanin"/>
          <w:sz w:val="28"/>
          <w:szCs w:val="28"/>
          <w:rtl/>
        </w:rPr>
        <w:t xml:space="preserve">، ساچاروک </w:t>
      </w:r>
      <w:r w:rsidR="00674646" w:rsidRPr="00DE321E">
        <w:rPr>
          <w:rFonts w:ascii="Times New Roman" w:hAnsi="Times New Roman" w:cs="B Nazanin"/>
          <w:sz w:val="28"/>
          <w:szCs w:val="28"/>
        </w:rPr>
        <w:t>J</w:t>
      </w:r>
      <w:r w:rsidR="00C75925" w:rsidRPr="00DE321E">
        <w:rPr>
          <w:rFonts w:ascii="Times New Roman" w:hAnsi="Times New Roman" w:cs="B Nazanin"/>
          <w:sz w:val="28"/>
          <w:szCs w:val="28"/>
          <w:rtl/>
        </w:rPr>
        <w:t xml:space="preserve">، بالاسینسکا </w:t>
      </w:r>
      <w:r w:rsidR="00674646" w:rsidRPr="00DE321E">
        <w:rPr>
          <w:rFonts w:ascii="Times New Roman" w:hAnsi="Times New Roman" w:cs="B Nazanin"/>
          <w:sz w:val="28"/>
          <w:szCs w:val="28"/>
        </w:rPr>
        <w:t>B</w:t>
      </w:r>
      <w:r w:rsidR="00C75925" w:rsidRPr="00DE321E">
        <w:rPr>
          <w:rFonts w:ascii="Times New Roman" w:hAnsi="Times New Roman" w:cs="B Nazanin"/>
          <w:sz w:val="28"/>
          <w:szCs w:val="28"/>
          <w:rtl/>
        </w:rPr>
        <w:t xml:space="preserve">، اوستزوسکی </w:t>
      </w:r>
      <w:r w:rsidR="00674646" w:rsidRPr="00DE321E">
        <w:rPr>
          <w:rFonts w:ascii="Times New Roman" w:hAnsi="Times New Roman" w:cs="B Nazanin"/>
          <w:sz w:val="28"/>
          <w:szCs w:val="28"/>
        </w:rPr>
        <w:t>P</w:t>
      </w:r>
      <w:r w:rsidR="00C75925" w:rsidRPr="00DE321E">
        <w:rPr>
          <w:rFonts w:ascii="Times New Roman" w:hAnsi="Times New Roman" w:cs="B Nazanin"/>
          <w:sz w:val="28"/>
          <w:szCs w:val="28"/>
          <w:rtl/>
        </w:rPr>
        <w:t xml:space="preserve">، چارمس </w:t>
      </w:r>
      <w:r w:rsidR="00674646" w:rsidRPr="00DE321E">
        <w:rPr>
          <w:rFonts w:ascii="Times New Roman" w:hAnsi="Times New Roman" w:cs="B Nazanin"/>
          <w:sz w:val="28"/>
          <w:szCs w:val="28"/>
        </w:rPr>
        <w:t>M</w:t>
      </w:r>
      <w:r w:rsidR="00C75925" w:rsidRPr="00DE321E">
        <w:rPr>
          <w:rFonts w:ascii="Times New Roman" w:hAnsi="Times New Roman" w:cs="B Nazanin"/>
          <w:sz w:val="28"/>
          <w:szCs w:val="28"/>
          <w:rtl/>
        </w:rPr>
        <w:t xml:space="preserve">، چارمس </w:t>
      </w:r>
      <w:r w:rsidR="00674646" w:rsidRPr="00DE321E">
        <w:rPr>
          <w:rFonts w:ascii="Times New Roman" w:hAnsi="Times New Roman" w:cs="B Nazanin"/>
          <w:sz w:val="28"/>
          <w:szCs w:val="28"/>
        </w:rPr>
        <w:t>R</w:t>
      </w:r>
      <w:r w:rsidR="00674646"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00674646" w:rsidRPr="00DE321E">
        <w:rPr>
          <w:rFonts w:ascii="Times New Roman" w:hAnsi="Times New Roman" w:cs="B Nazanin"/>
          <w:sz w:val="28"/>
          <w:szCs w:val="28"/>
          <w:rtl/>
        </w:rPr>
        <w:t xml:space="preserve">) مکمل عصاره چای سبز محافظت در برابر آسیب اکسیداتیو ناشی از ورزش در مردان سالم است. </w:t>
      </w:r>
      <w:r w:rsidR="00674646" w:rsidRPr="00DE321E">
        <w:rPr>
          <w:rFonts w:ascii="Times New Roman" w:hAnsi="Times New Roman" w:cs="B Nazanin"/>
          <w:sz w:val="28"/>
          <w:szCs w:val="28"/>
        </w:rPr>
        <w:t>Nutr Res 31: 813-821</w:t>
      </w:r>
    </w:p>
    <w:p w14:paraId="531134E1" w14:textId="77777777" w:rsidR="00674646" w:rsidRPr="00DE321E" w:rsidRDefault="00FC5076" w:rsidP="00674646">
      <w:pPr>
        <w:jc w:val="both"/>
        <w:rPr>
          <w:rFonts w:ascii="Times New Roman" w:hAnsi="Times New Roman" w:cs="B Nazanin"/>
          <w:sz w:val="28"/>
          <w:szCs w:val="28"/>
          <w:rtl/>
        </w:rPr>
      </w:pPr>
      <w:r w:rsidRPr="00DE321E">
        <w:rPr>
          <w:rFonts w:ascii="Times New Roman" w:hAnsi="Times New Roman" w:cs="B Nazanin"/>
          <w:sz w:val="28"/>
          <w:szCs w:val="28"/>
          <w:rtl/>
        </w:rPr>
        <w:t>لاگوگو</w:t>
      </w:r>
      <w:r w:rsidR="00674646" w:rsidRPr="00DE321E">
        <w:rPr>
          <w:rFonts w:ascii="Times New Roman" w:hAnsi="Times New Roman" w:cs="B Nazanin"/>
          <w:sz w:val="28"/>
          <w:szCs w:val="28"/>
        </w:rPr>
        <w:t xml:space="preserve"> M</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لارسون</w:t>
      </w:r>
      <w:r w:rsidR="00674646" w:rsidRPr="00DE321E">
        <w:rPr>
          <w:rFonts w:ascii="Times New Roman" w:hAnsi="Times New Roman" w:cs="B Nazanin"/>
          <w:sz w:val="28"/>
          <w:szCs w:val="28"/>
        </w:rPr>
        <w:t xml:space="preserve"> NG</w:t>
      </w:r>
      <w:r w:rsidR="00674646" w:rsidRPr="00DE321E">
        <w:rPr>
          <w:rFonts w:ascii="Times New Roman" w:hAnsi="Times New Roman" w:cs="B Nazanin"/>
          <w:sz w:val="28"/>
          <w:szCs w:val="28"/>
          <w:rtl/>
        </w:rPr>
        <w:t xml:space="preserve"> (2013) نقش جهش های </w:t>
      </w:r>
      <w:r w:rsidR="00674646" w:rsidRPr="00DE321E">
        <w:rPr>
          <w:rFonts w:ascii="Times New Roman" w:hAnsi="Times New Roman" w:cs="B Nazanin"/>
          <w:sz w:val="28"/>
          <w:szCs w:val="28"/>
        </w:rPr>
        <w:t>DNA</w:t>
      </w:r>
      <w:r w:rsidR="00674646" w:rsidRPr="00DE321E">
        <w:rPr>
          <w:rFonts w:ascii="Times New Roman" w:hAnsi="Times New Roman" w:cs="B Nazanin"/>
          <w:sz w:val="28"/>
          <w:szCs w:val="28"/>
          <w:rtl/>
        </w:rPr>
        <w:t xml:space="preserve"> میتوکندری و رادیکال های آزاد در بیماری و پیری. </w:t>
      </w:r>
      <w:r w:rsidR="00674646" w:rsidRPr="00DE321E">
        <w:rPr>
          <w:rFonts w:ascii="Times New Roman" w:hAnsi="Times New Roman" w:cs="B Nazanin"/>
          <w:sz w:val="28"/>
          <w:szCs w:val="28"/>
        </w:rPr>
        <w:t>J Intern Med 273: 529-543</w:t>
      </w:r>
    </w:p>
    <w:p w14:paraId="56267C78" w14:textId="77777777" w:rsidR="00674646" w:rsidRPr="00DE321E" w:rsidRDefault="00215C73" w:rsidP="00C75925">
      <w:pPr>
        <w:jc w:val="both"/>
        <w:rPr>
          <w:rFonts w:ascii="Times New Roman" w:hAnsi="Times New Roman" w:cs="B Nazanin"/>
          <w:sz w:val="28"/>
          <w:szCs w:val="28"/>
          <w:rtl/>
        </w:rPr>
      </w:pPr>
      <w:r w:rsidRPr="00DE321E">
        <w:rPr>
          <w:rFonts w:ascii="Times New Roman" w:hAnsi="Times New Roman" w:cs="B Nazanin"/>
          <w:sz w:val="28"/>
          <w:szCs w:val="28"/>
          <w:rtl/>
        </w:rPr>
        <w:t>لاویی</w:t>
      </w:r>
      <w:r w:rsidR="00674646" w:rsidRPr="00DE321E">
        <w:rPr>
          <w:rFonts w:ascii="Times New Roman" w:hAnsi="Times New Roman" w:cs="B Nazanin"/>
          <w:sz w:val="28"/>
          <w:szCs w:val="28"/>
        </w:rPr>
        <w:t xml:space="preserve"> L</w:t>
      </w:r>
      <w:r w:rsidR="00C75925" w:rsidRPr="00DE321E">
        <w:rPr>
          <w:rFonts w:ascii="Times New Roman" w:hAnsi="Times New Roman" w:cs="B Nazanin"/>
          <w:sz w:val="28"/>
          <w:szCs w:val="28"/>
          <w:rtl/>
        </w:rPr>
        <w:t xml:space="preserve">، ویشنوسکی </w:t>
      </w:r>
      <w:r w:rsidR="00674646" w:rsidRPr="00DE321E">
        <w:rPr>
          <w:rFonts w:ascii="Times New Roman" w:hAnsi="Times New Roman" w:cs="B Nazanin"/>
          <w:sz w:val="28"/>
          <w:szCs w:val="28"/>
        </w:rPr>
        <w:t>A</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لاویی</w:t>
      </w:r>
      <w:r w:rsidR="00674646" w:rsidRPr="00DE321E">
        <w:rPr>
          <w:rFonts w:ascii="Times New Roman" w:hAnsi="Times New Roman" w:cs="B Nazanin"/>
          <w:sz w:val="28"/>
          <w:szCs w:val="28"/>
        </w:rPr>
        <w:t xml:space="preserve"> P</w:t>
      </w:r>
      <w:r w:rsidR="00674646" w:rsidRPr="00DE321E">
        <w:rPr>
          <w:rFonts w:ascii="Times New Roman" w:hAnsi="Times New Roman" w:cs="B Nazanin"/>
          <w:sz w:val="28"/>
          <w:szCs w:val="28"/>
          <w:rtl/>
        </w:rPr>
        <w:t xml:space="preserve"> (2004) شواهد برای پراکسیداسیون لیپید در آپنه انسداد خواب. خواب 27: 123-128</w:t>
      </w:r>
    </w:p>
    <w:p w14:paraId="1D81F48B" w14:textId="77777777" w:rsidR="00674646" w:rsidRPr="00DE321E" w:rsidRDefault="00C75925" w:rsidP="00C75925">
      <w:pPr>
        <w:jc w:val="both"/>
        <w:rPr>
          <w:rFonts w:ascii="Times New Roman" w:hAnsi="Times New Roman" w:cs="B Nazanin"/>
          <w:sz w:val="28"/>
          <w:szCs w:val="28"/>
          <w:rtl/>
        </w:rPr>
      </w:pPr>
      <w:r w:rsidRPr="00DE321E">
        <w:rPr>
          <w:rFonts w:ascii="Times New Roman" w:hAnsi="Times New Roman" w:cs="B Nazanin"/>
          <w:sz w:val="28"/>
          <w:szCs w:val="28"/>
          <w:rtl/>
        </w:rPr>
        <w:t xml:space="preserve">لین </w:t>
      </w:r>
      <w:r w:rsidR="00674646" w:rsidRPr="00DE321E">
        <w:rPr>
          <w:rFonts w:ascii="Times New Roman" w:hAnsi="Times New Roman" w:cs="B Nazanin"/>
          <w:sz w:val="28"/>
          <w:szCs w:val="28"/>
        </w:rPr>
        <w:t>YL</w:t>
      </w:r>
      <w:r w:rsidRPr="00DE321E">
        <w:rPr>
          <w:rFonts w:ascii="Times New Roman" w:hAnsi="Times New Roman" w:cs="B Nazanin"/>
          <w:sz w:val="28"/>
          <w:szCs w:val="28"/>
          <w:rtl/>
        </w:rPr>
        <w:t xml:space="preserve">، چنگ </w:t>
      </w:r>
      <w:r w:rsidR="00674646" w:rsidRPr="00DE321E">
        <w:rPr>
          <w:rFonts w:ascii="Times New Roman" w:hAnsi="Times New Roman" w:cs="B Nazanin"/>
          <w:sz w:val="28"/>
          <w:szCs w:val="28"/>
        </w:rPr>
        <w:t>CY</w:t>
      </w:r>
      <w:r w:rsidRPr="00DE321E">
        <w:rPr>
          <w:rFonts w:ascii="Times New Roman" w:hAnsi="Times New Roman" w:cs="B Nazanin"/>
          <w:sz w:val="28"/>
          <w:szCs w:val="28"/>
          <w:rtl/>
        </w:rPr>
        <w:t xml:space="preserve">، لین </w:t>
      </w:r>
      <w:r w:rsidR="00674646" w:rsidRPr="00DE321E">
        <w:rPr>
          <w:rFonts w:ascii="Times New Roman" w:hAnsi="Times New Roman" w:cs="B Nazanin"/>
          <w:sz w:val="28"/>
          <w:szCs w:val="28"/>
        </w:rPr>
        <w:t>YP</w:t>
      </w:r>
      <w:r w:rsidRPr="00DE321E">
        <w:rPr>
          <w:rFonts w:ascii="Times New Roman" w:hAnsi="Times New Roman" w:cs="B Nazanin"/>
          <w:sz w:val="28"/>
          <w:szCs w:val="28"/>
          <w:rtl/>
        </w:rPr>
        <w:t xml:space="preserve">، لاو </w:t>
      </w:r>
      <w:r w:rsidR="00674646" w:rsidRPr="00DE321E">
        <w:rPr>
          <w:rFonts w:ascii="Times New Roman" w:hAnsi="Times New Roman" w:cs="B Nazanin"/>
          <w:sz w:val="28"/>
          <w:szCs w:val="28"/>
        </w:rPr>
        <w:t>YW</w:t>
      </w:r>
      <w:r w:rsidRPr="00DE321E">
        <w:rPr>
          <w:rFonts w:ascii="Times New Roman" w:hAnsi="Times New Roman" w:cs="B Nazanin"/>
          <w:sz w:val="28"/>
          <w:szCs w:val="28"/>
          <w:rtl/>
        </w:rPr>
        <w:t xml:space="preserve">،جوان </w:t>
      </w:r>
      <w:r w:rsidR="00674646" w:rsidRPr="00DE321E">
        <w:rPr>
          <w:rFonts w:ascii="Times New Roman" w:hAnsi="Times New Roman" w:cs="B Nazanin"/>
          <w:sz w:val="28"/>
          <w:szCs w:val="28"/>
        </w:rPr>
        <w:t>IM</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لین </w:t>
      </w:r>
      <w:r w:rsidR="00674646" w:rsidRPr="00DE321E">
        <w:rPr>
          <w:rFonts w:ascii="Times New Roman" w:hAnsi="Times New Roman" w:cs="B Nazanin"/>
          <w:sz w:val="28"/>
          <w:szCs w:val="28"/>
        </w:rPr>
        <w:t>JK</w:t>
      </w:r>
      <w:r w:rsidR="00674646" w:rsidRPr="00DE321E">
        <w:rPr>
          <w:rFonts w:ascii="Times New Roman" w:hAnsi="Times New Roman" w:cs="B Nazanin"/>
          <w:sz w:val="28"/>
          <w:szCs w:val="28"/>
          <w:rtl/>
        </w:rPr>
        <w:t xml:space="preserve"> (1998) اثر هیپوليپيدمي برگهاي چاي سبز از طريق القاي آنزيم هاي آنتي اکسيدان و آنزيم فاز </w:t>
      </w:r>
      <w:r w:rsidR="00674646" w:rsidRPr="00DE321E">
        <w:rPr>
          <w:rFonts w:ascii="Times New Roman" w:hAnsi="Times New Roman" w:cs="B Nazanin"/>
          <w:sz w:val="28"/>
          <w:szCs w:val="28"/>
        </w:rPr>
        <w:t>II</w:t>
      </w:r>
      <w:r w:rsidR="00674646" w:rsidRPr="00DE321E">
        <w:rPr>
          <w:rFonts w:ascii="Times New Roman" w:hAnsi="Times New Roman" w:cs="B Nazanin"/>
          <w:sz w:val="28"/>
          <w:szCs w:val="28"/>
          <w:rtl/>
        </w:rPr>
        <w:t xml:space="preserve"> از جمله سوپراکسيد ديسموتاز، کاتالاز و گلوتيون سنترفراتاز در موش صحرايي. </w:t>
      </w:r>
      <w:r w:rsidR="00674646" w:rsidRPr="00DE321E">
        <w:rPr>
          <w:rFonts w:ascii="Times New Roman" w:hAnsi="Times New Roman" w:cs="B Nazanin"/>
          <w:sz w:val="28"/>
          <w:szCs w:val="28"/>
        </w:rPr>
        <w:t>J Agric Food Chem 46: 1893-1899</w:t>
      </w:r>
    </w:p>
    <w:p w14:paraId="1931FA26" w14:textId="0CFB4B41" w:rsidR="00674646" w:rsidRPr="00DE321E" w:rsidRDefault="004C0053" w:rsidP="00674646">
      <w:pPr>
        <w:jc w:val="both"/>
        <w:rPr>
          <w:rFonts w:ascii="Times New Roman" w:hAnsi="Times New Roman" w:cs="B Nazanin"/>
          <w:sz w:val="28"/>
          <w:szCs w:val="28"/>
          <w:rtl/>
        </w:rPr>
      </w:pPr>
      <w:r w:rsidRPr="00DE321E">
        <w:rPr>
          <w:rFonts w:ascii="Times New Roman" w:hAnsi="Times New Roman" w:cs="B Nazanin"/>
          <w:sz w:val="28"/>
          <w:szCs w:val="28"/>
          <w:rtl/>
        </w:rPr>
        <w:t xml:space="preserve"> </w:t>
      </w:r>
      <w:r w:rsidR="00674646" w:rsidRPr="00DE321E">
        <w:rPr>
          <w:rFonts w:ascii="Times New Roman" w:hAnsi="Times New Roman" w:cs="B Nazanin"/>
          <w:sz w:val="28"/>
          <w:szCs w:val="28"/>
          <w:rtl/>
        </w:rPr>
        <w:t xml:space="preserve">(2012) مایرز </w:t>
      </w:r>
      <w:r w:rsidR="00674646" w:rsidRPr="00DE321E">
        <w:rPr>
          <w:rFonts w:ascii="Times New Roman" w:hAnsi="Times New Roman" w:cs="B Nazanin"/>
          <w:sz w:val="28"/>
          <w:szCs w:val="28"/>
        </w:rPr>
        <w:t>JDC-Brookdale</w:t>
      </w:r>
      <w:r w:rsidR="00674646" w:rsidRPr="00DE321E">
        <w:rPr>
          <w:rFonts w:ascii="Times New Roman" w:hAnsi="Times New Roman" w:cs="B Nazanin"/>
          <w:sz w:val="28"/>
          <w:szCs w:val="28"/>
          <w:rtl/>
        </w:rPr>
        <w:t xml:space="preserve"> موسسه جونولوژی</w:t>
      </w:r>
    </w:p>
    <w:p w14:paraId="2D563E7A" w14:textId="77777777" w:rsidR="00674646" w:rsidRPr="00DE321E" w:rsidRDefault="00674646" w:rsidP="00674646">
      <w:pPr>
        <w:jc w:val="both"/>
        <w:rPr>
          <w:rFonts w:ascii="Times New Roman" w:hAnsi="Times New Roman" w:cs="B Nazanin"/>
          <w:sz w:val="28"/>
          <w:szCs w:val="28"/>
          <w:rtl/>
        </w:rPr>
      </w:pPr>
      <w:r w:rsidRPr="00DE321E">
        <w:rPr>
          <w:rFonts w:ascii="Times New Roman" w:hAnsi="Times New Roman" w:cs="B Nazanin"/>
          <w:sz w:val="28"/>
          <w:szCs w:val="28"/>
          <w:rtl/>
        </w:rPr>
        <w:t xml:space="preserve">و توسعه انسانی و </w:t>
      </w:r>
      <w:r w:rsidRPr="00DE321E">
        <w:rPr>
          <w:rFonts w:ascii="Times New Roman" w:hAnsi="Times New Roman" w:cs="B Nazanin"/>
          <w:sz w:val="28"/>
          <w:szCs w:val="28"/>
        </w:rPr>
        <w:t>Eshel</w:t>
      </w:r>
      <w:r w:rsidRPr="00DE321E">
        <w:rPr>
          <w:rFonts w:ascii="Times New Roman" w:hAnsi="Times New Roman" w:cs="B Nazanin"/>
          <w:sz w:val="28"/>
          <w:szCs w:val="28"/>
          <w:rtl/>
        </w:rPr>
        <w:t xml:space="preserve"> - انجمن برای برنامه ریزی و توسعه خدمات برای سالمندان در اسرائیل. موجود از: </w:t>
      </w:r>
      <w:r w:rsidRPr="00DE321E">
        <w:rPr>
          <w:rFonts w:ascii="Times New Roman" w:hAnsi="Times New Roman" w:cs="B Nazanin"/>
          <w:sz w:val="28"/>
          <w:szCs w:val="28"/>
        </w:rPr>
        <w:t>http://igdc.huji.ac.il</w:t>
      </w:r>
      <w:r w:rsidRPr="00DE321E">
        <w:rPr>
          <w:rFonts w:ascii="Times New Roman" w:hAnsi="Times New Roman" w:cs="B Nazanin"/>
          <w:sz w:val="28"/>
          <w:szCs w:val="28"/>
          <w:rtl/>
        </w:rPr>
        <w:t>/</w:t>
      </w:r>
    </w:p>
    <w:p w14:paraId="60A78A69" w14:textId="77777777" w:rsidR="00674646" w:rsidRPr="00DE321E" w:rsidRDefault="00FC5076" w:rsidP="00C75925">
      <w:pPr>
        <w:jc w:val="both"/>
        <w:rPr>
          <w:rFonts w:ascii="Times New Roman" w:hAnsi="Times New Roman" w:cs="B Nazanin"/>
          <w:sz w:val="28"/>
          <w:szCs w:val="28"/>
          <w:rtl/>
        </w:rPr>
      </w:pPr>
      <w:r w:rsidRPr="00DE321E">
        <w:rPr>
          <w:rFonts w:ascii="Times New Roman" w:hAnsi="Times New Roman" w:cs="B Nazanin"/>
          <w:sz w:val="28"/>
          <w:szCs w:val="28"/>
          <w:rtl/>
        </w:rPr>
        <w:t>ناروتزکی</w:t>
      </w:r>
      <w:r w:rsidR="00674646" w:rsidRPr="00DE321E">
        <w:rPr>
          <w:rFonts w:ascii="Times New Roman" w:hAnsi="Times New Roman" w:cs="B Nazanin"/>
          <w:sz w:val="28"/>
          <w:szCs w:val="28"/>
        </w:rPr>
        <w:t xml:space="preserve"> B</w:t>
      </w:r>
      <w:r w:rsidR="00C75925" w:rsidRPr="00DE321E">
        <w:rPr>
          <w:rFonts w:ascii="Times New Roman" w:hAnsi="Times New Roman" w:cs="B Nazanin"/>
          <w:sz w:val="28"/>
          <w:szCs w:val="28"/>
          <w:rtl/>
        </w:rPr>
        <w:t xml:space="preserve">، رزنیک </w:t>
      </w:r>
      <w:r w:rsidR="00674646" w:rsidRPr="00DE321E">
        <w:rPr>
          <w:rFonts w:ascii="Times New Roman" w:hAnsi="Times New Roman" w:cs="B Nazanin"/>
          <w:sz w:val="28"/>
          <w:szCs w:val="28"/>
        </w:rPr>
        <w:t>AZ</w:t>
      </w:r>
      <w:r w:rsidR="00C75925" w:rsidRPr="00DE321E">
        <w:rPr>
          <w:rFonts w:ascii="Times New Roman" w:hAnsi="Times New Roman" w:cs="B Nazanin"/>
          <w:sz w:val="28"/>
          <w:szCs w:val="28"/>
          <w:rtl/>
        </w:rPr>
        <w:t xml:space="preserve">،لووی </w:t>
      </w:r>
      <w:r w:rsidR="00674646" w:rsidRPr="00DE321E">
        <w:rPr>
          <w:rFonts w:ascii="Times New Roman" w:hAnsi="Times New Roman" w:cs="B Nazanin"/>
          <w:sz w:val="28"/>
          <w:szCs w:val="28"/>
        </w:rPr>
        <w:t>Y (2012a)</w:t>
      </w:r>
      <w:r w:rsidR="00674646" w:rsidRPr="00DE321E">
        <w:rPr>
          <w:rFonts w:ascii="Times New Roman" w:hAnsi="Times New Roman" w:cs="B Nazanin"/>
          <w:sz w:val="28"/>
          <w:szCs w:val="28"/>
          <w:rtl/>
        </w:rPr>
        <w:t xml:space="preserve"> چای سبز: یک محصول طبیعی امیدوار کننده در سلامت دهان. </w:t>
      </w:r>
      <w:r w:rsidR="00674646" w:rsidRPr="00DE321E">
        <w:rPr>
          <w:rFonts w:ascii="Times New Roman" w:hAnsi="Times New Roman" w:cs="B Nazanin"/>
          <w:sz w:val="28"/>
          <w:szCs w:val="28"/>
        </w:rPr>
        <w:t>Arch Oral Biol 57: 429-435</w:t>
      </w:r>
    </w:p>
    <w:p w14:paraId="1675D1E9" w14:textId="77777777" w:rsidR="00674646" w:rsidRPr="00DE321E" w:rsidRDefault="00FC5076" w:rsidP="00C75925">
      <w:pPr>
        <w:jc w:val="both"/>
        <w:rPr>
          <w:rFonts w:ascii="Times New Roman" w:hAnsi="Times New Roman" w:cs="B Nazanin"/>
          <w:sz w:val="28"/>
          <w:szCs w:val="28"/>
          <w:rtl/>
        </w:rPr>
      </w:pPr>
      <w:r w:rsidRPr="00DE321E">
        <w:rPr>
          <w:rFonts w:ascii="Times New Roman" w:hAnsi="Times New Roman" w:cs="B Nazanin"/>
          <w:sz w:val="28"/>
          <w:szCs w:val="28"/>
          <w:rtl/>
        </w:rPr>
        <w:lastRenderedPageBreak/>
        <w:t>ناروتزکی</w:t>
      </w:r>
      <w:r w:rsidR="00674646" w:rsidRPr="00DE321E">
        <w:rPr>
          <w:rFonts w:ascii="Times New Roman" w:hAnsi="Times New Roman" w:cs="B Nazanin"/>
          <w:sz w:val="28"/>
          <w:szCs w:val="28"/>
        </w:rPr>
        <w:t xml:space="preserve"> B</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رزنیک</w:t>
      </w:r>
      <w:r w:rsidR="00674646" w:rsidRPr="00DE321E">
        <w:rPr>
          <w:rFonts w:ascii="Times New Roman" w:hAnsi="Times New Roman" w:cs="B Nazanin"/>
          <w:sz w:val="28"/>
          <w:szCs w:val="28"/>
        </w:rPr>
        <w:t xml:space="preserve"> AZ</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نوات-مینتز</w:t>
      </w:r>
      <w:r w:rsidR="00674646" w:rsidRPr="00DE321E">
        <w:rPr>
          <w:rFonts w:ascii="Times New Roman" w:hAnsi="Times New Roman" w:cs="B Nazanin"/>
          <w:sz w:val="28"/>
          <w:szCs w:val="28"/>
        </w:rPr>
        <w:t xml:space="preserve"> D</w:t>
      </w:r>
      <w:r w:rsidR="00C75925" w:rsidRPr="00DE321E">
        <w:rPr>
          <w:rFonts w:ascii="Times New Roman" w:hAnsi="Times New Roman" w:cs="B Nazanin"/>
          <w:sz w:val="28"/>
          <w:szCs w:val="28"/>
          <w:rtl/>
        </w:rPr>
        <w:t xml:space="preserve">، دژان </w:t>
      </w:r>
      <w:r w:rsidR="00674646" w:rsidRPr="00DE321E">
        <w:rPr>
          <w:rFonts w:ascii="Times New Roman" w:hAnsi="Times New Roman" w:cs="B Nazanin"/>
          <w:sz w:val="28"/>
          <w:szCs w:val="28"/>
        </w:rPr>
        <w:t>B</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لووی</w:t>
      </w:r>
      <w:r w:rsidR="00674646" w:rsidRPr="00DE321E">
        <w:rPr>
          <w:rFonts w:ascii="Times New Roman" w:hAnsi="Times New Roman" w:cs="B Nazanin"/>
          <w:sz w:val="28"/>
          <w:szCs w:val="28"/>
        </w:rPr>
        <w:t xml:space="preserve"> V (2012b)</w:t>
      </w:r>
      <w:r w:rsidR="00674646" w:rsidRPr="00DE321E">
        <w:rPr>
          <w:rFonts w:ascii="Times New Roman" w:hAnsi="Times New Roman" w:cs="B Nazanin"/>
          <w:sz w:val="28"/>
          <w:szCs w:val="28"/>
          <w:rtl/>
        </w:rPr>
        <w:t xml:space="preserve"> آزمون پیاده روی شش دقیقه به عنوان یک ابزار ارزیابی ارزشمند برای توانایی های ورزشی در سالمندان سالم کیبوتس. </w:t>
      </w:r>
      <w:r w:rsidR="00674646" w:rsidRPr="00DE321E">
        <w:rPr>
          <w:rFonts w:ascii="Times New Roman" w:hAnsi="Times New Roman" w:cs="B Nazanin"/>
          <w:sz w:val="28"/>
          <w:szCs w:val="28"/>
        </w:rPr>
        <w:t xml:space="preserve">J Aging Res Clin Pract 1: 61-63 </w:t>
      </w:r>
      <w:r w:rsidRPr="00DE321E">
        <w:rPr>
          <w:rFonts w:ascii="Times New Roman" w:hAnsi="Times New Roman" w:cs="B Nazanin"/>
          <w:sz w:val="28"/>
          <w:szCs w:val="28"/>
          <w:rtl/>
        </w:rPr>
        <w:t>ناروتزکی</w:t>
      </w:r>
      <w:r w:rsidR="00674646" w:rsidRPr="00DE321E">
        <w:rPr>
          <w:rFonts w:ascii="Times New Roman" w:hAnsi="Times New Roman" w:cs="B Nazanin"/>
          <w:sz w:val="28"/>
          <w:szCs w:val="28"/>
        </w:rPr>
        <w:t xml:space="preserve"> B</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لووی</w:t>
      </w:r>
      <w:r w:rsidR="00674646" w:rsidRPr="00DE321E">
        <w:rPr>
          <w:rFonts w:ascii="Times New Roman" w:hAnsi="Times New Roman" w:cs="B Nazanin"/>
          <w:sz w:val="28"/>
          <w:szCs w:val="28"/>
        </w:rPr>
        <w:t xml:space="preserve"> Y</w:t>
      </w:r>
      <w:r w:rsidR="00C75925" w:rsidRPr="00DE321E">
        <w:rPr>
          <w:rFonts w:ascii="Times New Roman" w:hAnsi="Times New Roman" w:cs="B Nazanin"/>
          <w:sz w:val="28"/>
          <w:szCs w:val="28"/>
          <w:rtl/>
        </w:rPr>
        <w:t xml:space="preserve">، آیزنبود </w:t>
      </w:r>
      <w:r w:rsidR="00674646" w:rsidRPr="00DE321E">
        <w:rPr>
          <w:rFonts w:ascii="Times New Roman" w:hAnsi="Times New Roman" w:cs="B Nazanin"/>
          <w:sz w:val="28"/>
          <w:szCs w:val="28"/>
        </w:rPr>
        <w:t>D</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رزنیک</w:t>
      </w:r>
      <w:r w:rsidR="00674646" w:rsidRPr="00DE321E">
        <w:rPr>
          <w:rFonts w:ascii="Times New Roman" w:hAnsi="Times New Roman" w:cs="B Nazanin"/>
          <w:sz w:val="28"/>
          <w:szCs w:val="28"/>
        </w:rPr>
        <w:t xml:space="preserve"> AZ (2013a)</w:t>
      </w:r>
      <w:r w:rsidR="00674646" w:rsidRPr="00DE321E">
        <w:rPr>
          <w:rFonts w:ascii="Times New Roman" w:hAnsi="Times New Roman" w:cs="B Nazanin"/>
          <w:sz w:val="28"/>
          <w:szCs w:val="28"/>
          <w:rtl/>
        </w:rPr>
        <w:t xml:space="preserve"> چای سبز و پلی فنول اصلی </w:t>
      </w:r>
      <w:r w:rsidR="00674646" w:rsidRPr="00DE321E">
        <w:rPr>
          <w:rFonts w:ascii="Times New Roman" w:hAnsi="Times New Roman" w:cs="B Nazanin"/>
          <w:sz w:val="28"/>
          <w:szCs w:val="28"/>
        </w:rPr>
        <w:t>EGCG</w:t>
      </w:r>
      <w:r w:rsidR="00674646" w:rsidRPr="00DE321E">
        <w:rPr>
          <w:rFonts w:ascii="Times New Roman" w:hAnsi="Times New Roman" w:cs="B Nazanin"/>
          <w:sz w:val="28"/>
          <w:szCs w:val="28"/>
          <w:rtl/>
        </w:rPr>
        <w:t xml:space="preserve"> باعث افزایش فعالیت پراکسیداز خوراکی می شود. </w:t>
      </w:r>
      <w:r w:rsidR="00674646" w:rsidRPr="00DE321E">
        <w:rPr>
          <w:rFonts w:ascii="Times New Roman" w:hAnsi="Times New Roman" w:cs="B Nazanin"/>
          <w:sz w:val="28"/>
          <w:szCs w:val="28"/>
        </w:rPr>
        <w:t>Adv Exp Med Biol 756: 99-104</w:t>
      </w:r>
    </w:p>
    <w:p w14:paraId="4102A379" w14:textId="77777777" w:rsidR="00674646" w:rsidRPr="00DE321E" w:rsidRDefault="00FC5076" w:rsidP="00C75925">
      <w:pPr>
        <w:jc w:val="both"/>
        <w:rPr>
          <w:rFonts w:ascii="Times New Roman" w:hAnsi="Times New Roman" w:cs="B Nazanin"/>
          <w:sz w:val="28"/>
          <w:szCs w:val="28"/>
          <w:rtl/>
        </w:rPr>
      </w:pPr>
      <w:r w:rsidRPr="00DE321E">
        <w:rPr>
          <w:rFonts w:ascii="Times New Roman" w:hAnsi="Times New Roman" w:cs="B Nazanin"/>
          <w:sz w:val="28"/>
          <w:szCs w:val="28"/>
          <w:rtl/>
        </w:rPr>
        <w:t>ناروتزکی</w:t>
      </w:r>
      <w:r w:rsidR="00674646" w:rsidRPr="00DE321E">
        <w:rPr>
          <w:rFonts w:ascii="Times New Roman" w:hAnsi="Times New Roman" w:cs="B Nazanin"/>
          <w:sz w:val="28"/>
          <w:szCs w:val="28"/>
        </w:rPr>
        <w:t xml:space="preserve"> B</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رزنیک</w:t>
      </w:r>
      <w:r w:rsidR="00674646" w:rsidRPr="00DE321E">
        <w:rPr>
          <w:rFonts w:ascii="Times New Roman" w:hAnsi="Times New Roman" w:cs="B Nazanin"/>
          <w:sz w:val="28"/>
          <w:szCs w:val="28"/>
        </w:rPr>
        <w:t xml:space="preserve"> AZ</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نوات-مینتز</w:t>
      </w:r>
      <w:r w:rsidR="00674646" w:rsidRPr="00DE321E">
        <w:rPr>
          <w:rFonts w:ascii="Times New Roman" w:hAnsi="Times New Roman" w:cs="B Nazanin"/>
          <w:sz w:val="28"/>
          <w:szCs w:val="28"/>
        </w:rPr>
        <w:t xml:space="preserve"> D</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 xml:space="preserve">دژان </w:t>
      </w:r>
      <w:r w:rsidR="00674646" w:rsidRPr="00DE321E">
        <w:rPr>
          <w:rFonts w:ascii="Times New Roman" w:hAnsi="Times New Roman" w:cs="B Nazanin"/>
          <w:sz w:val="28"/>
          <w:szCs w:val="28"/>
        </w:rPr>
        <w:t>B</w:t>
      </w:r>
      <w:r w:rsidR="00674646"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لووی</w:t>
      </w:r>
      <w:r w:rsidR="00674646" w:rsidRPr="00DE321E">
        <w:rPr>
          <w:rFonts w:ascii="Times New Roman" w:hAnsi="Times New Roman" w:cs="B Nazanin"/>
          <w:sz w:val="28"/>
          <w:szCs w:val="28"/>
        </w:rPr>
        <w:t xml:space="preserve"> Y (2013b)</w:t>
      </w:r>
      <w:r w:rsidR="00674646" w:rsidRPr="00DE321E">
        <w:rPr>
          <w:rFonts w:ascii="Times New Roman" w:hAnsi="Times New Roman" w:cs="B Nazanin"/>
          <w:sz w:val="28"/>
          <w:szCs w:val="28"/>
          <w:rtl/>
        </w:rPr>
        <w:t xml:space="preserve"> چای سبز و ویتامین </w:t>
      </w:r>
      <w:r w:rsidR="00674646" w:rsidRPr="00DE321E">
        <w:rPr>
          <w:rFonts w:ascii="Times New Roman" w:hAnsi="Times New Roman" w:cs="B Nazanin"/>
          <w:sz w:val="28"/>
          <w:szCs w:val="28"/>
        </w:rPr>
        <w:t>E</w:t>
      </w:r>
      <w:r w:rsidR="00674646" w:rsidRPr="00DE321E">
        <w:rPr>
          <w:rFonts w:ascii="Times New Roman" w:hAnsi="Times New Roman" w:cs="B Nazanin"/>
          <w:sz w:val="28"/>
          <w:szCs w:val="28"/>
          <w:rtl/>
        </w:rPr>
        <w:t xml:space="preserve"> باعث افزایش مزایای ورزش در ترکیب بدن، هوموتاز گلوکز و وضعیت آنتی اکسیدانی در مردان و زنان مسن می شود. </w:t>
      </w:r>
      <w:r w:rsidR="00674646" w:rsidRPr="00DE321E">
        <w:rPr>
          <w:rFonts w:ascii="Times New Roman" w:hAnsi="Times New Roman" w:cs="B Nazanin"/>
          <w:sz w:val="28"/>
          <w:szCs w:val="28"/>
        </w:rPr>
        <w:t>J Am Coll Nutr 32: 31-40 Niki E</w:t>
      </w:r>
      <w:r w:rsidR="00674646" w:rsidRPr="00DE321E">
        <w:rPr>
          <w:rFonts w:ascii="Times New Roman" w:hAnsi="Times New Roman" w:cs="B Nazanin"/>
          <w:sz w:val="28"/>
          <w:szCs w:val="28"/>
          <w:rtl/>
        </w:rPr>
        <w:t xml:space="preserve"> (2010) بررسی ظرفیت آنتی اکسیدانی درون </w:t>
      </w:r>
      <w:r w:rsidR="00674646" w:rsidRPr="00DE321E">
        <w:rPr>
          <w:rFonts w:ascii="Times New Roman" w:hAnsi="Times New Roman" w:cs="B Nazanin"/>
          <w:sz w:val="28"/>
          <w:szCs w:val="28"/>
        </w:rPr>
        <w:t>in vitro</w:t>
      </w:r>
      <w:r w:rsidR="00674646" w:rsidRPr="00DE321E">
        <w:rPr>
          <w:rFonts w:ascii="Times New Roman" w:hAnsi="Times New Roman" w:cs="B Nazanin"/>
          <w:sz w:val="28"/>
          <w:szCs w:val="28"/>
          <w:rtl/>
        </w:rPr>
        <w:t xml:space="preserve"> و </w:t>
      </w:r>
      <w:r w:rsidR="00674646" w:rsidRPr="00DE321E">
        <w:rPr>
          <w:rFonts w:ascii="Times New Roman" w:hAnsi="Times New Roman" w:cs="B Nazanin"/>
          <w:sz w:val="28"/>
          <w:szCs w:val="28"/>
        </w:rPr>
        <w:t xml:space="preserve">in vivo. Radic Biol Med 49: 503-515 </w:t>
      </w:r>
      <w:r w:rsidR="00C75925" w:rsidRPr="00DE321E">
        <w:rPr>
          <w:rFonts w:ascii="Times New Roman" w:hAnsi="Times New Roman" w:cs="B Nazanin"/>
          <w:sz w:val="28"/>
          <w:szCs w:val="28"/>
          <w:rtl/>
        </w:rPr>
        <w:t>رزنیک</w:t>
      </w:r>
      <w:r w:rsidR="00674646" w:rsidRPr="00DE321E">
        <w:rPr>
          <w:rFonts w:ascii="Times New Roman" w:hAnsi="Times New Roman" w:cs="B Nazanin"/>
          <w:sz w:val="28"/>
          <w:szCs w:val="28"/>
        </w:rPr>
        <w:t xml:space="preserve"> AZ</w:t>
      </w:r>
      <w:r w:rsidR="00674646" w:rsidRPr="00DE321E">
        <w:rPr>
          <w:rFonts w:ascii="Times New Roman" w:hAnsi="Times New Roman" w:cs="B Nazanin"/>
          <w:sz w:val="28"/>
          <w:szCs w:val="28"/>
          <w:rtl/>
        </w:rPr>
        <w:t xml:space="preserve">، </w:t>
      </w:r>
      <w:r w:rsidR="005B2DA6" w:rsidRPr="00DE321E">
        <w:rPr>
          <w:rFonts w:ascii="Times New Roman" w:hAnsi="Times New Roman" w:cs="B Nazanin"/>
          <w:sz w:val="28"/>
          <w:szCs w:val="28"/>
          <w:rtl/>
        </w:rPr>
        <w:t>پاکر</w:t>
      </w:r>
      <w:r w:rsidR="00674646" w:rsidRPr="00DE321E">
        <w:rPr>
          <w:rFonts w:ascii="Times New Roman" w:hAnsi="Times New Roman" w:cs="B Nazanin"/>
          <w:sz w:val="28"/>
          <w:szCs w:val="28"/>
        </w:rPr>
        <w:t xml:space="preserve"> L</w:t>
      </w:r>
      <w:r w:rsidR="00674646" w:rsidRPr="00DE321E">
        <w:rPr>
          <w:rFonts w:ascii="Times New Roman" w:hAnsi="Times New Roman" w:cs="B Nazanin"/>
          <w:sz w:val="28"/>
          <w:szCs w:val="28"/>
          <w:rtl/>
        </w:rPr>
        <w:t xml:space="preserve"> (1994) آسیب اکسیداتیو به پروتئین ها: روش اسپکتروفتومتری برای آزمایش کربونیل. روشها </w:t>
      </w:r>
      <w:r w:rsidR="00674646" w:rsidRPr="00DE321E">
        <w:rPr>
          <w:rFonts w:ascii="Times New Roman" w:hAnsi="Times New Roman" w:cs="B Nazanin"/>
          <w:sz w:val="28"/>
          <w:szCs w:val="28"/>
        </w:rPr>
        <w:t xml:space="preserve">Enzymol 233: 357-363 </w:t>
      </w:r>
      <w:r w:rsidRPr="00DE321E">
        <w:rPr>
          <w:rFonts w:ascii="Times New Roman" w:hAnsi="Times New Roman" w:cs="B Nazanin"/>
          <w:sz w:val="28"/>
          <w:szCs w:val="28"/>
          <w:rtl/>
        </w:rPr>
        <w:t>سالمون</w:t>
      </w:r>
      <w:r w:rsidR="00674646" w:rsidRPr="00DE321E">
        <w:rPr>
          <w:rFonts w:ascii="Times New Roman" w:hAnsi="Times New Roman" w:cs="B Nazanin"/>
          <w:sz w:val="28"/>
          <w:szCs w:val="28"/>
        </w:rPr>
        <w:t xml:space="preserve"> AB</w:t>
      </w:r>
      <w:r w:rsidR="00C75925" w:rsidRPr="00DE321E">
        <w:rPr>
          <w:rFonts w:ascii="Times New Roman" w:hAnsi="Times New Roman" w:cs="B Nazanin"/>
          <w:sz w:val="28"/>
          <w:szCs w:val="28"/>
          <w:rtl/>
        </w:rPr>
        <w:t xml:space="preserve">، ریچاردسون </w:t>
      </w:r>
      <w:r w:rsidR="00674646" w:rsidRPr="00DE321E">
        <w:rPr>
          <w:rFonts w:ascii="Times New Roman" w:hAnsi="Times New Roman" w:cs="B Nazanin"/>
          <w:sz w:val="28"/>
          <w:szCs w:val="28"/>
        </w:rPr>
        <w:t>A</w:t>
      </w:r>
      <w:r w:rsidR="00C75925" w:rsidRPr="00DE321E">
        <w:rPr>
          <w:rFonts w:ascii="Times New Roman" w:hAnsi="Times New Roman" w:cs="B Nazanin"/>
          <w:sz w:val="28"/>
          <w:szCs w:val="28"/>
          <w:rtl/>
        </w:rPr>
        <w:t xml:space="preserve">، پرز </w:t>
      </w:r>
      <w:r w:rsidR="00674646" w:rsidRPr="00DE321E">
        <w:rPr>
          <w:rFonts w:ascii="Times New Roman" w:hAnsi="Times New Roman" w:cs="B Nazanin"/>
          <w:sz w:val="28"/>
          <w:szCs w:val="28"/>
        </w:rPr>
        <w:t>VI</w:t>
      </w:r>
      <w:r w:rsidR="00674646" w:rsidRPr="00DE321E">
        <w:rPr>
          <w:rFonts w:ascii="Times New Roman" w:hAnsi="Times New Roman" w:cs="B Nazanin"/>
          <w:sz w:val="28"/>
          <w:szCs w:val="28"/>
          <w:rtl/>
        </w:rPr>
        <w:t xml:space="preserve"> (2010) به روز رسانی در مورد نظریه استرس اکسیداتیو پیری: آیا استرس اکسیداتیو در پیری و پیری سالم نقش دارد؟ </w:t>
      </w:r>
      <w:r w:rsidR="00674646" w:rsidRPr="00DE321E">
        <w:rPr>
          <w:rFonts w:ascii="Times New Roman" w:hAnsi="Times New Roman" w:cs="B Nazanin"/>
          <w:sz w:val="28"/>
          <w:szCs w:val="28"/>
        </w:rPr>
        <w:t>Radic Biol Med 48: 642-655</w:t>
      </w:r>
      <w:r w:rsidR="00674646" w:rsidRPr="00DE321E">
        <w:rPr>
          <w:rFonts w:ascii="Times New Roman" w:hAnsi="Times New Roman" w:cs="B Nazanin"/>
          <w:sz w:val="28"/>
          <w:szCs w:val="28"/>
          <w:rtl/>
        </w:rPr>
        <w:t xml:space="preserve"> رایگان است</w:t>
      </w:r>
    </w:p>
    <w:p w14:paraId="1D462BE8" w14:textId="77777777" w:rsidR="00674646" w:rsidRPr="00DE321E" w:rsidRDefault="00FC5076" w:rsidP="00674646">
      <w:pPr>
        <w:jc w:val="both"/>
        <w:rPr>
          <w:rFonts w:ascii="Times New Roman" w:hAnsi="Times New Roman" w:cs="B Nazanin"/>
          <w:sz w:val="28"/>
          <w:szCs w:val="28"/>
          <w:rtl/>
        </w:rPr>
      </w:pPr>
      <w:r w:rsidRPr="00DE321E">
        <w:rPr>
          <w:rFonts w:ascii="Times New Roman" w:hAnsi="Times New Roman" w:cs="B Nazanin"/>
          <w:sz w:val="28"/>
          <w:szCs w:val="28"/>
          <w:rtl/>
        </w:rPr>
        <w:t>سینگلتن</w:t>
      </w:r>
      <w:r w:rsidR="00674646" w:rsidRPr="00DE321E">
        <w:rPr>
          <w:rFonts w:ascii="Times New Roman" w:hAnsi="Times New Roman" w:cs="B Nazanin"/>
          <w:sz w:val="28"/>
          <w:szCs w:val="28"/>
        </w:rPr>
        <w:t xml:space="preserve"> VLJ</w:t>
      </w:r>
      <w:r w:rsidR="00674646" w:rsidRPr="00DE321E">
        <w:rPr>
          <w:rFonts w:ascii="Times New Roman" w:hAnsi="Times New Roman" w:cs="B Nazanin"/>
          <w:sz w:val="28"/>
          <w:szCs w:val="28"/>
          <w:rtl/>
        </w:rPr>
        <w:t xml:space="preserve">، </w:t>
      </w:r>
      <w:r w:rsidRPr="00DE321E">
        <w:rPr>
          <w:rFonts w:ascii="Times New Roman" w:hAnsi="Times New Roman" w:cs="B Nazanin"/>
          <w:sz w:val="28"/>
          <w:szCs w:val="28"/>
          <w:rtl/>
        </w:rPr>
        <w:t>روسی</w:t>
      </w:r>
      <w:r w:rsidR="00674646" w:rsidRPr="00DE321E">
        <w:rPr>
          <w:rFonts w:ascii="Times New Roman" w:hAnsi="Times New Roman" w:cs="B Nazanin"/>
          <w:sz w:val="28"/>
          <w:szCs w:val="28"/>
        </w:rPr>
        <w:t xml:space="preserve"> JA</w:t>
      </w:r>
      <w:r w:rsidR="00674646" w:rsidRPr="00DE321E">
        <w:rPr>
          <w:rFonts w:ascii="Times New Roman" w:hAnsi="Times New Roman" w:cs="B Nazanin"/>
          <w:sz w:val="28"/>
          <w:szCs w:val="28"/>
          <w:rtl/>
        </w:rPr>
        <w:t xml:space="preserve"> (1965) کلریمتری کل فنولیک با واکنشگرهای اسید فسفوموالیبید </w:t>
      </w:r>
      <w:r w:rsidR="00674646" w:rsidRPr="00DE321E">
        <w:rPr>
          <w:rFonts w:ascii="Times New Roman" w:hAnsi="Times New Roman" w:cs="B Nazanin"/>
          <w:sz w:val="28"/>
          <w:szCs w:val="28"/>
          <w:rtl/>
        </w:rPr>
        <w:t xml:space="preserve">فسفودوگرامیک. </w:t>
      </w:r>
      <w:r w:rsidR="00674646" w:rsidRPr="00DE321E">
        <w:rPr>
          <w:rFonts w:ascii="Times New Roman" w:hAnsi="Times New Roman" w:cs="B Nazanin"/>
          <w:sz w:val="28"/>
          <w:szCs w:val="28"/>
        </w:rPr>
        <w:t>Am J Enol Vitic 16: 144-158</w:t>
      </w:r>
    </w:p>
    <w:p w14:paraId="280F19AE" w14:textId="77777777" w:rsidR="00674646" w:rsidRPr="00DE321E" w:rsidRDefault="00C75925" w:rsidP="00C75925">
      <w:pPr>
        <w:jc w:val="both"/>
        <w:rPr>
          <w:rFonts w:ascii="Times New Roman" w:hAnsi="Times New Roman" w:cs="B Nazanin"/>
          <w:sz w:val="28"/>
          <w:szCs w:val="28"/>
          <w:rtl/>
        </w:rPr>
      </w:pPr>
      <w:r w:rsidRPr="00DE321E">
        <w:rPr>
          <w:rFonts w:ascii="Times New Roman" w:hAnsi="Times New Roman" w:cs="B Nazanin"/>
          <w:sz w:val="28"/>
          <w:szCs w:val="28"/>
          <w:rtl/>
        </w:rPr>
        <w:t xml:space="preserve">سوهال </w:t>
      </w:r>
      <w:r w:rsidR="00674646" w:rsidRPr="00DE321E">
        <w:rPr>
          <w:rFonts w:ascii="Times New Roman" w:hAnsi="Times New Roman" w:cs="B Nazanin"/>
          <w:sz w:val="28"/>
          <w:szCs w:val="28"/>
        </w:rPr>
        <w:t>RS</w:t>
      </w:r>
      <w:r w:rsidRPr="00DE321E">
        <w:rPr>
          <w:rFonts w:ascii="Times New Roman" w:hAnsi="Times New Roman" w:cs="B Nazanin"/>
          <w:sz w:val="28"/>
          <w:szCs w:val="28"/>
          <w:rtl/>
        </w:rPr>
        <w:t xml:space="preserve">، موکت </w:t>
      </w:r>
      <w:r w:rsidR="00674646" w:rsidRPr="00DE321E">
        <w:rPr>
          <w:rFonts w:ascii="Times New Roman" w:hAnsi="Times New Roman" w:cs="B Nazanin"/>
          <w:sz w:val="28"/>
          <w:szCs w:val="28"/>
        </w:rPr>
        <w:t>RJ</w:t>
      </w:r>
      <w:r w:rsidR="00674646" w:rsidRPr="00DE321E">
        <w:rPr>
          <w:rFonts w:ascii="Times New Roman" w:hAnsi="Times New Roman" w:cs="B Nazanin"/>
          <w:sz w:val="28"/>
          <w:szCs w:val="28"/>
          <w:rtl/>
        </w:rPr>
        <w:t xml:space="preserve">، </w:t>
      </w:r>
      <w:r w:rsidR="00674646" w:rsidRPr="00DE321E">
        <w:rPr>
          <w:rFonts w:ascii="Times New Roman" w:hAnsi="Times New Roman" w:cs="B Nazanin"/>
          <w:sz w:val="28"/>
          <w:szCs w:val="28"/>
        </w:rPr>
        <w:t>Orr WC</w:t>
      </w:r>
      <w:r w:rsidR="00674646" w:rsidRPr="00DE321E">
        <w:rPr>
          <w:rFonts w:ascii="Times New Roman" w:hAnsi="Times New Roman" w:cs="B Nazanin"/>
          <w:sz w:val="28"/>
          <w:szCs w:val="28"/>
          <w:rtl/>
        </w:rPr>
        <w:t xml:space="preserve"> (2002) مکانیسم پیری: ارزیابی فرضیه استرس اکسیداتیو. رایگان </w:t>
      </w:r>
      <w:r w:rsidR="00674646" w:rsidRPr="00DE321E">
        <w:rPr>
          <w:rFonts w:ascii="Times New Roman" w:hAnsi="Times New Roman" w:cs="B Nazanin"/>
          <w:sz w:val="28"/>
          <w:szCs w:val="28"/>
        </w:rPr>
        <w:t>Radic Biol Med 33: 575-586</w:t>
      </w:r>
      <w:r w:rsidR="00674646" w:rsidRPr="00DE321E">
        <w:rPr>
          <w:rFonts w:ascii="Times New Roman" w:hAnsi="Times New Roman" w:cs="B Nazanin"/>
          <w:sz w:val="28"/>
          <w:szCs w:val="28"/>
          <w:rtl/>
        </w:rPr>
        <w:t xml:space="preserve"> توکل </w:t>
      </w:r>
      <w:r w:rsidR="00674646" w:rsidRPr="00DE321E">
        <w:rPr>
          <w:rFonts w:ascii="Times New Roman" w:hAnsi="Times New Roman" w:cs="B Nazanin"/>
          <w:sz w:val="28"/>
          <w:szCs w:val="28"/>
        </w:rPr>
        <w:t>HS</w:t>
      </w:r>
      <w:r w:rsidR="00674646" w:rsidRPr="00DE321E">
        <w:rPr>
          <w:rFonts w:ascii="Times New Roman" w:hAnsi="Times New Roman" w:cs="B Nazanin"/>
          <w:sz w:val="28"/>
          <w:szCs w:val="28"/>
          <w:rtl/>
        </w:rPr>
        <w:t xml:space="preserve">، اکرم </w:t>
      </w:r>
      <w:r w:rsidR="00674646" w:rsidRPr="00DE321E">
        <w:rPr>
          <w:rFonts w:ascii="Times New Roman" w:hAnsi="Times New Roman" w:cs="B Nazanin"/>
          <w:sz w:val="28"/>
          <w:szCs w:val="28"/>
        </w:rPr>
        <w:t>R</w:t>
      </w:r>
      <w:r w:rsidRPr="00DE321E">
        <w:rPr>
          <w:rFonts w:ascii="Times New Roman" w:hAnsi="Times New Roman" w:cs="B Nazanin"/>
          <w:sz w:val="28"/>
          <w:szCs w:val="28"/>
          <w:rtl/>
        </w:rPr>
        <w:t xml:space="preserve">، اعظم </w:t>
      </w:r>
      <w:r w:rsidR="00674646" w:rsidRPr="00DE321E">
        <w:rPr>
          <w:rFonts w:ascii="Times New Roman" w:hAnsi="Times New Roman" w:cs="B Nazanin"/>
          <w:sz w:val="28"/>
          <w:szCs w:val="28"/>
        </w:rPr>
        <w:t>S</w:t>
      </w:r>
      <w:r w:rsidRPr="00DE321E">
        <w:rPr>
          <w:rFonts w:ascii="Times New Roman" w:hAnsi="Times New Roman" w:cs="B Nazanin"/>
          <w:sz w:val="28"/>
          <w:szCs w:val="28"/>
          <w:rtl/>
        </w:rPr>
        <w:t xml:space="preserve">، ناهید </w:t>
      </w:r>
      <w:r w:rsidR="00674646" w:rsidRPr="00DE321E">
        <w:rPr>
          <w:rFonts w:ascii="Times New Roman" w:hAnsi="Times New Roman" w:cs="B Nazanin"/>
          <w:sz w:val="28"/>
          <w:szCs w:val="28"/>
        </w:rPr>
        <w:t>Z</w:t>
      </w:r>
      <w:r w:rsidR="00674646" w:rsidRPr="00DE321E">
        <w:rPr>
          <w:rFonts w:ascii="Times New Roman" w:hAnsi="Times New Roman" w:cs="B Nazanin"/>
          <w:sz w:val="28"/>
          <w:szCs w:val="28"/>
          <w:rtl/>
        </w:rPr>
        <w:t xml:space="preserve"> (2013) اثر محافظتی چای سبز بر بیومارکرهای آنتی اکسیداتیو در کارگران آزمایشگاهی شیمیایی. </w:t>
      </w:r>
      <w:r w:rsidR="00674646" w:rsidRPr="00DE321E">
        <w:rPr>
          <w:rFonts w:ascii="Times New Roman" w:hAnsi="Times New Roman" w:cs="B Nazanin"/>
          <w:sz w:val="28"/>
          <w:szCs w:val="28"/>
        </w:rPr>
        <w:t>Toxicol Ind Health 10</w:t>
      </w:r>
      <w:r w:rsidR="00674646" w:rsidRPr="00DE321E">
        <w:rPr>
          <w:rFonts w:ascii="Times New Roman" w:hAnsi="Times New Roman" w:cs="B Nazanin"/>
          <w:sz w:val="28"/>
          <w:szCs w:val="28"/>
          <w:rtl/>
        </w:rPr>
        <w:t xml:space="preserve"> آوریل (</w:t>
      </w:r>
      <w:r w:rsidR="00674646" w:rsidRPr="00DE321E">
        <w:rPr>
          <w:rFonts w:ascii="Times New Roman" w:hAnsi="Times New Roman" w:cs="B Nazanin"/>
          <w:sz w:val="28"/>
          <w:szCs w:val="28"/>
        </w:rPr>
        <w:t>Epub</w:t>
      </w:r>
      <w:r w:rsidR="00674646" w:rsidRPr="00DE321E">
        <w:rPr>
          <w:rFonts w:ascii="Times New Roman" w:hAnsi="Times New Roman" w:cs="B Nazanin"/>
          <w:sz w:val="28"/>
          <w:szCs w:val="28"/>
          <w:rtl/>
        </w:rPr>
        <w:t xml:space="preserve"> قبل از چاپ)</w:t>
      </w:r>
    </w:p>
    <w:p w14:paraId="6658FD1A" w14:textId="77777777" w:rsidR="00C75925" w:rsidRPr="00DE321E" w:rsidRDefault="005B2DA6" w:rsidP="00C75925">
      <w:pPr>
        <w:jc w:val="both"/>
        <w:rPr>
          <w:rFonts w:ascii="Times New Roman" w:hAnsi="Times New Roman" w:cs="B Nazanin"/>
          <w:sz w:val="28"/>
          <w:szCs w:val="28"/>
        </w:rPr>
      </w:pPr>
      <w:r w:rsidRPr="00DE321E">
        <w:rPr>
          <w:rFonts w:ascii="Times New Roman" w:hAnsi="Times New Roman" w:cs="B Nazanin"/>
          <w:sz w:val="28"/>
          <w:szCs w:val="28"/>
          <w:rtl/>
        </w:rPr>
        <w:t>تریسون</w:t>
      </w:r>
      <w:r w:rsidR="00674646" w:rsidRPr="00DE321E">
        <w:rPr>
          <w:rFonts w:ascii="Times New Roman" w:hAnsi="Times New Roman" w:cs="B Nazanin"/>
          <w:sz w:val="28"/>
          <w:szCs w:val="28"/>
        </w:rPr>
        <w:t xml:space="preserve"> K</w:t>
      </w:r>
      <w:r w:rsidR="00C75925" w:rsidRPr="00DE321E">
        <w:rPr>
          <w:rFonts w:ascii="Times New Roman" w:hAnsi="Times New Roman" w:cs="B Nazanin"/>
          <w:sz w:val="28"/>
          <w:szCs w:val="28"/>
          <w:rtl/>
        </w:rPr>
        <w:t xml:space="preserve">، برگمن </w:t>
      </w:r>
      <w:r w:rsidR="00674646" w:rsidRPr="00DE321E">
        <w:rPr>
          <w:rFonts w:ascii="Times New Roman" w:hAnsi="Times New Roman" w:cs="B Nazanin"/>
          <w:sz w:val="28"/>
          <w:szCs w:val="28"/>
        </w:rPr>
        <w:t>A</w:t>
      </w:r>
      <w:r w:rsidR="00C75925" w:rsidRPr="00DE321E">
        <w:rPr>
          <w:rFonts w:ascii="Times New Roman" w:hAnsi="Times New Roman" w:cs="B Nazanin"/>
          <w:sz w:val="28"/>
          <w:szCs w:val="28"/>
          <w:rtl/>
        </w:rPr>
        <w:t xml:space="preserve">، یاکوبسن </w:t>
      </w:r>
      <w:r w:rsidR="00674646" w:rsidRPr="00DE321E">
        <w:rPr>
          <w:rFonts w:ascii="Times New Roman" w:hAnsi="Times New Roman" w:cs="B Nazanin"/>
          <w:sz w:val="28"/>
          <w:szCs w:val="28"/>
        </w:rPr>
        <w:t>K</w:t>
      </w:r>
      <w:r w:rsidR="00674646" w:rsidRPr="00DE321E">
        <w:rPr>
          <w:rFonts w:ascii="Times New Roman" w:hAnsi="Times New Roman" w:cs="B Nazanin"/>
          <w:sz w:val="28"/>
          <w:szCs w:val="28"/>
          <w:rtl/>
        </w:rPr>
        <w:t xml:space="preserve"> (2005) قرار گرفتن در معرض دكتراموديفنيل اتر تجاري در كارگران توليد كننده يا استفاده از لاستيك عقب افتاده مقاوم در برابر آتش. (</w:t>
      </w:r>
      <w:r w:rsidR="00F2750D">
        <w:rPr>
          <w:rFonts w:ascii="Times New Roman" w:hAnsi="Times New Roman" w:cs="B Nazanin"/>
          <w:sz w:val="28"/>
          <w:szCs w:val="28"/>
          <w:rtl/>
        </w:rPr>
        <w:t>2006</w:t>
      </w:r>
      <w:r w:rsidR="00674646" w:rsidRPr="00DE321E">
        <w:rPr>
          <w:rFonts w:ascii="Times New Roman" w:hAnsi="Times New Roman" w:cs="B Nazanin"/>
          <w:sz w:val="28"/>
          <w:szCs w:val="28"/>
          <w:rtl/>
        </w:rPr>
        <w:t>) ترمیم با عصاره چای سیاه چربی خون منجر به خونريزي سلول های قرمز خون انسان می شود. فلوراید</w:t>
      </w:r>
      <w:r w:rsidR="00C75925" w:rsidRPr="00DE321E">
        <w:rPr>
          <w:rFonts w:ascii="Times New Roman" w:hAnsi="Times New Roman" w:cs="B Nazanin"/>
          <w:sz w:val="28"/>
          <w:szCs w:val="28"/>
          <w:rtl/>
        </w:rPr>
        <w:t xml:space="preserve"> 39: 261-265</w:t>
      </w:r>
    </w:p>
    <w:p w14:paraId="7EF2C6ED" w14:textId="77777777" w:rsidR="00674646" w:rsidRPr="00DE321E" w:rsidRDefault="00C75925" w:rsidP="00C75925">
      <w:pPr>
        <w:jc w:val="both"/>
        <w:rPr>
          <w:rFonts w:ascii="Times New Roman" w:hAnsi="Times New Roman" w:cs="B Nazanin"/>
          <w:sz w:val="28"/>
          <w:szCs w:val="28"/>
          <w:rtl/>
        </w:rPr>
      </w:pPr>
      <w:r w:rsidRPr="00DE321E">
        <w:rPr>
          <w:rFonts w:ascii="Times New Roman" w:hAnsi="Times New Roman" w:cs="B Nazanin"/>
          <w:sz w:val="28"/>
          <w:szCs w:val="28"/>
          <w:rtl/>
        </w:rPr>
        <w:t xml:space="preserve">ونگ </w:t>
      </w:r>
      <w:r w:rsidR="00674646" w:rsidRPr="00DE321E">
        <w:rPr>
          <w:rFonts w:ascii="Times New Roman" w:hAnsi="Times New Roman" w:cs="B Nazanin"/>
          <w:sz w:val="28"/>
          <w:szCs w:val="28"/>
        </w:rPr>
        <w:t>YC</w:t>
      </w:r>
      <w:r w:rsidR="00674646" w:rsidRPr="00DE321E">
        <w:rPr>
          <w:rFonts w:ascii="Times New Roman" w:hAnsi="Times New Roman" w:cs="B Nazanin"/>
          <w:sz w:val="28"/>
          <w:szCs w:val="28"/>
          <w:rtl/>
        </w:rPr>
        <w:t xml:space="preserve"> (2013) مکمل چای سبز باعث کاهش تولید کربونیل پروتئین در موش سوری می شود. زندگی علمی </w:t>
      </w:r>
      <w:r w:rsidR="00674646" w:rsidRPr="00DE321E">
        <w:rPr>
          <w:rFonts w:ascii="Times New Roman" w:hAnsi="Times New Roman" w:cs="B Nazanin"/>
          <w:sz w:val="28"/>
          <w:szCs w:val="28"/>
        </w:rPr>
        <w:t>J 10: 1034-1037</w:t>
      </w:r>
    </w:p>
    <w:p w14:paraId="42C6754C" w14:textId="77777777" w:rsidR="00674646" w:rsidRPr="00DE321E" w:rsidRDefault="00674646" w:rsidP="00674646">
      <w:pPr>
        <w:jc w:val="both"/>
        <w:rPr>
          <w:rFonts w:ascii="Times New Roman" w:hAnsi="Times New Roman" w:cs="B Nazanin"/>
          <w:sz w:val="28"/>
          <w:szCs w:val="28"/>
          <w:rtl/>
        </w:rPr>
        <w:sectPr w:rsidR="00674646" w:rsidRPr="00DE321E" w:rsidSect="00B54830">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 xml:space="preserve">ژانگ </w:t>
      </w:r>
      <w:r w:rsidRPr="00DE321E">
        <w:rPr>
          <w:rFonts w:ascii="Times New Roman" w:hAnsi="Times New Roman" w:cs="B Nazanin"/>
          <w:sz w:val="28"/>
          <w:szCs w:val="28"/>
        </w:rPr>
        <w:t>A</w:t>
      </w:r>
      <w:r w:rsidRPr="00DE321E">
        <w:rPr>
          <w:rFonts w:ascii="Times New Roman" w:hAnsi="Times New Roman" w:cs="B Nazanin"/>
          <w:sz w:val="28"/>
          <w:szCs w:val="28"/>
          <w:rtl/>
        </w:rPr>
        <w:t xml:space="preserve">، </w:t>
      </w:r>
      <w:r w:rsidR="00243271" w:rsidRPr="00DE321E">
        <w:rPr>
          <w:rFonts w:ascii="Times New Roman" w:hAnsi="Times New Roman" w:cs="B Nazanin"/>
          <w:sz w:val="28"/>
          <w:szCs w:val="28"/>
          <w:rtl/>
        </w:rPr>
        <w:t>ژو</w:t>
      </w:r>
      <w:r w:rsidRPr="00DE321E">
        <w:rPr>
          <w:rFonts w:ascii="Times New Roman" w:hAnsi="Times New Roman" w:cs="B Nazanin"/>
          <w:sz w:val="28"/>
          <w:szCs w:val="28"/>
        </w:rPr>
        <w:t xml:space="preserve"> QY</w:t>
      </w:r>
      <w:r w:rsidRPr="00DE321E">
        <w:rPr>
          <w:rFonts w:ascii="Times New Roman" w:hAnsi="Times New Roman" w:cs="B Nazanin"/>
          <w:sz w:val="28"/>
          <w:szCs w:val="28"/>
          <w:rtl/>
        </w:rPr>
        <w:t xml:space="preserve">، </w:t>
      </w:r>
      <w:r w:rsidRPr="00DE321E">
        <w:rPr>
          <w:rFonts w:ascii="Times New Roman" w:hAnsi="Times New Roman" w:cs="B Nazanin"/>
          <w:sz w:val="28"/>
          <w:szCs w:val="28"/>
        </w:rPr>
        <w:t>Luk YS</w:t>
      </w:r>
      <w:r w:rsidRPr="00DE321E">
        <w:rPr>
          <w:rFonts w:ascii="Times New Roman" w:hAnsi="Times New Roman" w:cs="B Nazanin"/>
          <w:sz w:val="28"/>
          <w:szCs w:val="28"/>
          <w:rtl/>
        </w:rPr>
        <w:t xml:space="preserve">، </w:t>
      </w:r>
      <w:r w:rsidRPr="00DE321E">
        <w:rPr>
          <w:rFonts w:ascii="Times New Roman" w:hAnsi="Times New Roman" w:cs="B Nazanin"/>
          <w:sz w:val="28"/>
          <w:szCs w:val="28"/>
        </w:rPr>
        <w:t>Ho KY</w:t>
      </w:r>
      <w:r w:rsidRPr="00DE321E">
        <w:rPr>
          <w:rFonts w:ascii="Times New Roman" w:hAnsi="Times New Roman" w:cs="B Nazanin"/>
          <w:sz w:val="28"/>
          <w:szCs w:val="28"/>
          <w:rtl/>
        </w:rPr>
        <w:t xml:space="preserve">، </w:t>
      </w:r>
      <w:r w:rsidRPr="00DE321E">
        <w:rPr>
          <w:rFonts w:ascii="Times New Roman" w:hAnsi="Times New Roman" w:cs="B Nazanin"/>
          <w:sz w:val="28"/>
          <w:szCs w:val="28"/>
        </w:rPr>
        <w:t>Fung KP</w:t>
      </w:r>
      <w:r w:rsidRPr="00DE321E">
        <w:rPr>
          <w:rFonts w:ascii="Times New Roman" w:hAnsi="Times New Roman" w:cs="B Nazanin"/>
          <w:sz w:val="28"/>
          <w:szCs w:val="28"/>
          <w:rtl/>
        </w:rPr>
        <w:t xml:space="preserve">، </w:t>
      </w:r>
      <w:r w:rsidRPr="00DE321E">
        <w:rPr>
          <w:rFonts w:ascii="Times New Roman" w:hAnsi="Times New Roman" w:cs="B Nazanin"/>
          <w:sz w:val="28"/>
          <w:szCs w:val="28"/>
        </w:rPr>
        <w:t>Chen ZY</w:t>
      </w:r>
      <w:r w:rsidRPr="00DE321E">
        <w:rPr>
          <w:rFonts w:ascii="Times New Roman" w:hAnsi="Times New Roman" w:cs="B Nazanin"/>
          <w:sz w:val="28"/>
          <w:szCs w:val="28"/>
          <w:rtl/>
        </w:rPr>
        <w:t xml:space="preserve"> (1997) اثرات مهاری از ایزومرهای </w:t>
      </w:r>
      <w:r w:rsidRPr="00DE321E">
        <w:rPr>
          <w:rFonts w:ascii="Times New Roman" w:hAnsi="Times New Roman" w:cs="B Nazanin"/>
          <w:sz w:val="28"/>
          <w:szCs w:val="28"/>
        </w:rPr>
        <w:t>epicatechin</w:t>
      </w:r>
      <w:r w:rsidRPr="00DE321E">
        <w:rPr>
          <w:rFonts w:ascii="Times New Roman" w:hAnsi="Times New Roman" w:cs="B Nazanin"/>
          <w:sz w:val="28"/>
          <w:szCs w:val="28"/>
          <w:rtl/>
        </w:rPr>
        <w:t xml:space="preserve"> چای سبز یاسمن بر لیز شدن گلبول های قرمز ناشی از رادیکال آزاد است. </w:t>
      </w:r>
      <w:r w:rsidRPr="00DE321E">
        <w:rPr>
          <w:rFonts w:ascii="Times New Roman" w:hAnsi="Times New Roman" w:cs="B Nazanin"/>
          <w:sz w:val="28"/>
          <w:szCs w:val="28"/>
        </w:rPr>
        <w:t>Life Sci 61: 383-394</w:t>
      </w:r>
    </w:p>
    <w:p w14:paraId="528EC08C" w14:textId="77777777" w:rsidR="00B54830" w:rsidRPr="00DE321E" w:rsidRDefault="00B54830" w:rsidP="00B54830">
      <w:pPr>
        <w:jc w:val="both"/>
        <w:rPr>
          <w:rFonts w:ascii="Times New Roman" w:hAnsi="Times New Roman" w:cs="B Nazanin"/>
          <w:sz w:val="28"/>
          <w:szCs w:val="28"/>
          <w:rtl/>
        </w:rPr>
      </w:pPr>
    </w:p>
    <w:p w14:paraId="497D8FD4" w14:textId="77777777" w:rsidR="00674646" w:rsidRPr="00DE321E" w:rsidRDefault="00674646" w:rsidP="00B54830">
      <w:pPr>
        <w:jc w:val="both"/>
        <w:rPr>
          <w:rFonts w:ascii="Times New Roman" w:hAnsi="Times New Roman" w:cs="B Nazanin"/>
          <w:sz w:val="28"/>
          <w:szCs w:val="28"/>
          <w:rtl/>
        </w:rPr>
      </w:pPr>
    </w:p>
    <w:p w14:paraId="30E29186" w14:textId="1FFFB20E" w:rsidR="00D91A5E" w:rsidRPr="00B606A0" w:rsidRDefault="00B54830" w:rsidP="00B606A0">
      <w:pPr>
        <w:pStyle w:val="Heading1"/>
        <w:jc w:val="both"/>
        <w:rPr>
          <w:rFonts w:ascii="Times New Roman" w:hAnsi="Times New Roman"/>
          <w:rtl/>
        </w:rPr>
      </w:pPr>
      <w:bookmarkStart w:id="26" w:name="_Toc529299255"/>
      <w:r w:rsidRPr="00DE321E">
        <w:rPr>
          <w:rFonts w:ascii="Times New Roman" w:hAnsi="Times New Roman"/>
          <w:rtl/>
        </w:rPr>
        <w:lastRenderedPageBreak/>
        <w:t xml:space="preserve">اثرات قلبی عروقی </w:t>
      </w:r>
      <w:r w:rsidR="00EE00AE">
        <w:rPr>
          <w:rFonts w:ascii="Times New Roman" w:hAnsi="Times New Roman"/>
        </w:rPr>
        <w:t>N</w:t>
      </w:r>
      <w:r w:rsidR="00EE00AE">
        <w:rPr>
          <w:rFonts w:ascii="Times New Roman" w:hAnsi="Times New Roman"/>
          <w:rtl/>
        </w:rPr>
        <w:t>-استيل سيستئين</w:t>
      </w:r>
      <w:r w:rsidRPr="00DE321E">
        <w:rPr>
          <w:rFonts w:ascii="Times New Roman" w:hAnsi="Times New Roman"/>
          <w:rtl/>
        </w:rPr>
        <w:t xml:space="preserve"> در آسیب ناشی از </w:t>
      </w:r>
      <w:commentRangeStart w:id="27"/>
      <w:r w:rsidR="00C75925" w:rsidRPr="00DE321E">
        <w:rPr>
          <w:rFonts w:ascii="Times New Roman" w:hAnsi="Times New Roman"/>
          <w:rtl/>
        </w:rPr>
        <w:t xml:space="preserve">مكونیم </w:t>
      </w:r>
      <w:commentRangeEnd w:id="27"/>
      <w:r w:rsidR="004C0053">
        <w:rPr>
          <w:rStyle w:val="CommentReference"/>
          <w:rFonts w:asciiTheme="minorHAnsi" w:eastAsiaTheme="minorHAnsi" w:hAnsiTheme="minorHAnsi" w:cstheme="minorBidi"/>
          <w:bCs w:val="0"/>
          <w:color w:val="auto"/>
          <w:rtl/>
        </w:rPr>
        <w:commentReference w:id="27"/>
      </w:r>
      <w:r w:rsidR="00C75925" w:rsidRPr="00DE321E">
        <w:rPr>
          <w:rFonts w:ascii="Times New Roman" w:hAnsi="Times New Roman"/>
          <w:rtl/>
        </w:rPr>
        <w:t xml:space="preserve">حاد </w:t>
      </w:r>
      <w:r w:rsidRPr="00DE321E">
        <w:rPr>
          <w:rFonts w:ascii="Times New Roman" w:hAnsi="Times New Roman"/>
          <w:rtl/>
        </w:rPr>
        <w:t>ری</w:t>
      </w:r>
      <w:r w:rsidR="00C75925" w:rsidRPr="00DE321E">
        <w:rPr>
          <w:rFonts w:ascii="Times New Roman" w:hAnsi="Times New Roman"/>
          <w:rtl/>
        </w:rPr>
        <w:t>وی</w:t>
      </w:r>
      <w:r w:rsidR="00B606A0">
        <w:rPr>
          <w:rFonts w:ascii="Times New Roman" w:hAnsi="Times New Roman" w:hint="cs"/>
          <w:rtl/>
        </w:rPr>
        <w:t xml:space="preserve"> (</w:t>
      </w:r>
      <w:r w:rsidR="00D91A5E" w:rsidRPr="00DE321E">
        <w:rPr>
          <w:rFonts w:ascii="Times New Roman" w:hAnsi="Times New Roman"/>
          <w:b/>
          <w:bCs w:val="0"/>
          <w:rtl/>
        </w:rPr>
        <w:t>مکرا، تونهاجرووا، پیستکووا، ویسنوکووا، دروگوا، موکری و کالکوسوکا</w:t>
      </w:r>
      <w:r w:rsidR="00B606A0">
        <w:rPr>
          <w:rFonts w:ascii="Times New Roman" w:hAnsi="Times New Roman" w:hint="cs"/>
          <w:rtl/>
        </w:rPr>
        <w:t>)</w:t>
      </w:r>
      <w:bookmarkEnd w:id="26"/>
    </w:p>
    <w:p w14:paraId="7EF59DEA"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چکیده</w:t>
      </w:r>
    </w:p>
    <w:p w14:paraId="2FB80ADA"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داروهای ضد التهابی به طور فزاینده ای برای درمان سندرم آسپیراسیون مکانیوم نوزاد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مورد استفاده قرار می گیرند، اما اثرات نامطلوب آن ضعیف است. لذا هدف از این مطالعه بررسی اثرات آنتی اکسیدانی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بر پارامترهای قلب و عروق در مدل حیوانی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است. خرگوش های تهویه اکسیژن به صورت داخل تراشه به 4 میلی لیتر / کیلوگرم سوسیم مكونیم (25 میلی گرم بر میلی لیتر) یا سالین تزریق شد. سی دقیقه بعد، حیوانات تزریق شده با مكونیم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Pr>
        <w:t xml:space="preserve"> ​​(10 mg / kg</w:t>
      </w:r>
      <w:r w:rsidRPr="00DE321E">
        <w:rPr>
          <w:rFonts w:ascii="Times New Roman" w:hAnsi="Times New Roman" w:cs="B Nazanin"/>
          <w:sz w:val="28"/>
          <w:szCs w:val="28"/>
          <w:rtl/>
        </w:rPr>
        <w:t xml:space="preserve">، </w:t>
      </w:r>
      <w:r w:rsidRPr="00DE321E">
        <w:rPr>
          <w:rFonts w:ascii="Times New Roman" w:hAnsi="Times New Roman" w:cs="B Nazanin"/>
          <w:sz w:val="28"/>
          <w:szCs w:val="28"/>
        </w:rPr>
        <w:t>i.v</w:t>
      </w:r>
      <w:r w:rsidRPr="00DE321E">
        <w:rPr>
          <w:rFonts w:ascii="Times New Roman" w:hAnsi="Times New Roman" w:cs="B Nazanin"/>
          <w:sz w:val="28"/>
          <w:szCs w:val="28"/>
          <w:rtl/>
        </w:rPr>
        <w:t xml:space="preserve">.) یا حجم مشابه سالین داده شد. تغییرات در پارامترهای قلب و عروق (فشار خون، ضربان قلب و تغییرات ضربان قلب) طی یک دوره 5 دقیقه ای از </w:t>
      </w:r>
      <w:r w:rsidR="008D6426" w:rsidRPr="00DE321E">
        <w:rPr>
          <w:rFonts w:ascii="Times New Roman" w:hAnsi="Times New Roman" w:cs="B Nazanin"/>
          <w:sz w:val="28"/>
          <w:szCs w:val="28"/>
          <w:rtl/>
        </w:rPr>
        <w:t>محلول</w:t>
      </w:r>
      <w:r w:rsidRPr="00DE321E">
        <w:rPr>
          <w:rFonts w:ascii="Times New Roman" w:hAnsi="Times New Roman" w:cs="B Nazanin"/>
          <w:sz w:val="28"/>
          <w:szCs w:val="28"/>
          <w:rtl/>
        </w:rPr>
        <w:t>، بیش از 5 دقیقه پس از پایان آن، و سپس ساعت به مدت 5 ساعت ثبت شد. نشانگرهای اکسیداسیون (مواد واکنش پذیر تيوباربيتوريک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وضعيت آنتی اکسيدانی کل) و آلدوسترون به عنوان نشانگر غير اختصاصی آسيب قلبی عروقی در پلاسما تعيين شد. تزریق مکونیم باعث تغییرات قلب و عروق قابل توجهی نشد، اما باعث ایجاد استرس اکسیداتیو و افزایش سطح آلدوسترون شد.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به طور قابل توجهی نشانگرهای ذکر شده از آسیب را کاهش داد. با این حال، تزریق آن با افزایش کوتاه مدت فشار خون و در چندین پارامتر تغییرپذیری ضربان قلب همراه بود. با توجه به این اثرات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تجویز داخل وریدی آن در نوزادان مبتلا به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باید با دقت بررسی شود.</w:t>
      </w:r>
    </w:p>
    <w:p w14:paraId="428515F3"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کلید واژه ها</w:t>
      </w:r>
    </w:p>
    <w:p w14:paraId="06A7F36E"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فشار خون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ضربان قلب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تنوع قلبي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آسپيراسيون مكونيم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N</w:t>
      </w:r>
      <w:r w:rsidRPr="00DE321E">
        <w:rPr>
          <w:rFonts w:ascii="Times New Roman" w:hAnsi="Times New Roman" w:cs="B Nazanin"/>
          <w:sz w:val="28"/>
          <w:szCs w:val="28"/>
          <w:rtl/>
        </w:rPr>
        <w:t>-استيل سيستئين</w:t>
      </w:r>
    </w:p>
    <w:p w14:paraId="743288DE" w14:textId="77777777" w:rsidR="00733EF9" w:rsidRPr="00DE321E" w:rsidRDefault="00733EF9" w:rsidP="00733EF9">
      <w:pPr>
        <w:jc w:val="both"/>
        <w:rPr>
          <w:rFonts w:ascii="Times New Roman" w:hAnsi="Times New Roman" w:cs="B Nazanin"/>
          <w:sz w:val="28"/>
          <w:szCs w:val="28"/>
          <w:rtl/>
        </w:rPr>
      </w:pPr>
    </w:p>
    <w:p w14:paraId="51B9988B" w14:textId="77777777" w:rsidR="00733EF9" w:rsidRPr="00DE321E" w:rsidRDefault="00733EF9" w:rsidP="00733EF9">
      <w:pPr>
        <w:jc w:val="both"/>
        <w:rPr>
          <w:rFonts w:ascii="Times New Roman" w:hAnsi="Times New Roman" w:cs="B Nazanin"/>
          <w:sz w:val="28"/>
          <w:szCs w:val="28"/>
          <w:rtl/>
        </w:rPr>
      </w:pPr>
    </w:p>
    <w:p w14:paraId="581DFBEA" w14:textId="77777777" w:rsidR="00733EF9" w:rsidRPr="00DE321E" w:rsidRDefault="00733EF9" w:rsidP="00733EF9">
      <w:pPr>
        <w:jc w:val="both"/>
        <w:rPr>
          <w:rFonts w:ascii="Times New Roman" w:hAnsi="Times New Roman" w:cs="B Nazanin"/>
          <w:sz w:val="28"/>
          <w:szCs w:val="28"/>
          <w:rtl/>
        </w:rPr>
      </w:pPr>
    </w:p>
    <w:p w14:paraId="11561DAC" w14:textId="77777777" w:rsidR="00733EF9" w:rsidRPr="00DE321E" w:rsidRDefault="00733EF9" w:rsidP="00733EF9">
      <w:pPr>
        <w:jc w:val="both"/>
        <w:rPr>
          <w:rFonts w:ascii="Times New Roman" w:hAnsi="Times New Roman" w:cs="B Nazanin"/>
          <w:sz w:val="28"/>
          <w:szCs w:val="28"/>
          <w:rtl/>
        </w:rPr>
      </w:pPr>
    </w:p>
    <w:p w14:paraId="2FBD04E9" w14:textId="77777777" w:rsidR="00733EF9" w:rsidRPr="00DE321E" w:rsidRDefault="00733EF9" w:rsidP="00733EF9">
      <w:pPr>
        <w:jc w:val="both"/>
        <w:rPr>
          <w:rFonts w:ascii="Times New Roman" w:hAnsi="Times New Roman" w:cs="B Nazanin"/>
          <w:sz w:val="28"/>
          <w:szCs w:val="28"/>
          <w:rtl/>
        </w:rPr>
      </w:pPr>
    </w:p>
    <w:p w14:paraId="017225AE" w14:textId="77777777" w:rsidR="00733EF9" w:rsidRPr="00DE321E" w:rsidRDefault="00733EF9" w:rsidP="00733EF9">
      <w:pPr>
        <w:jc w:val="both"/>
        <w:rPr>
          <w:rFonts w:ascii="Times New Roman" w:hAnsi="Times New Roman" w:cs="B Nazanin"/>
          <w:sz w:val="28"/>
          <w:szCs w:val="28"/>
          <w:rtl/>
        </w:rPr>
      </w:pPr>
    </w:p>
    <w:p w14:paraId="131C3F2F" w14:textId="77777777" w:rsidR="00733EF9" w:rsidRPr="00DE321E" w:rsidRDefault="00733EF9" w:rsidP="00733EF9">
      <w:pPr>
        <w:jc w:val="both"/>
        <w:rPr>
          <w:rFonts w:ascii="Times New Roman" w:hAnsi="Times New Roman" w:cs="B Nazanin"/>
          <w:sz w:val="28"/>
          <w:szCs w:val="28"/>
          <w:rtl/>
        </w:rPr>
      </w:pPr>
    </w:p>
    <w:p w14:paraId="3DB09FAE" w14:textId="77777777" w:rsidR="00733EF9" w:rsidRPr="00DE321E" w:rsidRDefault="00733EF9" w:rsidP="00733EF9">
      <w:pPr>
        <w:jc w:val="both"/>
        <w:rPr>
          <w:rFonts w:ascii="Times New Roman" w:hAnsi="Times New Roman" w:cs="B Nazanin"/>
          <w:sz w:val="28"/>
          <w:szCs w:val="28"/>
          <w:rtl/>
        </w:rPr>
      </w:pPr>
    </w:p>
    <w:p w14:paraId="3BEA9EA1" w14:textId="77777777" w:rsidR="00733EF9" w:rsidRPr="00DE321E" w:rsidRDefault="00733EF9" w:rsidP="00733EF9">
      <w:pPr>
        <w:jc w:val="both"/>
        <w:rPr>
          <w:rFonts w:ascii="Times New Roman" w:hAnsi="Times New Roman" w:cs="B Nazanin"/>
          <w:sz w:val="28"/>
          <w:szCs w:val="28"/>
          <w:rtl/>
        </w:rPr>
      </w:pPr>
    </w:p>
    <w:p w14:paraId="32D46280" w14:textId="77777777" w:rsidR="008163E0" w:rsidRPr="00DE321E" w:rsidRDefault="008163E0" w:rsidP="00733EF9">
      <w:pPr>
        <w:jc w:val="both"/>
        <w:rPr>
          <w:rFonts w:ascii="Times New Roman" w:hAnsi="Times New Roman" w:cs="B Nazanin"/>
          <w:sz w:val="28"/>
          <w:szCs w:val="28"/>
          <w:rtl/>
        </w:rPr>
        <w:sectPr w:rsidR="008163E0" w:rsidRPr="00DE321E" w:rsidSect="007604F0">
          <w:type w:val="continuous"/>
          <w:pgSz w:w="11906" w:h="16838"/>
          <w:pgMar w:top="1440" w:right="1440" w:bottom="1440" w:left="1440" w:header="720" w:footer="720" w:gutter="0"/>
          <w:cols w:space="720"/>
          <w:bidi/>
          <w:rtlGutter/>
          <w:docGrid w:linePitch="360"/>
        </w:sectPr>
      </w:pPr>
    </w:p>
    <w:p w14:paraId="18D3A471" w14:textId="77777777" w:rsidR="00733EF9" w:rsidRPr="00DE321E" w:rsidRDefault="00733EF9" w:rsidP="00733EF9">
      <w:pPr>
        <w:jc w:val="both"/>
        <w:rPr>
          <w:rFonts w:ascii="Times New Roman" w:hAnsi="Times New Roman" w:cs="B Nazanin"/>
          <w:b/>
          <w:bCs/>
          <w:sz w:val="28"/>
          <w:szCs w:val="28"/>
          <w:rtl/>
        </w:rPr>
      </w:pPr>
      <w:r w:rsidRPr="00DE321E">
        <w:rPr>
          <w:rFonts w:ascii="Times New Roman" w:hAnsi="Times New Roman" w:cs="B Nazanin"/>
          <w:b/>
          <w:bCs/>
          <w:sz w:val="28"/>
          <w:szCs w:val="28"/>
          <w:rtl/>
        </w:rPr>
        <w:t>1. مقدمه</w:t>
      </w:r>
    </w:p>
    <w:p w14:paraId="0A5831A9" w14:textId="77777777" w:rsidR="00733EF9" w:rsidRPr="00DE321E" w:rsidRDefault="00733EF9" w:rsidP="00553AE6">
      <w:pPr>
        <w:jc w:val="both"/>
        <w:rPr>
          <w:rFonts w:ascii="Times New Roman" w:hAnsi="Times New Roman" w:cs="B Nazanin"/>
          <w:sz w:val="28"/>
          <w:szCs w:val="28"/>
          <w:rtl/>
        </w:rPr>
      </w:pPr>
      <w:r w:rsidRPr="00DE321E">
        <w:rPr>
          <w:rFonts w:ascii="Times New Roman" w:hAnsi="Times New Roman" w:cs="B Nazanin"/>
          <w:sz w:val="28"/>
          <w:szCs w:val="28"/>
          <w:rtl/>
        </w:rPr>
        <w:t>سندروم آسپیراسیون مکانیوم (</w:t>
      </w:r>
      <w:r w:rsidRPr="00DE321E">
        <w:rPr>
          <w:rFonts w:ascii="Times New Roman" w:hAnsi="Times New Roman" w:cs="B Nazanin"/>
          <w:sz w:val="28"/>
          <w:szCs w:val="28"/>
        </w:rPr>
        <w:t>MAS</w:t>
      </w:r>
      <w:r w:rsidRPr="00DE321E">
        <w:rPr>
          <w:rFonts w:ascii="Times New Roman" w:hAnsi="Times New Roman" w:cs="B Nazanin"/>
          <w:sz w:val="28"/>
          <w:szCs w:val="28"/>
          <w:rtl/>
        </w:rPr>
        <w:t>) یک بیماری جدی است که در دوره نوزاد و پس از زایمان اتفاق می افتد. هنگامی که جنین یا نوزاد تازه متولد شده مایع آمنیوتیک مکنونی رنگ می دهد، محتوای مكونیم ذرات مانع از راه های هوایی می شود. در عرض چند ساعت پس از جیره آسپي، اختلال عملکرد سورفاکتانت، التهاب، تحريک واکسن ريوی و ادم ريه ايجاد می</w:t>
      </w:r>
      <w:r w:rsidR="00553AE6" w:rsidRPr="00DE321E">
        <w:rPr>
          <w:rFonts w:ascii="Times New Roman" w:hAnsi="Times New Roman" w:cs="B Nazanin"/>
          <w:sz w:val="28"/>
          <w:szCs w:val="28"/>
          <w:rtl/>
        </w:rPr>
        <w:t xml:space="preserve"> شود. از آنجا که پاتومکانیزم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چند شاخه ای است، درمان معمولا چند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است و شامل پشتیبانی تهویه، تحویل اکسیژن، استنشاق اکسید نیتریک و تزریق سورفکتانت خارجی است. اخیرا،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مختلف ضد التهابی مانند گلوکوکورتیکوئید، مهارکننده های فسفودی استراز (</w:t>
      </w:r>
      <w:r w:rsidRPr="00DE321E">
        <w:rPr>
          <w:rFonts w:ascii="Times New Roman" w:hAnsi="Times New Roman" w:cs="B Nazanin"/>
          <w:sz w:val="28"/>
          <w:szCs w:val="28"/>
        </w:rPr>
        <w:t>PDE</w:t>
      </w:r>
      <w:r w:rsidRPr="00DE321E">
        <w:rPr>
          <w:rFonts w:ascii="Times New Roman" w:hAnsi="Times New Roman" w:cs="B Nazanin"/>
          <w:sz w:val="28"/>
          <w:szCs w:val="28"/>
          <w:rtl/>
        </w:rPr>
        <w:t>) یا آنتی اکسیدان ها با موفقیت مورد استفاده قرار گرفته اند (</w:t>
      </w:r>
      <w:r w:rsidR="00553AE6" w:rsidRPr="00DE321E">
        <w:rPr>
          <w:rFonts w:ascii="Times New Roman" w:hAnsi="Times New Roman" w:cs="B Nazanin"/>
          <w:sz w:val="28"/>
          <w:szCs w:val="28"/>
          <w:rtl/>
        </w:rPr>
        <w:t>مکرا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w:t>
      </w:r>
      <w:r w:rsidRPr="00DE321E">
        <w:rPr>
          <w:rFonts w:ascii="Times New Roman" w:hAnsi="Times New Roman" w:cs="B Nazanin"/>
          <w:sz w:val="28"/>
          <w:szCs w:val="28"/>
          <w:rtl/>
        </w:rPr>
        <w:t>).</w:t>
      </w:r>
    </w:p>
    <w:p w14:paraId="7475D31E"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منطق تحویل آنتی اکسیدان ها در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بر اساس یافته های اکسیداسیون لیپید و پروتئین در ریه های آسیب دیده مكونیم است (</w:t>
      </w:r>
      <w:r w:rsidR="00553AE6" w:rsidRPr="00DE321E">
        <w:rPr>
          <w:rFonts w:ascii="Times New Roman" w:hAnsi="Times New Roman" w:cs="B Nazanin"/>
          <w:sz w:val="28"/>
          <w:szCs w:val="28"/>
          <w:rtl/>
        </w:rPr>
        <w:t>مکرا</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آنتی اکسیدانها، به عنوان مثال، سوپراکسید دیسموتاز نوترکیب انسان (</w:t>
      </w:r>
      <w:r w:rsidRPr="00DE321E">
        <w:rPr>
          <w:rFonts w:ascii="Times New Roman" w:hAnsi="Times New Roman" w:cs="B Nazanin"/>
          <w:sz w:val="28"/>
          <w:szCs w:val="28"/>
        </w:rPr>
        <w:t>SOD</w:t>
      </w:r>
      <w:r w:rsidRPr="00DE321E">
        <w:rPr>
          <w:rFonts w:ascii="Times New Roman" w:hAnsi="Times New Roman" w:cs="B Nazanin"/>
          <w:sz w:val="28"/>
          <w:szCs w:val="28"/>
          <w:rtl/>
        </w:rPr>
        <w:t xml:space="preserve">)، چندین نشانگر اکسیداسیون، کاهش آسیب ریه را کاهش دادند و بهبود اکسیژن در مدل های حیوانی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را کاهش داد (</w:t>
      </w:r>
      <w:r w:rsidR="00553AE6" w:rsidRPr="00DE321E">
        <w:rPr>
          <w:rFonts w:ascii="Times New Roman" w:hAnsi="Times New Roman" w:cs="B Nazanin"/>
          <w:sz w:val="28"/>
          <w:szCs w:val="28"/>
          <w:rtl/>
        </w:rPr>
        <w:t>لکشمیسیمها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tl/>
        </w:rPr>
        <w:t xml:space="preserve">؛ </w:t>
      </w:r>
      <w:r w:rsidRPr="00DE321E">
        <w:rPr>
          <w:rFonts w:ascii="Times New Roman" w:hAnsi="Times New Roman" w:cs="B Nazanin"/>
          <w:sz w:val="28"/>
          <w:szCs w:val="28"/>
        </w:rPr>
        <w:t>Lu</w:t>
      </w:r>
      <w:r w:rsidRPr="00DE321E">
        <w:rPr>
          <w:rFonts w:ascii="Times New Roman" w:hAnsi="Times New Roman" w:cs="B Nazanin"/>
          <w:sz w:val="28"/>
          <w:szCs w:val="28"/>
          <w:rtl/>
        </w:rPr>
        <w:t xml:space="preserve"> و همکاران 2005). یکی دیگر از آنتی اکسیدان ها،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Pr>
        <w:t xml:space="preserve"> ​​(NAC</w:t>
      </w:r>
      <w:r w:rsidRPr="00DE321E">
        <w:rPr>
          <w:rFonts w:ascii="Times New Roman" w:hAnsi="Times New Roman" w:cs="B Nazanin"/>
          <w:sz w:val="28"/>
          <w:szCs w:val="28"/>
          <w:rtl/>
        </w:rPr>
        <w:t>) نیز دارای توان بالقوه ای برای کاهش التهاب و تغییرات اکسیداتیو است (</w:t>
      </w:r>
      <w:r w:rsidR="00553AE6" w:rsidRPr="00DE321E">
        <w:rPr>
          <w:rFonts w:ascii="Times New Roman" w:hAnsi="Times New Roman" w:cs="B Nazanin"/>
          <w:sz w:val="28"/>
          <w:szCs w:val="28"/>
          <w:rtl/>
        </w:rPr>
        <w:t>گیلیسن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553AE6" w:rsidRPr="00DE321E">
        <w:rPr>
          <w:rFonts w:ascii="Times New Roman" w:hAnsi="Times New Roman" w:cs="B Nazanin"/>
          <w:sz w:val="28"/>
          <w:szCs w:val="28"/>
          <w:rtl/>
        </w:rPr>
        <w:t>نواک</w:t>
      </w:r>
      <w:r w:rsidRPr="00DE321E">
        <w:rPr>
          <w:rFonts w:ascii="Times New Roman" w:hAnsi="Times New Roman" w:cs="B Nazanin"/>
          <w:sz w:val="28"/>
          <w:szCs w:val="28"/>
        </w:rPr>
        <w:t xml:space="preserve"> 1998</w:t>
      </w:r>
      <w:r w:rsidRPr="00DE321E">
        <w:rPr>
          <w:rFonts w:ascii="Times New Roman" w:hAnsi="Times New Roman" w:cs="B Nazanin"/>
          <w:sz w:val="28"/>
          <w:szCs w:val="28"/>
          <w:rtl/>
        </w:rPr>
        <w:t xml:space="preserve">). با این حال، در مورد اثرات جانبی قلبی عروقی داروهای ذکر شده کم است. تجویز سدیم نوترکیب در حیوانات باعث کاهش فشار خون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شریانی شد، اما هیچ تاثیر معنی داری بر ضربان قلب نداشت (</w:t>
      </w:r>
      <w:r w:rsidRPr="00DE321E">
        <w:rPr>
          <w:rFonts w:ascii="Times New Roman" w:hAnsi="Times New Roman" w:cs="B Nazanin"/>
          <w:sz w:val="28"/>
          <w:szCs w:val="28"/>
        </w:rPr>
        <w:t xml:space="preserve">Chu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SOR</w:t>
      </w:r>
      <w:r w:rsidRPr="00DE321E">
        <w:rPr>
          <w:rFonts w:ascii="Times New Roman" w:hAnsi="Times New Roman" w:cs="B Nazanin"/>
          <w:sz w:val="28"/>
          <w:szCs w:val="28"/>
          <w:rtl/>
        </w:rPr>
        <w:t xml:space="preserve"> های جداشده ریوی، </w:t>
      </w:r>
      <w:r w:rsidRPr="00DE321E">
        <w:rPr>
          <w:rFonts w:ascii="Times New Roman" w:hAnsi="Times New Roman" w:cs="B Nazanin"/>
          <w:sz w:val="28"/>
          <w:szCs w:val="28"/>
        </w:rPr>
        <w:t>SOD</w:t>
      </w:r>
      <w:r w:rsidRPr="00DE321E">
        <w:rPr>
          <w:rFonts w:ascii="Times New Roman" w:hAnsi="Times New Roman" w:cs="B Nazanin"/>
          <w:sz w:val="28"/>
          <w:szCs w:val="28"/>
          <w:rtl/>
        </w:rPr>
        <w:t xml:space="preserve"> نوترکیب باعث کاهش پاسخ های انقباضی ناشی از نوراپی نفرین و </w:t>
      </w:r>
      <w:r w:rsidRPr="00DE321E">
        <w:rPr>
          <w:rFonts w:ascii="Times New Roman" w:hAnsi="Times New Roman" w:cs="B Nazanin"/>
          <w:sz w:val="28"/>
          <w:szCs w:val="28"/>
        </w:rPr>
        <w:t>KCl</w:t>
      </w:r>
      <w:r w:rsidRPr="00DE321E">
        <w:rPr>
          <w:rFonts w:ascii="Times New Roman" w:hAnsi="Times New Roman" w:cs="B Nazanin"/>
          <w:sz w:val="28"/>
          <w:szCs w:val="28"/>
          <w:rtl/>
        </w:rPr>
        <w:t xml:space="preserve"> شده در یک مدل حیوانی در فشار خون بالا در نوزادان می شود (</w:t>
      </w:r>
      <w:r w:rsidR="00553AE6" w:rsidRPr="00DE321E">
        <w:rPr>
          <w:rFonts w:ascii="Times New Roman" w:hAnsi="Times New Roman" w:cs="B Nazanin"/>
          <w:sz w:val="28"/>
          <w:szCs w:val="28"/>
          <w:rtl/>
        </w:rPr>
        <w:t>لکشمیسیمها</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به طور مشابه،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مقاومت عروقی ریوی در آسیب های </w:t>
      </w:r>
      <w:r w:rsidRPr="00DE321E">
        <w:rPr>
          <w:rFonts w:ascii="Times New Roman" w:hAnsi="Times New Roman" w:cs="B Nazanin"/>
          <w:sz w:val="28"/>
          <w:szCs w:val="28"/>
        </w:rPr>
        <w:t>ARDS</w:t>
      </w:r>
      <w:r w:rsidRPr="00DE321E">
        <w:rPr>
          <w:rFonts w:ascii="Times New Roman" w:hAnsi="Times New Roman" w:cs="B Nazanin"/>
          <w:sz w:val="28"/>
          <w:szCs w:val="28"/>
          <w:rtl/>
        </w:rPr>
        <w:t xml:space="preserve"> را کاهش داد (</w:t>
      </w:r>
      <w:r w:rsidRPr="00DE321E">
        <w:rPr>
          <w:rFonts w:ascii="Times New Roman" w:hAnsi="Times New Roman" w:cs="B Nazanin"/>
          <w:sz w:val="28"/>
          <w:szCs w:val="28"/>
        </w:rPr>
        <w:t xml:space="preserve">Wagner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1989</w:t>
      </w:r>
      <w:r w:rsidRPr="00DE321E">
        <w:rPr>
          <w:rFonts w:ascii="Times New Roman" w:hAnsi="Times New Roman" w:cs="B Nazanin"/>
          <w:sz w:val="28"/>
          <w:szCs w:val="28"/>
          <w:rtl/>
        </w:rPr>
        <w:t xml:space="preserve">). به طور کلی، به علت کمبود زیست پذیری، عوارض جانبی </w:t>
      </w:r>
      <w:r w:rsidRPr="00DE321E">
        <w:rPr>
          <w:rFonts w:ascii="Times New Roman" w:hAnsi="Times New Roman" w:cs="B Nazanin"/>
          <w:sz w:val="28"/>
          <w:szCs w:val="28"/>
        </w:rPr>
        <w:t>NAC</w:t>
      </w:r>
      <w:r w:rsidRPr="00DE321E">
        <w:rPr>
          <w:rFonts w:ascii="Times New Roman" w:hAnsi="Times New Roman" w:cs="B Nazanin"/>
          <w:sz w:val="28"/>
          <w:szCs w:val="28"/>
          <w:rtl/>
        </w:rPr>
        <w:t>، مانند واکنش های آنافیلاکتوئید، تاکی کاردی یا فشار خون بسیار نادر هستند و معمولا در غلظت های بسیار بالایی دیده می شوند (</w:t>
      </w:r>
      <w:r w:rsidR="00553AE6" w:rsidRPr="00DE321E">
        <w:rPr>
          <w:rFonts w:ascii="Times New Roman" w:hAnsi="Times New Roman" w:cs="B Nazanin"/>
          <w:sz w:val="28"/>
          <w:szCs w:val="28"/>
          <w:rtl/>
        </w:rPr>
        <w:t>فلاناگان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553AE6" w:rsidRPr="00DE321E">
        <w:rPr>
          <w:rFonts w:ascii="Times New Roman" w:hAnsi="Times New Roman" w:cs="B Nazanin"/>
          <w:sz w:val="28"/>
          <w:szCs w:val="28"/>
          <w:rtl/>
        </w:rPr>
        <w:t>مریدیت</w:t>
      </w:r>
      <w:r w:rsidRPr="00DE321E">
        <w:rPr>
          <w:rFonts w:ascii="Times New Roman" w:hAnsi="Times New Roman" w:cs="B Nazanin"/>
          <w:sz w:val="28"/>
          <w:szCs w:val="28"/>
        </w:rPr>
        <w:t xml:space="preserve"> 1991</w:t>
      </w:r>
      <w:r w:rsidRPr="00DE321E">
        <w:rPr>
          <w:rFonts w:ascii="Times New Roman" w:hAnsi="Times New Roman" w:cs="B Nazanin"/>
          <w:sz w:val="28"/>
          <w:szCs w:val="28"/>
          <w:rtl/>
        </w:rPr>
        <w:t>).</w:t>
      </w:r>
    </w:p>
    <w:p w14:paraId="673124FA" w14:textId="77777777" w:rsidR="00733EF9" w:rsidRPr="00DE321E" w:rsidRDefault="00733EF9" w:rsidP="00553AE6">
      <w:pPr>
        <w:jc w:val="both"/>
        <w:rPr>
          <w:rFonts w:ascii="Times New Roman" w:hAnsi="Times New Roman" w:cs="B Nazanin"/>
          <w:sz w:val="28"/>
          <w:szCs w:val="28"/>
          <w:rtl/>
        </w:rPr>
      </w:pPr>
      <w:r w:rsidRPr="00DE321E">
        <w:rPr>
          <w:rFonts w:ascii="Times New Roman" w:hAnsi="Times New Roman" w:cs="B Nazanin"/>
          <w:sz w:val="28"/>
          <w:szCs w:val="28"/>
          <w:rtl/>
        </w:rPr>
        <w:t xml:space="preserve">همانطور که هیچ اطلاعاتی در مورد تغییرات کوتاه مدت در پارامترهای قلب و عروق در ارتباط با تجویز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وجود ندارد، هدف این مطالعه بررسی فشار خون و ضربان قلب در طی و بلافاصله بعد از مداخله و سپس ساعت به مدت 5 ساعت بعد از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علاوه بر این، نوسانات ضربان قلب در اطراف مقدار متوسط آن، به عنوان مثال، متغیر ضربان قلب (</w:t>
      </w:r>
      <w:r w:rsidRPr="00DE321E">
        <w:rPr>
          <w:rFonts w:ascii="Times New Roman" w:hAnsi="Times New Roman" w:cs="B Nazanin"/>
          <w:sz w:val="28"/>
          <w:szCs w:val="28"/>
        </w:rPr>
        <w:t>HRV</w:t>
      </w:r>
      <w:r w:rsidRPr="00DE321E">
        <w:rPr>
          <w:rFonts w:ascii="Times New Roman" w:hAnsi="Times New Roman" w:cs="B Nazanin"/>
          <w:sz w:val="28"/>
          <w:szCs w:val="28"/>
          <w:rtl/>
        </w:rPr>
        <w:t>)، نشان دهنده نشانگر حساس از مکانیزم کنترل کنترل قلب (</w:t>
      </w:r>
      <w:r w:rsidR="00553AE6" w:rsidRPr="00DE321E">
        <w:rPr>
          <w:rFonts w:ascii="Times New Roman" w:hAnsi="Times New Roman" w:cs="B Nazanin"/>
          <w:sz w:val="28"/>
          <w:szCs w:val="28"/>
          <w:rtl/>
        </w:rPr>
        <w:t xml:space="preserve">ون بورل و </w:t>
      </w:r>
      <w:r w:rsidRPr="00DE321E">
        <w:rPr>
          <w:rFonts w:ascii="Times New Roman" w:hAnsi="Times New Roman" w:cs="B Nazanin"/>
          <w:sz w:val="28"/>
          <w:szCs w:val="28"/>
          <w:rtl/>
        </w:rPr>
        <w:t xml:space="preserve">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xml:space="preserve">)، مورد تجزیه و تحلیل قرار گرفت. به منظور گسترش بخشیدن به مکانیسم های درگیر در عوارض جانبی آنتی اکسیدان ها، سطح </w:t>
      </w:r>
      <w:r w:rsidRPr="00DE321E">
        <w:rPr>
          <w:rFonts w:ascii="Times New Roman" w:hAnsi="Times New Roman" w:cs="B Nazanin"/>
          <w:sz w:val="28"/>
          <w:szCs w:val="28"/>
          <w:rtl/>
        </w:rPr>
        <w:lastRenderedPageBreak/>
        <w:t>پلاسمایی آلدوسترون، یک هورمون کلیدی قلب و عروق نیز اندازه گیری شد. علاوه بر این، دو مارکر استرس اکسیداتیو - مواد مرتبط با اسید تیوباربیتوریک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وضعیت </w:t>
      </w:r>
      <w:r w:rsidRPr="00DE321E">
        <w:rPr>
          <w:rFonts w:ascii="Times New Roman" w:hAnsi="Times New Roman" w:cs="B Nazanin"/>
          <w:sz w:val="28"/>
          <w:szCs w:val="28"/>
          <w:rtl/>
        </w:rPr>
        <w:t>آنتیاکسیدانی کل (</w:t>
      </w:r>
      <w:r w:rsidRPr="00DE321E">
        <w:rPr>
          <w:rFonts w:ascii="Times New Roman" w:hAnsi="Times New Roman" w:cs="B Nazanin"/>
          <w:sz w:val="28"/>
          <w:szCs w:val="28"/>
        </w:rPr>
        <w:t>TAS</w:t>
      </w:r>
      <w:r w:rsidRPr="00DE321E">
        <w:rPr>
          <w:rFonts w:ascii="Times New Roman" w:hAnsi="Times New Roman" w:cs="B Nazanin"/>
          <w:sz w:val="28"/>
          <w:szCs w:val="28"/>
          <w:rtl/>
        </w:rPr>
        <w:t>) در پلاسما برای ارزیابی ارتباط بین تغییرات قلب و عروق کوتاه مدت و استرس اکسیداتیو (</w:t>
      </w:r>
      <w:r w:rsidR="00553AE6" w:rsidRPr="00DE321E">
        <w:rPr>
          <w:rFonts w:ascii="Times New Roman" w:hAnsi="Times New Roman" w:cs="B Nazanin"/>
          <w:sz w:val="28"/>
          <w:szCs w:val="28"/>
          <w:rtl/>
        </w:rPr>
        <w:t xml:space="preserve">تایر و همکاران </w:t>
      </w:r>
      <w:r w:rsidRPr="00DE321E">
        <w:rPr>
          <w:rFonts w:ascii="Times New Roman" w:hAnsi="Times New Roman" w:cs="B Nazanin"/>
          <w:sz w:val="28"/>
          <w:szCs w:val="28"/>
        </w:rPr>
        <w:t xml:space="preserve"> </w:t>
      </w:r>
      <w:r w:rsidR="00F2750D">
        <w:rPr>
          <w:rFonts w:ascii="Times New Roman" w:hAnsi="Times New Roman" w:cs="B Nazanin"/>
          <w:sz w:val="28"/>
          <w:szCs w:val="28"/>
        </w:rPr>
        <w:t>2011</w:t>
      </w:r>
      <w:r w:rsidRPr="00DE321E">
        <w:rPr>
          <w:rFonts w:ascii="Times New Roman" w:hAnsi="Times New Roman" w:cs="B Nazanin"/>
          <w:sz w:val="28"/>
          <w:szCs w:val="28"/>
          <w:rtl/>
        </w:rPr>
        <w:t>) .</w:t>
      </w:r>
    </w:p>
    <w:p w14:paraId="6364670E" w14:textId="77777777" w:rsidR="008163E0" w:rsidRPr="00DE321E" w:rsidRDefault="008163E0" w:rsidP="00733EF9">
      <w:pPr>
        <w:jc w:val="both"/>
        <w:rPr>
          <w:rFonts w:ascii="Times New Roman" w:hAnsi="Times New Roman" w:cs="B Nazanin"/>
          <w:sz w:val="28"/>
          <w:szCs w:val="28"/>
          <w:rtl/>
        </w:rPr>
        <w:sectPr w:rsidR="008163E0" w:rsidRPr="00DE321E" w:rsidSect="008163E0">
          <w:type w:val="continuous"/>
          <w:pgSz w:w="11906" w:h="16838"/>
          <w:pgMar w:top="1440" w:right="1440" w:bottom="1440" w:left="1440" w:header="720" w:footer="720" w:gutter="0"/>
          <w:cols w:num="2" w:space="720"/>
          <w:bidi/>
          <w:rtlGutter/>
          <w:docGrid w:linePitch="360"/>
        </w:sectPr>
      </w:pPr>
    </w:p>
    <w:p w14:paraId="1DD274EE"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2 </w:t>
      </w:r>
      <w:commentRangeStart w:id="28"/>
      <w:r w:rsidRPr="00DE321E">
        <w:rPr>
          <w:rFonts w:ascii="Times New Roman" w:hAnsi="Times New Roman" w:cs="B Nazanin"/>
          <w:sz w:val="28"/>
          <w:szCs w:val="28"/>
          <w:rtl/>
        </w:rPr>
        <w:t>روش</w:t>
      </w:r>
      <w:commentRangeEnd w:id="28"/>
      <w:r w:rsidR="004C0053">
        <w:rPr>
          <w:rStyle w:val="CommentReference"/>
          <w:rtl/>
        </w:rPr>
        <w:commentReference w:id="28"/>
      </w:r>
    </w:p>
    <w:p w14:paraId="2DDC9711"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2.1 طراحی عمومی آزمایشات</w:t>
      </w:r>
    </w:p>
    <w:p w14:paraId="029C4165"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توسط کمیته اخلاقی محلی دانشکده پزشکی جسنوس در مارتین و هیئت ملی دامپزشکی در اسلواکی تصویب شد. مکونیم از نوزادان سالم محاسبه شد؛ آن لیوفیلیزه شد و در دمای -20 درجه </w:t>
      </w:r>
      <w:r w:rsidR="008D6426" w:rsidRPr="00DE321E">
        <w:rPr>
          <w:rFonts w:ascii="Times New Roman" w:hAnsi="Times New Roman" w:cs="B Nazanin"/>
          <w:sz w:val="28"/>
          <w:szCs w:val="28"/>
          <w:rtl/>
        </w:rPr>
        <w:t>سانتیگراد</w:t>
      </w:r>
      <w:r w:rsidRPr="00DE321E">
        <w:rPr>
          <w:rFonts w:ascii="Times New Roman" w:hAnsi="Times New Roman" w:cs="B Nazanin"/>
          <w:sz w:val="28"/>
          <w:szCs w:val="28"/>
          <w:rtl/>
        </w:rPr>
        <w:t xml:space="preserve"> ذخیره شد. قبل از استفاده، مكونيوم در محلول </w:t>
      </w:r>
      <w:r w:rsidRPr="00DE321E">
        <w:rPr>
          <w:rFonts w:ascii="Times New Roman" w:hAnsi="Times New Roman" w:cs="B Nazanin"/>
          <w:sz w:val="28"/>
          <w:szCs w:val="28"/>
        </w:rPr>
        <w:t>NaCl 0.9</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غلظت 25 ميليگرم در ميليليتر تعليق شد.</w:t>
      </w:r>
    </w:p>
    <w:p w14:paraId="3F85677B" w14:textId="77777777" w:rsidR="00733EF9" w:rsidRPr="00DE321E" w:rsidRDefault="00733EF9" w:rsidP="00553AE6">
      <w:pPr>
        <w:jc w:val="both"/>
        <w:rPr>
          <w:rFonts w:ascii="Times New Roman" w:hAnsi="Times New Roman" w:cs="B Nazanin"/>
          <w:sz w:val="28"/>
          <w:szCs w:val="28"/>
        </w:rPr>
      </w:pPr>
      <w:r w:rsidRPr="00DE321E">
        <w:rPr>
          <w:rFonts w:ascii="Times New Roman" w:hAnsi="Times New Roman" w:cs="B Nazanin"/>
          <w:sz w:val="28"/>
          <w:szCs w:val="28"/>
          <w:rtl/>
        </w:rPr>
        <w:t xml:space="preserve">خرگوشهای شاینچیلا بزرگسالان با وزن 2.5 </w:t>
      </w:r>
      <w:r w:rsidRPr="00DE321E">
        <w:rPr>
          <w:rFonts w:ascii="Cambria" w:hAnsi="Cambria" w:cs="Cambria" w:hint="cs"/>
          <w:sz w:val="28"/>
          <w:szCs w:val="28"/>
          <w:rtl/>
        </w:rPr>
        <w:t>±</w:t>
      </w:r>
      <w:r w:rsidRPr="00DE321E">
        <w:rPr>
          <w:rFonts w:ascii="Times New Roman" w:hAnsi="Times New Roman" w:cs="B Nazanin"/>
          <w:sz w:val="28"/>
          <w:szCs w:val="28"/>
          <w:rtl/>
        </w:rPr>
        <w:t xml:space="preserve"> 0.3 کیلوگرم با بیهوشی با کتامین عضلانی (20 میلی گرم بر کیلوگرم؛ </w:t>
      </w:r>
      <w:r w:rsidRPr="00DE321E">
        <w:rPr>
          <w:rFonts w:ascii="Times New Roman" w:hAnsi="Times New Roman" w:cs="B Nazanin"/>
          <w:sz w:val="28"/>
          <w:szCs w:val="28"/>
        </w:rPr>
        <w:t>Narketan</w:t>
      </w:r>
      <w:r w:rsidRPr="00DE321E">
        <w:rPr>
          <w:rFonts w:ascii="Times New Roman" w:hAnsi="Times New Roman" w:cs="B Nazanin"/>
          <w:sz w:val="28"/>
          <w:szCs w:val="28"/>
          <w:rtl/>
        </w:rPr>
        <w:t xml:space="preserve">، </w:t>
      </w:r>
      <w:r w:rsidRPr="00DE321E">
        <w:rPr>
          <w:rFonts w:ascii="Times New Roman" w:hAnsi="Times New Roman" w:cs="B Nazanin"/>
          <w:sz w:val="28"/>
          <w:szCs w:val="28"/>
        </w:rPr>
        <w:t>Vetoquinol</w:t>
      </w:r>
      <w:r w:rsidRPr="00DE321E">
        <w:rPr>
          <w:rFonts w:ascii="Times New Roman" w:hAnsi="Times New Roman" w:cs="B Nazanin"/>
          <w:sz w:val="28"/>
          <w:szCs w:val="28"/>
          <w:rtl/>
        </w:rPr>
        <w:t xml:space="preserve">، </w:t>
      </w:r>
      <w:r w:rsidRPr="00DE321E">
        <w:rPr>
          <w:rFonts w:ascii="Times New Roman" w:hAnsi="Times New Roman" w:cs="B Nazanin"/>
          <w:sz w:val="28"/>
          <w:szCs w:val="28"/>
        </w:rPr>
        <w:t>UK</w:t>
      </w:r>
      <w:r w:rsidRPr="00DE321E">
        <w:rPr>
          <w:rFonts w:ascii="Times New Roman" w:hAnsi="Times New Roman" w:cs="B Nazanin"/>
          <w:sz w:val="28"/>
          <w:szCs w:val="28"/>
          <w:rtl/>
        </w:rPr>
        <w:t xml:space="preserve">) و زایلازین (5 میلی گرم بر </w:t>
      </w:r>
      <w:r w:rsidRPr="00DE321E">
        <w:rPr>
          <w:rFonts w:ascii="Times New Roman" w:hAnsi="Times New Roman" w:cs="B Nazanin"/>
          <w:sz w:val="28"/>
          <w:szCs w:val="28"/>
          <w:rtl/>
        </w:rPr>
        <w:t xml:space="preserve">کیلوگرم؛ </w:t>
      </w:r>
      <w:r w:rsidRPr="00DE321E">
        <w:rPr>
          <w:rFonts w:ascii="Times New Roman" w:hAnsi="Times New Roman" w:cs="B Nazanin"/>
          <w:sz w:val="28"/>
          <w:szCs w:val="28"/>
        </w:rPr>
        <w:t>Xylariem</w:t>
      </w:r>
      <w:r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ریمسر</w:t>
      </w:r>
      <w:r w:rsidRPr="00DE321E">
        <w:rPr>
          <w:rFonts w:ascii="Times New Roman" w:hAnsi="Times New Roman" w:cs="B Nazanin"/>
          <w:sz w:val="28"/>
          <w:szCs w:val="28"/>
          <w:rtl/>
        </w:rPr>
        <w:t xml:space="preserve">، آلمان) با بیهوشی کتامین (20 میلی گرم / </w:t>
      </w:r>
      <w:r w:rsidRPr="00DE321E">
        <w:rPr>
          <w:rFonts w:ascii="Times New Roman" w:hAnsi="Times New Roman" w:cs="B Nazanin"/>
          <w:sz w:val="28"/>
          <w:szCs w:val="28"/>
        </w:rPr>
        <w:t>kg / h</w:t>
      </w:r>
      <w:r w:rsidRPr="00DE321E">
        <w:rPr>
          <w:rFonts w:ascii="Times New Roman" w:hAnsi="Times New Roman" w:cs="B Nazanin"/>
          <w:sz w:val="28"/>
          <w:szCs w:val="28"/>
          <w:rtl/>
        </w:rPr>
        <w:t xml:space="preserve">). تراکوتومی انجام شد و کاتترها به یک پروتئین فمورال و اتریوم راست برای نمونه گیری خون وارد شده و به ورید فمورال برای تزریق بیهوشی وارد شدند. سپس حیوانات با </w:t>
      </w:r>
      <w:r w:rsidRPr="00DE321E">
        <w:rPr>
          <w:rFonts w:ascii="Times New Roman" w:hAnsi="Times New Roman" w:cs="B Nazanin"/>
          <w:sz w:val="28"/>
          <w:szCs w:val="28"/>
        </w:rPr>
        <w:t>pipecuronium</w:t>
      </w:r>
      <w:r w:rsidRPr="00DE321E">
        <w:rPr>
          <w:rFonts w:ascii="Times New Roman" w:hAnsi="Times New Roman" w:cs="B Nazanin"/>
          <w:sz w:val="28"/>
          <w:szCs w:val="28"/>
          <w:rtl/>
        </w:rPr>
        <w:t xml:space="preserve"> فلج شدند و تحت یک کنترل کننده تحت فشار تحت فشار قرار گرفتند (</w:t>
      </w:r>
      <w:r w:rsidRPr="00DE321E">
        <w:rPr>
          <w:rFonts w:ascii="Times New Roman" w:hAnsi="Times New Roman" w:cs="B Nazanin"/>
          <w:sz w:val="28"/>
          <w:szCs w:val="28"/>
        </w:rPr>
        <w:t>Beat-2</w:t>
      </w:r>
      <w:r w:rsidRPr="00DE321E">
        <w:rPr>
          <w:rFonts w:ascii="Times New Roman" w:hAnsi="Times New Roman" w:cs="B Nazanin"/>
          <w:sz w:val="28"/>
          <w:szCs w:val="28"/>
          <w:rtl/>
        </w:rPr>
        <w:t xml:space="preserve">، </w:t>
      </w:r>
      <w:r w:rsidRPr="00DE321E">
        <w:rPr>
          <w:rFonts w:ascii="Times New Roman" w:hAnsi="Times New Roman" w:cs="B Nazanin"/>
          <w:sz w:val="28"/>
          <w:szCs w:val="28"/>
        </w:rPr>
        <w:t>Chirana</w:t>
      </w:r>
      <w:r w:rsidRPr="00DE321E">
        <w:rPr>
          <w:rFonts w:ascii="Times New Roman" w:hAnsi="Times New Roman" w:cs="B Nazanin"/>
          <w:sz w:val="28"/>
          <w:szCs w:val="28"/>
          <w:rtl/>
        </w:rPr>
        <w:t xml:space="preserve">، </w:t>
      </w:r>
      <w:r w:rsidRPr="00DE321E">
        <w:rPr>
          <w:rFonts w:ascii="Times New Roman" w:hAnsi="Times New Roman" w:cs="B Nazanin"/>
          <w:sz w:val="28"/>
          <w:szCs w:val="28"/>
        </w:rPr>
        <w:t>Slovakia</w:t>
      </w:r>
      <w:r w:rsidRPr="00DE321E">
        <w:rPr>
          <w:rFonts w:ascii="Times New Roman" w:hAnsi="Times New Roman" w:cs="B Nazanin"/>
          <w:sz w:val="28"/>
          <w:szCs w:val="28"/>
          <w:rtl/>
        </w:rPr>
        <w:t>). تمام حیوانات با فرکانس 30 / دقیقه، کسری از اکسیژن الهام گرفته شده (</w:t>
      </w:r>
      <w:r w:rsidRPr="00DE321E">
        <w:rPr>
          <w:rFonts w:ascii="Times New Roman" w:hAnsi="Times New Roman" w:cs="B Nazanin"/>
          <w:sz w:val="28"/>
          <w:szCs w:val="28"/>
        </w:rPr>
        <w:t>FiO2</w:t>
      </w:r>
      <w:r w:rsidRPr="00DE321E">
        <w:rPr>
          <w:rFonts w:ascii="Times New Roman" w:hAnsi="Times New Roman" w:cs="B Nazanin"/>
          <w:sz w:val="28"/>
          <w:szCs w:val="28"/>
          <w:rtl/>
        </w:rPr>
        <w:t xml:space="preserve">) از 0.21، زمان الهام گیری </w:t>
      </w:r>
      <w:r w:rsidRPr="00DE321E">
        <w:rPr>
          <w:rFonts w:ascii="Times New Roman" w:hAnsi="Times New Roman" w:cs="B Nazanin"/>
          <w:sz w:val="28"/>
          <w:szCs w:val="28"/>
        </w:rPr>
        <w:t>Ti 50</w:t>
      </w:r>
      <w:r w:rsidRPr="00DE321E">
        <w:rPr>
          <w:rFonts w:ascii="Sakkal Majalla" w:hAnsi="Sakkal Majalla" w:cs="Sakkal Majalla" w:hint="cs"/>
          <w:sz w:val="28"/>
          <w:szCs w:val="28"/>
          <w:rtl/>
        </w:rPr>
        <w:t>٪</w:t>
      </w:r>
      <w:r w:rsidRPr="00DE321E">
        <w:rPr>
          <w:rFonts w:ascii="Times New Roman" w:hAnsi="Times New Roman" w:cs="B Nazanin"/>
          <w:sz w:val="28"/>
          <w:szCs w:val="28"/>
          <w:rtl/>
        </w:rPr>
        <w:t>، فشار القایی (</w:t>
      </w:r>
      <w:r w:rsidRPr="00DE321E">
        <w:rPr>
          <w:rFonts w:ascii="Times New Roman" w:hAnsi="Times New Roman" w:cs="B Nazanin"/>
          <w:sz w:val="28"/>
          <w:szCs w:val="28"/>
        </w:rPr>
        <w:t>PIP</w:t>
      </w:r>
      <w:r w:rsidRPr="00DE321E">
        <w:rPr>
          <w:rFonts w:ascii="Times New Roman" w:hAnsi="Times New Roman" w:cs="B Nazanin"/>
          <w:sz w:val="28"/>
          <w:szCs w:val="28"/>
          <w:rtl/>
        </w:rPr>
        <w:t>) برای نگه داشتن حجم جاری (</w:t>
      </w:r>
      <w:r w:rsidRPr="00DE321E">
        <w:rPr>
          <w:rFonts w:ascii="Times New Roman" w:hAnsi="Times New Roman" w:cs="B Nazanin"/>
          <w:sz w:val="28"/>
          <w:szCs w:val="28"/>
        </w:rPr>
        <w:t>VT</w:t>
      </w:r>
      <w:r w:rsidRPr="00DE321E">
        <w:rPr>
          <w:rFonts w:ascii="Times New Roman" w:hAnsi="Times New Roman" w:cs="B Nazanin"/>
          <w:sz w:val="28"/>
          <w:szCs w:val="28"/>
          <w:rtl/>
        </w:rPr>
        <w:t>) بین 7 و 9 میلی لیتر بر کیلوگرم بدن وزن و بدون فشار مثبت در پایان دوره آزمایشی (</w:t>
      </w:r>
      <w:r w:rsidRPr="00DE321E">
        <w:rPr>
          <w:rFonts w:ascii="Times New Roman" w:hAnsi="Times New Roman" w:cs="B Nazanin"/>
          <w:sz w:val="28"/>
          <w:szCs w:val="28"/>
        </w:rPr>
        <w:t>PEEP</w:t>
      </w:r>
      <w:r w:rsidRPr="00DE321E">
        <w:rPr>
          <w:rFonts w:ascii="Times New Roman" w:hAnsi="Times New Roman" w:cs="B Nazanin"/>
          <w:sz w:val="28"/>
          <w:szCs w:val="28"/>
          <w:rtl/>
        </w:rPr>
        <w:t>) در این مرحله از آزمایش.</w:t>
      </w:r>
    </w:p>
    <w:p w14:paraId="7BDF9E77" w14:textId="77777777" w:rsidR="008163E0" w:rsidRPr="00DE321E" w:rsidRDefault="008163E0" w:rsidP="00733EF9">
      <w:pPr>
        <w:jc w:val="center"/>
        <w:rPr>
          <w:rFonts w:ascii="Times New Roman" w:hAnsi="Times New Roman" w:cs="B Nazanin"/>
          <w:sz w:val="24"/>
          <w:szCs w:val="24"/>
          <w:rtl/>
        </w:rPr>
        <w:sectPr w:rsidR="008163E0" w:rsidRPr="00DE321E" w:rsidSect="008163E0">
          <w:type w:val="continuous"/>
          <w:pgSz w:w="11906" w:h="16838"/>
          <w:pgMar w:top="1440" w:right="1440" w:bottom="1440" w:left="1440" w:header="720" w:footer="720" w:gutter="0"/>
          <w:cols w:num="2" w:space="720"/>
          <w:bidi/>
          <w:rtlGutter/>
          <w:docGrid w:linePitch="360"/>
        </w:sectPr>
      </w:pPr>
    </w:p>
    <w:p w14:paraId="4CCF48B2" w14:textId="77777777" w:rsidR="00553AE6" w:rsidRPr="00DE321E" w:rsidRDefault="00553AE6" w:rsidP="00733EF9">
      <w:pPr>
        <w:jc w:val="center"/>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716FF372" wp14:editId="6EDB3E58">
            <wp:extent cx="5731510" cy="3157114"/>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57114"/>
                    </a:xfrm>
                    <a:prstGeom prst="rect">
                      <a:avLst/>
                    </a:prstGeom>
                    <a:noFill/>
                    <a:ln>
                      <a:noFill/>
                    </a:ln>
                  </pic:spPr>
                </pic:pic>
              </a:graphicData>
            </a:graphic>
          </wp:inline>
        </w:drawing>
      </w:r>
    </w:p>
    <w:p w14:paraId="4724AC1B" w14:textId="77777777" w:rsidR="00733EF9" w:rsidRPr="00DE321E" w:rsidRDefault="00733EF9" w:rsidP="00553AE6">
      <w:pPr>
        <w:jc w:val="center"/>
        <w:rPr>
          <w:rFonts w:ascii="Times New Roman" w:hAnsi="Times New Roman" w:cs="B Nazanin"/>
          <w:sz w:val="24"/>
          <w:szCs w:val="24"/>
          <w:rtl/>
        </w:rPr>
      </w:pPr>
      <w:r w:rsidRPr="00DE321E">
        <w:rPr>
          <w:rFonts w:ascii="Times New Roman" w:hAnsi="Times New Roman" w:cs="B Nazanin"/>
          <w:sz w:val="24"/>
          <w:szCs w:val="24"/>
          <w:rtl/>
        </w:rPr>
        <w:lastRenderedPageBreak/>
        <w:t xml:space="preserve">شکل 1 پارادایم تجربی. تجویز درمان، </w:t>
      </w:r>
      <w:r w:rsidRPr="00DE321E">
        <w:rPr>
          <w:rFonts w:ascii="Times New Roman" w:hAnsi="Times New Roman" w:cs="B Nazanin"/>
          <w:sz w:val="24"/>
          <w:szCs w:val="24"/>
        </w:rPr>
        <w:t>PA</w:t>
      </w:r>
      <w:r w:rsidRPr="00DE321E">
        <w:rPr>
          <w:rFonts w:ascii="Times New Roman" w:hAnsi="Times New Roman" w:cs="B Nazanin"/>
          <w:sz w:val="24"/>
          <w:szCs w:val="24"/>
          <w:rtl/>
        </w:rPr>
        <w:t xml:space="preserve"> پس از اداره، </w:t>
      </w:r>
      <w:r w:rsidRPr="00DE321E">
        <w:rPr>
          <w:rFonts w:ascii="Times New Roman" w:hAnsi="Times New Roman" w:cs="B Nazanin"/>
          <w:sz w:val="24"/>
          <w:szCs w:val="24"/>
        </w:rPr>
        <w:t>Mec Meconium</w:t>
      </w:r>
      <w:r w:rsidRPr="00DE321E">
        <w:rPr>
          <w:rFonts w:ascii="Times New Roman" w:hAnsi="Times New Roman" w:cs="B Nazanin"/>
          <w:sz w:val="24"/>
          <w:szCs w:val="24"/>
          <w:rtl/>
        </w:rPr>
        <w:t xml:space="preserve">، </w:t>
      </w:r>
      <w:r w:rsidRPr="00DE321E">
        <w:rPr>
          <w:rFonts w:ascii="Times New Roman" w:hAnsi="Times New Roman" w:cs="B Nazanin"/>
          <w:sz w:val="24"/>
          <w:szCs w:val="24"/>
        </w:rPr>
        <w:t xml:space="preserve">NAC </w:t>
      </w:r>
      <w:r w:rsidR="00EE00AE">
        <w:rPr>
          <w:rFonts w:ascii="Times New Roman" w:hAnsi="Times New Roman" w:cs="B Nazanin"/>
          <w:sz w:val="24"/>
          <w:szCs w:val="24"/>
        </w:rPr>
        <w:t>N</w:t>
      </w:r>
      <w:r w:rsidR="00EE00AE">
        <w:rPr>
          <w:rFonts w:ascii="Times New Roman" w:hAnsi="Times New Roman" w:cs="B Nazanin"/>
          <w:sz w:val="24"/>
          <w:szCs w:val="24"/>
          <w:rtl/>
        </w:rPr>
        <w:t>-استيل سيستئين</w:t>
      </w:r>
      <w:r w:rsidRPr="00DE321E">
        <w:rPr>
          <w:rFonts w:ascii="Times New Roman" w:hAnsi="Times New Roman" w:cs="B Nazanin"/>
          <w:sz w:val="24"/>
          <w:szCs w:val="24"/>
          <w:rtl/>
        </w:rPr>
        <w:t xml:space="preserve">، </w:t>
      </w:r>
      <w:r w:rsidRPr="00DE321E">
        <w:rPr>
          <w:rFonts w:ascii="Times New Roman" w:hAnsi="Times New Roman" w:cs="B Nazanin"/>
          <w:sz w:val="24"/>
          <w:szCs w:val="24"/>
        </w:rPr>
        <w:t>Saline</w:t>
      </w:r>
      <w:r w:rsidRPr="00DE321E">
        <w:rPr>
          <w:rFonts w:ascii="Times New Roman" w:hAnsi="Times New Roman" w:cs="B Nazanin"/>
          <w:sz w:val="24"/>
          <w:szCs w:val="24"/>
          <w:rtl/>
        </w:rPr>
        <w:t xml:space="preserve"> فیزیولوژیک </w:t>
      </w:r>
      <w:r w:rsidRPr="00DE321E">
        <w:rPr>
          <w:rFonts w:ascii="Times New Roman" w:hAnsi="Times New Roman" w:cs="B Nazanin"/>
          <w:sz w:val="24"/>
          <w:szCs w:val="24"/>
        </w:rPr>
        <w:t>SAL</w:t>
      </w:r>
      <w:r w:rsidRPr="00DE321E">
        <w:rPr>
          <w:rFonts w:ascii="Times New Roman" w:hAnsi="Times New Roman" w:cs="B Nazanin"/>
          <w:sz w:val="24"/>
          <w:szCs w:val="24"/>
          <w:rtl/>
        </w:rPr>
        <w:t xml:space="preserve">، </w:t>
      </w:r>
      <w:r w:rsidRPr="00DE321E">
        <w:rPr>
          <w:rFonts w:ascii="Times New Roman" w:hAnsi="Times New Roman" w:cs="B Nazanin"/>
          <w:sz w:val="24"/>
          <w:szCs w:val="24"/>
        </w:rPr>
        <w:t>i.i</w:t>
      </w:r>
      <w:r w:rsidR="00553AE6" w:rsidRPr="00DE321E">
        <w:rPr>
          <w:rFonts w:ascii="Times New Roman" w:hAnsi="Times New Roman" w:cs="B Nazanin"/>
          <w:sz w:val="24"/>
          <w:szCs w:val="24"/>
          <w:rtl/>
        </w:rPr>
        <w:t>. تزریق داخلی</w:t>
      </w:r>
      <w:r w:rsidRPr="00DE321E">
        <w:rPr>
          <w:rFonts w:ascii="Times New Roman" w:hAnsi="Times New Roman" w:cs="B Nazanin"/>
          <w:sz w:val="24"/>
          <w:szCs w:val="24"/>
          <w:rtl/>
        </w:rPr>
        <w:t xml:space="preserve">، </w:t>
      </w:r>
      <w:r w:rsidRPr="00DE321E">
        <w:rPr>
          <w:rFonts w:ascii="Times New Roman" w:hAnsi="Times New Roman" w:cs="B Nazanin"/>
          <w:sz w:val="24"/>
          <w:szCs w:val="24"/>
        </w:rPr>
        <w:t>i.v</w:t>
      </w:r>
      <w:r w:rsidRPr="00DE321E">
        <w:rPr>
          <w:rFonts w:ascii="Times New Roman" w:hAnsi="Times New Roman" w:cs="B Nazanin"/>
          <w:sz w:val="24"/>
          <w:szCs w:val="24"/>
          <w:rtl/>
        </w:rPr>
        <w:t>. داخل وریدی</w:t>
      </w:r>
    </w:p>
    <w:p w14:paraId="64EB60AC" w14:textId="77777777" w:rsidR="008163E0" w:rsidRPr="00DE321E" w:rsidRDefault="008163E0" w:rsidP="00733EF9">
      <w:pPr>
        <w:jc w:val="both"/>
        <w:rPr>
          <w:rFonts w:ascii="Times New Roman" w:hAnsi="Times New Roman" w:cs="B Nazanin"/>
          <w:sz w:val="28"/>
          <w:szCs w:val="28"/>
          <w:rtl/>
        </w:rPr>
        <w:sectPr w:rsidR="008163E0" w:rsidRPr="00DE321E" w:rsidSect="007604F0">
          <w:type w:val="continuous"/>
          <w:pgSz w:w="11906" w:h="16838"/>
          <w:pgMar w:top="1440" w:right="1440" w:bottom="1440" w:left="1440" w:header="720" w:footer="720" w:gutter="0"/>
          <w:cols w:space="720"/>
          <w:bidi/>
          <w:rtlGutter/>
          <w:docGrid w:linePitch="360"/>
        </w:sectPr>
      </w:pPr>
    </w:p>
    <w:p w14:paraId="34E890A9"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پس از 15 دقیقه تثبیت، پارامترهای قلب و عروق ثبت شد و گازهای خون بررسی شد (</w:t>
      </w:r>
      <w:r w:rsidRPr="00DE321E">
        <w:rPr>
          <w:rFonts w:ascii="Times New Roman" w:hAnsi="Times New Roman" w:cs="B Nazanin"/>
          <w:sz w:val="28"/>
          <w:szCs w:val="28"/>
        </w:rPr>
        <w:t>RapidLab 348</w:t>
      </w:r>
      <w:r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زیمنس، آلمان</w:t>
      </w:r>
      <w:r w:rsidRPr="00DE321E">
        <w:rPr>
          <w:rFonts w:ascii="Times New Roman" w:hAnsi="Times New Roman" w:cs="B Nazanin"/>
          <w:sz w:val="28"/>
          <w:szCs w:val="28"/>
          <w:rtl/>
        </w:rPr>
        <w:t xml:space="preserve">). سپس 4 میلی لیتر / کیلوگرم سوسپانسیون مكونیم یا سالین (به عنوان كنترل به عنوان خوراکی) به داخل تراشه تزریق شد. از </w:t>
      </w:r>
      <w:commentRangeStart w:id="29"/>
      <w:r w:rsidRPr="00DE321E">
        <w:rPr>
          <w:rFonts w:ascii="Times New Roman" w:hAnsi="Times New Roman" w:cs="B Nazanin"/>
          <w:sz w:val="28"/>
          <w:szCs w:val="28"/>
          <w:rtl/>
        </w:rPr>
        <w:t xml:space="preserve">این لحظه حیوانات با </w:t>
      </w:r>
      <w:r w:rsidRPr="00DE321E">
        <w:rPr>
          <w:rFonts w:ascii="Times New Roman" w:hAnsi="Times New Roman" w:cs="B Nazanin"/>
          <w:sz w:val="28"/>
          <w:szCs w:val="28"/>
        </w:rPr>
        <w:t>FiO2 1.0</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PEEP 0.3 kPa</w:t>
      </w:r>
      <w:r w:rsidRPr="00DE321E">
        <w:rPr>
          <w:rFonts w:ascii="Times New Roman" w:hAnsi="Times New Roman" w:cs="B Nazanin"/>
          <w:sz w:val="28"/>
          <w:szCs w:val="28"/>
          <w:rtl/>
        </w:rPr>
        <w:t xml:space="preserve"> تهویه شدند. در حیوانات تزریق شده با مكونیم، نارسایی تنفسی طی 30 دقیقه ایجاد شده است كه به ترتیب </w:t>
      </w:r>
      <w:commentRangeEnd w:id="29"/>
      <w:r w:rsidR="004C0053">
        <w:rPr>
          <w:rStyle w:val="CommentReference"/>
          <w:rtl/>
        </w:rPr>
        <w:commentReference w:id="29"/>
      </w:r>
      <w:r w:rsidRPr="00DE321E">
        <w:rPr>
          <w:rFonts w:ascii="Times New Roman" w:hAnsi="Times New Roman" w:cs="B Nazanin"/>
          <w:sz w:val="28"/>
          <w:szCs w:val="28"/>
          <w:rtl/>
        </w:rPr>
        <w:t>به میزان 30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كاهش در رضایت پویا ریه (</w:t>
      </w:r>
      <w:r w:rsidRPr="00DE321E">
        <w:rPr>
          <w:rFonts w:ascii="Times New Roman" w:hAnsi="Times New Roman" w:cs="B Nazanin"/>
          <w:sz w:val="28"/>
          <w:szCs w:val="28"/>
        </w:rPr>
        <w:t>Cdyn</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PaO2 &lt;10 kPa</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FiO2 1.0</w:t>
      </w:r>
      <w:r w:rsidRPr="00DE321E">
        <w:rPr>
          <w:rFonts w:ascii="Times New Roman" w:hAnsi="Times New Roman" w:cs="B Nazanin"/>
          <w:sz w:val="28"/>
          <w:szCs w:val="28"/>
          <w:rtl/>
        </w:rPr>
        <w:t xml:space="preserve"> تعلق دارد. پس از ضبط، حیوانات به مدت 30 دقیقه پس از تزریق مكونیم داخل تراشه مكان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Pr>
        <w:t xml:space="preserve"> ​​(NAC) (10 mg / kg i.v. Injekt</w:t>
      </w:r>
      <w:r w:rsidRPr="00DE321E">
        <w:rPr>
          <w:rFonts w:ascii="Times New Roman" w:hAnsi="Times New Roman" w:cs="B Nazanin"/>
          <w:sz w:val="28"/>
          <w:szCs w:val="28"/>
          <w:rtl/>
        </w:rPr>
        <w:t xml:space="preserve">، </w:t>
      </w:r>
      <w:r w:rsidRPr="00DE321E">
        <w:rPr>
          <w:rFonts w:ascii="Times New Roman" w:hAnsi="Times New Roman" w:cs="B Nazanin"/>
          <w:sz w:val="28"/>
          <w:szCs w:val="28"/>
        </w:rPr>
        <w:t>Salutas Pharma GmbH</w:t>
      </w:r>
      <w:r w:rsidRPr="00DE321E">
        <w:rPr>
          <w:rFonts w:ascii="Times New Roman" w:hAnsi="Times New Roman" w:cs="B Nazanin"/>
          <w:sz w:val="28"/>
          <w:szCs w:val="28"/>
          <w:rtl/>
        </w:rPr>
        <w:t xml:space="preserve">، آلمان) دریافت كردند (گروه </w:t>
      </w:r>
      <w:r w:rsidRPr="00DE321E">
        <w:rPr>
          <w:rFonts w:ascii="Times New Roman" w:hAnsi="Times New Roman" w:cs="B Nazanin"/>
          <w:sz w:val="28"/>
          <w:szCs w:val="28"/>
        </w:rPr>
        <w:t>Mec + NAC</w:t>
      </w:r>
      <w:r w:rsidRPr="00DE321E">
        <w:rPr>
          <w:rFonts w:ascii="Times New Roman" w:hAnsi="Times New Roman" w:cs="B Nazanin"/>
          <w:sz w:val="28"/>
          <w:szCs w:val="28"/>
          <w:rtl/>
        </w:rPr>
        <w:t xml:space="preserve">، </w:t>
      </w:r>
      <w:r w:rsidRPr="00DE321E">
        <w:rPr>
          <w:rFonts w:ascii="Times New Roman" w:hAnsi="Times New Roman" w:cs="B Nazanin"/>
          <w:sz w:val="28"/>
          <w:szCs w:val="28"/>
        </w:rPr>
        <w:t>n = 6</w:t>
      </w:r>
      <w:r w:rsidRPr="00DE321E">
        <w:rPr>
          <w:rFonts w:ascii="Times New Roman" w:hAnsi="Times New Roman" w:cs="B Nazanin"/>
          <w:sz w:val="28"/>
          <w:szCs w:val="28"/>
          <w:rtl/>
        </w:rPr>
        <w:t xml:space="preserve">). از آنجا که </w:t>
      </w:r>
      <w:r w:rsidRPr="00DE321E">
        <w:rPr>
          <w:rFonts w:ascii="Times New Roman" w:hAnsi="Times New Roman" w:cs="B Nazanin"/>
          <w:sz w:val="28"/>
          <w:szCs w:val="28"/>
        </w:rPr>
        <w:t>NAC (0.1</w:t>
      </w:r>
      <w:r w:rsidRPr="00DE321E">
        <w:rPr>
          <w:rFonts w:ascii="Times New Roman" w:hAnsi="Times New Roman" w:cs="B Nazanin"/>
          <w:sz w:val="28"/>
          <w:szCs w:val="28"/>
          <w:rtl/>
        </w:rPr>
        <w:t xml:space="preserve"> میلی لیتر / کیلوگرم) در یک سالن نرمال تا حجم کل 1 میلی لیتر رقیق شد، حیوانات حجم مشابه سالین (1 میلی لیتر) را در نقاط زمان مربوط به آنهایی که تحت درمان با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قرار داشتند (به عنوان شام- حیوانات درمان شده؛ گروه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w:t>
      </w:r>
      <w:r w:rsidRPr="00DE321E">
        <w:rPr>
          <w:rFonts w:ascii="Times New Roman" w:hAnsi="Times New Roman" w:cs="B Nazanin"/>
          <w:sz w:val="28"/>
          <w:szCs w:val="28"/>
        </w:rPr>
        <w:t>n = 6</w:t>
      </w:r>
      <w:r w:rsidRPr="00DE321E">
        <w:rPr>
          <w:rFonts w:ascii="Times New Roman" w:hAnsi="Times New Roman" w:cs="B Nazanin"/>
          <w:sz w:val="28"/>
          <w:szCs w:val="28"/>
          <w:rtl/>
        </w:rPr>
        <w:t>). در نهایت، یک گروه کنترل وجود داشت که محلول سالنی به جای مكونیم (</w:t>
      </w:r>
      <w:r w:rsidRPr="00DE321E">
        <w:rPr>
          <w:rFonts w:ascii="Times New Roman" w:hAnsi="Times New Roman" w:cs="B Nazanin"/>
          <w:sz w:val="28"/>
          <w:szCs w:val="28"/>
        </w:rPr>
        <w:t>Sal + Sal group</w:t>
      </w:r>
      <w:r w:rsidRPr="00DE321E">
        <w:rPr>
          <w:rFonts w:ascii="Times New Roman" w:hAnsi="Times New Roman" w:cs="B Nazanin"/>
          <w:sz w:val="28"/>
          <w:szCs w:val="28"/>
          <w:rtl/>
        </w:rPr>
        <w:t xml:space="preserve">، </w:t>
      </w:r>
      <w:r w:rsidRPr="00DE321E">
        <w:rPr>
          <w:rFonts w:ascii="Times New Roman" w:hAnsi="Times New Roman" w:cs="B Nazanin"/>
          <w:sz w:val="28"/>
          <w:szCs w:val="28"/>
        </w:rPr>
        <w:t>n = 5</w:t>
      </w:r>
      <w:r w:rsidRPr="00DE321E">
        <w:rPr>
          <w:rFonts w:ascii="Times New Roman" w:hAnsi="Times New Roman" w:cs="B Nazanin"/>
          <w:sz w:val="28"/>
          <w:szCs w:val="28"/>
          <w:rtl/>
        </w:rPr>
        <w:t>) بود. درمان به مدت 5 دقیقه به آرامی انجام شد. تغییرات قلب و عروق فوری در ارتباط با تجویز (</w:t>
      </w:r>
      <w:r w:rsidRPr="00DE321E">
        <w:rPr>
          <w:rFonts w:ascii="Times New Roman" w:hAnsi="Times New Roman" w:cs="B Nazanin"/>
          <w:sz w:val="28"/>
          <w:szCs w:val="28"/>
        </w:rPr>
        <w:t>A</w:t>
      </w:r>
      <w:r w:rsidRPr="00DE321E">
        <w:rPr>
          <w:rFonts w:ascii="Times New Roman" w:hAnsi="Times New Roman" w:cs="B Nazanin"/>
          <w:sz w:val="28"/>
          <w:szCs w:val="28"/>
          <w:rtl/>
        </w:rPr>
        <w:t>) درمان بیش از دو فواصل 2.5 دقیقه (</w:t>
      </w:r>
      <w:r w:rsidRPr="00DE321E">
        <w:rPr>
          <w:rFonts w:ascii="Times New Roman" w:hAnsi="Times New Roman" w:cs="B Nazanin"/>
          <w:sz w:val="28"/>
          <w:szCs w:val="28"/>
        </w:rPr>
        <w:t>A1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A2) NAC</w:t>
      </w:r>
      <w:r w:rsidRPr="00DE321E">
        <w:rPr>
          <w:rFonts w:ascii="Times New Roman" w:hAnsi="Times New Roman" w:cs="B Nazanin"/>
          <w:sz w:val="28"/>
          <w:szCs w:val="28"/>
          <w:rtl/>
        </w:rPr>
        <w:t xml:space="preserve"> یا سالین (مجموع 5 دقیقه) و بیش از دو دوره زمانی مشابه بعد از تزریق (</w:t>
      </w:r>
      <w:r w:rsidRPr="00DE321E">
        <w:rPr>
          <w:rFonts w:ascii="Times New Roman" w:hAnsi="Times New Roman" w:cs="B Nazanin"/>
          <w:sz w:val="28"/>
          <w:szCs w:val="28"/>
        </w:rPr>
        <w:t>PA1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PA2</w:t>
      </w:r>
      <w:r w:rsidRPr="00DE321E">
        <w:rPr>
          <w:rFonts w:ascii="Times New Roman" w:hAnsi="Times New Roman" w:cs="B Nazanin"/>
          <w:sz w:val="28"/>
          <w:szCs w:val="28"/>
          <w:rtl/>
        </w:rPr>
        <w:t>) (شکل. 1)</w:t>
      </w:r>
    </w:p>
    <w:p w14:paraId="590265A1"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تمام حیوانات به مدت 5 ساعت بعد از درمان اکسیژن تهویه شدند. پارامترهای قلب و عروق در 0.5، 1، 2، 3، 4 و 5 ساعت ثبت شد تا اثرات زود هنگام درمان بررسی شود. در پایان آزمایشات، حیوانات با مصرف بیش از حد بیهوشی قربانی شدند.</w:t>
      </w:r>
    </w:p>
    <w:p w14:paraId="4C01C135" w14:textId="77777777" w:rsidR="00733EF9" w:rsidRPr="00DE321E" w:rsidRDefault="00733EF9" w:rsidP="00553AE6">
      <w:pPr>
        <w:jc w:val="both"/>
        <w:rPr>
          <w:rFonts w:ascii="Times New Roman" w:hAnsi="Times New Roman" w:cs="B Nazanin"/>
          <w:b/>
          <w:bCs/>
          <w:sz w:val="28"/>
          <w:szCs w:val="28"/>
          <w:rtl/>
        </w:rPr>
      </w:pPr>
      <w:r w:rsidRPr="00DE321E">
        <w:rPr>
          <w:rFonts w:ascii="Times New Roman" w:hAnsi="Times New Roman" w:cs="B Nazanin"/>
          <w:b/>
          <w:bCs/>
          <w:sz w:val="28"/>
          <w:szCs w:val="28"/>
          <w:rtl/>
        </w:rPr>
        <w:t>2.2 اندازه گیری و ارزیابی</w:t>
      </w:r>
      <w:r w:rsidR="00553AE6" w:rsidRPr="00DE321E">
        <w:rPr>
          <w:rFonts w:ascii="Times New Roman" w:hAnsi="Times New Roman" w:cs="B Nazanin"/>
          <w:b/>
          <w:bCs/>
          <w:sz w:val="28"/>
          <w:szCs w:val="28"/>
          <w:rtl/>
        </w:rPr>
        <w:t xml:space="preserve"> </w:t>
      </w:r>
      <w:r w:rsidRPr="00DE321E">
        <w:rPr>
          <w:rFonts w:ascii="Times New Roman" w:hAnsi="Times New Roman" w:cs="B Nazanin"/>
          <w:b/>
          <w:bCs/>
          <w:sz w:val="28"/>
          <w:szCs w:val="28"/>
          <w:rtl/>
        </w:rPr>
        <w:t>پارامترهای قلب و عروق</w:t>
      </w:r>
    </w:p>
    <w:p w14:paraId="7A5DE16C"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جریان هوای تراشه و </w:t>
      </w:r>
      <w:r w:rsidRPr="00DE321E">
        <w:rPr>
          <w:rFonts w:ascii="Times New Roman" w:hAnsi="Times New Roman" w:cs="B Nazanin"/>
          <w:sz w:val="28"/>
          <w:szCs w:val="28"/>
        </w:rPr>
        <w:t>VT</w:t>
      </w:r>
      <w:r w:rsidRPr="00DE321E">
        <w:rPr>
          <w:rFonts w:ascii="Times New Roman" w:hAnsi="Times New Roman" w:cs="B Nazanin"/>
          <w:sz w:val="28"/>
          <w:szCs w:val="28"/>
          <w:rtl/>
        </w:rPr>
        <w:t xml:space="preserve"> توسط یک </w:t>
      </w:r>
      <w:r w:rsidR="004A0F5C" w:rsidRPr="00DE321E">
        <w:rPr>
          <w:rFonts w:ascii="Times New Roman" w:hAnsi="Times New Roman" w:cs="B Nazanin"/>
          <w:sz w:val="28"/>
          <w:szCs w:val="28"/>
          <w:rtl/>
        </w:rPr>
        <w:t>نویز</w:t>
      </w:r>
      <w:r w:rsidRPr="00DE321E">
        <w:rPr>
          <w:rFonts w:ascii="Times New Roman" w:hAnsi="Times New Roman" w:cs="B Nazanin"/>
          <w:sz w:val="28"/>
          <w:szCs w:val="28"/>
          <w:rtl/>
        </w:rPr>
        <w:t xml:space="preserve"> </w:t>
      </w:r>
      <w:r w:rsidRPr="00DE321E">
        <w:rPr>
          <w:rFonts w:ascii="Times New Roman" w:hAnsi="Times New Roman" w:cs="B Nazanin"/>
          <w:sz w:val="28"/>
          <w:szCs w:val="28"/>
        </w:rPr>
        <w:t>Fleisch</w:t>
      </w:r>
      <w:r w:rsidRPr="00DE321E">
        <w:rPr>
          <w:rFonts w:ascii="Times New Roman" w:hAnsi="Times New Roman" w:cs="B Nazanin"/>
          <w:sz w:val="28"/>
          <w:szCs w:val="28"/>
          <w:rtl/>
        </w:rPr>
        <w:t xml:space="preserve"> گرم متصل به یک پنوموتا-</w:t>
      </w:r>
      <w:r w:rsidRPr="00DE321E">
        <w:rPr>
          <w:rFonts w:ascii="Times New Roman" w:hAnsi="Times New Roman" w:cs="B Nazanin"/>
          <w:sz w:val="28"/>
          <w:szCs w:val="28"/>
        </w:rPr>
        <w:t>Chograph</w:t>
      </w:r>
      <w:r w:rsidRPr="00DE321E">
        <w:rPr>
          <w:rFonts w:ascii="Times New Roman" w:hAnsi="Times New Roman" w:cs="B Nazanin"/>
          <w:sz w:val="28"/>
          <w:szCs w:val="28"/>
          <w:rtl/>
        </w:rPr>
        <w:t xml:space="preserve"> اندازه گیری شد. فشار هوايي از طريق يک کاتتر پنوماتيک قرار داده شده در لوله تراشه و به الکترومنومتر متصل شد. </w:t>
      </w:r>
      <w:r w:rsidRPr="00DE321E">
        <w:rPr>
          <w:rFonts w:ascii="Times New Roman" w:hAnsi="Times New Roman" w:cs="B Nazanin"/>
          <w:sz w:val="28"/>
          <w:szCs w:val="28"/>
        </w:rPr>
        <w:t>Cdyn</w:t>
      </w:r>
      <w:r w:rsidRPr="00DE321E">
        <w:rPr>
          <w:rFonts w:ascii="Times New Roman" w:hAnsi="Times New Roman" w:cs="B Nazanin"/>
          <w:sz w:val="28"/>
          <w:szCs w:val="28"/>
          <w:rtl/>
        </w:rPr>
        <w:t xml:space="preserve"> به عنوان نسبت </w:t>
      </w:r>
      <w:r w:rsidRPr="00DE321E">
        <w:rPr>
          <w:rFonts w:ascii="Times New Roman" w:hAnsi="Times New Roman" w:cs="B Nazanin"/>
          <w:sz w:val="28"/>
          <w:szCs w:val="28"/>
        </w:rPr>
        <w:t>VT</w:t>
      </w:r>
      <w:r w:rsidRPr="00DE321E">
        <w:rPr>
          <w:rFonts w:ascii="Times New Roman" w:hAnsi="Times New Roman" w:cs="B Nazanin"/>
          <w:sz w:val="28"/>
          <w:szCs w:val="28"/>
          <w:rtl/>
        </w:rPr>
        <w:t xml:space="preserve"> (تنظیم در هر کیلوگرم وزن بدن) و </w:t>
      </w:r>
      <w:r w:rsidRPr="00DE321E">
        <w:rPr>
          <w:rFonts w:ascii="Times New Roman" w:hAnsi="Times New Roman" w:cs="B Nazanin"/>
          <w:sz w:val="28"/>
          <w:szCs w:val="28"/>
        </w:rPr>
        <w:t>gradient pressure air flow (PIP-PEEP)</w:t>
      </w:r>
      <w:r w:rsidRPr="00DE321E">
        <w:rPr>
          <w:rFonts w:ascii="Times New Roman" w:hAnsi="Times New Roman" w:cs="B Nazanin"/>
          <w:sz w:val="28"/>
          <w:szCs w:val="28"/>
          <w:rtl/>
        </w:rPr>
        <w:t xml:space="preserve"> محاسبه شد. فشار خون سیستولیک (</w:t>
      </w:r>
      <w:r w:rsidRPr="00DE321E">
        <w:rPr>
          <w:rFonts w:ascii="Times New Roman" w:hAnsi="Times New Roman" w:cs="B Nazanin"/>
          <w:sz w:val="28"/>
          <w:szCs w:val="28"/>
        </w:rPr>
        <w:t>SBP</w:t>
      </w:r>
      <w:r w:rsidRPr="00DE321E">
        <w:rPr>
          <w:rFonts w:ascii="Times New Roman" w:hAnsi="Times New Roman" w:cs="B Nazanin"/>
          <w:sz w:val="28"/>
          <w:szCs w:val="28"/>
          <w:rtl/>
        </w:rPr>
        <w:t>) و دیاستولیک (</w:t>
      </w:r>
      <w:r w:rsidRPr="00DE321E">
        <w:rPr>
          <w:rFonts w:ascii="Times New Roman" w:hAnsi="Times New Roman" w:cs="B Nazanin"/>
          <w:sz w:val="28"/>
          <w:szCs w:val="28"/>
        </w:rPr>
        <w:t>DBP</w:t>
      </w:r>
      <w:r w:rsidRPr="00DE321E">
        <w:rPr>
          <w:rFonts w:ascii="Times New Roman" w:hAnsi="Times New Roman" w:cs="B Nazanin"/>
          <w:sz w:val="28"/>
          <w:szCs w:val="28"/>
          <w:rtl/>
        </w:rPr>
        <w:t>) با استفاده از یک کاتتر در شریان فمورال متصل به الکترو منومتر اندازه گیری شد و میانگین فشار خون شریانی (</w:t>
      </w:r>
      <w:r w:rsidRPr="00DE321E">
        <w:rPr>
          <w:rFonts w:ascii="Times New Roman" w:hAnsi="Times New Roman" w:cs="B Nazanin"/>
          <w:sz w:val="28"/>
          <w:szCs w:val="28"/>
        </w:rPr>
        <w:t>MABP</w:t>
      </w:r>
      <w:r w:rsidRPr="00DE321E">
        <w:rPr>
          <w:rFonts w:ascii="Times New Roman" w:hAnsi="Times New Roman" w:cs="B Nazanin"/>
          <w:sz w:val="28"/>
          <w:szCs w:val="28"/>
          <w:rtl/>
        </w:rPr>
        <w:t xml:space="preserve">) به عنوان </w:t>
      </w:r>
      <w:r w:rsidRPr="00DE321E">
        <w:rPr>
          <w:rFonts w:ascii="Times New Roman" w:hAnsi="Times New Roman" w:cs="B Nazanin"/>
          <w:sz w:val="28"/>
          <w:szCs w:val="28"/>
        </w:rPr>
        <w:t>MABP = DBP + 1/3 (SBP - DBP )</w:t>
      </w:r>
    </w:p>
    <w:p w14:paraId="7E9DDDE6" w14:textId="77777777" w:rsidR="00733EF9" w:rsidRPr="00DE321E" w:rsidRDefault="00733EF9" w:rsidP="00553AE6">
      <w:pPr>
        <w:jc w:val="both"/>
        <w:rPr>
          <w:rFonts w:ascii="Times New Roman" w:hAnsi="Times New Roman" w:cs="B Nazanin"/>
          <w:sz w:val="28"/>
          <w:szCs w:val="28"/>
        </w:rPr>
      </w:pPr>
      <w:r w:rsidRPr="00DE321E">
        <w:rPr>
          <w:rFonts w:ascii="Times New Roman" w:hAnsi="Times New Roman" w:cs="B Nazanin"/>
          <w:sz w:val="28"/>
          <w:szCs w:val="28"/>
          <w:rtl/>
        </w:rPr>
        <w:t>میزان قلب (</w:t>
      </w:r>
      <w:r w:rsidRPr="00DE321E">
        <w:rPr>
          <w:rFonts w:ascii="Times New Roman" w:hAnsi="Times New Roman" w:cs="B Nazanin"/>
          <w:sz w:val="28"/>
          <w:szCs w:val="28"/>
        </w:rPr>
        <w:t>HR</w:t>
      </w:r>
      <w:r w:rsidRPr="00DE321E">
        <w:rPr>
          <w:rFonts w:ascii="Times New Roman" w:hAnsi="Times New Roman" w:cs="B Nazanin"/>
          <w:sz w:val="28"/>
          <w:szCs w:val="28"/>
          <w:rtl/>
        </w:rPr>
        <w:t xml:space="preserve">) از </w:t>
      </w:r>
      <w:r w:rsidRPr="00DE321E">
        <w:rPr>
          <w:rFonts w:ascii="Times New Roman" w:hAnsi="Times New Roman" w:cs="B Nazanin"/>
          <w:sz w:val="28"/>
          <w:szCs w:val="28"/>
        </w:rPr>
        <w:t>ECG</w:t>
      </w:r>
      <w:r w:rsidRPr="00DE321E">
        <w:rPr>
          <w:rFonts w:ascii="Times New Roman" w:hAnsi="Times New Roman" w:cs="B Nazanin"/>
          <w:sz w:val="28"/>
          <w:szCs w:val="28"/>
          <w:rtl/>
        </w:rPr>
        <w:t xml:space="preserve"> ثبت شده توسط الکترودهای زیر جلدی به دست آمد.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با استفاده از یک سیستم کامپیوتری (</w:t>
      </w:r>
      <w:r w:rsidRPr="00DE321E">
        <w:rPr>
          <w:rFonts w:ascii="Times New Roman" w:hAnsi="Times New Roman" w:cs="B Nazanin"/>
          <w:sz w:val="28"/>
          <w:szCs w:val="28"/>
        </w:rPr>
        <w:t>VariaPulse TF3</w:t>
      </w:r>
      <w:r w:rsidRPr="00DE321E">
        <w:rPr>
          <w:rFonts w:ascii="Times New Roman" w:hAnsi="Times New Roman" w:cs="B Nazanin"/>
          <w:sz w:val="28"/>
          <w:szCs w:val="28"/>
          <w:rtl/>
        </w:rPr>
        <w:t xml:space="preserve">، </w:t>
      </w:r>
      <w:r w:rsidRPr="00DE321E">
        <w:rPr>
          <w:rFonts w:ascii="Times New Roman" w:hAnsi="Times New Roman" w:cs="B Nazanin"/>
          <w:sz w:val="28"/>
          <w:szCs w:val="28"/>
        </w:rPr>
        <w:t>Sima Media</w:t>
      </w:r>
      <w:r w:rsidRPr="00DE321E">
        <w:rPr>
          <w:rFonts w:ascii="Times New Roman" w:hAnsi="Times New Roman" w:cs="B Nazanin"/>
          <w:sz w:val="28"/>
          <w:szCs w:val="28"/>
          <w:rtl/>
        </w:rPr>
        <w:t xml:space="preserve">، جمهوری چک) مورد ارزیابی قرار گرفت. پارامترهای تجزیه و تحلیل زمان، طول مدت بازه </w:t>
      </w:r>
      <w:r w:rsidRPr="00DE321E">
        <w:rPr>
          <w:rFonts w:ascii="Times New Roman" w:hAnsi="Times New Roman" w:cs="B Nazanin"/>
          <w:sz w:val="28"/>
          <w:szCs w:val="28"/>
        </w:rPr>
        <w:t>RR</w:t>
      </w:r>
      <w:r w:rsidRPr="00DE321E">
        <w:rPr>
          <w:rFonts w:ascii="Times New Roman" w:hAnsi="Times New Roman" w:cs="B Nazanin"/>
          <w:sz w:val="28"/>
          <w:szCs w:val="28"/>
          <w:rtl/>
        </w:rPr>
        <w:t xml:space="preserve"> و میانگین اختلاف متوالی مربع (</w:t>
      </w:r>
      <w:r w:rsidRPr="00DE321E">
        <w:rPr>
          <w:rFonts w:ascii="Times New Roman" w:hAnsi="Times New Roman" w:cs="B Nazanin"/>
          <w:sz w:val="28"/>
          <w:szCs w:val="28"/>
        </w:rPr>
        <w:t>MSSD</w:t>
      </w:r>
      <w:r w:rsidRPr="00DE321E">
        <w:rPr>
          <w:rFonts w:ascii="Times New Roman" w:hAnsi="Times New Roman" w:cs="B Nazanin"/>
          <w:sz w:val="28"/>
          <w:szCs w:val="28"/>
          <w:rtl/>
        </w:rPr>
        <w:t xml:space="preserve">) و پارامترهای تجزیه و </w:t>
      </w:r>
      <w:r w:rsidRPr="00DE321E">
        <w:rPr>
          <w:rFonts w:ascii="Times New Roman" w:hAnsi="Times New Roman" w:cs="B Nazanin"/>
          <w:sz w:val="28"/>
          <w:szCs w:val="28"/>
          <w:rtl/>
        </w:rPr>
        <w:lastRenderedPageBreak/>
        <w:t>تحلیل طیفی، یعنی قدرت طیفی در فرکانس پایین (</w:t>
      </w:r>
      <w:r w:rsidRPr="00DE321E">
        <w:rPr>
          <w:rFonts w:ascii="Times New Roman" w:hAnsi="Times New Roman" w:cs="B Nazanin"/>
          <w:sz w:val="28"/>
          <w:szCs w:val="28"/>
        </w:rPr>
        <w:t>LF: 0.05-0.15</w:t>
      </w:r>
      <w:r w:rsidRPr="00DE321E">
        <w:rPr>
          <w:rFonts w:ascii="Times New Roman" w:hAnsi="Times New Roman" w:cs="B Nazanin"/>
          <w:sz w:val="28"/>
          <w:szCs w:val="28"/>
          <w:rtl/>
        </w:rPr>
        <w:t xml:space="preserve"> هرتز) و فرکانس بالا (</w:t>
      </w:r>
      <w:r w:rsidRPr="00DE321E">
        <w:rPr>
          <w:rFonts w:ascii="Times New Roman" w:hAnsi="Times New Roman" w:cs="B Nazanin"/>
          <w:sz w:val="28"/>
          <w:szCs w:val="28"/>
        </w:rPr>
        <w:t>HF: 0.15 -2.0</w:t>
      </w:r>
      <w:r w:rsidRPr="00DE321E">
        <w:rPr>
          <w:rFonts w:ascii="Times New Roman" w:hAnsi="Times New Roman" w:cs="B Nazanin"/>
          <w:sz w:val="28"/>
          <w:szCs w:val="28"/>
          <w:rtl/>
        </w:rPr>
        <w:t xml:space="preserve"> هرتز) تجزیه و تحلیل شدند. از پارامترهای ذکر شده، </w:t>
      </w:r>
      <w:r w:rsidRPr="00DE321E">
        <w:rPr>
          <w:rFonts w:ascii="Times New Roman" w:hAnsi="Times New Roman" w:cs="B Nazanin"/>
          <w:sz w:val="28"/>
          <w:szCs w:val="28"/>
        </w:rPr>
        <w:t>MSSD</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به عنوان نشانگرهای فعالیت پاراسمپاتیک (واگال) ایجاد شده است، در حالی که گروه </w:t>
      </w:r>
      <w:r w:rsidRPr="00DE321E">
        <w:rPr>
          <w:rFonts w:ascii="Times New Roman" w:hAnsi="Times New Roman" w:cs="B Nazanin"/>
          <w:sz w:val="28"/>
          <w:szCs w:val="28"/>
        </w:rPr>
        <w:t>LF</w:t>
      </w:r>
      <w:r w:rsidRPr="00DE321E">
        <w:rPr>
          <w:rFonts w:ascii="Times New Roman" w:hAnsi="Times New Roman" w:cs="B Nazanin"/>
          <w:sz w:val="28"/>
          <w:szCs w:val="28"/>
          <w:rtl/>
        </w:rPr>
        <w:t xml:space="preserve"> نشان دهنده فعالیت هر دو </w:t>
      </w:r>
      <w:commentRangeStart w:id="30"/>
      <w:r w:rsidRPr="00DE321E">
        <w:rPr>
          <w:rFonts w:ascii="Times New Roman" w:hAnsi="Times New Roman" w:cs="B Nazanin"/>
          <w:sz w:val="28"/>
          <w:szCs w:val="28"/>
          <w:rtl/>
        </w:rPr>
        <w:t xml:space="preserve">شاخه </w:t>
      </w:r>
      <w:commentRangeEnd w:id="30"/>
      <w:r w:rsidR="004C0053">
        <w:rPr>
          <w:rStyle w:val="CommentReference"/>
          <w:rtl/>
        </w:rPr>
        <w:commentReference w:id="30"/>
      </w:r>
      <w:r w:rsidRPr="00DE321E">
        <w:rPr>
          <w:rFonts w:ascii="Times New Roman" w:hAnsi="Times New Roman" w:cs="B Nazanin"/>
          <w:sz w:val="28"/>
          <w:szCs w:val="28"/>
          <w:rtl/>
        </w:rPr>
        <w:t xml:space="preserve">کنترل قلب مستقل و گیرنده های </w:t>
      </w:r>
      <w:r w:rsidR="00553AE6" w:rsidRPr="00DE321E">
        <w:rPr>
          <w:rFonts w:ascii="Times New Roman" w:hAnsi="Times New Roman" w:cs="B Nazanin"/>
          <w:sz w:val="28"/>
          <w:szCs w:val="28"/>
          <w:rtl/>
        </w:rPr>
        <w:t xml:space="preserve">بارورسپتورها </w:t>
      </w:r>
      <w:r w:rsidRPr="00DE321E">
        <w:rPr>
          <w:rFonts w:ascii="Times New Roman" w:hAnsi="Times New Roman" w:cs="B Nazanin"/>
          <w:sz w:val="28"/>
          <w:szCs w:val="28"/>
          <w:rtl/>
        </w:rPr>
        <w:t>است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2011</w:t>
      </w:r>
      <w:r w:rsidRPr="00DE321E">
        <w:rPr>
          <w:rFonts w:ascii="Times New Roman" w:hAnsi="Times New Roman" w:cs="B Nazanin"/>
          <w:sz w:val="28"/>
          <w:szCs w:val="28"/>
          <w:rtl/>
        </w:rPr>
        <w:t>).</w:t>
      </w:r>
    </w:p>
    <w:p w14:paraId="0956AF87" w14:textId="77777777" w:rsidR="00733EF9" w:rsidRPr="00DE321E" w:rsidRDefault="00733EF9" w:rsidP="00733EF9">
      <w:pPr>
        <w:jc w:val="both"/>
        <w:rPr>
          <w:rFonts w:ascii="Times New Roman" w:hAnsi="Times New Roman" w:cs="B Nazanin"/>
          <w:b/>
          <w:bCs/>
          <w:sz w:val="28"/>
          <w:szCs w:val="28"/>
          <w:rtl/>
        </w:rPr>
      </w:pPr>
      <w:r w:rsidRPr="00DE321E">
        <w:rPr>
          <w:rFonts w:ascii="Times New Roman" w:hAnsi="Times New Roman" w:cs="B Nazanin"/>
          <w:b/>
          <w:bCs/>
          <w:sz w:val="28"/>
          <w:szCs w:val="28"/>
          <w:rtl/>
        </w:rPr>
        <w:t>2.3 تجزیه و تحلیل بیوشیمی پلاسما خون</w:t>
      </w:r>
    </w:p>
    <w:p w14:paraId="5D9881F8" w14:textId="77777777" w:rsidR="00733EF9" w:rsidRPr="00DE321E" w:rsidRDefault="00733EF9" w:rsidP="00553AE6">
      <w:pPr>
        <w:jc w:val="both"/>
        <w:rPr>
          <w:rFonts w:ascii="Times New Roman" w:hAnsi="Times New Roman" w:cs="B Nazanin"/>
          <w:sz w:val="28"/>
          <w:szCs w:val="28"/>
          <w:rtl/>
        </w:rPr>
      </w:pPr>
      <w:r w:rsidRPr="00DE321E">
        <w:rPr>
          <w:rFonts w:ascii="Times New Roman" w:hAnsi="Times New Roman" w:cs="B Nazanin"/>
          <w:sz w:val="28"/>
          <w:szCs w:val="28"/>
          <w:rtl/>
        </w:rPr>
        <w:t>تعیین میزان کل آنتیاکسیدانی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در پلاسمای خون در انتهای آزمایش با استفاده از سنتز تشکیل رادیکال </w:t>
      </w:r>
      <w:r w:rsidRPr="00DE321E">
        <w:rPr>
          <w:rFonts w:ascii="Times New Roman" w:hAnsi="Times New Roman" w:cs="B Nazanin"/>
          <w:sz w:val="28"/>
          <w:szCs w:val="28"/>
        </w:rPr>
        <w:t>ABTS (2</w:t>
      </w:r>
      <w:r w:rsidRPr="00DE321E">
        <w:rPr>
          <w:rFonts w:ascii="Times New Roman" w:hAnsi="Times New Roman" w:cs="B Nazanin"/>
          <w:sz w:val="28"/>
          <w:szCs w:val="28"/>
          <w:rtl/>
        </w:rPr>
        <w:t>،</w:t>
      </w:r>
      <w:r w:rsidRPr="00DE321E">
        <w:rPr>
          <w:rFonts w:ascii="Times New Roman" w:hAnsi="Times New Roman" w:cs="B Nazanin"/>
          <w:sz w:val="28"/>
          <w:szCs w:val="28"/>
        </w:rPr>
        <w:t>2'-azino-di- [3-ethylbenzothiazoline sulphonate)) (R</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ox TAS kit</w:t>
      </w:r>
      <w:r w:rsidRPr="00DE321E">
        <w:rPr>
          <w:rFonts w:ascii="Times New Roman" w:hAnsi="Times New Roman" w:cs="B Nazanin"/>
          <w:sz w:val="28"/>
          <w:szCs w:val="28"/>
          <w:rtl/>
        </w:rPr>
        <w:t xml:space="preserve">، </w:t>
      </w:r>
      <w:r w:rsidRPr="00DE321E">
        <w:rPr>
          <w:rFonts w:ascii="Times New Roman" w:hAnsi="Times New Roman" w:cs="B Nazanin"/>
          <w:sz w:val="28"/>
          <w:szCs w:val="28"/>
        </w:rPr>
        <w:t>R</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ox laboratories Ltd .</w:t>
      </w:r>
      <w:r w:rsidRPr="00DE321E">
        <w:rPr>
          <w:rFonts w:ascii="Times New Roman" w:hAnsi="Times New Roman" w:cs="B Nazanin"/>
          <w:sz w:val="28"/>
          <w:szCs w:val="28"/>
          <w:rtl/>
        </w:rPr>
        <w:t xml:space="preserve">، </w:t>
      </w:r>
      <w:r w:rsidRPr="00DE321E">
        <w:rPr>
          <w:rFonts w:ascii="Times New Roman" w:hAnsi="Times New Roman" w:cs="B Nazanin"/>
          <w:sz w:val="28"/>
          <w:szCs w:val="28"/>
        </w:rPr>
        <w:t>UK</w:t>
      </w:r>
      <w:r w:rsidRPr="00DE321E">
        <w:rPr>
          <w:rFonts w:ascii="Times New Roman" w:hAnsi="Times New Roman" w:cs="B Nazanin"/>
          <w:sz w:val="28"/>
          <w:szCs w:val="28"/>
          <w:rtl/>
        </w:rPr>
        <w:t xml:space="preserve">) و در </w:t>
      </w:r>
      <w:r w:rsidRPr="00DE321E">
        <w:rPr>
          <w:rFonts w:ascii="Times New Roman" w:hAnsi="Times New Roman" w:cs="B Nazanin"/>
          <w:sz w:val="28"/>
          <w:szCs w:val="28"/>
        </w:rPr>
        <w:t>mmol / L</w:t>
      </w:r>
      <w:r w:rsidRPr="00DE321E">
        <w:rPr>
          <w:rFonts w:ascii="Times New Roman" w:hAnsi="Times New Roman" w:cs="B Nazanin"/>
          <w:sz w:val="28"/>
          <w:szCs w:val="28"/>
          <w:rtl/>
        </w:rPr>
        <w:t xml:space="preserve"> بیان می شود. غلظت مواد واکنشي تيوباربيتوريک اسيد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از جذب در 532 نانومتر و بيان پروتئين </w:t>
      </w:r>
      <w:r w:rsidRPr="00DE321E">
        <w:rPr>
          <w:rFonts w:ascii="Times New Roman" w:hAnsi="Times New Roman" w:cs="B Nazanin"/>
          <w:sz w:val="28"/>
          <w:szCs w:val="28"/>
        </w:rPr>
        <w:t>nmol / mg</w:t>
      </w:r>
      <w:r w:rsidRPr="00DE321E">
        <w:rPr>
          <w:rFonts w:ascii="Times New Roman" w:hAnsi="Times New Roman" w:cs="B Nazanin"/>
          <w:sz w:val="28"/>
          <w:szCs w:val="28"/>
          <w:rtl/>
        </w:rPr>
        <w:t xml:space="preserve"> تعيين شد. غلظت آلدوسترون با استفاده از کیت </w:t>
      </w:r>
      <w:r w:rsidRPr="00DE321E">
        <w:rPr>
          <w:rFonts w:ascii="Times New Roman" w:hAnsi="Times New Roman" w:cs="B Nazanin"/>
          <w:sz w:val="28"/>
          <w:szCs w:val="28"/>
        </w:rPr>
        <w:t>ELISA</w:t>
      </w:r>
      <w:r w:rsidRPr="00DE321E">
        <w:rPr>
          <w:rFonts w:ascii="Times New Roman" w:hAnsi="Times New Roman" w:cs="B Nazanin"/>
          <w:sz w:val="28"/>
          <w:szCs w:val="28"/>
          <w:rtl/>
        </w:rPr>
        <w:t xml:space="preserve"> آلدوسترون (</w:t>
      </w:r>
      <w:r w:rsidR="00553AE6" w:rsidRPr="00DE321E">
        <w:rPr>
          <w:rFonts w:ascii="Times New Roman" w:hAnsi="Times New Roman" w:cs="B Nazanin"/>
          <w:sz w:val="28"/>
          <w:szCs w:val="28"/>
          <w:rtl/>
        </w:rPr>
        <w:t>بیو وندور</w:t>
      </w:r>
      <w:r w:rsidRPr="00DE321E">
        <w:rPr>
          <w:rFonts w:ascii="Times New Roman" w:hAnsi="Times New Roman" w:cs="B Nazanin"/>
          <w:sz w:val="28"/>
          <w:szCs w:val="28"/>
          <w:rtl/>
        </w:rPr>
        <w:t xml:space="preserve">، جمهوری چک) و در </w:t>
      </w:r>
      <w:r w:rsidRPr="00DE321E">
        <w:rPr>
          <w:rFonts w:ascii="Times New Roman" w:hAnsi="Times New Roman" w:cs="B Nazanin"/>
          <w:sz w:val="28"/>
          <w:szCs w:val="28"/>
        </w:rPr>
        <w:t>pg / ml</w:t>
      </w:r>
      <w:r w:rsidRPr="00DE321E">
        <w:rPr>
          <w:rFonts w:ascii="Times New Roman" w:hAnsi="Times New Roman" w:cs="B Nazanin"/>
          <w:sz w:val="28"/>
          <w:szCs w:val="28"/>
          <w:rtl/>
        </w:rPr>
        <w:t xml:space="preserve"> بیان شد.</w:t>
      </w:r>
    </w:p>
    <w:p w14:paraId="3EBEDC36" w14:textId="77777777" w:rsidR="00733EF9" w:rsidRPr="00DE321E" w:rsidRDefault="00733EF9" w:rsidP="00733EF9">
      <w:pPr>
        <w:jc w:val="both"/>
        <w:rPr>
          <w:rFonts w:ascii="Times New Roman" w:hAnsi="Times New Roman" w:cs="B Nazanin"/>
          <w:b/>
          <w:bCs/>
          <w:sz w:val="28"/>
          <w:szCs w:val="28"/>
          <w:rtl/>
        </w:rPr>
      </w:pPr>
      <w:r w:rsidRPr="00DE321E">
        <w:rPr>
          <w:rFonts w:ascii="Times New Roman" w:hAnsi="Times New Roman" w:cs="B Nazanin"/>
          <w:b/>
          <w:bCs/>
          <w:sz w:val="28"/>
          <w:szCs w:val="28"/>
          <w:rtl/>
        </w:rPr>
        <w:t>2.4 تجزیه و تحلیل آماری</w:t>
      </w:r>
    </w:p>
    <w:p w14:paraId="3B12EAA5" w14:textId="77777777" w:rsidR="00733EF9" w:rsidRPr="00DE321E" w:rsidRDefault="00733EF9" w:rsidP="00553AE6">
      <w:pPr>
        <w:jc w:val="both"/>
        <w:rPr>
          <w:rFonts w:ascii="Times New Roman" w:hAnsi="Times New Roman" w:cs="B Nazanin"/>
          <w:sz w:val="28"/>
          <w:szCs w:val="28"/>
          <w:rtl/>
        </w:rPr>
      </w:pPr>
      <w:r w:rsidRPr="00DE321E">
        <w:rPr>
          <w:rFonts w:ascii="Times New Roman" w:hAnsi="Times New Roman" w:cs="B Nazanin"/>
          <w:sz w:val="28"/>
          <w:szCs w:val="28"/>
          <w:rtl/>
        </w:rPr>
        <w:t xml:space="preserve">داده ها به صورت معنی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SE</w:t>
      </w:r>
      <w:r w:rsidRPr="00DE321E">
        <w:rPr>
          <w:rFonts w:ascii="Times New Roman" w:hAnsi="Times New Roman" w:cs="B Nazanin"/>
          <w:sz w:val="28"/>
          <w:szCs w:val="28"/>
          <w:rtl/>
        </w:rPr>
        <w:t xml:space="preserve"> بیان می شود. نرمال توزیع داده ها با استفاده از آزمون </w:t>
      </w:r>
      <w:r w:rsidRPr="00DE321E">
        <w:rPr>
          <w:rFonts w:ascii="Times New Roman" w:hAnsi="Times New Roman" w:cs="B Nazanin"/>
          <w:sz w:val="28"/>
          <w:szCs w:val="28"/>
        </w:rPr>
        <w:t>Kolmogorov-Smirnov</w:t>
      </w:r>
      <w:r w:rsidRPr="00DE321E">
        <w:rPr>
          <w:rFonts w:ascii="Times New Roman" w:hAnsi="Times New Roman" w:cs="B Nazanin"/>
          <w:sz w:val="28"/>
          <w:szCs w:val="28"/>
          <w:rtl/>
        </w:rPr>
        <w:t xml:space="preserve"> انجام شد. از آنجا که توزیع برخی از متغیرهای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(قدرت طیفی) بسیار مخرب بود، تحول لگاریتمی از این داده ها برای بهبود نرمال قبل از انجام تجزیه و تحلیل آماری استفاده شد. سپس اختلاف بین </w:t>
      </w:r>
      <w:r w:rsidRPr="00DE321E">
        <w:rPr>
          <w:rFonts w:ascii="Times New Roman" w:hAnsi="Times New Roman" w:cs="B Nazanin"/>
          <w:sz w:val="28"/>
          <w:szCs w:val="28"/>
          <w:rtl/>
        </w:rPr>
        <w:t xml:space="preserve">گروهی با استفاده از آزمون </w:t>
      </w:r>
      <w:r w:rsidRPr="00DE321E">
        <w:rPr>
          <w:rFonts w:ascii="Times New Roman" w:hAnsi="Times New Roman" w:cs="B Nazanin"/>
          <w:sz w:val="28"/>
          <w:szCs w:val="28"/>
        </w:rPr>
        <w:t>ANOVA</w:t>
      </w:r>
      <w:r w:rsidRPr="00DE321E">
        <w:rPr>
          <w:rFonts w:ascii="Times New Roman" w:hAnsi="Times New Roman" w:cs="B Nazanin"/>
          <w:sz w:val="28"/>
          <w:szCs w:val="28"/>
          <w:rtl/>
        </w:rPr>
        <w:t xml:space="preserve"> یک طرفه و با آزمون </w:t>
      </w:r>
      <w:r w:rsidRPr="00DE321E">
        <w:rPr>
          <w:rFonts w:ascii="Times New Roman" w:hAnsi="Times New Roman" w:cs="B Nazanin"/>
          <w:sz w:val="28"/>
          <w:szCs w:val="28"/>
        </w:rPr>
        <w:t>LSD</w:t>
      </w:r>
      <w:r w:rsidRPr="00DE321E">
        <w:rPr>
          <w:rFonts w:ascii="Times New Roman" w:hAnsi="Times New Roman" w:cs="B Nazanin"/>
          <w:sz w:val="28"/>
          <w:szCs w:val="28"/>
          <w:rtl/>
        </w:rPr>
        <w:t xml:space="preserve"> پس از آن تجزیه و تحلیل شد. تفاوت های درون گروهی با آزمون </w:t>
      </w:r>
      <w:r w:rsidRPr="00DE321E">
        <w:rPr>
          <w:rFonts w:ascii="Times New Roman" w:hAnsi="Times New Roman" w:cs="B Nazanin"/>
          <w:sz w:val="28"/>
          <w:szCs w:val="28"/>
        </w:rPr>
        <w:t>Wilcoxon</w:t>
      </w:r>
      <w:r w:rsidRPr="00DE321E">
        <w:rPr>
          <w:rFonts w:ascii="Times New Roman" w:hAnsi="Times New Roman" w:cs="B Nazanin"/>
          <w:sz w:val="28"/>
          <w:szCs w:val="28"/>
          <w:rtl/>
        </w:rPr>
        <w:t xml:space="preserve"> مورد ارزیابی قرار گرفت. شدت ارتباط بین نشانگرهای بیوشیمیایی و قلب و عروق توسط ضریب همبستگی پیرسون</w:t>
      </w:r>
      <w:r w:rsidR="00553AE6" w:rsidRPr="00DE321E">
        <w:rPr>
          <w:rFonts w:ascii="Times New Roman" w:hAnsi="Times New Roman" w:cs="B Nazanin"/>
          <w:sz w:val="28"/>
          <w:szCs w:val="28"/>
          <w:rtl/>
        </w:rPr>
        <w:t xml:space="preserve"> و احتمال بون فرونی </w:t>
      </w:r>
      <w:r w:rsidRPr="00DE321E">
        <w:rPr>
          <w:rFonts w:ascii="Times New Roman" w:hAnsi="Times New Roman" w:cs="B Nazanin"/>
          <w:sz w:val="28"/>
          <w:szCs w:val="28"/>
          <w:rtl/>
        </w:rPr>
        <w:t xml:space="preserve">بیان شده است. مقدار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از لحاظ آماری معنی دار در نظر گرفته شد.</w:t>
      </w:r>
    </w:p>
    <w:p w14:paraId="5FC08C6A" w14:textId="77777777" w:rsidR="00733EF9" w:rsidRPr="00DE321E" w:rsidRDefault="00733EF9" w:rsidP="00553AE6">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 </w:t>
      </w:r>
      <w:r w:rsidR="00553AE6" w:rsidRPr="00DE321E">
        <w:rPr>
          <w:rFonts w:ascii="Times New Roman" w:hAnsi="Times New Roman" w:cs="B Nazanin"/>
          <w:b/>
          <w:bCs/>
          <w:sz w:val="28"/>
          <w:szCs w:val="28"/>
          <w:rtl/>
        </w:rPr>
        <w:t>نتایج</w:t>
      </w:r>
    </w:p>
    <w:p w14:paraId="78D79B7E"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وزن بدن و مقادیر اولیه همه پارامترهای قلب و ریه در بین گروه ها قبل از تزریق داخل تراشه مكونیم یا سالین قابل مقایسه بود.</w:t>
      </w:r>
    </w:p>
    <w:p w14:paraId="02751A94" w14:textId="77777777" w:rsidR="00733EF9" w:rsidRPr="00DE321E" w:rsidRDefault="00733EF9" w:rsidP="00733EF9">
      <w:pPr>
        <w:jc w:val="both"/>
        <w:rPr>
          <w:rFonts w:ascii="Times New Roman" w:hAnsi="Times New Roman" w:cs="B Nazanin"/>
          <w:b/>
          <w:bCs/>
          <w:sz w:val="28"/>
          <w:szCs w:val="28"/>
          <w:rtl/>
        </w:rPr>
      </w:pPr>
      <w:r w:rsidRPr="00DE321E">
        <w:rPr>
          <w:rFonts w:ascii="Times New Roman" w:hAnsi="Times New Roman" w:cs="B Nazanin"/>
          <w:b/>
          <w:bCs/>
          <w:sz w:val="28"/>
          <w:szCs w:val="28"/>
          <w:rtl/>
        </w:rPr>
        <w:t>3.1 پارامترهای قلب و عروق</w:t>
      </w:r>
    </w:p>
    <w:p w14:paraId="61893F29"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قبل از تجویز درمان، تفاوت معنی داری بین گروه ها مشاهده نشد. در طی 5 دقیقه درمان (دو فواصل 2.5 دقیقه، </w:t>
      </w:r>
      <w:r w:rsidRPr="00DE321E">
        <w:rPr>
          <w:rFonts w:ascii="Times New Roman" w:hAnsi="Times New Roman" w:cs="B Nazanin"/>
          <w:sz w:val="28"/>
          <w:szCs w:val="28"/>
        </w:rPr>
        <w:t>A1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A2</w:t>
      </w:r>
      <w:r w:rsidRPr="00DE321E">
        <w:rPr>
          <w:rFonts w:ascii="Times New Roman" w:hAnsi="Times New Roman" w:cs="B Nazanin"/>
          <w:sz w:val="28"/>
          <w:szCs w:val="28"/>
          <w:rtl/>
        </w:rPr>
        <w:t xml:space="preserve">)، افزایش قابل ملاحظه </w:t>
      </w:r>
      <w:r w:rsidRPr="00DE321E">
        <w:rPr>
          <w:rFonts w:ascii="Times New Roman" w:hAnsi="Times New Roman" w:cs="B Nazanin"/>
          <w:sz w:val="28"/>
          <w:szCs w:val="28"/>
        </w:rPr>
        <w:t>MABP</w:t>
      </w:r>
      <w:r w:rsidRPr="00DE321E">
        <w:rPr>
          <w:rFonts w:ascii="Times New Roman" w:hAnsi="Times New Roman" w:cs="B Nazanin"/>
          <w:sz w:val="28"/>
          <w:szCs w:val="28"/>
          <w:rtl/>
        </w:rPr>
        <w:t xml:space="preserve"> در گروه </w:t>
      </w:r>
      <w:r w:rsidRPr="00DE321E">
        <w:rPr>
          <w:rFonts w:ascii="Times New Roman" w:hAnsi="Times New Roman" w:cs="B Nazanin"/>
          <w:sz w:val="28"/>
          <w:szCs w:val="28"/>
        </w:rPr>
        <w:t>Mec + NAC</w:t>
      </w:r>
      <w:r w:rsidRPr="00DE321E">
        <w:rPr>
          <w:rFonts w:ascii="Times New Roman" w:hAnsi="Times New Roman" w:cs="B Nazanin"/>
          <w:sz w:val="28"/>
          <w:szCs w:val="28"/>
          <w:rtl/>
        </w:rPr>
        <w:t xml:space="preserve"> در مقایسه با گروه شاهد شاهد (</w:t>
      </w:r>
      <w:r w:rsidRPr="00DE321E">
        <w:rPr>
          <w:rFonts w:ascii="Times New Roman" w:hAnsi="Times New Roman" w:cs="B Nazanin"/>
          <w:sz w:val="28"/>
          <w:szCs w:val="28"/>
        </w:rPr>
        <w:t>Sal + Sal</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مشاهده شد. افزایش </w:t>
      </w:r>
      <w:r w:rsidRPr="00DE321E">
        <w:rPr>
          <w:rFonts w:ascii="Times New Roman" w:hAnsi="Times New Roman" w:cs="B Nazanin"/>
          <w:sz w:val="28"/>
          <w:szCs w:val="28"/>
        </w:rPr>
        <w:t>MABP</w:t>
      </w:r>
      <w:r w:rsidRPr="00DE321E">
        <w:rPr>
          <w:rFonts w:ascii="Times New Roman" w:hAnsi="Times New Roman" w:cs="B Nazanin"/>
          <w:sz w:val="28"/>
          <w:szCs w:val="28"/>
          <w:rtl/>
        </w:rPr>
        <w:t xml:space="preserve"> همراه با افزایش پارامترهای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یعنی افزایش قابل ملاحظه ای در </w:t>
      </w:r>
      <w:r w:rsidRPr="00DE321E">
        <w:rPr>
          <w:rFonts w:ascii="Times New Roman" w:hAnsi="Times New Roman" w:cs="B Nazanin"/>
          <w:sz w:val="28"/>
          <w:szCs w:val="28"/>
        </w:rPr>
        <w:t>MSSD</w:t>
      </w:r>
      <w:r w:rsidRPr="00DE321E">
        <w:rPr>
          <w:rFonts w:ascii="Times New Roman" w:hAnsi="Times New Roman" w:cs="B Nazanin"/>
          <w:sz w:val="28"/>
          <w:szCs w:val="28"/>
          <w:rtl/>
        </w:rPr>
        <w:t xml:space="preserve"> و ناچیز در هر دو قدرت </w:t>
      </w:r>
      <w:r w:rsidRPr="00DE321E">
        <w:rPr>
          <w:rFonts w:ascii="Times New Roman" w:hAnsi="Times New Roman" w:cs="B Nazanin"/>
          <w:sz w:val="28"/>
          <w:szCs w:val="28"/>
        </w:rPr>
        <w:t>LF</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بود، در حالی که هیچ تغییری در میانگین ضربان قلب مشاهده نشد (جدول 1).</w:t>
      </w:r>
    </w:p>
    <w:p w14:paraId="6948E5DB"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در طول دوره آزمایش بیشتر، بیشتر تغییرات در گروه درمان شده به تدریج به مقادیر قابل مقایسه با گروه های درمان شده شام رسید. با این حال، پارامترهای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به ویژه </w:t>
      </w:r>
      <w:r w:rsidRPr="00DE321E">
        <w:rPr>
          <w:rFonts w:ascii="Times New Roman" w:hAnsi="Times New Roman" w:cs="B Nazanin"/>
          <w:sz w:val="28"/>
          <w:szCs w:val="28"/>
        </w:rPr>
        <w:t>MSSD</w:t>
      </w:r>
      <w:r w:rsidRPr="00DE321E">
        <w:rPr>
          <w:rFonts w:ascii="Times New Roman" w:hAnsi="Times New Roman" w:cs="B Nazanin"/>
          <w:sz w:val="28"/>
          <w:szCs w:val="28"/>
          <w:rtl/>
        </w:rPr>
        <w:t>، تا پایان آزمایش باقی ماند (جدول 2).</w:t>
      </w:r>
    </w:p>
    <w:p w14:paraId="2CA6EADC" w14:textId="77777777" w:rsidR="008163E0" w:rsidRPr="00DE321E" w:rsidRDefault="008163E0" w:rsidP="00733EF9">
      <w:pPr>
        <w:jc w:val="center"/>
        <w:rPr>
          <w:rFonts w:ascii="Times New Roman" w:hAnsi="Times New Roman" w:cs="B Nazanin"/>
          <w:sz w:val="24"/>
          <w:szCs w:val="24"/>
          <w:rtl/>
        </w:rPr>
        <w:sectPr w:rsidR="008163E0" w:rsidRPr="00DE321E" w:rsidSect="008163E0">
          <w:type w:val="continuous"/>
          <w:pgSz w:w="11906" w:h="16838"/>
          <w:pgMar w:top="1440" w:right="1440" w:bottom="1440" w:left="1440" w:header="720" w:footer="720" w:gutter="0"/>
          <w:cols w:num="2" w:space="720"/>
          <w:bidi/>
          <w:rtlGutter/>
          <w:docGrid w:linePitch="360"/>
        </w:sectPr>
      </w:pPr>
    </w:p>
    <w:p w14:paraId="1A8CCDC5" w14:textId="77777777" w:rsidR="00733EF9" w:rsidRPr="00DE321E" w:rsidRDefault="00733EF9" w:rsidP="00733EF9">
      <w:pPr>
        <w:jc w:val="center"/>
        <w:rPr>
          <w:rFonts w:ascii="Times New Roman" w:hAnsi="Times New Roman" w:cs="B Nazanin"/>
          <w:sz w:val="24"/>
          <w:szCs w:val="24"/>
          <w:rtl/>
        </w:rPr>
      </w:pPr>
      <w:r w:rsidRPr="00DE321E">
        <w:rPr>
          <w:rFonts w:ascii="Times New Roman" w:hAnsi="Times New Roman" w:cs="B Nazanin"/>
          <w:sz w:val="24"/>
          <w:szCs w:val="24"/>
          <w:rtl/>
        </w:rPr>
        <w:lastRenderedPageBreak/>
        <w:t>جدول 1 پارامترهای قلب و عروق در حیوانات درمان شده با شام تزریقی شور (</w:t>
      </w:r>
      <w:r w:rsidRPr="00DE321E">
        <w:rPr>
          <w:rFonts w:ascii="Times New Roman" w:hAnsi="Times New Roman" w:cs="B Nazanin"/>
          <w:sz w:val="24"/>
          <w:szCs w:val="24"/>
        </w:rPr>
        <w:t>Sal + Sal group</w:t>
      </w:r>
      <w:r w:rsidRPr="00DE321E">
        <w:rPr>
          <w:rFonts w:ascii="Times New Roman" w:hAnsi="Times New Roman" w:cs="B Nazanin"/>
          <w:sz w:val="24"/>
          <w:szCs w:val="24"/>
          <w:rtl/>
        </w:rPr>
        <w:t xml:space="preserve">)، در حیوانات درمان شده با </w:t>
      </w:r>
      <w:r w:rsidR="00FD3A9B" w:rsidRPr="00DE321E">
        <w:rPr>
          <w:rFonts w:ascii="Times New Roman" w:hAnsi="Times New Roman" w:cs="B Nazanin"/>
          <w:sz w:val="24"/>
          <w:szCs w:val="24"/>
          <w:rtl/>
        </w:rPr>
        <w:t>موش</w:t>
      </w:r>
      <w:r w:rsidRPr="00DE321E">
        <w:rPr>
          <w:rFonts w:ascii="Times New Roman" w:hAnsi="Times New Roman" w:cs="B Nazanin"/>
          <w:sz w:val="24"/>
          <w:szCs w:val="24"/>
          <w:rtl/>
        </w:rPr>
        <w:t xml:space="preserve"> </w:t>
      </w:r>
      <w:r w:rsidRPr="00DE321E">
        <w:rPr>
          <w:rFonts w:ascii="Times New Roman" w:hAnsi="Times New Roman" w:cs="B Nazanin"/>
          <w:sz w:val="24"/>
          <w:szCs w:val="24"/>
        </w:rPr>
        <w:t>Meconium</w:t>
      </w:r>
      <w:r w:rsidRPr="00DE321E">
        <w:rPr>
          <w:rFonts w:ascii="Times New Roman" w:hAnsi="Times New Roman" w:cs="B Nazanin"/>
          <w:sz w:val="24"/>
          <w:szCs w:val="24"/>
          <w:rtl/>
        </w:rPr>
        <w:t xml:space="preserve"> (گروه </w:t>
      </w:r>
      <w:r w:rsidRPr="00DE321E">
        <w:rPr>
          <w:rFonts w:ascii="Times New Roman" w:hAnsi="Times New Roman" w:cs="B Nazanin"/>
          <w:sz w:val="24"/>
          <w:szCs w:val="24"/>
        </w:rPr>
        <w:t>Mec + Sal</w:t>
      </w:r>
      <w:r w:rsidRPr="00DE321E">
        <w:rPr>
          <w:rFonts w:ascii="Times New Roman" w:hAnsi="Times New Roman" w:cs="B Nazanin"/>
          <w:sz w:val="24"/>
          <w:szCs w:val="24"/>
          <w:rtl/>
        </w:rPr>
        <w:t xml:space="preserve">) و در حیوانات تحت درمان با </w:t>
      </w:r>
      <w:r w:rsidRPr="00DE321E">
        <w:rPr>
          <w:rFonts w:ascii="Times New Roman" w:hAnsi="Times New Roman" w:cs="B Nazanin"/>
          <w:sz w:val="24"/>
          <w:szCs w:val="24"/>
        </w:rPr>
        <w:t>NAC</w:t>
      </w:r>
      <w:r w:rsidRPr="00DE321E">
        <w:rPr>
          <w:rFonts w:ascii="Times New Roman" w:hAnsi="Times New Roman" w:cs="B Nazanin"/>
          <w:sz w:val="24"/>
          <w:szCs w:val="24"/>
          <w:rtl/>
        </w:rPr>
        <w:t xml:space="preserve"> مكونیم (</w:t>
      </w:r>
      <w:r w:rsidRPr="00DE321E">
        <w:rPr>
          <w:rFonts w:ascii="Times New Roman" w:hAnsi="Times New Roman" w:cs="B Nazanin"/>
          <w:sz w:val="24"/>
          <w:szCs w:val="24"/>
        </w:rPr>
        <w:t>Mec + NAC</w:t>
      </w:r>
      <w:r w:rsidRPr="00DE321E">
        <w:rPr>
          <w:rFonts w:ascii="Times New Roman" w:hAnsi="Times New Roman" w:cs="B Nazanin"/>
          <w:sz w:val="24"/>
          <w:szCs w:val="24"/>
          <w:rtl/>
        </w:rPr>
        <w:t xml:space="preserve">) قبل از درمان در طی 5 دقیقه تجویز درمان (فواصل </w:t>
      </w:r>
      <w:r w:rsidRPr="00DE321E">
        <w:rPr>
          <w:rFonts w:ascii="Times New Roman" w:hAnsi="Times New Roman" w:cs="B Nazanin"/>
          <w:sz w:val="24"/>
          <w:szCs w:val="24"/>
        </w:rPr>
        <w:t>A1</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A2</w:t>
      </w:r>
      <w:r w:rsidRPr="00DE321E">
        <w:rPr>
          <w:rFonts w:ascii="Times New Roman" w:hAnsi="Times New Roman" w:cs="B Nazanin"/>
          <w:sz w:val="24"/>
          <w:szCs w:val="24"/>
          <w:rtl/>
        </w:rPr>
        <w:t xml:space="preserve">، هر 2.5 دقیقه) و تجویز فوری پس از درمان (فواصل </w:t>
      </w:r>
      <w:r w:rsidRPr="00DE321E">
        <w:rPr>
          <w:rFonts w:ascii="Times New Roman" w:hAnsi="Times New Roman" w:cs="B Nazanin"/>
          <w:sz w:val="24"/>
          <w:szCs w:val="24"/>
        </w:rPr>
        <w:t>PA1</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PA2</w:t>
      </w:r>
      <w:r w:rsidRPr="00DE321E">
        <w:rPr>
          <w:rFonts w:ascii="Times New Roman" w:hAnsi="Times New Roman" w:cs="B Nazanin"/>
          <w:sz w:val="24"/>
          <w:szCs w:val="24"/>
          <w:rtl/>
        </w:rPr>
        <w:t>، هر 2.5 دقیقه)</w:t>
      </w:r>
    </w:p>
    <w:p w14:paraId="26BEBBDC" w14:textId="77777777" w:rsidR="008163E0" w:rsidRPr="00DE321E" w:rsidRDefault="008163E0" w:rsidP="00733EF9">
      <w:pPr>
        <w:jc w:val="both"/>
        <w:rPr>
          <w:rFonts w:ascii="Times New Roman" w:hAnsi="Times New Roman" w:cs="B Nazanin"/>
          <w:sz w:val="28"/>
          <w:szCs w:val="28"/>
          <w:rtl/>
        </w:rPr>
      </w:pPr>
    </w:p>
    <w:p w14:paraId="7E39B0B9" w14:textId="77777777" w:rsidR="00553AE6" w:rsidRPr="00DE321E" w:rsidRDefault="00553AE6" w:rsidP="00733EF9">
      <w:pPr>
        <w:jc w:val="both"/>
        <w:rPr>
          <w:rFonts w:ascii="Times New Roman" w:hAnsi="Times New Roman" w:cs="B Nazanin"/>
          <w:sz w:val="28"/>
          <w:szCs w:val="28"/>
          <w:rtl/>
        </w:rPr>
        <w:sectPr w:rsidR="00553AE6" w:rsidRPr="00DE321E" w:rsidSect="007604F0">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noProof/>
          <w:sz w:val="28"/>
          <w:szCs w:val="28"/>
          <w:rtl/>
        </w:rPr>
        <w:drawing>
          <wp:inline distT="0" distB="0" distL="0" distR="0" wp14:anchorId="6BF39F64" wp14:editId="7C36AF0B">
            <wp:extent cx="5731510" cy="339515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95154"/>
                    </a:xfrm>
                    <a:prstGeom prst="rect">
                      <a:avLst/>
                    </a:prstGeom>
                    <a:noFill/>
                    <a:ln>
                      <a:noFill/>
                    </a:ln>
                  </pic:spPr>
                </pic:pic>
              </a:graphicData>
            </a:graphic>
          </wp:inline>
        </w:drawing>
      </w:r>
    </w:p>
    <w:p w14:paraId="063DA631" w14:textId="77777777" w:rsidR="00733EF9" w:rsidRPr="00DE321E" w:rsidRDefault="00733EF9" w:rsidP="00553AE6">
      <w:pPr>
        <w:jc w:val="both"/>
        <w:rPr>
          <w:rFonts w:ascii="Times New Roman" w:hAnsi="Times New Roman" w:cs="B Nazanin"/>
          <w:b/>
          <w:bCs/>
          <w:sz w:val="28"/>
          <w:szCs w:val="28"/>
          <w:rtl/>
        </w:rPr>
      </w:pPr>
      <w:r w:rsidRPr="00DE321E">
        <w:rPr>
          <w:rFonts w:ascii="Times New Roman" w:hAnsi="Times New Roman" w:cs="B Nazanin"/>
          <w:b/>
          <w:bCs/>
          <w:sz w:val="28"/>
          <w:szCs w:val="28"/>
          <w:rtl/>
        </w:rPr>
        <w:t>3.2 نشانگرهای بیوشیمیایی</w:t>
      </w:r>
      <w:r w:rsidR="00553AE6" w:rsidRPr="00DE321E">
        <w:rPr>
          <w:rFonts w:ascii="Times New Roman" w:hAnsi="Times New Roman" w:cs="B Nazanin"/>
          <w:b/>
          <w:bCs/>
          <w:sz w:val="28"/>
          <w:szCs w:val="28"/>
          <w:rtl/>
        </w:rPr>
        <w:t xml:space="preserve"> </w:t>
      </w:r>
      <w:r w:rsidRPr="00DE321E">
        <w:rPr>
          <w:rFonts w:ascii="Times New Roman" w:hAnsi="Times New Roman" w:cs="B Nazanin"/>
          <w:b/>
          <w:bCs/>
          <w:sz w:val="28"/>
          <w:szCs w:val="28"/>
          <w:rtl/>
        </w:rPr>
        <w:t>آسیب ناشی</w:t>
      </w:r>
      <w:r w:rsidR="00553AE6" w:rsidRPr="00DE321E">
        <w:rPr>
          <w:rFonts w:ascii="Times New Roman" w:hAnsi="Times New Roman" w:cs="B Nazanin"/>
          <w:b/>
          <w:bCs/>
          <w:sz w:val="28"/>
          <w:szCs w:val="28"/>
          <w:rtl/>
        </w:rPr>
        <w:t xml:space="preserve"> از مک</w:t>
      </w:r>
      <w:r w:rsidRPr="00DE321E">
        <w:rPr>
          <w:rFonts w:ascii="Times New Roman" w:hAnsi="Times New Roman" w:cs="B Nazanin"/>
          <w:b/>
          <w:bCs/>
          <w:sz w:val="28"/>
          <w:szCs w:val="28"/>
          <w:rtl/>
        </w:rPr>
        <w:t>نیوم</w:t>
      </w:r>
    </w:p>
    <w:p w14:paraId="061D5862"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در حیوانات درمان شده با </w:t>
      </w:r>
      <w:r w:rsidR="00FD3A9B" w:rsidRPr="00DE321E">
        <w:rPr>
          <w:rFonts w:ascii="Times New Roman" w:hAnsi="Times New Roman" w:cs="B Nazanin"/>
          <w:sz w:val="28"/>
          <w:szCs w:val="28"/>
          <w:rtl/>
        </w:rPr>
        <w:t>موش</w:t>
      </w:r>
      <w:r w:rsidRPr="00DE321E">
        <w:rPr>
          <w:rFonts w:ascii="Times New Roman" w:hAnsi="Times New Roman" w:cs="B Nazanin"/>
          <w:sz w:val="28"/>
          <w:szCs w:val="28"/>
          <w:rtl/>
        </w:rPr>
        <w:t xml:space="preserve">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بالاتری (</w:t>
      </w:r>
      <w:r w:rsidRPr="00DE321E">
        <w:rPr>
          <w:rFonts w:ascii="Times New Roman" w:hAnsi="Times New Roman" w:cs="B Nazanin"/>
          <w:sz w:val="28"/>
          <w:szCs w:val="28"/>
        </w:rPr>
        <w:t>p &lt;0.001</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Sal + Sal</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پایین تر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Sal + Sal</w:t>
      </w:r>
      <w:r w:rsidRPr="00DE321E">
        <w:rPr>
          <w:rFonts w:ascii="Times New Roman" w:hAnsi="Times New Roman" w:cs="B Nazanin"/>
          <w:sz w:val="28"/>
          <w:szCs w:val="28"/>
          <w:rtl/>
        </w:rPr>
        <w:t xml:space="preserve">) در پلاسما شناسایی شدند.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کاهش اکسیداسیون (</w:t>
      </w:r>
      <w:r w:rsidRPr="00DE321E">
        <w:rPr>
          <w:rFonts w:ascii="Times New Roman" w:hAnsi="Times New Roman" w:cs="B Nazanin"/>
          <w:sz w:val="28"/>
          <w:szCs w:val="28"/>
        </w:rPr>
        <w:t>P &lt;0.001</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و جلوگیری از کاهش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(جدول 3). غلظت آلدوسترون، یک نشانگر غير اختصاصی استرس و آسيب، در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Sal + Sal (p &lt;0.01)</w:t>
      </w:r>
      <w:r w:rsidRPr="00DE321E">
        <w:rPr>
          <w:rFonts w:ascii="Times New Roman" w:hAnsi="Times New Roman" w:cs="B Nazanin"/>
          <w:sz w:val="28"/>
          <w:szCs w:val="28"/>
          <w:rtl/>
        </w:rPr>
        <w:t xml:space="preserve"> بالاتر بود، در حالی که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کاهش </w:t>
      </w:r>
      <w:r w:rsidRPr="00DE321E">
        <w:rPr>
          <w:rFonts w:ascii="Times New Roman" w:hAnsi="Times New Roman" w:cs="B Nazanin"/>
          <w:sz w:val="28"/>
          <w:szCs w:val="28"/>
          <w:rtl/>
        </w:rPr>
        <w:t xml:space="preserve">آلدوسترون پلاسما را در مقايسه با گروه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کاهش داد (</w:t>
      </w:r>
      <w:r w:rsidRPr="00DE321E">
        <w:rPr>
          <w:rFonts w:ascii="Times New Roman" w:hAnsi="Times New Roman" w:cs="B Nazanin"/>
          <w:sz w:val="28"/>
          <w:szCs w:val="28"/>
        </w:rPr>
        <w:t>p &lt;0.01</w:t>
      </w:r>
      <w:r w:rsidRPr="00DE321E">
        <w:rPr>
          <w:rFonts w:ascii="Times New Roman" w:hAnsi="Times New Roman" w:cs="B Nazanin"/>
          <w:sz w:val="28"/>
          <w:szCs w:val="28"/>
          <w:rtl/>
        </w:rPr>
        <w:t>، جدول 3) .</w:t>
      </w:r>
    </w:p>
    <w:p w14:paraId="2ED44C05" w14:textId="77777777" w:rsidR="00733EF9" w:rsidRPr="00DE321E" w:rsidRDefault="00733EF9" w:rsidP="00733EF9">
      <w:pPr>
        <w:jc w:val="both"/>
        <w:rPr>
          <w:rFonts w:ascii="Times New Roman" w:hAnsi="Times New Roman" w:cs="B Nazanin"/>
          <w:b/>
          <w:bCs/>
          <w:sz w:val="28"/>
          <w:szCs w:val="28"/>
          <w:rtl/>
        </w:rPr>
      </w:pPr>
      <w:r w:rsidRPr="00DE321E">
        <w:rPr>
          <w:rFonts w:ascii="Times New Roman" w:hAnsi="Times New Roman" w:cs="B Nazanin"/>
          <w:b/>
          <w:bCs/>
          <w:sz w:val="28"/>
          <w:szCs w:val="28"/>
          <w:rtl/>
        </w:rPr>
        <w:t>3.3 همبستگی بین نشانگرهای بیوشیمیایی و پارامترهای قلب و عروق</w:t>
      </w:r>
    </w:p>
    <w:p w14:paraId="217519EF"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ارزیابی ارتباط بین نشانگرهای بیوشیمیایی، منفی همبستگی بین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TBARS (r = -0.638</w:t>
      </w:r>
      <w:r w:rsidRPr="00DE321E">
        <w:rPr>
          <w:rFonts w:ascii="Times New Roman" w:hAnsi="Times New Roman" w:cs="B Nazanin"/>
          <w:sz w:val="28"/>
          <w:szCs w:val="28"/>
          <w:rtl/>
        </w:rPr>
        <w:t xml:space="preserve">، </w:t>
      </w:r>
      <w:r w:rsidRPr="00DE321E">
        <w:rPr>
          <w:rFonts w:ascii="Times New Roman" w:hAnsi="Times New Roman" w:cs="B Nazanin"/>
          <w:sz w:val="28"/>
          <w:szCs w:val="28"/>
        </w:rPr>
        <w:t>p = 0.006)</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در مقابل آلدوسترون (</w:t>
      </w:r>
      <w:r w:rsidRPr="00DE321E">
        <w:rPr>
          <w:rFonts w:ascii="Times New Roman" w:hAnsi="Times New Roman" w:cs="B Nazanin"/>
          <w:sz w:val="28"/>
          <w:szCs w:val="28"/>
        </w:rPr>
        <w:t>r = -0.689</w:t>
      </w:r>
      <w:r w:rsidRPr="00DE321E">
        <w:rPr>
          <w:rFonts w:ascii="Times New Roman" w:hAnsi="Times New Roman" w:cs="B Nazanin"/>
          <w:sz w:val="28"/>
          <w:szCs w:val="28"/>
          <w:rtl/>
        </w:rPr>
        <w:t xml:space="preserve">، </w:t>
      </w:r>
      <w:r w:rsidRPr="00DE321E">
        <w:rPr>
          <w:rFonts w:ascii="Times New Roman" w:hAnsi="Times New Roman" w:cs="B Nazanin"/>
          <w:sz w:val="28"/>
          <w:szCs w:val="28"/>
        </w:rPr>
        <w:t>p = 0.005</w:t>
      </w:r>
      <w:r w:rsidRPr="00DE321E">
        <w:rPr>
          <w:rFonts w:ascii="Times New Roman" w:hAnsi="Times New Roman" w:cs="B Nazanin"/>
          <w:sz w:val="28"/>
          <w:szCs w:val="28"/>
          <w:rtl/>
        </w:rPr>
        <w:t xml:space="preserve">) نشان داد. همبستگی مثبت بین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در مقابل آلدوسترون (</w:t>
      </w:r>
      <w:r w:rsidRPr="00DE321E">
        <w:rPr>
          <w:rFonts w:ascii="Times New Roman" w:hAnsi="Times New Roman" w:cs="B Nazanin"/>
          <w:sz w:val="28"/>
          <w:szCs w:val="28"/>
        </w:rPr>
        <w:t>r = 0.729</w:t>
      </w:r>
      <w:r w:rsidRPr="00DE321E">
        <w:rPr>
          <w:rFonts w:ascii="Times New Roman" w:hAnsi="Times New Roman" w:cs="B Nazanin"/>
          <w:sz w:val="28"/>
          <w:szCs w:val="28"/>
          <w:rtl/>
        </w:rPr>
        <w:t xml:space="preserve">، </w:t>
      </w:r>
      <w:r w:rsidRPr="00DE321E">
        <w:rPr>
          <w:rFonts w:ascii="Times New Roman" w:hAnsi="Times New Roman" w:cs="B Nazanin"/>
          <w:sz w:val="28"/>
          <w:szCs w:val="28"/>
        </w:rPr>
        <w:t>p = 0.001</w:t>
      </w:r>
      <w:r w:rsidRPr="00DE321E">
        <w:rPr>
          <w:rFonts w:ascii="Times New Roman" w:hAnsi="Times New Roman" w:cs="B Nazanin"/>
          <w:sz w:val="28"/>
          <w:szCs w:val="28"/>
          <w:rtl/>
        </w:rPr>
        <w:t xml:space="preserve">) و بین آلدوسترون و </w:t>
      </w:r>
      <w:r w:rsidRPr="00DE321E">
        <w:rPr>
          <w:rFonts w:ascii="Times New Roman" w:hAnsi="Times New Roman" w:cs="B Nazanin"/>
          <w:sz w:val="28"/>
          <w:szCs w:val="28"/>
        </w:rPr>
        <w:t>logHF</w:t>
      </w:r>
      <w:r w:rsidRPr="00DE321E">
        <w:rPr>
          <w:rFonts w:ascii="Times New Roman" w:hAnsi="Times New Roman" w:cs="B Nazanin"/>
          <w:sz w:val="28"/>
          <w:szCs w:val="28"/>
          <w:rtl/>
        </w:rPr>
        <w:t xml:space="preserve"> در 5 ساعت از درمان (</w:t>
      </w:r>
      <w:r w:rsidRPr="00DE321E">
        <w:rPr>
          <w:rFonts w:ascii="Times New Roman" w:hAnsi="Times New Roman" w:cs="B Nazanin"/>
          <w:sz w:val="28"/>
          <w:szCs w:val="28"/>
        </w:rPr>
        <w:t>r = 0.517</w:t>
      </w:r>
      <w:r w:rsidRPr="00DE321E">
        <w:rPr>
          <w:rFonts w:ascii="Times New Roman" w:hAnsi="Times New Roman" w:cs="B Nazanin"/>
          <w:sz w:val="28"/>
          <w:szCs w:val="28"/>
          <w:rtl/>
        </w:rPr>
        <w:t xml:space="preserve">، </w:t>
      </w:r>
      <w:r w:rsidRPr="00DE321E">
        <w:rPr>
          <w:rFonts w:ascii="Times New Roman" w:hAnsi="Times New Roman" w:cs="B Nazanin"/>
          <w:sz w:val="28"/>
          <w:szCs w:val="28"/>
        </w:rPr>
        <w:t>p = 0.040</w:t>
      </w:r>
      <w:r w:rsidRPr="00DE321E">
        <w:rPr>
          <w:rFonts w:ascii="Times New Roman" w:hAnsi="Times New Roman" w:cs="B Nazanin"/>
          <w:sz w:val="28"/>
          <w:szCs w:val="28"/>
          <w:rtl/>
        </w:rPr>
        <w:t xml:space="preserve">) یافت شد. با این وجود، </w:t>
      </w:r>
      <w:r w:rsidRPr="00DE321E">
        <w:rPr>
          <w:rFonts w:ascii="Times New Roman" w:hAnsi="Times New Roman" w:cs="B Nazanin"/>
          <w:sz w:val="28"/>
          <w:szCs w:val="28"/>
          <w:rtl/>
        </w:rPr>
        <w:lastRenderedPageBreak/>
        <w:t xml:space="preserve">ارتباط معنی داری بین نشانگرهای بیوشیمیایی </w:t>
      </w:r>
      <w:commentRangeStart w:id="31"/>
      <w:r w:rsidRPr="00DE321E">
        <w:rPr>
          <w:rFonts w:ascii="Times New Roman" w:hAnsi="Times New Roman" w:cs="B Nazanin"/>
          <w:sz w:val="28"/>
          <w:szCs w:val="28"/>
          <w:rtl/>
        </w:rPr>
        <w:t xml:space="preserve">آسیب و پارامترهای قلب </w:t>
      </w:r>
      <w:commentRangeEnd w:id="31"/>
      <w:r w:rsidR="004C0053">
        <w:rPr>
          <w:rStyle w:val="CommentReference"/>
          <w:rtl/>
        </w:rPr>
        <w:commentReference w:id="31"/>
      </w:r>
      <w:r w:rsidRPr="00DE321E">
        <w:rPr>
          <w:rFonts w:ascii="Times New Roman" w:hAnsi="Times New Roman" w:cs="B Nazanin"/>
          <w:sz w:val="28"/>
          <w:szCs w:val="28"/>
          <w:rtl/>
        </w:rPr>
        <w:t>و عروق وجود ندارد.</w:t>
      </w:r>
    </w:p>
    <w:p w14:paraId="2470AF8E" w14:textId="77777777" w:rsidR="008163E0" w:rsidRPr="00DE321E" w:rsidRDefault="008163E0" w:rsidP="00733EF9">
      <w:pPr>
        <w:jc w:val="center"/>
        <w:rPr>
          <w:rFonts w:ascii="Times New Roman" w:hAnsi="Times New Roman" w:cs="B Nazanin"/>
          <w:sz w:val="24"/>
          <w:szCs w:val="24"/>
          <w:rtl/>
        </w:rPr>
        <w:sectPr w:rsidR="008163E0" w:rsidRPr="00DE321E" w:rsidSect="008163E0">
          <w:type w:val="continuous"/>
          <w:pgSz w:w="11906" w:h="16838"/>
          <w:pgMar w:top="1440" w:right="1440" w:bottom="1440" w:left="1440" w:header="720" w:footer="720" w:gutter="0"/>
          <w:cols w:num="2" w:space="720"/>
          <w:bidi/>
          <w:rtlGutter/>
          <w:docGrid w:linePitch="360"/>
        </w:sectPr>
      </w:pPr>
    </w:p>
    <w:p w14:paraId="120BAA3D" w14:textId="77777777" w:rsidR="00733EF9" w:rsidRPr="00DE321E" w:rsidRDefault="00733EF9" w:rsidP="00733EF9">
      <w:pPr>
        <w:jc w:val="center"/>
        <w:rPr>
          <w:rFonts w:ascii="Times New Roman" w:hAnsi="Times New Roman" w:cs="B Nazanin"/>
          <w:sz w:val="24"/>
          <w:szCs w:val="24"/>
          <w:rtl/>
        </w:rPr>
      </w:pPr>
      <w:r w:rsidRPr="00DE321E">
        <w:rPr>
          <w:rFonts w:ascii="Times New Roman" w:hAnsi="Times New Roman" w:cs="B Nazanin"/>
          <w:sz w:val="24"/>
          <w:szCs w:val="24"/>
          <w:rtl/>
        </w:rPr>
        <w:t>جدول 2 پارامترهای قلب و عروق در حیوانات درمان شده با شام تزریقی شور (</w:t>
      </w:r>
      <w:r w:rsidRPr="00DE321E">
        <w:rPr>
          <w:rFonts w:ascii="Times New Roman" w:hAnsi="Times New Roman" w:cs="B Nazanin"/>
          <w:sz w:val="24"/>
          <w:szCs w:val="24"/>
        </w:rPr>
        <w:t>Sal + Sal group</w:t>
      </w:r>
      <w:r w:rsidRPr="00DE321E">
        <w:rPr>
          <w:rFonts w:ascii="Times New Roman" w:hAnsi="Times New Roman" w:cs="B Nazanin"/>
          <w:sz w:val="24"/>
          <w:szCs w:val="24"/>
          <w:rtl/>
        </w:rPr>
        <w:t xml:space="preserve">)، در حیوانات درمان شده با </w:t>
      </w:r>
      <w:r w:rsidR="00FD3A9B" w:rsidRPr="00DE321E">
        <w:rPr>
          <w:rFonts w:ascii="Times New Roman" w:hAnsi="Times New Roman" w:cs="B Nazanin"/>
          <w:sz w:val="24"/>
          <w:szCs w:val="24"/>
          <w:rtl/>
        </w:rPr>
        <w:t>موش</w:t>
      </w:r>
      <w:r w:rsidRPr="00DE321E">
        <w:rPr>
          <w:rFonts w:ascii="Times New Roman" w:hAnsi="Times New Roman" w:cs="B Nazanin"/>
          <w:sz w:val="24"/>
          <w:szCs w:val="24"/>
          <w:rtl/>
        </w:rPr>
        <w:t xml:space="preserve"> </w:t>
      </w:r>
      <w:r w:rsidRPr="00DE321E">
        <w:rPr>
          <w:rFonts w:ascii="Times New Roman" w:hAnsi="Times New Roman" w:cs="B Nazanin"/>
          <w:sz w:val="24"/>
          <w:szCs w:val="24"/>
        </w:rPr>
        <w:t>Meconium</w:t>
      </w:r>
      <w:r w:rsidRPr="00DE321E">
        <w:rPr>
          <w:rFonts w:ascii="Times New Roman" w:hAnsi="Times New Roman" w:cs="B Nazanin"/>
          <w:sz w:val="24"/>
          <w:szCs w:val="24"/>
          <w:rtl/>
        </w:rPr>
        <w:t xml:space="preserve"> (گروه </w:t>
      </w:r>
      <w:r w:rsidRPr="00DE321E">
        <w:rPr>
          <w:rFonts w:ascii="Times New Roman" w:hAnsi="Times New Roman" w:cs="B Nazanin"/>
          <w:sz w:val="24"/>
          <w:szCs w:val="24"/>
        </w:rPr>
        <w:t>Mec + Sal</w:t>
      </w:r>
      <w:r w:rsidRPr="00DE321E">
        <w:rPr>
          <w:rFonts w:ascii="Times New Roman" w:hAnsi="Times New Roman" w:cs="B Nazanin"/>
          <w:sz w:val="24"/>
          <w:szCs w:val="24"/>
          <w:rtl/>
        </w:rPr>
        <w:t xml:space="preserve">) و در حیوانات تحت درمان با </w:t>
      </w:r>
      <w:r w:rsidR="00EE00AE">
        <w:rPr>
          <w:rFonts w:ascii="Times New Roman" w:hAnsi="Times New Roman" w:cs="B Nazanin"/>
          <w:sz w:val="24"/>
          <w:szCs w:val="24"/>
        </w:rPr>
        <w:t>N</w:t>
      </w:r>
      <w:r w:rsidR="00EE00AE">
        <w:rPr>
          <w:rFonts w:ascii="Times New Roman" w:hAnsi="Times New Roman" w:cs="B Nazanin"/>
          <w:sz w:val="24"/>
          <w:szCs w:val="24"/>
          <w:rtl/>
        </w:rPr>
        <w:t>-استيل سيستئين</w:t>
      </w:r>
      <w:r w:rsidRPr="00DE321E">
        <w:rPr>
          <w:rFonts w:ascii="Times New Roman" w:hAnsi="Times New Roman" w:cs="B Nazanin"/>
          <w:sz w:val="24"/>
          <w:szCs w:val="24"/>
          <w:rtl/>
        </w:rPr>
        <w:t xml:space="preserve"> تزریق </w:t>
      </w:r>
      <w:r w:rsidRPr="00DE321E">
        <w:rPr>
          <w:rFonts w:ascii="Times New Roman" w:hAnsi="Times New Roman" w:cs="B Nazanin"/>
          <w:sz w:val="24"/>
          <w:szCs w:val="24"/>
        </w:rPr>
        <w:t>Meconium</w:t>
      </w:r>
      <w:r w:rsidRPr="00DE321E">
        <w:rPr>
          <w:rFonts w:ascii="Times New Roman" w:hAnsi="Times New Roman" w:cs="B Nazanin"/>
          <w:sz w:val="24"/>
          <w:szCs w:val="24"/>
          <w:rtl/>
        </w:rPr>
        <w:t xml:space="preserve"> (گروه </w:t>
      </w:r>
      <w:r w:rsidRPr="00DE321E">
        <w:rPr>
          <w:rFonts w:ascii="Times New Roman" w:hAnsi="Times New Roman" w:cs="B Nazanin"/>
          <w:sz w:val="24"/>
          <w:szCs w:val="24"/>
        </w:rPr>
        <w:t>Mec + NAC</w:t>
      </w:r>
      <w:r w:rsidRPr="00DE321E">
        <w:rPr>
          <w:rFonts w:ascii="Times New Roman" w:hAnsi="Times New Roman" w:cs="B Nazanin"/>
          <w:sz w:val="24"/>
          <w:szCs w:val="24"/>
          <w:rtl/>
        </w:rPr>
        <w:t xml:space="preserve"> ) قبل و بعد از مكونيوم / سالين داخل وريدي (قبل و بعد از </w:t>
      </w:r>
      <w:r w:rsidRPr="00DE321E">
        <w:rPr>
          <w:rFonts w:ascii="Times New Roman" w:hAnsi="Times New Roman" w:cs="B Nazanin"/>
          <w:sz w:val="24"/>
          <w:szCs w:val="24"/>
        </w:rPr>
        <w:t>M / S</w:t>
      </w:r>
      <w:r w:rsidRPr="00DE321E">
        <w:rPr>
          <w:rFonts w:ascii="Times New Roman" w:hAnsi="Times New Roman" w:cs="B Nazanin"/>
          <w:sz w:val="24"/>
          <w:szCs w:val="24"/>
          <w:rtl/>
        </w:rPr>
        <w:t>) تزريق و در عرض 5 ساعت بعد از تزريق</w:t>
      </w:r>
    </w:p>
    <w:p w14:paraId="648E9CDB" w14:textId="77777777" w:rsidR="00FD3A9B" w:rsidRPr="00DE321E" w:rsidRDefault="00FD3A9B" w:rsidP="00733EF9">
      <w:pPr>
        <w:jc w:val="center"/>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58E6329B" wp14:editId="123036A8">
            <wp:extent cx="5731510" cy="240313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403136"/>
                    </a:xfrm>
                    <a:prstGeom prst="rect">
                      <a:avLst/>
                    </a:prstGeom>
                    <a:noFill/>
                    <a:ln>
                      <a:noFill/>
                    </a:ln>
                  </pic:spPr>
                </pic:pic>
              </a:graphicData>
            </a:graphic>
          </wp:inline>
        </w:drawing>
      </w:r>
    </w:p>
    <w:p w14:paraId="4E246E53" w14:textId="77777777" w:rsidR="008163E0" w:rsidRPr="00DE321E" w:rsidRDefault="00733EF9" w:rsidP="00FD3A9B">
      <w:pPr>
        <w:jc w:val="center"/>
        <w:rPr>
          <w:rFonts w:ascii="Times New Roman" w:hAnsi="Times New Roman" w:cs="B Nazanin"/>
          <w:sz w:val="24"/>
          <w:szCs w:val="24"/>
          <w:rtl/>
        </w:rPr>
      </w:pPr>
      <w:r w:rsidRPr="00DE321E">
        <w:rPr>
          <w:rFonts w:ascii="Times New Roman" w:hAnsi="Times New Roman" w:cs="B Nazanin"/>
          <w:sz w:val="24"/>
          <w:szCs w:val="24"/>
          <w:rtl/>
        </w:rPr>
        <w:t>جدول 3</w:t>
      </w:r>
      <w:r w:rsidR="00FD3A9B" w:rsidRPr="00DE321E">
        <w:rPr>
          <w:rFonts w:ascii="Times New Roman" w:hAnsi="Times New Roman" w:cs="B Nazanin"/>
          <w:sz w:val="24"/>
          <w:szCs w:val="24"/>
          <w:rtl/>
        </w:rPr>
        <w:t>-</w:t>
      </w:r>
      <w:r w:rsidR="00FD3A9B" w:rsidRPr="00DE321E">
        <w:rPr>
          <w:rFonts w:ascii="Times New Roman" w:hAnsi="Times New Roman" w:cs="B Nazanin"/>
          <w:rtl/>
        </w:rPr>
        <w:t xml:space="preserve"> </w:t>
      </w:r>
      <w:r w:rsidR="00FD3A9B" w:rsidRPr="00DE321E">
        <w:rPr>
          <w:rFonts w:ascii="Times New Roman" w:hAnsi="Times New Roman" w:cs="B Nazanin"/>
          <w:sz w:val="24"/>
          <w:szCs w:val="24"/>
          <w:rtl/>
        </w:rPr>
        <w:t>نشانگرهای بیوشیمیایی پلاسما در حیوانات درمان شده ساختگی (</w:t>
      </w:r>
      <w:r w:rsidR="00FD3A9B" w:rsidRPr="00DE321E">
        <w:rPr>
          <w:rFonts w:ascii="Times New Roman" w:hAnsi="Times New Roman" w:cs="B Nazanin"/>
          <w:sz w:val="24"/>
          <w:szCs w:val="24"/>
        </w:rPr>
        <w:t>Sal + Sal</w:t>
      </w:r>
      <w:r w:rsidR="00FD3A9B" w:rsidRPr="00DE321E">
        <w:rPr>
          <w:rFonts w:ascii="Times New Roman" w:hAnsi="Times New Roman" w:cs="B Nazanin"/>
          <w:sz w:val="24"/>
          <w:szCs w:val="24"/>
          <w:rtl/>
        </w:rPr>
        <w:t xml:space="preserve">)، در حیوانات درمان شده با </w:t>
      </w:r>
      <w:r w:rsidR="00FD3A9B" w:rsidRPr="00DE321E">
        <w:rPr>
          <w:rFonts w:ascii="Times New Roman" w:hAnsi="Times New Roman" w:cs="B Nazanin"/>
          <w:sz w:val="24"/>
          <w:szCs w:val="24"/>
        </w:rPr>
        <w:t>Meconium</w:t>
      </w:r>
      <w:r w:rsidR="00FD3A9B" w:rsidRPr="00DE321E">
        <w:rPr>
          <w:rFonts w:ascii="Times New Roman" w:hAnsi="Times New Roman" w:cs="B Nazanin"/>
          <w:sz w:val="24"/>
          <w:szCs w:val="24"/>
          <w:rtl/>
        </w:rPr>
        <w:t xml:space="preserve"> موش (گروه </w:t>
      </w:r>
      <w:r w:rsidR="00FD3A9B" w:rsidRPr="00DE321E">
        <w:rPr>
          <w:rFonts w:ascii="Times New Roman" w:hAnsi="Times New Roman" w:cs="B Nazanin"/>
          <w:sz w:val="24"/>
          <w:szCs w:val="24"/>
        </w:rPr>
        <w:t>Mec + Sal</w:t>
      </w:r>
      <w:r w:rsidR="00FD3A9B" w:rsidRPr="00DE321E">
        <w:rPr>
          <w:rFonts w:ascii="Times New Roman" w:hAnsi="Times New Roman" w:cs="B Nazanin"/>
          <w:sz w:val="24"/>
          <w:szCs w:val="24"/>
          <w:rtl/>
        </w:rPr>
        <w:t xml:space="preserve">) و حیوانات تحت درمان با </w:t>
      </w:r>
      <w:r w:rsidR="00EE00AE">
        <w:rPr>
          <w:rFonts w:ascii="Times New Roman" w:hAnsi="Times New Roman" w:cs="B Nazanin"/>
          <w:sz w:val="24"/>
          <w:szCs w:val="24"/>
        </w:rPr>
        <w:t>N</w:t>
      </w:r>
      <w:r w:rsidR="00EE00AE">
        <w:rPr>
          <w:rFonts w:ascii="Times New Roman" w:hAnsi="Times New Roman" w:cs="B Nazanin"/>
          <w:sz w:val="24"/>
          <w:szCs w:val="24"/>
          <w:rtl/>
        </w:rPr>
        <w:t>-استيل سيستئين</w:t>
      </w:r>
      <w:r w:rsidR="00FD3A9B" w:rsidRPr="00DE321E">
        <w:rPr>
          <w:rFonts w:ascii="Times New Roman" w:hAnsi="Times New Roman" w:cs="B Nazanin"/>
          <w:sz w:val="24"/>
          <w:szCs w:val="24"/>
        </w:rPr>
        <w:t xml:space="preserve"> Meconium</w:t>
      </w:r>
      <w:r w:rsidR="00FD3A9B" w:rsidRPr="00DE321E">
        <w:rPr>
          <w:rFonts w:ascii="Times New Roman" w:hAnsi="Times New Roman" w:cs="B Nazanin"/>
          <w:sz w:val="24"/>
          <w:szCs w:val="24"/>
          <w:rtl/>
        </w:rPr>
        <w:t xml:space="preserve"> تزریق شده (گروه </w:t>
      </w:r>
      <w:r w:rsidR="00FD3A9B" w:rsidRPr="00DE321E">
        <w:rPr>
          <w:rFonts w:ascii="Times New Roman" w:hAnsi="Times New Roman" w:cs="B Nazanin"/>
          <w:sz w:val="24"/>
          <w:szCs w:val="24"/>
        </w:rPr>
        <w:t>Mec + NAC</w:t>
      </w:r>
      <w:r w:rsidR="00FD3A9B" w:rsidRPr="00DE321E">
        <w:rPr>
          <w:rFonts w:ascii="Times New Roman" w:hAnsi="Times New Roman" w:cs="B Nazanin"/>
          <w:sz w:val="24"/>
          <w:szCs w:val="24"/>
          <w:rtl/>
        </w:rPr>
        <w:t>) در پایان آزمایش</w:t>
      </w:r>
    </w:p>
    <w:p w14:paraId="66A94E27" w14:textId="77777777" w:rsidR="00FD3A9B" w:rsidRPr="00DE321E" w:rsidRDefault="00FD3A9B" w:rsidP="00733EF9">
      <w:pPr>
        <w:jc w:val="both"/>
        <w:rPr>
          <w:rFonts w:ascii="Times New Roman" w:hAnsi="Times New Roman" w:cs="B Nazanin"/>
          <w:sz w:val="28"/>
          <w:szCs w:val="28"/>
          <w:rtl/>
        </w:rPr>
        <w:sectPr w:rsidR="00FD3A9B" w:rsidRPr="00DE321E" w:rsidSect="007604F0">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noProof/>
          <w:sz w:val="28"/>
          <w:szCs w:val="28"/>
          <w:rtl/>
        </w:rPr>
        <w:drawing>
          <wp:inline distT="0" distB="0" distL="0" distR="0" wp14:anchorId="5EAD9668" wp14:editId="447009A5">
            <wp:extent cx="5731510" cy="74482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44824"/>
                    </a:xfrm>
                    <a:prstGeom prst="rect">
                      <a:avLst/>
                    </a:prstGeom>
                    <a:noFill/>
                    <a:ln>
                      <a:noFill/>
                    </a:ln>
                  </pic:spPr>
                </pic:pic>
              </a:graphicData>
            </a:graphic>
          </wp:inline>
        </w:drawing>
      </w:r>
    </w:p>
    <w:p w14:paraId="08280C82" w14:textId="77777777" w:rsidR="00733EF9" w:rsidRPr="00DE321E" w:rsidRDefault="00733EF9" w:rsidP="00733EF9">
      <w:pPr>
        <w:jc w:val="both"/>
        <w:rPr>
          <w:rFonts w:ascii="Times New Roman" w:hAnsi="Times New Roman" w:cs="B Nazanin"/>
          <w:b/>
          <w:bCs/>
          <w:sz w:val="28"/>
          <w:szCs w:val="28"/>
          <w:rtl/>
        </w:rPr>
      </w:pPr>
      <w:r w:rsidRPr="00DE321E">
        <w:rPr>
          <w:rFonts w:ascii="Times New Roman" w:hAnsi="Times New Roman" w:cs="B Nazanin"/>
          <w:b/>
          <w:bCs/>
          <w:sz w:val="28"/>
          <w:szCs w:val="28"/>
          <w:rtl/>
        </w:rPr>
        <w:t>4. بحث</w:t>
      </w:r>
    </w:p>
    <w:p w14:paraId="03747EA5"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استفاده آینده از داروهای ضد التهابی و آنتی اکسیدان در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می تواند با اثرات جانبی ناگهانی آن، از جمله بر روی پارامترهای قلب و عروق، محدود شود. همانطور که نوزادان مبتلا به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از بی ثباتی همودینامیک رنج می برند، هر گونه تغییر قابل توجه در فشار خون یا ضربان قلب ممکن است خطرناک باشد.</w:t>
      </w:r>
    </w:p>
    <w:p w14:paraId="272B21E3"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در مطالعه حاضر، تزریق آستانه تزریق داخل وریدی </w:t>
      </w:r>
      <w:r w:rsidRPr="00DE321E">
        <w:rPr>
          <w:rFonts w:ascii="Times New Roman" w:hAnsi="Times New Roman" w:cs="B Nazanin"/>
          <w:sz w:val="28"/>
          <w:szCs w:val="28"/>
        </w:rPr>
        <w:t>N</w:t>
      </w:r>
      <w:r w:rsidRPr="00DE321E">
        <w:rPr>
          <w:rFonts w:ascii="Times New Roman" w:hAnsi="Times New Roman" w:cs="B Nazanin"/>
          <w:sz w:val="28"/>
          <w:szCs w:val="28"/>
          <w:rtl/>
        </w:rPr>
        <w:t xml:space="preserve">-استیل سیستئین منجر به تغییرات کوتاه مدت در پارامترهای قلب و عروق خرگوش مكونیم شد. افزایش فشار خون و تغییرات ضربان قلب در طی و بلافاصله پس از تجویز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دیده شد و برخی از پارامترهای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برای چندین ساعت تا پایان آزمایش افزایش یافت. یافته های افزایش </w:t>
      </w:r>
      <w:r w:rsidRPr="00DE321E">
        <w:rPr>
          <w:rFonts w:ascii="Times New Roman" w:hAnsi="Times New Roman" w:cs="B Nazanin"/>
          <w:sz w:val="28"/>
          <w:szCs w:val="28"/>
        </w:rPr>
        <w:t>MABP</w:t>
      </w:r>
      <w:r w:rsidRPr="00DE321E">
        <w:rPr>
          <w:rFonts w:ascii="Times New Roman" w:hAnsi="Times New Roman" w:cs="B Nazanin"/>
          <w:sz w:val="28"/>
          <w:szCs w:val="28"/>
          <w:rtl/>
        </w:rPr>
        <w:t xml:space="preserve"> و تحریک همزمان پاراسمپاتیک به نظر می رسد بحث انگیز است. با این حال، فعالیت قلبی یک سیگنال یکپارچه است که تحت </w:t>
      </w:r>
      <w:r w:rsidRPr="00DE321E">
        <w:rPr>
          <w:rFonts w:ascii="Times New Roman" w:hAnsi="Times New Roman" w:cs="B Nazanin"/>
          <w:sz w:val="28"/>
          <w:szCs w:val="28"/>
          <w:rtl/>
        </w:rPr>
        <w:lastRenderedPageBreak/>
        <w:t xml:space="preserve">تأثیر هر دو شاخه سیستم عصبی اتونومیک، دیگر مکانیزم های فیزیولوژیکی پایه و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مختلف بیرونی است (</w:t>
      </w:r>
      <w:r w:rsidR="00553AE6" w:rsidRPr="00DE321E">
        <w:rPr>
          <w:rFonts w:ascii="Times New Roman" w:hAnsi="Times New Roman" w:cs="B Nazanin"/>
          <w:sz w:val="28"/>
          <w:szCs w:val="28"/>
          <w:rtl/>
        </w:rPr>
        <w:t xml:space="preserve">ون بورل و </w:t>
      </w:r>
      <w:r w:rsidRPr="00DE321E">
        <w:rPr>
          <w:rFonts w:ascii="Times New Roman" w:hAnsi="Times New Roman" w:cs="B Nazanin"/>
          <w:sz w:val="28"/>
          <w:szCs w:val="28"/>
          <w:rtl/>
        </w:rPr>
        <w:t xml:space="preserve">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بنابراين تغييرات ضربان قلب را نميتوان تنها با ويژگيهاي تعادل ساداتوواگال توضيح داد، اما توسط مکانيزمهاي بيشتري از جمله ضربان قلب ذاتي تعيين مي شود (</w:t>
      </w:r>
      <w:r w:rsidR="003B1E2F" w:rsidRPr="00DE321E">
        <w:rPr>
          <w:rFonts w:ascii="Times New Roman" w:hAnsi="Times New Roman" w:cs="B Nazanin"/>
          <w:sz w:val="28"/>
          <w:szCs w:val="28"/>
          <w:rtl/>
        </w:rPr>
        <w:t>نادرشویلی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2002</w:t>
      </w:r>
      <w:r w:rsidRPr="00DE321E">
        <w:rPr>
          <w:rFonts w:ascii="Times New Roman" w:hAnsi="Times New Roman" w:cs="B Nazanin"/>
          <w:sz w:val="28"/>
          <w:szCs w:val="28"/>
          <w:rtl/>
        </w:rPr>
        <w:t>).</w:t>
      </w:r>
    </w:p>
    <w:p w14:paraId="3CBFBFCE"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مکانیسم های تغییرات قلب و عروق کوتاه مدت پس از تحویل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پیچیده هستند و به طور کامل درک نمی شوند و ما فقط می توانیم مشارکت آنها در تغییرات مشاهده شده را حدس بزنیم. برای مثال، </w:t>
      </w:r>
      <w:r w:rsidRPr="00DE321E">
        <w:rPr>
          <w:rFonts w:ascii="Times New Roman" w:hAnsi="Times New Roman" w:cs="B Nazanin"/>
          <w:sz w:val="28"/>
          <w:szCs w:val="28"/>
        </w:rPr>
        <w:t>barorereflex</w:t>
      </w:r>
      <w:r w:rsidRPr="00DE321E">
        <w:rPr>
          <w:rFonts w:ascii="Times New Roman" w:hAnsi="Times New Roman" w:cs="B Nazanin"/>
          <w:sz w:val="28"/>
          <w:szCs w:val="28"/>
          <w:rtl/>
        </w:rPr>
        <w:t xml:space="preserve"> یک مکانیزم مهمی برای تنظیم فشار خون در کوتاه مدت است. از این منظر، تجویز داخل وریدی یک حجم معین میتواند تغییرات تنظیم شده با بارورفلکس را ایجاد کند که منجر به تغییرات فوری ضربان قلب می شود، یا این تغییرات ممکن است منعکس کننده کشش مکانیکی گره سینواتی نیز باشد که ناشی از افزایش انقباض دهلیزی است. با این وجود، افزایش قابل ملاحظه ای در فشار خون و کاهش میزان ضربان قلب که از طریق مکانیسم بارورزپتور میانجی گری شده بود، در حیوانات تحت درمان با شام دیده شد. تحقیقات بیشتری برای تشریح سهم سایر مکانیزم های شناخته شده در حال حاضر برای اثرات قلب و عروق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ضروری است.</w:t>
      </w:r>
    </w:p>
    <w:p w14:paraId="232E2079"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در طی و به زودی پس از زایمان،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افزایش </w:t>
      </w:r>
      <w:r w:rsidRPr="00DE321E">
        <w:rPr>
          <w:rFonts w:ascii="Times New Roman" w:hAnsi="Times New Roman" w:cs="B Nazanin"/>
          <w:sz w:val="28"/>
          <w:szCs w:val="28"/>
        </w:rPr>
        <w:t>MABP</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را افزایش داد. تغییرات در فشار خون فقط گذرا بود و در عرض چند دقیقه ناپدید شد. از سوی دیگر،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تا پایان آزمایش افزایش </w:t>
      </w:r>
      <w:r w:rsidRPr="00DE321E">
        <w:rPr>
          <w:rFonts w:ascii="Times New Roman" w:hAnsi="Times New Roman" w:cs="B Nazanin"/>
          <w:sz w:val="28"/>
          <w:szCs w:val="28"/>
          <w:rtl/>
        </w:rPr>
        <w:t xml:space="preserve">یافت. این یافته تایید کلی توجه دارد که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(به ویژه </w:t>
      </w:r>
      <w:r w:rsidRPr="00DE321E">
        <w:rPr>
          <w:rFonts w:ascii="Times New Roman" w:hAnsi="Times New Roman" w:cs="B Nazanin"/>
          <w:sz w:val="28"/>
          <w:szCs w:val="28"/>
        </w:rPr>
        <w:t>MSSD</w:t>
      </w:r>
      <w:r w:rsidRPr="00DE321E">
        <w:rPr>
          <w:rFonts w:ascii="Times New Roman" w:hAnsi="Times New Roman" w:cs="B Nazanin"/>
          <w:sz w:val="28"/>
          <w:szCs w:val="28"/>
          <w:rtl/>
        </w:rPr>
        <w:t>) یک نشانگر بسیار حساس از اختلال استقلال قلب و عروق است که ممکن است در مواردی که مارکرهای دیگر در محدوده طبیعی قرار دارند افزایش یابد.</w:t>
      </w:r>
    </w:p>
    <w:p w14:paraId="3BA0853E" w14:textId="77777777" w:rsidR="00733EF9" w:rsidRPr="00DE321E" w:rsidRDefault="00733EF9"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مشاهدات نشان می دهد که فشار خون و میانگین ضربان قلب در عرض چند دقیقه تثبیت شده است، اما تغییرات تغییرات ضربان قلب ادامه دارد تا پایان آزمایش به ویژه از نظر بالینی جالب توجه است، زیرا ممکن است در مصرف سایر داروها تاثیر بگذارد. به طور مشابه با یافته های ما،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داخل وریدی تمایل به افزایش فشار خون و ضربان قلب در خوک ها را در طی هیپوکسیا-</w:t>
      </w:r>
      <w:r w:rsidRPr="00DE321E">
        <w:rPr>
          <w:rFonts w:ascii="Times New Roman" w:hAnsi="Times New Roman" w:cs="B Nazanin"/>
          <w:sz w:val="28"/>
          <w:szCs w:val="28"/>
        </w:rPr>
        <w:t>reoxignation</w:t>
      </w:r>
      <w:r w:rsidRPr="00DE321E">
        <w:rPr>
          <w:rFonts w:ascii="Times New Roman" w:hAnsi="Times New Roman" w:cs="B Nazanin"/>
          <w:sz w:val="28"/>
          <w:szCs w:val="28"/>
          <w:rtl/>
        </w:rPr>
        <w:t xml:space="preserve"> دارد، اما برای این پارامترها، چندین ساعت طول می کشد تا به مقادیری از آن در حیوانات درمان شده با شام بازگردد (</w:t>
      </w:r>
      <w:r w:rsidR="003B1E2F" w:rsidRPr="00DE321E">
        <w:rPr>
          <w:rFonts w:ascii="Times New Roman" w:hAnsi="Times New Roman" w:cs="B Nazanin"/>
          <w:sz w:val="28"/>
          <w:szCs w:val="28"/>
          <w:rtl/>
        </w:rPr>
        <w:t>لیو</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2010</w:t>
      </w:r>
      <w:r w:rsidRPr="00DE321E">
        <w:rPr>
          <w:rFonts w:ascii="Times New Roman" w:hAnsi="Times New Roman" w:cs="B Nazanin"/>
          <w:sz w:val="28"/>
          <w:szCs w:val="28"/>
          <w:rtl/>
        </w:rPr>
        <w:t xml:space="preserve">) عملکرد بهبود یافته بطن چپ بعد از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نیز در بیماران مبتلا به انفارکتوس میوکارد یافت شده است (</w:t>
      </w:r>
      <w:r w:rsidR="003B1E2F" w:rsidRPr="00DE321E">
        <w:rPr>
          <w:rFonts w:ascii="Times New Roman" w:hAnsi="Times New Roman" w:cs="B Nazanin"/>
          <w:sz w:val="28"/>
          <w:szCs w:val="28"/>
          <w:rtl/>
        </w:rPr>
        <w:t>یسیلبورسا</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w:t>
      </w:r>
    </w:p>
    <w:p w14:paraId="182479B6" w14:textId="77777777" w:rsidR="008163E0" w:rsidRPr="00DE321E" w:rsidRDefault="008163E0" w:rsidP="003B1E2F">
      <w:pPr>
        <w:jc w:val="both"/>
        <w:rPr>
          <w:rFonts w:ascii="Times New Roman" w:hAnsi="Times New Roman" w:cs="B Nazanin"/>
          <w:sz w:val="28"/>
          <w:szCs w:val="28"/>
          <w:rtl/>
        </w:rPr>
      </w:pPr>
      <w:r w:rsidRPr="00DE321E">
        <w:rPr>
          <w:rFonts w:ascii="Times New Roman" w:hAnsi="Times New Roman" w:cs="B Nazanin"/>
          <w:sz w:val="28"/>
          <w:szCs w:val="28"/>
          <w:rtl/>
        </w:rPr>
        <w:t>در حیوانات مكونيوم تزريق شده در اين مطالعه سطح بالاتري از سطح آلدوستر پلاسمايي را در مقايسه با حيوانات تزريق نمك به دست آورد. افزایش آلدوسترون نشان دهنده فعال شدن محور رنین-آنژیوتانسین-آلدوسترون است که نقش کلیدی در تنظیم فشار خون را ایفا می کند. آلدوسترون از طریق عمل غیر ژنومی، مقاومت عروقی را افزایش می دهد و تغییرات ضربان قلب و حساسیت بارورفلکس را طی چند دقیقه تغییر می دهد (</w:t>
      </w:r>
      <w:r w:rsidR="003B1E2F" w:rsidRPr="00DE321E">
        <w:rPr>
          <w:rFonts w:ascii="Times New Roman" w:hAnsi="Times New Roman" w:cs="B Nazanin"/>
          <w:sz w:val="28"/>
          <w:szCs w:val="28"/>
          <w:rtl/>
        </w:rPr>
        <w:t>ییی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2001</w:t>
      </w:r>
      <w:r w:rsidRPr="00DE321E">
        <w:rPr>
          <w:rFonts w:ascii="Times New Roman" w:hAnsi="Times New Roman" w:cs="B Nazanin"/>
          <w:sz w:val="28"/>
          <w:szCs w:val="28"/>
          <w:rtl/>
        </w:rPr>
        <w:t xml:space="preserve">؛ </w:t>
      </w:r>
      <w:r w:rsidR="003B1E2F" w:rsidRPr="00DE321E">
        <w:rPr>
          <w:rFonts w:ascii="Times New Roman" w:hAnsi="Times New Roman" w:cs="B Nazanin"/>
          <w:sz w:val="28"/>
          <w:szCs w:val="28"/>
          <w:rtl/>
        </w:rPr>
        <w:t>وبر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3B1E2F" w:rsidRPr="00DE321E">
        <w:rPr>
          <w:rFonts w:ascii="Times New Roman" w:hAnsi="Times New Roman" w:cs="B Nazanin"/>
          <w:sz w:val="28"/>
          <w:szCs w:val="28"/>
          <w:rtl/>
        </w:rPr>
        <w:t>پاردی</w:t>
      </w:r>
      <w:r w:rsidRPr="00DE321E">
        <w:rPr>
          <w:rFonts w:ascii="Times New Roman" w:hAnsi="Times New Roman" w:cs="B Nazanin"/>
          <w:sz w:val="28"/>
          <w:szCs w:val="28"/>
          <w:rtl/>
        </w:rPr>
        <w:t xml:space="preserve">، </w:t>
      </w:r>
      <w:r w:rsidRPr="00DE321E">
        <w:rPr>
          <w:rFonts w:ascii="Times New Roman" w:hAnsi="Times New Roman" w:cs="B Nazanin"/>
          <w:sz w:val="28"/>
          <w:szCs w:val="28"/>
        </w:rPr>
        <w:t>1982</w:t>
      </w:r>
      <w:r w:rsidRPr="00DE321E">
        <w:rPr>
          <w:rFonts w:ascii="Times New Roman" w:hAnsi="Times New Roman" w:cs="B Nazanin"/>
          <w:sz w:val="28"/>
          <w:szCs w:val="28"/>
          <w:rtl/>
        </w:rPr>
        <w:t xml:space="preserve">). آلدسترون بالا بر سیستم عصبی اتوانی </w:t>
      </w:r>
      <w:r w:rsidRPr="00DE321E">
        <w:rPr>
          <w:rFonts w:ascii="Times New Roman" w:hAnsi="Times New Roman" w:cs="B Nazanin"/>
          <w:sz w:val="28"/>
          <w:szCs w:val="28"/>
          <w:rtl/>
        </w:rPr>
        <w:lastRenderedPageBreak/>
        <w:t xml:space="preserve">تاثیر می گذارد، زیرا این اختلال متعادل را نسبت به فعالیت های سمپاتیک مدول می کند، بر پاسخ های </w:t>
      </w:r>
      <w:r w:rsidRPr="00DE321E">
        <w:rPr>
          <w:rFonts w:ascii="Times New Roman" w:hAnsi="Times New Roman" w:cs="B Nazanin"/>
          <w:sz w:val="28"/>
          <w:szCs w:val="28"/>
        </w:rPr>
        <w:t>b</w:t>
      </w:r>
      <w:commentRangeStart w:id="32"/>
      <w:r w:rsidRPr="00DE321E">
        <w:rPr>
          <w:rFonts w:ascii="Times New Roman" w:hAnsi="Times New Roman" w:cs="B Nazanin"/>
          <w:sz w:val="28"/>
          <w:szCs w:val="28"/>
        </w:rPr>
        <w:t>aroreflex</w:t>
      </w:r>
      <w:r w:rsidRPr="00DE321E">
        <w:rPr>
          <w:rFonts w:ascii="Times New Roman" w:hAnsi="Times New Roman" w:cs="B Nazanin"/>
          <w:sz w:val="28"/>
          <w:szCs w:val="28"/>
          <w:rtl/>
        </w:rPr>
        <w:t xml:space="preserve"> تأثیر می گذارد</w:t>
      </w:r>
      <w:commentRangeEnd w:id="32"/>
      <w:r w:rsidR="004C0053">
        <w:rPr>
          <w:rStyle w:val="CommentReference"/>
          <w:rtl/>
        </w:rPr>
        <w:commentReference w:id="32"/>
      </w:r>
      <w:r w:rsidRPr="00DE321E">
        <w:rPr>
          <w:rFonts w:ascii="Times New Roman" w:hAnsi="Times New Roman" w:cs="B Nazanin"/>
          <w:sz w:val="28"/>
          <w:szCs w:val="28"/>
          <w:rtl/>
        </w:rPr>
        <w:t xml:space="preserve">، اثرات کاتچولامین ها را تقویت می کند و باعث آرتریت می شود (یی و همکاران 2001). با این حال، به علت عدم تفاوت معنی داری بین گروه های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Sal + Sal</w:t>
      </w:r>
      <w:r w:rsidRPr="00DE321E">
        <w:rPr>
          <w:rFonts w:ascii="Times New Roman" w:hAnsi="Times New Roman" w:cs="B Nazanin"/>
          <w:sz w:val="28"/>
          <w:szCs w:val="28"/>
          <w:rtl/>
        </w:rPr>
        <w:t xml:space="preserve"> در فشار خون و ضربان قلب، افزایش حاد آلدوسترون ممکن است نشان دهنده آسیب غیر اختصاصی باشد. سطح بالاتری از آلدوسترون نیز در بیماریهای قلبی عروقی وجود دارد (</w:t>
      </w:r>
      <w:r w:rsidR="003B1E2F" w:rsidRPr="00DE321E">
        <w:rPr>
          <w:rFonts w:ascii="Times New Roman" w:hAnsi="Times New Roman" w:cs="B Nazanin"/>
          <w:sz w:val="28"/>
          <w:szCs w:val="28"/>
          <w:rtl/>
        </w:rPr>
        <w:t xml:space="preserve">اوحتانی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w:t>
      </w:r>
    </w:p>
    <w:p w14:paraId="4A5DFAF5" w14:textId="77777777" w:rsidR="008163E0" w:rsidRPr="00DE321E" w:rsidRDefault="008163E0" w:rsidP="00733EF9">
      <w:pPr>
        <w:jc w:val="both"/>
        <w:rPr>
          <w:rFonts w:ascii="Times New Roman" w:hAnsi="Times New Roman" w:cs="B Nazanin"/>
          <w:sz w:val="28"/>
          <w:szCs w:val="28"/>
          <w:rtl/>
        </w:rPr>
      </w:pPr>
      <w:r w:rsidRPr="00DE321E">
        <w:rPr>
          <w:rFonts w:ascii="Times New Roman" w:hAnsi="Times New Roman" w:cs="B Nazanin"/>
          <w:sz w:val="28"/>
          <w:szCs w:val="28"/>
          <w:rtl/>
        </w:rPr>
        <w:t xml:space="preserve">همراه با آلدوسترون بالا، ما تولید بالاتر از گونه های اکسیژن واکنشی بیان شده توسط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را مشاهده کردیم. استرس اکسيداتيو شديد همراه با کاهش متناوب وضعيت آنتي اکسيدان پلاسما است. ارتباط استرس اکسیداتیو با آلدسترون نیز با همبستگی مثبت بین آلدوسترون و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یک منفی با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نشان داده شده است. این نتایج به خوبی نشان می دهد که ترشح آلدوسترون ممکن است توسط اسیدهای چرب اشباع تحریک شود (</w:t>
      </w:r>
      <w:r w:rsidR="003B1E2F" w:rsidRPr="00DE321E">
        <w:rPr>
          <w:rFonts w:ascii="Times New Roman" w:hAnsi="Times New Roman" w:cs="B Nazanin"/>
          <w:sz w:val="28"/>
          <w:szCs w:val="28"/>
          <w:rtl/>
        </w:rPr>
        <w:t>گودفرند</w:t>
      </w:r>
      <w:r w:rsidRPr="00DE321E">
        <w:rPr>
          <w:rFonts w:ascii="Times New Roman" w:hAnsi="Times New Roman" w:cs="B Nazanin"/>
          <w:sz w:val="28"/>
          <w:szCs w:val="28"/>
          <w:rtl/>
        </w:rPr>
        <w:t xml:space="preserve"> و همکاران، 2004). بدین ترتیب، آلدوستروئون بالاتر در حیوانات تزریق شده با مكونیم میتواند به طور جزئی توسط پراكسیداسيون چربی نشان داده شود كه نشان دهنده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محصولات جانبی اكسیداسیون لیپیدها و وضعیت آنتیاكسیدانی است. از سوی دیگر، کاهش التهاب پس از درمان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باعث کاهش تولید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شد و مانع کاهش سیستم های آنتی اکسیدان پلاسما شد. یک وضعیت بالینی </w:t>
      </w:r>
      <w:r w:rsidRPr="00DE321E">
        <w:rPr>
          <w:rFonts w:ascii="Times New Roman" w:hAnsi="Times New Roman" w:cs="B Nazanin"/>
          <w:sz w:val="28"/>
          <w:szCs w:val="28"/>
          <w:rtl/>
        </w:rPr>
        <w:t>بهبود یافته حیوانات تحت درمان با سطح پایین آلدوسترون پلاسما قرار گرفت.</w:t>
      </w:r>
    </w:p>
    <w:p w14:paraId="1271598E" w14:textId="77777777" w:rsidR="008163E0" w:rsidRPr="00DE321E" w:rsidRDefault="008163E0" w:rsidP="003B1E2F">
      <w:pPr>
        <w:jc w:val="both"/>
        <w:rPr>
          <w:rFonts w:ascii="Times New Roman" w:hAnsi="Times New Roman" w:cs="B Nazanin"/>
          <w:sz w:val="28"/>
          <w:szCs w:val="28"/>
          <w:rtl/>
        </w:rPr>
      </w:pPr>
      <w:r w:rsidRPr="00DE321E">
        <w:rPr>
          <w:rFonts w:ascii="Times New Roman" w:hAnsi="Times New Roman" w:cs="B Nazanin"/>
          <w:sz w:val="28"/>
          <w:szCs w:val="28"/>
          <w:rtl/>
        </w:rPr>
        <w:t xml:space="preserve">همانطور که اخیرا یافت می شود، یک انجمن قوی بین التهاب و سیستم عصبی اتونومیک وجود دارد، به ویژه در مسیر وعده ضد التهابی بازتاب می یابد. در تعدادی از اختلالات، تولید بالاتر از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و سیتوکین های پرولستروفی همراه با تن کاهش یافته است (</w:t>
      </w:r>
      <w:r w:rsidR="003B1E2F" w:rsidRPr="00DE321E">
        <w:rPr>
          <w:rFonts w:ascii="Times New Roman" w:hAnsi="Times New Roman" w:cs="B Nazanin"/>
          <w:sz w:val="28"/>
          <w:szCs w:val="28"/>
          <w:rtl/>
        </w:rPr>
        <w:t>پاپوینو</w:t>
      </w:r>
      <w:r w:rsidRPr="00DE321E">
        <w:rPr>
          <w:rFonts w:ascii="Times New Roman" w:hAnsi="Times New Roman" w:cs="B Nazanin"/>
          <w:sz w:val="28"/>
          <w:szCs w:val="28"/>
          <w:rtl/>
        </w:rPr>
        <w:t xml:space="preserve"> و همکاران 2013؛ </w:t>
      </w:r>
      <w:r w:rsidR="00553AE6" w:rsidRPr="00DE321E">
        <w:rPr>
          <w:rFonts w:ascii="Times New Roman" w:hAnsi="Times New Roman" w:cs="B Nazanin"/>
          <w:sz w:val="28"/>
          <w:szCs w:val="28"/>
          <w:rtl/>
        </w:rPr>
        <w:t>تایر</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w:t>
      </w:r>
      <w:r w:rsidRPr="00DE321E">
        <w:rPr>
          <w:rFonts w:ascii="Times New Roman" w:hAnsi="Times New Roman" w:cs="B Nazanin"/>
          <w:sz w:val="28"/>
          <w:szCs w:val="28"/>
        </w:rPr>
        <w:t>​​</w:t>
      </w:r>
      <w:r w:rsidR="003B1E2F" w:rsidRPr="00DE321E">
        <w:rPr>
          <w:rFonts w:ascii="Times New Roman" w:hAnsi="Times New Roman" w:cs="B Nazanin"/>
          <w:sz w:val="28"/>
          <w:szCs w:val="28"/>
          <w:rtl/>
        </w:rPr>
        <w:t>دانسون</w:t>
      </w:r>
      <w:r w:rsidRPr="00DE321E">
        <w:rPr>
          <w:rFonts w:ascii="Times New Roman" w:hAnsi="Times New Roman" w:cs="B Nazanin"/>
          <w:sz w:val="28"/>
          <w:szCs w:val="28"/>
          <w:rtl/>
        </w:rPr>
        <w:t xml:space="preserve"> و </w:t>
      </w:r>
      <w:r w:rsidR="003B1E2F" w:rsidRPr="00DE321E">
        <w:rPr>
          <w:rFonts w:ascii="Times New Roman" w:hAnsi="Times New Roman" w:cs="B Nazanin"/>
          <w:sz w:val="28"/>
          <w:szCs w:val="28"/>
          <w:rtl/>
        </w:rPr>
        <w:t>پترسون</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tl/>
        </w:rPr>
        <w:t xml:space="preserve">). در بسیاری از مطالعات بالینی، ارتباط معکوس بین نشانگرهای التهابی و شاخص 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عملکرد پارازایپاتیک (یعنی </w:t>
      </w:r>
      <w:r w:rsidRPr="00DE321E">
        <w:rPr>
          <w:rFonts w:ascii="Times New Roman" w:hAnsi="Times New Roman" w:cs="B Nazanin"/>
          <w:sz w:val="28"/>
          <w:szCs w:val="28"/>
        </w:rPr>
        <w:t>MSSD</w:t>
      </w:r>
      <w:r w:rsidRPr="00DE321E">
        <w:rPr>
          <w:rFonts w:ascii="Times New Roman" w:hAnsi="Times New Roman" w:cs="B Nazanin"/>
          <w:sz w:val="28"/>
          <w:szCs w:val="28"/>
          <w:rtl/>
        </w:rPr>
        <w:t xml:space="preserve"> و قدرت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گزارش شده است. با این حال، برخی از محققان همبستگی معنی داری بین مارکرهای التهابی و شاخص های سمپاتیک یا هر دو روش سمپاتیک و پاراسمپاتیتی مانند قدرت </w:t>
      </w:r>
      <w:r w:rsidRPr="00DE321E">
        <w:rPr>
          <w:rFonts w:ascii="Times New Roman" w:hAnsi="Times New Roman" w:cs="B Nazanin"/>
          <w:sz w:val="28"/>
          <w:szCs w:val="28"/>
        </w:rPr>
        <w:t>LF</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VLF</w:t>
      </w:r>
      <w:r w:rsidRPr="00DE321E">
        <w:rPr>
          <w:rFonts w:ascii="Times New Roman" w:hAnsi="Times New Roman" w:cs="B Nazanin"/>
          <w:sz w:val="28"/>
          <w:szCs w:val="28"/>
          <w:rtl/>
        </w:rPr>
        <w:t xml:space="preserve"> یا قدرت کل (</w:t>
      </w:r>
      <w:r w:rsidR="003B1E2F" w:rsidRPr="00DE321E">
        <w:rPr>
          <w:rFonts w:ascii="Times New Roman" w:hAnsi="Times New Roman" w:cs="B Nazanin"/>
          <w:sz w:val="28"/>
          <w:szCs w:val="28"/>
          <w:rtl/>
        </w:rPr>
        <w:t>هانسل</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2008</w:t>
      </w:r>
      <w:r w:rsidRPr="00DE321E">
        <w:rPr>
          <w:rFonts w:ascii="Times New Roman" w:hAnsi="Times New Roman" w:cs="B Nazanin"/>
          <w:sz w:val="28"/>
          <w:szCs w:val="28"/>
          <w:rtl/>
        </w:rPr>
        <w:t>) را نشان داده اند. این یافته ها ممکن است پاسخ پیچیده سیستم عصبی سمپاتیک به آسیب را منعکس کند، زیرا این سیستم همچنین تولید سیتوکین ها را تعدیل می کند (</w:t>
      </w:r>
      <w:r w:rsidR="003B1E2F" w:rsidRPr="00DE321E">
        <w:rPr>
          <w:rFonts w:ascii="Times New Roman" w:hAnsi="Times New Roman" w:cs="B Nazanin"/>
          <w:sz w:val="28"/>
          <w:szCs w:val="28"/>
          <w:rtl/>
        </w:rPr>
        <w:t>نانسی</w:t>
      </w:r>
      <w:r w:rsidRPr="00DE321E">
        <w:rPr>
          <w:rFonts w:ascii="Times New Roman" w:hAnsi="Times New Roman" w:cs="B Nazanin"/>
          <w:sz w:val="28"/>
          <w:szCs w:val="28"/>
        </w:rPr>
        <w:t xml:space="preserve"> </w:t>
      </w:r>
      <w:r w:rsidR="003B1E2F" w:rsidRPr="00DE321E">
        <w:rPr>
          <w:rFonts w:ascii="Times New Roman" w:hAnsi="Times New Roman" w:cs="B Nazanin"/>
          <w:sz w:val="28"/>
          <w:szCs w:val="28"/>
          <w:rtl/>
        </w:rPr>
        <w:t xml:space="preserve"> و همکاران</w:t>
      </w:r>
      <w:r w:rsidR="00F01855"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Pr="00DE321E">
        <w:rPr>
          <w:rFonts w:ascii="Times New Roman" w:hAnsi="Times New Roman" w:cs="B Nazanin"/>
          <w:sz w:val="28"/>
          <w:szCs w:val="28"/>
          <w:rtl/>
        </w:rPr>
        <w:t xml:space="preserve">). در مطالعه حاضر، تمایل به افزایش پارامترهای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w:t>
      </w:r>
      <w:r w:rsidRPr="00DE321E">
        <w:rPr>
          <w:rFonts w:ascii="Times New Roman" w:hAnsi="Times New Roman" w:cs="B Nazanin"/>
          <w:sz w:val="28"/>
          <w:szCs w:val="28"/>
        </w:rPr>
        <w:t>logLF</w:t>
      </w:r>
      <w:r w:rsidRPr="00DE321E">
        <w:rPr>
          <w:rFonts w:ascii="Times New Roman" w:hAnsi="Times New Roman" w:cs="B Nazanin"/>
          <w:sz w:val="28"/>
          <w:szCs w:val="28"/>
          <w:rtl/>
        </w:rPr>
        <w:t xml:space="preserve">، </w:t>
      </w:r>
      <w:r w:rsidRPr="00DE321E">
        <w:rPr>
          <w:rFonts w:ascii="Times New Roman" w:hAnsi="Times New Roman" w:cs="B Nazanin"/>
          <w:sz w:val="28"/>
          <w:szCs w:val="28"/>
        </w:rPr>
        <w:t>logHF</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MSSD</w:t>
      </w:r>
      <w:r w:rsidRPr="00DE321E">
        <w:rPr>
          <w:rFonts w:ascii="Times New Roman" w:hAnsi="Times New Roman" w:cs="B Nazanin"/>
          <w:sz w:val="28"/>
          <w:szCs w:val="28"/>
          <w:rtl/>
        </w:rPr>
        <w:t xml:space="preserve">) در دوره ای که مربوط به تزریق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بود، یافت شد، اما این پارامتر ها برای ساعت های ساعتی تا پایان مشاهده افزایش یافت. تغییرات مزمن ممکن است از موارد حاد و زیر حاد متمایز باشد. علیرغم التهاب درونی، تفاوت معنی داری در نشانگرهای فعالیت وگال (</w:t>
      </w:r>
      <w:r w:rsidRPr="00DE321E">
        <w:rPr>
          <w:rFonts w:ascii="Times New Roman" w:hAnsi="Times New Roman" w:cs="B Nazanin"/>
          <w:sz w:val="28"/>
          <w:szCs w:val="28"/>
        </w:rPr>
        <w:t>MSSD</w:t>
      </w:r>
      <w:r w:rsidRPr="00DE321E">
        <w:rPr>
          <w:rFonts w:ascii="Times New Roman" w:hAnsi="Times New Roman" w:cs="B Nazanin"/>
          <w:sz w:val="28"/>
          <w:szCs w:val="28"/>
          <w:rtl/>
        </w:rPr>
        <w:t xml:space="preserve">، </w:t>
      </w:r>
      <w:r w:rsidRPr="00DE321E">
        <w:rPr>
          <w:rFonts w:ascii="Times New Roman" w:hAnsi="Times New Roman" w:cs="B Nazanin"/>
          <w:sz w:val="28"/>
          <w:szCs w:val="28"/>
        </w:rPr>
        <w:t>logHF</w:t>
      </w:r>
      <w:r w:rsidRPr="00DE321E">
        <w:rPr>
          <w:rFonts w:ascii="Times New Roman" w:hAnsi="Times New Roman" w:cs="B Nazanin"/>
          <w:sz w:val="28"/>
          <w:szCs w:val="28"/>
          <w:rtl/>
        </w:rPr>
        <w:t xml:space="preserve">) بین حیوانات </w:t>
      </w:r>
      <w:r w:rsidRPr="00DE321E">
        <w:rPr>
          <w:rFonts w:ascii="Times New Roman" w:hAnsi="Times New Roman" w:cs="B Nazanin"/>
          <w:sz w:val="28"/>
          <w:szCs w:val="28"/>
        </w:rPr>
        <w:t>Mec + Sal</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Sal + Sal</w:t>
      </w:r>
      <w:r w:rsidRPr="00DE321E">
        <w:rPr>
          <w:rFonts w:ascii="Times New Roman" w:hAnsi="Times New Roman" w:cs="B Nazanin"/>
          <w:sz w:val="28"/>
          <w:szCs w:val="28"/>
          <w:rtl/>
        </w:rPr>
        <w:t xml:space="preserve"> یافت نشد. علاوه بر این، به استثنای </w:t>
      </w:r>
      <w:r w:rsidRPr="00DE321E">
        <w:rPr>
          <w:rFonts w:ascii="Times New Roman" w:hAnsi="Times New Roman" w:cs="B Nazanin"/>
          <w:sz w:val="28"/>
          <w:szCs w:val="28"/>
          <w:rtl/>
        </w:rPr>
        <w:lastRenderedPageBreak/>
        <w:t xml:space="preserve">همبستگی مثبتی بین آلدوسترون و </w:t>
      </w:r>
      <w:r w:rsidRPr="00DE321E">
        <w:rPr>
          <w:rFonts w:ascii="Times New Roman" w:hAnsi="Times New Roman" w:cs="B Nazanin"/>
          <w:sz w:val="28"/>
          <w:szCs w:val="28"/>
        </w:rPr>
        <w:t>logHF</w:t>
      </w:r>
      <w:r w:rsidRPr="00DE321E">
        <w:rPr>
          <w:rFonts w:ascii="Times New Roman" w:hAnsi="Times New Roman" w:cs="B Nazanin"/>
          <w:sz w:val="28"/>
          <w:szCs w:val="28"/>
          <w:rtl/>
        </w:rPr>
        <w:t xml:space="preserve"> در 5 ساعت، هیچ ارتباطی بین تغییرات قلب و عروق و نشانگرهای بیوشیمیایی آسیب دیده وجود ندارد.</w:t>
      </w:r>
    </w:p>
    <w:p w14:paraId="21855A2E"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محدودیت دارد اولا تفاوت های بین گونه ای بین انسان ها و خرگوش ها در مقررات قلب خودمختاری وجود دارد (فون بوره و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xml:space="preserve">؛ </w:t>
      </w:r>
      <w:r w:rsidR="003B1E2F" w:rsidRPr="00DE321E">
        <w:rPr>
          <w:rFonts w:ascii="Times New Roman" w:hAnsi="Times New Roman" w:cs="B Nazanin"/>
          <w:sz w:val="28"/>
          <w:szCs w:val="28"/>
          <w:rtl/>
        </w:rPr>
        <w:t>نادرشویلی</w:t>
      </w:r>
      <w:r w:rsidRPr="00DE321E">
        <w:rPr>
          <w:rFonts w:ascii="Times New Roman" w:hAnsi="Times New Roman" w:cs="B Nazanin"/>
          <w:sz w:val="28"/>
          <w:szCs w:val="28"/>
          <w:rtl/>
        </w:rPr>
        <w:t xml:space="preserve"> و همکاران 2002)، که ممکن است بر پاسخ به دولت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تأثیر بگذارد. در مرحله دوم، مدل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استفاده شده، اگر چه به طور کلی پذیرفته شده، ممکن است به طور کامل تغییرات همودینامیکی در نوزادان را در عرض چند ساعت پس از تولد نشان نمی دهد. بنابراين، کارآزمايي باليني تصادفي به منظور ارزيابي تأثير درمان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در بيماران نوزاد مبتلا به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مورد نياز است.</w:t>
      </w:r>
    </w:p>
    <w:p w14:paraId="13E15607" w14:textId="77777777" w:rsidR="008163E0" w:rsidRPr="00DE321E" w:rsidRDefault="008163E0" w:rsidP="008163E0">
      <w:pPr>
        <w:jc w:val="both"/>
        <w:rPr>
          <w:rFonts w:ascii="Times New Roman" w:hAnsi="Times New Roman" w:cs="B Nazanin"/>
          <w:sz w:val="28"/>
          <w:szCs w:val="28"/>
          <w:rtl/>
        </w:rPr>
      </w:pPr>
      <w:commentRangeStart w:id="33"/>
      <w:r w:rsidRPr="00DE321E">
        <w:rPr>
          <w:rFonts w:ascii="Times New Roman" w:hAnsi="Times New Roman" w:cs="B Nazanin"/>
          <w:sz w:val="28"/>
          <w:szCs w:val="28"/>
          <w:rtl/>
        </w:rPr>
        <w:t xml:space="preserve">ما نتیجه گرفتیم </w:t>
      </w:r>
      <w:commentRangeEnd w:id="33"/>
      <w:r w:rsidR="004C0053">
        <w:rPr>
          <w:rStyle w:val="CommentReference"/>
          <w:rtl/>
        </w:rPr>
        <w:commentReference w:id="33"/>
      </w:r>
      <w:r w:rsidRPr="00DE321E">
        <w:rPr>
          <w:rFonts w:ascii="Times New Roman" w:hAnsi="Times New Roman" w:cs="B Nazanin"/>
          <w:sz w:val="28"/>
          <w:szCs w:val="28"/>
          <w:rtl/>
        </w:rPr>
        <w:t xml:space="preserve">که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به طور موثر آسیب های بهداشتی ناشی از سندرم آسپیراسیون مکانیوم در خرگوش ها را کاهش می دهد، که نشان می دهد کاهش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افزایش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و کاهش آلدوسترون پلاسمای است. از سوی دیگر، تزریق داخل وریدی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منجر به تغییرات کوتاه مدت فشار خون و متغیرهای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شد. بنابراين، تجويز سيستميک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بايد در مطالعات تجربي و باليني مورد ارزيابي بيشتري قرار گيرد و پيشينه و منفي از اين درمان بايد با دقت مورد توجه قرار گيرد.</w:t>
      </w:r>
    </w:p>
    <w:p w14:paraId="46AE10AD" w14:textId="77777777" w:rsidR="008163E0" w:rsidRPr="00DE321E" w:rsidRDefault="008163E0" w:rsidP="00B13A90">
      <w:pPr>
        <w:jc w:val="both"/>
        <w:rPr>
          <w:rFonts w:ascii="Times New Roman" w:hAnsi="Times New Roman" w:cs="B Nazanin"/>
          <w:sz w:val="24"/>
          <w:szCs w:val="24"/>
          <w:rtl/>
        </w:rPr>
      </w:pPr>
      <w:r w:rsidRPr="00DE321E">
        <w:rPr>
          <w:rFonts w:ascii="Times New Roman" w:hAnsi="Times New Roman" w:cs="B Nazanin"/>
          <w:b/>
          <w:bCs/>
          <w:sz w:val="24"/>
          <w:szCs w:val="24"/>
          <w:rtl/>
        </w:rPr>
        <w:t xml:space="preserve">تقدیر </w:t>
      </w:r>
      <w:r w:rsidR="00B13A90" w:rsidRPr="00DE321E">
        <w:rPr>
          <w:rFonts w:ascii="Times New Roman" w:hAnsi="Times New Roman" w:cs="B Nazanin"/>
          <w:b/>
          <w:bCs/>
          <w:sz w:val="24"/>
          <w:szCs w:val="24"/>
          <w:rtl/>
        </w:rPr>
        <w:t>و تشکر</w:t>
      </w:r>
      <w:r w:rsidRPr="00DE321E">
        <w:rPr>
          <w:rFonts w:ascii="Times New Roman" w:hAnsi="Times New Roman" w:cs="B Nazanin"/>
          <w:sz w:val="24"/>
          <w:szCs w:val="24"/>
          <w:rtl/>
        </w:rPr>
        <w:t xml:space="preserve"> نویسندگان از </w:t>
      </w:r>
      <w:r w:rsidRPr="00DE321E">
        <w:rPr>
          <w:rFonts w:ascii="Times New Roman" w:hAnsi="Times New Roman" w:cs="B Nazanin"/>
          <w:sz w:val="24"/>
          <w:szCs w:val="24"/>
        </w:rPr>
        <w:t xml:space="preserve">M. </w:t>
      </w:r>
      <w:r w:rsidR="00B13A90" w:rsidRPr="00DE321E">
        <w:rPr>
          <w:rFonts w:ascii="Times New Roman" w:hAnsi="Times New Roman" w:cs="B Nazanin"/>
          <w:sz w:val="24"/>
          <w:szCs w:val="24"/>
          <w:rtl/>
        </w:rPr>
        <w:t>پتراسکوا</w:t>
      </w:r>
      <w:r w:rsidRPr="00DE321E">
        <w:rPr>
          <w:rFonts w:ascii="Times New Roman" w:hAnsi="Times New Roman" w:cs="B Nazanin"/>
          <w:sz w:val="24"/>
          <w:szCs w:val="24"/>
          <w:rtl/>
        </w:rPr>
        <w:t xml:space="preserve">، </w:t>
      </w:r>
      <w:r w:rsidRPr="00DE321E">
        <w:rPr>
          <w:rFonts w:ascii="Times New Roman" w:hAnsi="Times New Roman" w:cs="B Nazanin"/>
          <w:sz w:val="24"/>
          <w:szCs w:val="24"/>
        </w:rPr>
        <w:t xml:space="preserve">M. </w:t>
      </w:r>
      <w:r w:rsidR="00B13A90" w:rsidRPr="00DE321E">
        <w:rPr>
          <w:rFonts w:ascii="Times New Roman" w:hAnsi="Times New Roman" w:cs="B Nazanin"/>
          <w:sz w:val="24"/>
          <w:szCs w:val="24"/>
          <w:rtl/>
        </w:rPr>
        <w:t>هوتکو</w:t>
      </w:r>
      <w:r w:rsidRPr="00DE321E">
        <w:rPr>
          <w:rFonts w:ascii="Times New Roman" w:hAnsi="Times New Roman" w:cs="B Nazanin"/>
          <w:sz w:val="24"/>
          <w:szCs w:val="24"/>
          <w:rtl/>
        </w:rPr>
        <w:t xml:space="preserve">، </w:t>
      </w:r>
      <w:r w:rsidRPr="00DE321E">
        <w:rPr>
          <w:rFonts w:ascii="Times New Roman" w:hAnsi="Times New Roman" w:cs="B Nazanin"/>
          <w:sz w:val="24"/>
          <w:szCs w:val="24"/>
        </w:rPr>
        <w:t xml:space="preserve">D. </w:t>
      </w:r>
      <w:r w:rsidR="00B13A90" w:rsidRPr="00DE321E">
        <w:rPr>
          <w:rFonts w:ascii="Times New Roman" w:hAnsi="Times New Roman" w:cs="B Nazanin"/>
          <w:sz w:val="24"/>
          <w:szCs w:val="24"/>
          <w:rtl/>
        </w:rPr>
        <w:t xml:space="preserve">کولیسکووا </w:t>
      </w:r>
      <w:r w:rsidRPr="00DE321E">
        <w:rPr>
          <w:rFonts w:ascii="Times New Roman" w:hAnsi="Times New Roman" w:cs="B Nazanin"/>
          <w:sz w:val="24"/>
          <w:szCs w:val="24"/>
          <w:rtl/>
        </w:rPr>
        <w:t xml:space="preserve">و </w:t>
      </w:r>
      <w:r w:rsidRPr="00DE321E">
        <w:rPr>
          <w:rFonts w:ascii="Times New Roman" w:hAnsi="Times New Roman" w:cs="B Nazanin"/>
          <w:sz w:val="24"/>
          <w:szCs w:val="24"/>
        </w:rPr>
        <w:t xml:space="preserve">Z. </w:t>
      </w:r>
      <w:r w:rsidR="00B13A90" w:rsidRPr="00DE321E">
        <w:rPr>
          <w:rFonts w:ascii="Times New Roman" w:hAnsi="Times New Roman" w:cs="B Nazanin"/>
          <w:sz w:val="24"/>
          <w:szCs w:val="24"/>
          <w:rtl/>
        </w:rPr>
        <w:t>رمیسووا</w:t>
      </w:r>
      <w:r w:rsidRPr="00DE321E">
        <w:rPr>
          <w:rFonts w:ascii="Times New Roman" w:hAnsi="Times New Roman" w:cs="B Nazanin"/>
          <w:sz w:val="24"/>
          <w:szCs w:val="24"/>
          <w:rtl/>
        </w:rPr>
        <w:t xml:space="preserve"> برای کمک فنی تشکر می کنند. این مطالعه توسط پروژه مرکز تحقیقات پریناتولوژی (</w:t>
      </w:r>
      <w:r w:rsidRPr="00DE321E">
        <w:rPr>
          <w:rFonts w:ascii="Times New Roman" w:hAnsi="Times New Roman" w:cs="B Nazanin"/>
          <w:sz w:val="24"/>
          <w:szCs w:val="24"/>
        </w:rPr>
        <w:t>CEPV II</w:t>
      </w:r>
      <w:r w:rsidRPr="00DE321E">
        <w:rPr>
          <w:rFonts w:ascii="Times New Roman" w:hAnsi="Times New Roman" w:cs="B Nazanin"/>
          <w:sz w:val="24"/>
          <w:szCs w:val="24"/>
          <w:rtl/>
        </w:rPr>
        <w:t xml:space="preserve">) شماره 26220120036، که از منابع اتحادیه </w:t>
      </w:r>
      <w:r w:rsidRPr="00DE321E">
        <w:rPr>
          <w:rFonts w:ascii="Times New Roman" w:hAnsi="Times New Roman" w:cs="B Nazanin"/>
          <w:sz w:val="24"/>
          <w:szCs w:val="24"/>
          <w:rtl/>
        </w:rPr>
        <w:t xml:space="preserve">اروپا توسط پروگرام </w:t>
      </w:r>
      <w:r w:rsidRPr="00DE321E">
        <w:rPr>
          <w:rFonts w:ascii="Times New Roman" w:hAnsi="Times New Roman" w:cs="B Nazanin"/>
          <w:sz w:val="24"/>
          <w:szCs w:val="24"/>
        </w:rPr>
        <w:t>APVV-435-11</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Grant VEGA</w:t>
      </w:r>
      <w:r w:rsidRPr="00DE321E">
        <w:rPr>
          <w:rFonts w:ascii="Times New Roman" w:hAnsi="Times New Roman" w:cs="B Nazanin"/>
          <w:sz w:val="24"/>
          <w:szCs w:val="24"/>
          <w:rtl/>
        </w:rPr>
        <w:t xml:space="preserve"> شماره 1/0057/11 تهیه شده بود، پشتیبانی شد.</w:t>
      </w:r>
    </w:p>
    <w:p w14:paraId="1EC2974A"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منافع متقابل نویسندگان هیچ منافعی در رابطه با این مقاله اعلام نمی کنند.</w:t>
      </w:r>
    </w:p>
    <w:p w14:paraId="2A32AE94" w14:textId="77777777" w:rsidR="008163E0" w:rsidRPr="00DE321E" w:rsidRDefault="008163E0" w:rsidP="00B13A90">
      <w:pPr>
        <w:jc w:val="both"/>
        <w:rPr>
          <w:rFonts w:ascii="Times New Roman" w:hAnsi="Times New Roman" w:cs="B Nazanin"/>
          <w:b/>
          <w:bCs/>
          <w:sz w:val="28"/>
          <w:szCs w:val="28"/>
          <w:rtl/>
        </w:rPr>
      </w:pPr>
      <w:r w:rsidRPr="00DE321E">
        <w:rPr>
          <w:rFonts w:ascii="Times New Roman" w:hAnsi="Times New Roman" w:cs="B Nazanin"/>
          <w:b/>
          <w:bCs/>
          <w:sz w:val="28"/>
          <w:szCs w:val="28"/>
          <w:rtl/>
        </w:rPr>
        <w:t>منابع</w:t>
      </w:r>
    </w:p>
    <w:p w14:paraId="75601C2F" w14:textId="77777777" w:rsidR="00852E8F" w:rsidRPr="00DE321E" w:rsidRDefault="00B13A90" w:rsidP="00B13A90">
      <w:pPr>
        <w:jc w:val="both"/>
        <w:rPr>
          <w:rFonts w:ascii="Times New Roman" w:hAnsi="Times New Roman" w:cs="B Nazanin"/>
          <w:sz w:val="28"/>
          <w:szCs w:val="28"/>
          <w:rtl/>
        </w:rPr>
      </w:pPr>
      <w:r w:rsidRPr="00DE321E">
        <w:rPr>
          <w:rFonts w:ascii="Times New Roman" w:hAnsi="Times New Roman" w:cs="B Nazanin"/>
          <w:sz w:val="28"/>
          <w:szCs w:val="28"/>
          <w:rtl/>
        </w:rPr>
        <w:t xml:space="preserve">چیو </w:t>
      </w:r>
      <w:r w:rsidR="00852E8F" w:rsidRPr="00DE321E">
        <w:rPr>
          <w:rFonts w:ascii="Times New Roman" w:hAnsi="Times New Roman" w:cs="B Nazanin"/>
          <w:sz w:val="28"/>
          <w:szCs w:val="28"/>
        </w:rPr>
        <w:t>Y</w:t>
      </w:r>
      <w:r w:rsidRPr="00DE321E">
        <w:rPr>
          <w:rFonts w:ascii="Times New Roman" w:hAnsi="Times New Roman" w:cs="B Nazanin"/>
          <w:sz w:val="28"/>
          <w:szCs w:val="28"/>
          <w:rtl/>
        </w:rPr>
        <w:t xml:space="preserve">، الوحدانی </w:t>
      </w:r>
      <w:r w:rsidR="00852E8F" w:rsidRPr="00DE321E">
        <w:rPr>
          <w:rFonts w:ascii="Times New Roman" w:hAnsi="Times New Roman" w:cs="B Nazanin"/>
          <w:sz w:val="28"/>
          <w:szCs w:val="28"/>
        </w:rPr>
        <w:t>A</w:t>
      </w:r>
      <w:r w:rsidRPr="00DE321E">
        <w:rPr>
          <w:rFonts w:ascii="Times New Roman" w:hAnsi="Times New Roman" w:cs="B Nazanin"/>
          <w:sz w:val="28"/>
          <w:szCs w:val="28"/>
          <w:rtl/>
        </w:rPr>
        <w:t xml:space="preserve">، لیدا </w:t>
      </w:r>
      <w:r w:rsidR="00852E8F" w:rsidRPr="00DE321E">
        <w:rPr>
          <w:rFonts w:ascii="Times New Roman" w:hAnsi="Times New Roman" w:cs="B Nazanin"/>
          <w:sz w:val="28"/>
          <w:szCs w:val="28"/>
        </w:rPr>
        <w:t>S</w:t>
      </w:r>
      <w:r w:rsidRPr="00DE321E">
        <w:rPr>
          <w:rFonts w:ascii="Times New Roman" w:hAnsi="Times New Roman" w:cs="B Nazanin"/>
          <w:sz w:val="28"/>
          <w:szCs w:val="28"/>
          <w:rtl/>
        </w:rPr>
        <w:t xml:space="preserve">، لووند </w:t>
      </w:r>
      <w:r w:rsidR="00852E8F" w:rsidRPr="00DE321E">
        <w:rPr>
          <w:rFonts w:ascii="Times New Roman" w:hAnsi="Times New Roman" w:cs="B Nazanin"/>
          <w:sz w:val="28"/>
          <w:szCs w:val="28"/>
        </w:rPr>
        <w:t>DD</w:t>
      </w:r>
      <w:r w:rsidRPr="00DE321E">
        <w:rPr>
          <w:rFonts w:ascii="Times New Roman" w:hAnsi="Times New Roman" w:cs="B Nazanin"/>
          <w:sz w:val="28"/>
          <w:szCs w:val="28"/>
          <w:rtl/>
        </w:rPr>
        <w:t xml:space="preserve"> فاراسی </w:t>
      </w:r>
      <w:r w:rsidR="00852E8F" w:rsidRPr="00DE321E">
        <w:rPr>
          <w:rFonts w:ascii="Times New Roman" w:hAnsi="Times New Roman" w:cs="B Nazanin"/>
          <w:sz w:val="28"/>
          <w:szCs w:val="28"/>
        </w:rPr>
        <w:t>FM</w:t>
      </w:r>
      <w:r w:rsidRPr="00DE321E">
        <w:rPr>
          <w:rFonts w:ascii="Times New Roman" w:hAnsi="Times New Roman" w:cs="B Nazanin"/>
          <w:sz w:val="28"/>
          <w:szCs w:val="28"/>
          <w:rtl/>
        </w:rPr>
        <w:t xml:space="preserve">، هیستدد </w:t>
      </w:r>
      <w:r w:rsidR="00852E8F" w:rsidRPr="00DE321E">
        <w:rPr>
          <w:rFonts w:ascii="Times New Roman" w:hAnsi="Times New Roman" w:cs="B Nazanin"/>
          <w:sz w:val="28"/>
          <w:szCs w:val="28"/>
        </w:rPr>
        <w:t>DD</w:t>
      </w:r>
      <w:r w:rsidR="00852E8F" w:rsidRPr="00DE321E">
        <w:rPr>
          <w:rFonts w:ascii="Times New Roman" w:hAnsi="Times New Roman" w:cs="B Nazanin"/>
          <w:sz w:val="28"/>
          <w:szCs w:val="28"/>
          <w:rtl/>
        </w:rPr>
        <w:t xml:space="preserve"> (2005) اثرات عروقی نوع سوپراکسید دیسموتاز خارج سلولی </w:t>
      </w:r>
      <w:r w:rsidR="00852E8F" w:rsidRPr="00DE321E">
        <w:rPr>
          <w:rFonts w:ascii="Times New Roman" w:hAnsi="Times New Roman" w:cs="B Nazanin"/>
          <w:sz w:val="28"/>
          <w:szCs w:val="28"/>
        </w:rPr>
        <w:t>R213G</w:t>
      </w:r>
      <w:r w:rsidR="00852E8F" w:rsidRPr="00DE321E">
        <w:rPr>
          <w:rFonts w:ascii="Times New Roman" w:hAnsi="Times New Roman" w:cs="B Nazanin"/>
          <w:sz w:val="28"/>
          <w:szCs w:val="28"/>
          <w:rtl/>
        </w:rPr>
        <w:t>. گردش 112: 1047-1053</w:t>
      </w:r>
    </w:p>
    <w:p w14:paraId="03262EAA" w14:textId="77777777" w:rsidR="00852E8F" w:rsidRPr="00DE321E" w:rsidRDefault="003B1E2F" w:rsidP="00852E8F">
      <w:pPr>
        <w:jc w:val="both"/>
        <w:rPr>
          <w:rFonts w:ascii="Times New Roman" w:hAnsi="Times New Roman" w:cs="B Nazanin"/>
          <w:sz w:val="28"/>
          <w:szCs w:val="28"/>
          <w:rtl/>
        </w:rPr>
      </w:pPr>
      <w:r w:rsidRPr="00DE321E">
        <w:rPr>
          <w:rFonts w:ascii="Times New Roman" w:hAnsi="Times New Roman" w:cs="B Nazanin"/>
          <w:sz w:val="28"/>
          <w:szCs w:val="28"/>
          <w:rtl/>
        </w:rPr>
        <w:t>دانسون</w:t>
      </w:r>
      <w:r w:rsidR="00852E8F" w:rsidRPr="00DE321E">
        <w:rPr>
          <w:rFonts w:ascii="Times New Roman" w:hAnsi="Times New Roman" w:cs="B Nazanin"/>
          <w:sz w:val="28"/>
          <w:szCs w:val="28"/>
        </w:rPr>
        <w:t xml:space="preserve"> EJ</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پترسون</w:t>
      </w:r>
      <w:r w:rsidR="00852E8F" w:rsidRPr="00DE321E">
        <w:rPr>
          <w:rFonts w:ascii="Times New Roman" w:hAnsi="Times New Roman" w:cs="B Nazanin"/>
          <w:sz w:val="28"/>
          <w:szCs w:val="28"/>
        </w:rPr>
        <w:t xml:space="preserve"> DJ</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گونه های واکنش پذیر اکسیژن و تنظیم اتانکی تحریک پذیری قلب. </w:t>
      </w:r>
      <w:r w:rsidR="00852E8F" w:rsidRPr="00DE321E">
        <w:rPr>
          <w:rFonts w:ascii="Times New Roman" w:hAnsi="Times New Roman" w:cs="B Nazanin"/>
          <w:sz w:val="28"/>
          <w:szCs w:val="28"/>
        </w:rPr>
        <w:t>J Cardiovasc Electrophysiol 17 (Suppl 1): S104-S112</w:t>
      </w:r>
    </w:p>
    <w:p w14:paraId="6AD8DF56" w14:textId="77777777" w:rsidR="00852E8F" w:rsidRPr="00DE321E" w:rsidRDefault="00553AE6" w:rsidP="00852E8F">
      <w:pPr>
        <w:jc w:val="both"/>
        <w:rPr>
          <w:rFonts w:ascii="Times New Roman" w:hAnsi="Times New Roman" w:cs="B Nazanin"/>
          <w:sz w:val="28"/>
          <w:szCs w:val="28"/>
          <w:rtl/>
        </w:rPr>
      </w:pPr>
      <w:r w:rsidRPr="00DE321E">
        <w:rPr>
          <w:rFonts w:ascii="Times New Roman" w:hAnsi="Times New Roman" w:cs="B Nazanin"/>
          <w:sz w:val="28"/>
          <w:szCs w:val="28"/>
          <w:rtl/>
        </w:rPr>
        <w:t>فلاناگان</w:t>
      </w:r>
      <w:r w:rsidR="00852E8F" w:rsidRPr="00DE321E">
        <w:rPr>
          <w:rFonts w:ascii="Times New Roman" w:hAnsi="Times New Roman" w:cs="B Nazanin"/>
          <w:sz w:val="28"/>
          <w:szCs w:val="28"/>
        </w:rPr>
        <w:t xml:space="preserve"> RJ</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مریدیت</w:t>
      </w:r>
      <w:r w:rsidR="00852E8F" w:rsidRPr="00DE321E">
        <w:rPr>
          <w:rFonts w:ascii="Times New Roman" w:hAnsi="Times New Roman" w:cs="B Nazanin"/>
          <w:sz w:val="28"/>
          <w:szCs w:val="28"/>
        </w:rPr>
        <w:t xml:space="preserve"> TJ</w:t>
      </w:r>
      <w:r w:rsidR="00852E8F" w:rsidRPr="00DE321E">
        <w:rPr>
          <w:rFonts w:ascii="Times New Roman" w:hAnsi="Times New Roman" w:cs="B Nazanin"/>
          <w:sz w:val="28"/>
          <w:szCs w:val="28"/>
          <w:rtl/>
        </w:rPr>
        <w:t xml:space="preserve"> (1991) استفاده از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در سم شناسی بالینی. </w:t>
      </w:r>
      <w:r w:rsidR="00852E8F" w:rsidRPr="00DE321E">
        <w:rPr>
          <w:rFonts w:ascii="Times New Roman" w:hAnsi="Times New Roman" w:cs="B Nazanin"/>
          <w:sz w:val="28"/>
          <w:szCs w:val="28"/>
        </w:rPr>
        <w:t>Am J Med 91: 131S-139S</w:t>
      </w:r>
    </w:p>
    <w:p w14:paraId="1CFCCD33" w14:textId="77777777" w:rsidR="00852E8F" w:rsidRPr="00DE321E" w:rsidRDefault="00553AE6" w:rsidP="00852E8F">
      <w:pPr>
        <w:jc w:val="both"/>
        <w:rPr>
          <w:rFonts w:ascii="Times New Roman" w:hAnsi="Times New Roman" w:cs="B Nazanin"/>
          <w:sz w:val="28"/>
          <w:szCs w:val="28"/>
          <w:rtl/>
        </w:rPr>
      </w:pPr>
      <w:r w:rsidRPr="00DE321E">
        <w:rPr>
          <w:rFonts w:ascii="Times New Roman" w:hAnsi="Times New Roman" w:cs="B Nazanin"/>
          <w:sz w:val="28"/>
          <w:szCs w:val="28"/>
          <w:rtl/>
        </w:rPr>
        <w:t>گیلیسن</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نواک</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(1998) ویژگی های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و </w:t>
      </w:r>
      <w:r w:rsidR="00852E8F" w:rsidRPr="00DE321E">
        <w:rPr>
          <w:rFonts w:ascii="Times New Roman" w:hAnsi="Times New Roman" w:cs="B Nazanin"/>
          <w:sz w:val="28"/>
          <w:szCs w:val="28"/>
        </w:rPr>
        <w:t>ambroxol</w:t>
      </w:r>
      <w:r w:rsidR="00852E8F" w:rsidRPr="00DE321E">
        <w:rPr>
          <w:rFonts w:ascii="Times New Roman" w:hAnsi="Times New Roman" w:cs="B Nazanin"/>
          <w:sz w:val="28"/>
          <w:szCs w:val="28"/>
          <w:rtl/>
        </w:rPr>
        <w:t xml:space="preserve"> در درمان آنتی اکسیدان. </w:t>
      </w:r>
      <w:r w:rsidR="00852E8F" w:rsidRPr="00DE321E">
        <w:rPr>
          <w:rFonts w:ascii="Times New Roman" w:hAnsi="Times New Roman" w:cs="B Nazanin"/>
          <w:sz w:val="28"/>
          <w:szCs w:val="28"/>
        </w:rPr>
        <w:t>Respir Med 92: 609-623</w:t>
      </w:r>
    </w:p>
    <w:p w14:paraId="2958D7C0" w14:textId="77777777" w:rsidR="00852E8F" w:rsidRPr="00DE321E" w:rsidRDefault="003B1E2F" w:rsidP="00B13A90">
      <w:pPr>
        <w:jc w:val="both"/>
        <w:rPr>
          <w:rFonts w:ascii="Times New Roman" w:hAnsi="Times New Roman" w:cs="B Nazanin"/>
          <w:sz w:val="28"/>
          <w:szCs w:val="28"/>
          <w:rtl/>
        </w:rPr>
      </w:pPr>
      <w:r w:rsidRPr="00DE321E">
        <w:rPr>
          <w:rFonts w:ascii="Times New Roman" w:hAnsi="Times New Roman" w:cs="B Nazanin"/>
          <w:sz w:val="28"/>
          <w:szCs w:val="28"/>
          <w:rtl/>
        </w:rPr>
        <w:t>گودفرند</w:t>
      </w:r>
      <w:r w:rsidR="00852E8F" w:rsidRPr="00DE321E">
        <w:rPr>
          <w:rFonts w:ascii="Times New Roman" w:hAnsi="Times New Roman" w:cs="B Nazanin"/>
          <w:sz w:val="28"/>
          <w:szCs w:val="28"/>
        </w:rPr>
        <w:t xml:space="preserve"> TL</w:t>
      </w:r>
      <w:r w:rsidR="00B13A90" w:rsidRPr="00DE321E">
        <w:rPr>
          <w:rFonts w:ascii="Times New Roman" w:hAnsi="Times New Roman" w:cs="B Nazanin"/>
          <w:sz w:val="28"/>
          <w:szCs w:val="28"/>
          <w:rtl/>
        </w:rPr>
        <w:t xml:space="preserve">، بال </w:t>
      </w:r>
      <w:r w:rsidR="00852E8F" w:rsidRPr="00DE321E">
        <w:rPr>
          <w:rFonts w:ascii="Times New Roman" w:hAnsi="Times New Roman" w:cs="B Nazanin"/>
          <w:sz w:val="28"/>
          <w:szCs w:val="28"/>
        </w:rPr>
        <w:t>DL</w:t>
      </w:r>
      <w:r w:rsidR="00B13A90" w:rsidRPr="00DE321E">
        <w:rPr>
          <w:rFonts w:ascii="Times New Roman" w:hAnsi="Times New Roman" w:cs="B Nazanin"/>
          <w:sz w:val="28"/>
          <w:szCs w:val="28"/>
          <w:rtl/>
        </w:rPr>
        <w:t xml:space="preserve">، اگان </w:t>
      </w:r>
      <w:r w:rsidR="00852E8F" w:rsidRPr="00DE321E">
        <w:rPr>
          <w:rFonts w:ascii="Times New Roman" w:hAnsi="Times New Roman" w:cs="B Nazanin"/>
          <w:sz w:val="28"/>
          <w:szCs w:val="28"/>
        </w:rPr>
        <w:t>BM</w:t>
      </w:r>
      <w:r w:rsidR="00B13A90" w:rsidRPr="00DE321E">
        <w:rPr>
          <w:rFonts w:ascii="Times New Roman" w:hAnsi="Times New Roman" w:cs="B Nazanin"/>
          <w:sz w:val="28"/>
          <w:szCs w:val="28"/>
          <w:rtl/>
        </w:rPr>
        <w:t>، کمپل</w:t>
      </w:r>
      <w:r w:rsidR="00852E8F" w:rsidRPr="00DE321E">
        <w:rPr>
          <w:rFonts w:ascii="Times New Roman" w:hAnsi="Times New Roman" w:cs="B Nazanin"/>
          <w:sz w:val="28"/>
          <w:szCs w:val="28"/>
        </w:rPr>
        <w:t>WB</w:t>
      </w:r>
      <w:r w:rsidR="00B13A90" w:rsidRPr="00DE321E">
        <w:rPr>
          <w:rFonts w:ascii="Times New Roman" w:hAnsi="Times New Roman" w:cs="B Nazanin"/>
          <w:sz w:val="28"/>
          <w:szCs w:val="28"/>
          <w:rtl/>
        </w:rPr>
        <w:t xml:space="preserve">، نیتیپاتیکوم </w:t>
      </w:r>
      <w:r w:rsidR="00852E8F" w:rsidRPr="00DE321E">
        <w:rPr>
          <w:rFonts w:ascii="Times New Roman" w:hAnsi="Times New Roman" w:cs="B Nazanin"/>
          <w:sz w:val="28"/>
          <w:szCs w:val="28"/>
        </w:rPr>
        <w:t>K</w:t>
      </w:r>
      <w:r w:rsidR="00852E8F" w:rsidRPr="00DE321E">
        <w:rPr>
          <w:rFonts w:ascii="Times New Roman" w:hAnsi="Times New Roman" w:cs="B Nazanin"/>
          <w:sz w:val="28"/>
          <w:szCs w:val="28"/>
          <w:rtl/>
        </w:rPr>
        <w:t xml:space="preserve"> (2004) مشتق اپوکسی کتو اسید لینولئیک ترشح آلدوسترون را تحریک می کند. بیش از حد تنش 43: 358-363</w:t>
      </w:r>
    </w:p>
    <w:p w14:paraId="50599965" w14:textId="77777777" w:rsidR="00852E8F" w:rsidRPr="00DE321E" w:rsidRDefault="003B1E2F" w:rsidP="00B13A90">
      <w:pPr>
        <w:jc w:val="both"/>
        <w:rPr>
          <w:rFonts w:ascii="Times New Roman" w:hAnsi="Times New Roman" w:cs="B Nazanin"/>
          <w:sz w:val="28"/>
          <w:szCs w:val="28"/>
          <w:rtl/>
        </w:rPr>
      </w:pPr>
      <w:r w:rsidRPr="00DE321E">
        <w:rPr>
          <w:rFonts w:ascii="Times New Roman" w:hAnsi="Times New Roman" w:cs="B Nazanin"/>
          <w:sz w:val="28"/>
          <w:szCs w:val="28"/>
          <w:rtl/>
        </w:rPr>
        <w:t>هانسل</w:t>
      </w:r>
      <w:r w:rsidR="00852E8F" w:rsidRPr="00DE321E">
        <w:rPr>
          <w:rFonts w:ascii="Times New Roman" w:hAnsi="Times New Roman" w:cs="B Nazanin"/>
          <w:sz w:val="28"/>
          <w:szCs w:val="28"/>
        </w:rPr>
        <w:t xml:space="preserve"> A</w:t>
      </w:r>
      <w:r w:rsidR="00B13A90" w:rsidRPr="00DE321E">
        <w:rPr>
          <w:rFonts w:ascii="Times New Roman" w:hAnsi="Times New Roman" w:cs="B Nazanin"/>
          <w:sz w:val="28"/>
          <w:szCs w:val="28"/>
          <w:rtl/>
        </w:rPr>
        <w:t xml:space="preserve">،میلز </w:t>
      </w:r>
      <w:r w:rsidR="00852E8F" w:rsidRPr="00DE321E">
        <w:rPr>
          <w:rFonts w:ascii="Times New Roman" w:hAnsi="Times New Roman" w:cs="B Nazanin"/>
          <w:sz w:val="28"/>
          <w:szCs w:val="28"/>
        </w:rPr>
        <w:t>PJ</w:t>
      </w:r>
      <w:r w:rsidR="00B13A90" w:rsidRPr="00DE321E">
        <w:rPr>
          <w:rFonts w:ascii="Times New Roman" w:hAnsi="Times New Roman" w:cs="B Nazanin"/>
          <w:sz w:val="28"/>
          <w:szCs w:val="28"/>
          <w:rtl/>
        </w:rPr>
        <w:t xml:space="preserve">، نیلسن </w:t>
      </w:r>
      <w:r w:rsidR="00852E8F" w:rsidRPr="00DE321E">
        <w:rPr>
          <w:rFonts w:ascii="Times New Roman" w:hAnsi="Times New Roman" w:cs="B Nazanin"/>
          <w:sz w:val="28"/>
          <w:szCs w:val="28"/>
        </w:rPr>
        <w:t>RA</w:t>
      </w:r>
      <w:r w:rsidR="00B13A90" w:rsidRPr="00DE321E">
        <w:rPr>
          <w:rFonts w:ascii="Times New Roman" w:hAnsi="Times New Roman" w:cs="B Nazanin"/>
          <w:sz w:val="28"/>
          <w:szCs w:val="28"/>
          <w:rtl/>
        </w:rPr>
        <w:t xml:space="preserve">، زیگلر </w:t>
      </w:r>
      <w:r w:rsidR="00852E8F" w:rsidRPr="00DE321E">
        <w:rPr>
          <w:rFonts w:ascii="Times New Roman" w:hAnsi="Times New Roman" w:cs="B Nazanin"/>
          <w:sz w:val="28"/>
          <w:szCs w:val="28"/>
        </w:rPr>
        <w:t>MG</w:t>
      </w:r>
      <w:r w:rsidR="00B13A90" w:rsidRPr="00DE321E">
        <w:rPr>
          <w:rFonts w:ascii="Times New Roman" w:hAnsi="Times New Roman" w:cs="B Nazanin"/>
          <w:sz w:val="28"/>
          <w:szCs w:val="28"/>
          <w:rtl/>
        </w:rPr>
        <w:t xml:space="preserve">، دیمسدل </w:t>
      </w:r>
      <w:r w:rsidR="00852E8F" w:rsidRPr="00DE321E">
        <w:rPr>
          <w:rFonts w:ascii="Times New Roman" w:hAnsi="Times New Roman" w:cs="B Nazanin"/>
          <w:sz w:val="28"/>
          <w:szCs w:val="28"/>
        </w:rPr>
        <w:t>JE</w:t>
      </w:r>
      <w:r w:rsidR="00852E8F" w:rsidRPr="00DE321E">
        <w:rPr>
          <w:rFonts w:ascii="Times New Roman" w:hAnsi="Times New Roman" w:cs="B Nazanin"/>
          <w:sz w:val="28"/>
          <w:szCs w:val="28"/>
          <w:rtl/>
        </w:rPr>
        <w:t xml:space="preserve"> (2008) رابطه بین تغییرات ضربان قلب و نشانگرهای التهابی در بیماری های قلبی عروقی. </w:t>
      </w:r>
      <w:r w:rsidR="00852E8F" w:rsidRPr="00DE321E">
        <w:rPr>
          <w:rFonts w:ascii="Times New Roman" w:hAnsi="Times New Roman" w:cs="B Nazanin"/>
          <w:sz w:val="28"/>
          <w:szCs w:val="28"/>
        </w:rPr>
        <w:t>Psychoneuroendocrinology 33: 1305-1312</w:t>
      </w:r>
    </w:p>
    <w:p w14:paraId="185E9DD2" w14:textId="77777777" w:rsidR="00852E8F" w:rsidRPr="00DE321E" w:rsidRDefault="00553AE6" w:rsidP="00B13A90">
      <w:pPr>
        <w:jc w:val="both"/>
        <w:rPr>
          <w:rFonts w:ascii="Times New Roman" w:hAnsi="Times New Roman" w:cs="B Nazanin"/>
          <w:sz w:val="28"/>
          <w:szCs w:val="28"/>
          <w:rtl/>
        </w:rPr>
      </w:pPr>
      <w:r w:rsidRPr="00DE321E">
        <w:rPr>
          <w:rFonts w:ascii="Times New Roman" w:hAnsi="Times New Roman" w:cs="B Nazanin"/>
          <w:sz w:val="28"/>
          <w:szCs w:val="28"/>
          <w:rtl/>
        </w:rPr>
        <w:lastRenderedPageBreak/>
        <w:t>لکشمیسیمها</w:t>
      </w:r>
      <w:r w:rsidR="00852E8F" w:rsidRPr="00DE321E">
        <w:rPr>
          <w:rFonts w:ascii="Times New Roman" w:hAnsi="Times New Roman" w:cs="B Nazanin"/>
          <w:sz w:val="28"/>
          <w:szCs w:val="28"/>
        </w:rPr>
        <w:t xml:space="preserve"> S</w:t>
      </w:r>
      <w:r w:rsidR="00852E8F" w:rsidRPr="00DE321E">
        <w:rPr>
          <w:rFonts w:ascii="Times New Roman" w:hAnsi="Times New Roman" w:cs="B Nazanin"/>
          <w:sz w:val="28"/>
          <w:szCs w:val="28"/>
          <w:rtl/>
        </w:rPr>
        <w:t xml:space="preserve">، راسل </w:t>
      </w:r>
      <w:r w:rsidR="00852E8F" w:rsidRPr="00DE321E">
        <w:rPr>
          <w:rFonts w:ascii="Times New Roman" w:hAnsi="Times New Roman" w:cs="B Nazanin"/>
          <w:sz w:val="28"/>
          <w:szCs w:val="28"/>
        </w:rPr>
        <w:t>JA</w:t>
      </w:r>
      <w:r w:rsidR="00B13A90" w:rsidRPr="00DE321E">
        <w:rPr>
          <w:rFonts w:ascii="Times New Roman" w:hAnsi="Times New Roman" w:cs="B Nazanin"/>
          <w:sz w:val="28"/>
          <w:szCs w:val="28"/>
          <w:rtl/>
        </w:rPr>
        <w:t xml:space="preserve">، وجوود </w:t>
      </w:r>
      <w:r w:rsidR="00852E8F" w:rsidRPr="00DE321E">
        <w:rPr>
          <w:rFonts w:ascii="Times New Roman" w:hAnsi="Times New Roman" w:cs="B Nazanin"/>
          <w:sz w:val="28"/>
          <w:szCs w:val="28"/>
        </w:rPr>
        <w:t>S</w:t>
      </w:r>
      <w:r w:rsidR="00B13A90" w:rsidRPr="00DE321E">
        <w:rPr>
          <w:rFonts w:ascii="Times New Roman" w:hAnsi="Times New Roman" w:cs="B Nazanin"/>
          <w:sz w:val="28"/>
          <w:szCs w:val="28"/>
          <w:rtl/>
        </w:rPr>
        <w:t xml:space="preserve">، گوگینو </w:t>
      </w:r>
      <w:r w:rsidR="00852E8F" w:rsidRPr="00DE321E">
        <w:rPr>
          <w:rFonts w:ascii="Times New Roman" w:hAnsi="Times New Roman" w:cs="B Nazanin"/>
          <w:sz w:val="28"/>
          <w:szCs w:val="28"/>
        </w:rPr>
        <w:t>SF</w:t>
      </w:r>
      <w:r w:rsidR="00B13A90" w:rsidRPr="00DE321E">
        <w:rPr>
          <w:rFonts w:ascii="Times New Roman" w:hAnsi="Times New Roman" w:cs="B Nazanin"/>
          <w:sz w:val="28"/>
          <w:szCs w:val="28"/>
          <w:rtl/>
        </w:rPr>
        <w:t xml:space="preserve">، کاذاذ </w:t>
      </w:r>
      <w:r w:rsidR="00852E8F" w:rsidRPr="00DE321E">
        <w:rPr>
          <w:rFonts w:ascii="Times New Roman" w:hAnsi="Times New Roman" w:cs="B Nazanin"/>
          <w:sz w:val="28"/>
          <w:szCs w:val="28"/>
        </w:rPr>
        <w:t>JA</w:t>
      </w:r>
      <w:r w:rsidR="00B13A90" w:rsidRPr="00DE321E">
        <w:rPr>
          <w:rFonts w:ascii="Times New Roman" w:hAnsi="Times New Roman" w:cs="B Nazanin"/>
          <w:sz w:val="28"/>
          <w:szCs w:val="28"/>
          <w:rtl/>
        </w:rPr>
        <w:t xml:space="preserve">،دیویس </w:t>
      </w:r>
      <w:r w:rsidR="00852E8F" w:rsidRPr="00DE321E">
        <w:rPr>
          <w:rFonts w:ascii="Times New Roman" w:hAnsi="Times New Roman" w:cs="B Nazanin"/>
          <w:sz w:val="28"/>
          <w:szCs w:val="28"/>
        </w:rPr>
        <w:t>JM</w:t>
      </w:r>
      <w:r w:rsidR="00B13A90" w:rsidRPr="00DE321E">
        <w:rPr>
          <w:rFonts w:ascii="Times New Roman" w:hAnsi="Times New Roman" w:cs="B Nazanin"/>
          <w:sz w:val="28"/>
          <w:szCs w:val="28"/>
          <w:rtl/>
        </w:rPr>
        <w:t xml:space="preserve">، استینبورن </w:t>
      </w:r>
      <w:r w:rsidR="00852E8F" w:rsidRPr="00DE321E">
        <w:rPr>
          <w:rFonts w:ascii="Times New Roman" w:hAnsi="Times New Roman" w:cs="B Nazanin"/>
          <w:sz w:val="28"/>
          <w:szCs w:val="28"/>
        </w:rPr>
        <w:t>RH</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سوپراکسید دیسموتاز بهبود اکسیژن و کاهش اکسیداسیون در فشار خون بالا نوزادان. </w:t>
      </w:r>
      <w:r w:rsidR="00852E8F" w:rsidRPr="00DE321E">
        <w:rPr>
          <w:rFonts w:ascii="Times New Roman" w:hAnsi="Times New Roman" w:cs="B Nazanin"/>
          <w:sz w:val="28"/>
          <w:szCs w:val="28"/>
        </w:rPr>
        <w:t>Am J Respir Crit Care Med 174: 1370-1377</w:t>
      </w:r>
    </w:p>
    <w:p w14:paraId="00D94ADF" w14:textId="77777777" w:rsidR="00852E8F" w:rsidRPr="00DE321E" w:rsidRDefault="003B1E2F" w:rsidP="00BF4124">
      <w:pPr>
        <w:jc w:val="both"/>
        <w:rPr>
          <w:rFonts w:ascii="Times New Roman" w:hAnsi="Times New Roman" w:cs="B Nazanin"/>
          <w:sz w:val="28"/>
          <w:szCs w:val="28"/>
          <w:rtl/>
        </w:rPr>
      </w:pPr>
      <w:r w:rsidRPr="00DE321E">
        <w:rPr>
          <w:rFonts w:ascii="Times New Roman" w:hAnsi="Times New Roman" w:cs="B Nazanin"/>
          <w:sz w:val="28"/>
          <w:szCs w:val="28"/>
          <w:rtl/>
        </w:rPr>
        <w:t>لیو</w:t>
      </w:r>
      <w:r w:rsidR="00852E8F" w:rsidRPr="00DE321E">
        <w:rPr>
          <w:rFonts w:ascii="Times New Roman" w:hAnsi="Times New Roman" w:cs="B Nazanin"/>
          <w:sz w:val="28"/>
          <w:szCs w:val="28"/>
        </w:rPr>
        <w:t xml:space="preserve"> JQ</w:t>
      </w:r>
      <w:r w:rsidR="00BF4124" w:rsidRPr="00DE321E">
        <w:rPr>
          <w:rFonts w:ascii="Times New Roman" w:hAnsi="Times New Roman" w:cs="B Nazanin"/>
          <w:sz w:val="28"/>
          <w:szCs w:val="28"/>
          <w:rtl/>
        </w:rPr>
        <w:t xml:space="preserve">، لی </w:t>
      </w:r>
      <w:r w:rsidR="00852E8F" w:rsidRPr="00DE321E">
        <w:rPr>
          <w:rFonts w:ascii="Times New Roman" w:hAnsi="Times New Roman" w:cs="B Nazanin"/>
          <w:sz w:val="28"/>
          <w:szCs w:val="28"/>
        </w:rPr>
        <w:t>TF</w:t>
      </w:r>
      <w:r w:rsidR="00BF4124" w:rsidRPr="00DE321E">
        <w:rPr>
          <w:rFonts w:ascii="Times New Roman" w:hAnsi="Times New Roman" w:cs="B Nazanin"/>
          <w:sz w:val="28"/>
          <w:szCs w:val="28"/>
          <w:rtl/>
        </w:rPr>
        <w:t xml:space="preserve">، بیگم </w:t>
      </w:r>
      <w:r w:rsidR="00852E8F" w:rsidRPr="00DE321E">
        <w:rPr>
          <w:rFonts w:ascii="Times New Roman" w:hAnsi="Times New Roman" w:cs="B Nazanin"/>
          <w:sz w:val="28"/>
          <w:szCs w:val="28"/>
        </w:rPr>
        <w:t>DL</w:t>
      </w:r>
      <w:r w:rsidR="00BF4124" w:rsidRPr="00DE321E">
        <w:rPr>
          <w:rFonts w:ascii="Times New Roman" w:hAnsi="Times New Roman" w:cs="B Nazanin"/>
          <w:sz w:val="28"/>
          <w:szCs w:val="28"/>
          <w:rtl/>
        </w:rPr>
        <w:t xml:space="preserve">، چنگ </w:t>
      </w:r>
      <w:r w:rsidR="00852E8F" w:rsidRPr="00DE321E">
        <w:rPr>
          <w:rFonts w:ascii="Times New Roman" w:hAnsi="Times New Roman" w:cs="B Nazanin"/>
          <w:sz w:val="28"/>
          <w:szCs w:val="28"/>
        </w:rPr>
        <w:t>PY</w:t>
      </w:r>
      <w:r w:rsidR="00852E8F" w:rsidRPr="00DE321E">
        <w:rPr>
          <w:rFonts w:ascii="Times New Roman" w:hAnsi="Times New Roman" w:cs="B Nazanin"/>
          <w:sz w:val="28"/>
          <w:szCs w:val="28"/>
          <w:rtl/>
        </w:rPr>
        <w:t xml:space="preserve"> (2010) اثر درمان پس از احیای با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بر بهبودی قلب در توله های نوزاد تازه متولد شده. </w:t>
      </w:r>
      <w:r w:rsidR="00852E8F" w:rsidRPr="00DE321E">
        <w:rPr>
          <w:rFonts w:ascii="Times New Roman" w:hAnsi="Times New Roman" w:cs="B Nazanin"/>
          <w:sz w:val="28"/>
          <w:szCs w:val="28"/>
        </w:rPr>
        <w:t>PLoS</w:t>
      </w:r>
      <w:r w:rsidR="00852E8F" w:rsidRPr="00DE321E">
        <w:rPr>
          <w:rFonts w:ascii="Times New Roman" w:hAnsi="Times New Roman" w:cs="B Nazanin"/>
          <w:sz w:val="28"/>
          <w:szCs w:val="28"/>
          <w:rtl/>
        </w:rPr>
        <w:t xml:space="preserve"> یکی از 5: </w:t>
      </w:r>
      <w:r w:rsidR="00852E8F" w:rsidRPr="00DE321E">
        <w:rPr>
          <w:rFonts w:ascii="Times New Roman" w:hAnsi="Times New Roman" w:cs="B Nazanin"/>
          <w:sz w:val="28"/>
          <w:szCs w:val="28"/>
        </w:rPr>
        <w:t>e15322</w:t>
      </w:r>
    </w:p>
    <w:p w14:paraId="2B1A0EBA" w14:textId="77777777" w:rsidR="00852E8F" w:rsidRPr="00DE321E" w:rsidRDefault="00BF4124" w:rsidP="00BF4124">
      <w:pPr>
        <w:jc w:val="both"/>
        <w:rPr>
          <w:rFonts w:ascii="Times New Roman" w:hAnsi="Times New Roman" w:cs="B Nazanin"/>
          <w:sz w:val="28"/>
          <w:szCs w:val="28"/>
          <w:rtl/>
        </w:rPr>
      </w:pPr>
      <w:r w:rsidRPr="00DE321E">
        <w:rPr>
          <w:rFonts w:ascii="Times New Roman" w:hAnsi="Times New Roman" w:cs="B Nazanin"/>
          <w:sz w:val="28"/>
          <w:szCs w:val="28"/>
          <w:rtl/>
        </w:rPr>
        <w:t xml:space="preserve">لو </w:t>
      </w:r>
      <w:r w:rsidR="00852E8F" w:rsidRPr="00DE321E">
        <w:rPr>
          <w:rFonts w:ascii="Times New Roman" w:hAnsi="Times New Roman" w:cs="B Nazanin"/>
          <w:sz w:val="28"/>
          <w:szCs w:val="28"/>
        </w:rPr>
        <w:t>MP</w:t>
      </w:r>
      <w:r w:rsidRPr="00DE321E">
        <w:rPr>
          <w:rFonts w:ascii="Times New Roman" w:hAnsi="Times New Roman" w:cs="B Nazanin"/>
          <w:sz w:val="28"/>
          <w:szCs w:val="28"/>
          <w:rtl/>
        </w:rPr>
        <w:t xml:space="preserve">، دو </w:t>
      </w:r>
      <w:r w:rsidR="00852E8F" w:rsidRPr="00DE321E">
        <w:rPr>
          <w:rFonts w:ascii="Times New Roman" w:hAnsi="Times New Roman" w:cs="B Nazanin"/>
          <w:sz w:val="28"/>
          <w:szCs w:val="28"/>
        </w:rPr>
        <w:t>LZ</w:t>
      </w:r>
      <w:r w:rsidRPr="00DE321E">
        <w:rPr>
          <w:rFonts w:ascii="Times New Roman" w:hAnsi="Times New Roman" w:cs="B Nazanin"/>
          <w:sz w:val="28"/>
          <w:szCs w:val="28"/>
          <w:rtl/>
        </w:rPr>
        <w:t xml:space="preserve">، گو </w:t>
      </w:r>
      <w:r w:rsidR="00852E8F" w:rsidRPr="00DE321E">
        <w:rPr>
          <w:rFonts w:ascii="Times New Roman" w:hAnsi="Times New Roman" w:cs="B Nazanin"/>
          <w:sz w:val="28"/>
          <w:szCs w:val="28"/>
        </w:rPr>
        <w:t>WZ</w:t>
      </w:r>
      <w:r w:rsidRPr="00DE321E">
        <w:rPr>
          <w:rFonts w:ascii="Times New Roman" w:hAnsi="Times New Roman" w:cs="B Nazanin"/>
          <w:sz w:val="28"/>
          <w:szCs w:val="28"/>
          <w:rtl/>
        </w:rPr>
        <w:t xml:space="preserve">، یو </w:t>
      </w:r>
      <w:r w:rsidR="00852E8F" w:rsidRPr="00DE321E">
        <w:rPr>
          <w:rFonts w:ascii="Times New Roman" w:hAnsi="Times New Roman" w:cs="B Nazanin"/>
          <w:sz w:val="28"/>
          <w:szCs w:val="28"/>
        </w:rPr>
        <w:t>ZZ</w:t>
      </w:r>
      <w:r w:rsidRPr="00DE321E">
        <w:rPr>
          <w:rFonts w:ascii="Times New Roman" w:hAnsi="Times New Roman" w:cs="B Nazanin"/>
          <w:sz w:val="28"/>
          <w:szCs w:val="28"/>
          <w:rtl/>
        </w:rPr>
        <w:t xml:space="preserve">، چن </w:t>
      </w:r>
      <w:r w:rsidR="00852E8F" w:rsidRPr="00DE321E">
        <w:rPr>
          <w:rFonts w:ascii="Times New Roman" w:hAnsi="Times New Roman" w:cs="B Nazanin"/>
          <w:sz w:val="28"/>
          <w:szCs w:val="28"/>
        </w:rPr>
        <w:t>XX</w:t>
      </w:r>
      <w:r w:rsidRPr="00DE321E">
        <w:rPr>
          <w:rFonts w:ascii="Times New Roman" w:hAnsi="Times New Roman" w:cs="B Nazanin"/>
          <w:sz w:val="28"/>
          <w:szCs w:val="28"/>
          <w:rtl/>
        </w:rPr>
        <w:t xml:space="preserve">،یوو </w:t>
      </w:r>
      <w:r w:rsidR="00852E8F" w:rsidRPr="00DE321E">
        <w:rPr>
          <w:rFonts w:ascii="Times New Roman" w:hAnsi="Times New Roman" w:cs="B Nazanin"/>
          <w:sz w:val="28"/>
          <w:szCs w:val="28"/>
        </w:rPr>
        <w:t>ZS</w:t>
      </w:r>
      <w:r w:rsidR="00852E8F" w:rsidRPr="00DE321E">
        <w:rPr>
          <w:rFonts w:ascii="Times New Roman" w:hAnsi="Times New Roman" w:cs="B Nazanin"/>
          <w:sz w:val="28"/>
          <w:szCs w:val="28"/>
          <w:rtl/>
        </w:rPr>
        <w:t xml:space="preserve"> (2005) اثرات ضد التهابی و ضد اکسیداسیون سوپراکسید دیسموتاز نوترکیب انسان بر آسیب شدید ریه ناشی از آسپیراسیون مكونیم</w:t>
      </w:r>
      <w:r w:rsidR="00B13A90" w:rsidRPr="00DE321E">
        <w:rPr>
          <w:rFonts w:ascii="Times New Roman" w:hAnsi="Times New Roman" w:cs="B Nazanin"/>
          <w:sz w:val="28"/>
          <w:szCs w:val="28"/>
          <w:rtl/>
        </w:rPr>
        <w:t xml:space="preserve"> در</w:t>
      </w:r>
      <w:r w:rsidR="00852E8F" w:rsidRPr="00DE321E">
        <w:rPr>
          <w:rFonts w:ascii="Times New Roman" w:hAnsi="Times New Roman" w:cs="B Nazanin"/>
          <w:sz w:val="28"/>
          <w:szCs w:val="28"/>
          <w:rtl/>
        </w:rPr>
        <w:t>موش های نوزاد ژجیانگ دا 34: 55-59</w:t>
      </w:r>
    </w:p>
    <w:p w14:paraId="21B3B483" w14:textId="77777777" w:rsidR="00852E8F" w:rsidRPr="00DE321E" w:rsidRDefault="00553AE6" w:rsidP="00B13A90">
      <w:pPr>
        <w:jc w:val="both"/>
        <w:rPr>
          <w:rFonts w:ascii="Times New Roman" w:hAnsi="Times New Roman" w:cs="B Nazanin"/>
          <w:sz w:val="28"/>
          <w:szCs w:val="28"/>
        </w:rPr>
      </w:pPr>
      <w:r w:rsidRPr="00DE321E">
        <w:rPr>
          <w:rFonts w:ascii="Times New Roman" w:hAnsi="Times New Roman" w:cs="B Nazanin"/>
          <w:sz w:val="28"/>
          <w:szCs w:val="28"/>
          <w:rtl/>
        </w:rPr>
        <w:t>مکرا</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مکری</w:t>
      </w:r>
      <w:r w:rsidR="00852E8F" w:rsidRPr="00DE321E">
        <w:rPr>
          <w:rFonts w:ascii="Times New Roman" w:hAnsi="Times New Roman" w:cs="B Nazanin"/>
          <w:sz w:val="28"/>
          <w:szCs w:val="28"/>
        </w:rPr>
        <w:t xml:space="preserve"> J</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درگووا</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بولیکوا</w:t>
      </w:r>
      <w:r w:rsidR="00852E8F" w:rsidRPr="00DE321E">
        <w:rPr>
          <w:rFonts w:ascii="Times New Roman" w:hAnsi="Times New Roman" w:cs="B Nazanin"/>
          <w:sz w:val="28"/>
          <w:szCs w:val="28"/>
        </w:rPr>
        <w:t xml:space="preserve"> J</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پتراسکوا</w:t>
      </w:r>
      <w:r w:rsidR="00852E8F" w:rsidRPr="00DE321E">
        <w:rPr>
          <w:rFonts w:ascii="Times New Roman" w:hAnsi="Times New Roman" w:cs="B Nazanin"/>
          <w:sz w:val="28"/>
          <w:szCs w:val="28"/>
        </w:rPr>
        <w:t xml:space="preserve"> M</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کالکوسوا</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xml:space="preserve">) اثرات دوز دوز در مقایسه با دوز دگزامتازون بر التهاب ریه و واکنش پذیری هوا در خرگوش های مكونیم درمانی. </w:t>
      </w:r>
      <w:r w:rsidR="00852E8F" w:rsidRPr="00DE321E">
        <w:rPr>
          <w:rFonts w:ascii="Times New Roman" w:hAnsi="Times New Roman" w:cs="B Nazanin"/>
          <w:sz w:val="28"/>
          <w:szCs w:val="28"/>
        </w:rPr>
        <w:t xml:space="preserve">J Physiol Pharmacol 58 (Suppl 5): 379-387 </w:t>
      </w:r>
      <w:r w:rsidRPr="00DE321E">
        <w:rPr>
          <w:rFonts w:ascii="Times New Roman" w:hAnsi="Times New Roman" w:cs="B Nazanin"/>
          <w:sz w:val="28"/>
          <w:szCs w:val="28"/>
          <w:rtl/>
        </w:rPr>
        <w:t>مکرا</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درگووا</w:t>
      </w:r>
      <w:r w:rsidR="00852E8F" w:rsidRPr="00DE321E">
        <w:rPr>
          <w:rFonts w:ascii="Times New Roman" w:hAnsi="Times New Roman" w:cs="B Nazanin"/>
          <w:sz w:val="28"/>
          <w:szCs w:val="28"/>
        </w:rPr>
        <w:t xml:space="preserve"> A</w:t>
      </w:r>
      <w:r w:rsidR="00B13A90" w:rsidRPr="00DE321E">
        <w:rPr>
          <w:rFonts w:ascii="Times New Roman" w:hAnsi="Times New Roman" w:cs="B Nazanin"/>
          <w:sz w:val="28"/>
          <w:szCs w:val="28"/>
          <w:rtl/>
        </w:rPr>
        <w:t>، پولمن</w:t>
      </w:r>
      <w:r w:rsidR="00852E8F" w:rsidRPr="00DE321E">
        <w:rPr>
          <w:rFonts w:ascii="Times New Roman" w:hAnsi="Times New Roman" w:cs="B Nazanin"/>
          <w:sz w:val="28"/>
          <w:szCs w:val="28"/>
        </w:rPr>
        <w:t>R Sr</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کالکوسوا</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(2012) مهار کننده مهار کننده انتخابی فسفودی استراز 3 الپرینون موجب آسیب ریه های اکسیداتیو ناشی از مکونیم می شود. </w:t>
      </w:r>
      <w:r w:rsidR="00852E8F" w:rsidRPr="00DE321E">
        <w:rPr>
          <w:rFonts w:ascii="Times New Roman" w:hAnsi="Times New Roman" w:cs="B Nazanin"/>
          <w:sz w:val="28"/>
          <w:szCs w:val="28"/>
        </w:rPr>
        <w:t xml:space="preserve">Pulm Pharmacol Ther 25: 216-222 </w:t>
      </w:r>
      <w:r w:rsidRPr="00DE321E">
        <w:rPr>
          <w:rFonts w:ascii="Times New Roman" w:hAnsi="Times New Roman" w:cs="B Nazanin"/>
          <w:sz w:val="28"/>
          <w:szCs w:val="28"/>
          <w:rtl/>
        </w:rPr>
        <w:t>مکرا</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مکری</w:t>
      </w:r>
      <w:r w:rsidR="00852E8F" w:rsidRPr="00DE321E">
        <w:rPr>
          <w:rFonts w:ascii="Times New Roman" w:hAnsi="Times New Roman" w:cs="B Nazanin"/>
          <w:sz w:val="28"/>
          <w:szCs w:val="28"/>
        </w:rPr>
        <w:t xml:space="preserve"> J</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تنهاجزرووا</w:t>
      </w:r>
      <w:r w:rsidR="00852E8F" w:rsidRPr="00DE321E">
        <w:rPr>
          <w:rFonts w:ascii="Times New Roman" w:hAnsi="Times New Roman" w:cs="B Nazanin"/>
          <w:sz w:val="28"/>
          <w:szCs w:val="28"/>
        </w:rPr>
        <w:t xml:space="preserve"> I</w:t>
      </w:r>
      <w:r w:rsidR="00852E8F" w:rsidRPr="00DE321E">
        <w:rPr>
          <w:rFonts w:ascii="Times New Roman" w:hAnsi="Times New Roman" w:cs="B Nazanin"/>
          <w:sz w:val="28"/>
          <w:szCs w:val="28"/>
          <w:rtl/>
        </w:rPr>
        <w:t xml:space="preserve"> (2013) درمان </w:t>
      </w:r>
      <w:r w:rsidR="00B13A90" w:rsidRPr="00DE321E">
        <w:rPr>
          <w:rFonts w:ascii="Times New Roman" w:hAnsi="Times New Roman" w:cs="B Nazanin"/>
          <w:sz w:val="28"/>
          <w:szCs w:val="28"/>
          <w:rtl/>
        </w:rPr>
        <w:t xml:space="preserve">ضد التتهابی </w:t>
      </w:r>
      <w:r w:rsidR="00852E8F" w:rsidRPr="00DE321E">
        <w:rPr>
          <w:rFonts w:ascii="Times New Roman" w:hAnsi="Times New Roman" w:cs="B Nazanin"/>
          <w:sz w:val="28"/>
          <w:szCs w:val="28"/>
          <w:rtl/>
        </w:rPr>
        <w:t xml:space="preserve">از آسپیراسیون مکانیوم: مزایا و خطرات. </w:t>
      </w:r>
      <w:r w:rsidR="00852E8F" w:rsidRPr="00DE321E">
        <w:rPr>
          <w:rFonts w:ascii="Times New Roman" w:hAnsi="Times New Roman" w:cs="B Nazanin"/>
          <w:sz w:val="28"/>
          <w:szCs w:val="28"/>
        </w:rPr>
        <w:t>Respir Physiol Neurobiol 187: 52-57</w:t>
      </w:r>
    </w:p>
    <w:p w14:paraId="0620DAC0" w14:textId="77777777" w:rsidR="00852E8F" w:rsidRPr="00DE321E" w:rsidRDefault="003B1E2F" w:rsidP="00B13A90">
      <w:pPr>
        <w:jc w:val="both"/>
        <w:rPr>
          <w:rFonts w:ascii="Times New Roman" w:hAnsi="Times New Roman" w:cs="B Nazanin"/>
          <w:sz w:val="28"/>
          <w:szCs w:val="28"/>
          <w:rtl/>
        </w:rPr>
      </w:pPr>
      <w:r w:rsidRPr="00DE321E">
        <w:rPr>
          <w:rFonts w:ascii="Times New Roman" w:hAnsi="Times New Roman" w:cs="B Nazanin"/>
          <w:sz w:val="28"/>
          <w:szCs w:val="28"/>
          <w:rtl/>
        </w:rPr>
        <w:t>نادرشویلی</w:t>
      </w:r>
      <w:r w:rsidR="00852E8F" w:rsidRPr="00DE321E">
        <w:rPr>
          <w:rFonts w:ascii="Times New Roman" w:hAnsi="Times New Roman" w:cs="B Nazanin"/>
          <w:sz w:val="28"/>
          <w:szCs w:val="28"/>
        </w:rPr>
        <w:t xml:space="preserve"> KS</w:t>
      </w:r>
      <w:r w:rsidR="00B13A90" w:rsidRPr="00DE321E">
        <w:rPr>
          <w:rFonts w:ascii="Times New Roman" w:hAnsi="Times New Roman" w:cs="B Nazanin"/>
          <w:sz w:val="28"/>
          <w:szCs w:val="28"/>
          <w:rtl/>
        </w:rPr>
        <w:t xml:space="preserve">،میشکشیلی </w:t>
      </w:r>
      <w:r w:rsidR="00852E8F" w:rsidRPr="00DE321E">
        <w:rPr>
          <w:rFonts w:ascii="Times New Roman" w:hAnsi="Times New Roman" w:cs="B Nazanin"/>
          <w:sz w:val="28"/>
          <w:szCs w:val="28"/>
        </w:rPr>
        <w:t>II</w:t>
      </w:r>
      <w:r w:rsidR="00B13A90" w:rsidRPr="00DE321E">
        <w:rPr>
          <w:rFonts w:ascii="Times New Roman" w:hAnsi="Times New Roman" w:cs="B Nazanin"/>
          <w:sz w:val="28"/>
          <w:szCs w:val="28"/>
          <w:rtl/>
        </w:rPr>
        <w:t xml:space="preserve">، کاخاینی </w:t>
      </w:r>
      <w:r w:rsidR="00852E8F" w:rsidRPr="00DE321E">
        <w:rPr>
          <w:rFonts w:ascii="Times New Roman" w:hAnsi="Times New Roman" w:cs="B Nazanin"/>
          <w:sz w:val="28"/>
          <w:szCs w:val="28"/>
        </w:rPr>
        <w:t>DD</w:t>
      </w:r>
      <w:r w:rsidR="00B13A90" w:rsidRPr="00DE321E">
        <w:rPr>
          <w:rFonts w:ascii="Times New Roman" w:hAnsi="Times New Roman" w:cs="B Nazanin"/>
          <w:sz w:val="28"/>
          <w:szCs w:val="28"/>
          <w:rtl/>
        </w:rPr>
        <w:t xml:space="preserve">، اوموستزد </w:t>
      </w:r>
      <w:r w:rsidR="00852E8F" w:rsidRPr="00DE321E">
        <w:rPr>
          <w:rFonts w:ascii="Times New Roman" w:hAnsi="Times New Roman" w:cs="B Nazanin"/>
          <w:sz w:val="28"/>
          <w:szCs w:val="28"/>
        </w:rPr>
        <w:t>GL</w:t>
      </w:r>
      <w:r w:rsidR="00B13A90" w:rsidRPr="00DE321E">
        <w:rPr>
          <w:rFonts w:ascii="Times New Roman" w:hAnsi="Times New Roman" w:cs="B Nazanin"/>
          <w:sz w:val="28"/>
          <w:szCs w:val="28"/>
          <w:rtl/>
        </w:rPr>
        <w:t xml:space="preserve">، ناظرشویلی </w:t>
      </w:r>
      <w:r w:rsidR="00852E8F" w:rsidRPr="00DE321E">
        <w:rPr>
          <w:rFonts w:ascii="Times New Roman" w:hAnsi="Times New Roman" w:cs="B Nazanin"/>
          <w:sz w:val="28"/>
          <w:szCs w:val="28"/>
        </w:rPr>
        <w:t>GT</w:t>
      </w:r>
      <w:r w:rsidR="00B13A90" w:rsidRPr="00DE321E">
        <w:rPr>
          <w:rFonts w:ascii="Times New Roman" w:hAnsi="Times New Roman" w:cs="B Nazanin"/>
          <w:sz w:val="28"/>
          <w:szCs w:val="28"/>
          <w:rtl/>
        </w:rPr>
        <w:t xml:space="preserve">،جیواسیلوا </w:t>
      </w:r>
      <w:r w:rsidR="00852E8F" w:rsidRPr="00DE321E">
        <w:rPr>
          <w:rFonts w:ascii="Times New Roman" w:hAnsi="Times New Roman" w:cs="B Nazanin"/>
          <w:sz w:val="28"/>
          <w:szCs w:val="28"/>
        </w:rPr>
        <w:t>MG</w:t>
      </w:r>
      <w:r w:rsidR="00B13A90" w:rsidRPr="00DE321E">
        <w:rPr>
          <w:rFonts w:ascii="Times New Roman" w:hAnsi="Times New Roman" w:cs="B Nazanin"/>
          <w:sz w:val="28"/>
          <w:szCs w:val="28"/>
          <w:rtl/>
        </w:rPr>
        <w:t xml:space="preserve">،خودلینز </w:t>
      </w:r>
      <w:r w:rsidR="00852E8F" w:rsidRPr="00DE321E">
        <w:rPr>
          <w:rFonts w:ascii="Times New Roman" w:hAnsi="Times New Roman" w:cs="B Nazanin"/>
          <w:sz w:val="28"/>
          <w:szCs w:val="28"/>
        </w:rPr>
        <w:t>MT</w:t>
      </w:r>
      <w:r w:rsidR="00B13A90" w:rsidRPr="00DE321E">
        <w:rPr>
          <w:rFonts w:ascii="Times New Roman" w:hAnsi="Times New Roman" w:cs="B Nazanin"/>
          <w:sz w:val="28"/>
          <w:szCs w:val="28"/>
          <w:rtl/>
        </w:rPr>
        <w:t xml:space="preserve">، ساندونز </w:t>
      </w:r>
      <w:r w:rsidR="00852E8F" w:rsidRPr="00DE321E">
        <w:rPr>
          <w:rFonts w:ascii="Times New Roman" w:hAnsi="Times New Roman" w:cs="B Nazanin"/>
          <w:sz w:val="28"/>
          <w:szCs w:val="28"/>
        </w:rPr>
        <w:t>VY</w:t>
      </w:r>
      <w:r w:rsidR="00852E8F" w:rsidRPr="00DE321E">
        <w:rPr>
          <w:rFonts w:ascii="Times New Roman" w:hAnsi="Times New Roman" w:cs="B Nazanin"/>
          <w:sz w:val="28"/>
          <w:szCs w:val="28"/>
          <w:rtl/>
        </w:rPr>
        <w:t xml:space="preserve"> (2002) تغییرات ضربان قلب در خرگوش چینچیلای. </w:t>
      </w:r>
      <w:r w:rsidR="00852E8F" w:rsidRPr="00DE321E">
        <w:rPr>
          <w:rFonts w:ascii="Times New Roman" w:hAnsi="Times New Roman" w:cs="B Nazanin"/>
          <w:sz w:val="28"/>
          <w:szCs w:val="28"/>
        </w:rPr>
        <w:t>Bull Exp Biol Med 134: 568-570</w:t>
      </w:r>
    </w:p>
    <w:p w14:paraId="03C3BBF3" w14:textId="77777777" w:rsidR="009709A6" w:rsidRDefault="003B1E2F" w:rsidP="00B13A90">
      <w:pPr>
        <w:jc w:val="both"/>
        <w:rPr>
          <w:rFonts w:ascii="Times New Roman" w:hAnsi="Times New Roman" w:cs="B Nazanin"/>
          <w:sz w:val="28"/>
          <w:szCs w:val="28"/>
          <w:rtl/>
        </w:rPr>
      </w:pPr>
      <w:r w:rsidRPr="00DE321E">
        <w:rPr>
          <w:rFonts w:ascii="Times New Roman" w:hAnsi="Times New Roman" w:cs="B Nazanin"/>
          <w:sz w:val="28"/>
          <w:szCs w:val="28"/>
          <w:rtl/>
        </w:rPr>
        <w:t>نانسی</w:t>
      </w:r>
      <w:r w:rsidR="00852E8F" w:rsidRPr="00DE321E">
        <w:rPr>
          <w:rFonts w:ascii="Times New Roman" w:hAnsi="Times New Roman" w:cs="B Nazanin"/>
          <w:sz w:val="28"/>
          <w:szCs w:val="28"/>
        </w:rPr>
        <w:t xml:space="preserve"> DM</w:t>
      </w:r>
      <w:r w:rsidR="00B13A90" w:rsidRPr="00DE321E">
        <w:rPr>
          <w:rFonts w:ascii="Times New Roman" w:hAnsi="Times New Roman" w:cs="B Nazanin"/>
          <w:sz w:val="28"/>
          <w:szCs w:val="28"/>
          <w:rtl/>
        </w:rPr>
        <w:t xml:space="preserve">، ساندرز </w:t>
      </w:r>
      <w:r w:rsidR="00852E8F" w:rsidRPr="00DE321E">
        <w:rPr>
          <w:rFonts w:ascii="Times New Roman" w:hAnsi="Times New Roman" w:cs="B Nazanin"/>
          <w:sz w:val="28"/>
          <w:szCs w:val="28"/>
        </w:rPr>
        <w:t>VM</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ناباروری و تنظیم سیستم ایمنی بدن (1987-</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xml:space="preserve">). </w:t>
      </w:r>
      <w:r w:rsidR="009709A6" w:rsidRPr="009709A6">
        <w:rPr>
          <w:rFonts w:ascii="Times New Roman" w:hAnsi="Times New Roman" w:cs="B Nazanin"/>
          <w:sz w:val="28"/>
          <w:szCs w:val="28"/>
        </w:rPr>
        <w:t>Brain Behav Immun 21: 736-745</w:t>
      </w:r>
    </w:p>
    <w:p w14:paraId="3574A8B7" w14:textId="0BE94203" w:rsidR="00852E8F" w:rsidRPr="00DE321E" w:rsidRDefault="009709A6" w:rsidP="009709A6">
      <w:pPr>
        <w:jc w:val="both"/>
        <w:rPr>
          <w:rFonts w:ascii="Times New Roman" w:hAnsi="Times New Roman" w:cs="B Nazanin"/>
          <w:sz w:val="28"/>
          <w:szCs w:val="28"/>
          <w:rtl/>
        </w:rPr>
      </w:pPr>
      <w:r>
        <w:rPr>
          <w:rFonts w:ascii="Times New Roman" w:hAnsi="Times New Roman" w:cs="B Nazanin" w:hint="cs"/>
          <w:sz w:val="28"/>
          <w:szCs w:val="28"/>
          <w:rtl/>
        </w:rPr>
        <w:t xml:space="preserve">اوتهانی، اوسویی، کانکو، تاکاشیما، کیتانو، یاماموتو، اوکاجیکا، فوروشو، تاکامورا، (2012). </w:t>
      </w:r>
      <w:r w:rsidRPr="009709A6">
        <w:rPr>
          <w:rFonts w:ascii="Times New Roman" w:hAnsi="Times New Roman" w:cs="B Nazanin"/>
          <w:sz w:val="28"/>
          <w:szCs w:val="28"/>
          <w:rtl/>
        </w:rPr>
        <w:t>بن</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داپ</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ن</w:t>
      </w:r>
      <w:r w:rsidRPr="009709A6">
        <w:rPr>
          <w:rFonts w:ascii="Times New Roman" w:hAnsi="Times New Roman" w:cs="B Nazanin"/>
          <w:sz w:val="28"/>
          <w:szCs w:val="28"/>
          <w:rtl/>
        </w:rPr>
        <w:t xml:space="preserve"> باعث کاهش استرس اکس</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دات</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و</w:t>
      </w:r>
      <w:r w:rsidRPr="009709A6">
        <w:rPr>
          <w:rFonts w:ascii="Times New Roman" w:hAnsi="Times New Roman" w:cs="B Nazanin"/>
          <w:sz w:val="28"/>
          <w:szCs w:val="28"/>
          <w:rtl/>
        </w:rPr>
        <w:t xml:space="preserve"> س</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ستم</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ک</w:t>
      </w:r>
      <w:r w:rsidRPr="009709A6">
        <w:rPr>
          <w:rFonts w:ascii="Times New Roman" w:hAnsi="Times New Roman" w:cs="B Nazanin"/>
          <w:sz w:val="28"/>
          <w:szCs w:val="28"/>
          <w:rtl/>
        </w:rPr>
        <w:t xml:space="preserve"> من</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ز</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م</w:t>
      </w:r>
      <w:r w:rsidRPr="009709A6">
        <w:rPr>
          <w:rFonts w:ascii="Times New Roman" w:hAnsi="Times New Roman" w:cs="B Nazanin"/>
          <w:sz w:val="28"/>
          <w:szCs w:val="28"/>
          <w:rtl/>
        </w:rPr>
        <w:t xml:space="preserve"> ا</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سکم</w:t>
      </w:r>
      <w:r w:rsidRPr="009709A6">
        <w:rPr>
          <w:rFonts w:ascii="Times New Roman" w:hAnsi="Times New Roman" w:cs="B Nazanin" w:hint="cs"/>
          <w:sz w:val="28"/>
          <w:szCs w:val="28"/>
          <w:rtl/>
        </w:rPr>
        <w:t>ی</w:t>
      </w:r>
      <w:r w:rsidRPr="009709A6">
        <w:rPr>
          <w:rFonts w:ascii="Times New Roman" w:hAnsi="Times New Roman" w:cs="B Nazanin"/>
          <w:sz w:val="28"/>
          <w:szCs w:val="28"/>
          <w:rtl/>
        </w:rPr>
        <w:t xml:space="preserve"> توسط سرکوب تول</w:t>
      </w:r>
      <w:r w:rsidRPr="009709A6">
        <w:rPr>
          <w:rFonts w:ascii="Times New Roman" w:hAnsi="Times New Roman" w:cs="B Nazanin" w:hint="cs"/>
          <w:sz w:val="28"/>
          <w:szCs w:val="28"/>
          <w:rtl/>
        </w:rPr>
        <w:t>ی</w:t>
      </w:r>
      <w:r w:rsidRPr="009709A6">
        <w:rPr>
          <w:rFonts w:ascii="Times New Roman" w:hAnsi="Times New Roman" w:cs="B Nazanin" w:hint="eastAsia"/>
          <w:sz w:val="28"/>
          <w:szCs w:val="28"/>
          <w:rtl/>
        </w:rPr>
        <w:t>د</w:t>
      </w:r>
      <w:r w:rsidRPr="009709A6">
        <w:rPr>
          <w:rFonts w:ascii="Times New Roman" w:hAnsi="Times New Roman" w:cs="B Nazanin"/>
          <w:sz w:val="28"/>
          <w:szCs w:val="28"/>
          <w:rtl/>
        </w:rPr>
        <w:t xml:space="preserve"> آلدوسترون در موش م</w:t>
      </w:r>
      <w:r w:rsidRPr="009709A6">
        <w:rPr>
          <w:rFonts w:ascii="Times New Roman" w:hAnsi="Times New Roman" w:cs="B Nazanin" w:hint="cs"/>
          <w:sz w:val="28"/>
          <w:szCs w:val="28"/>
          <w:rtl/>
        </w:rPr>
        <w:t>ی</w:t>
      </w:r>
      <w:r w:rsidRPr="009709A6">
        <w:rPr>
          <w:rFonts w:ascii="Times New Roman" w:hAnsi="Times New Roman" w:cs="B Nazanin"/>
          <w:sz w:val="28"/>
          <w:szCs w:val="28"/>
          <w:rtl/>
        </w:rPr>
        <w:t xml:space="preserve"> شود.</w:t>
      </w:r>
      <w:r w:rsidR="00852E8F" w:rsidRPr="00DE321E">
        <w:rPr>
          <w:rFonts w:ascii="Times New Roman" w:hAnsi="Times New Roman" w:cs="B Nazanin"/>
          <w:sz w:val="28"/>
          <w:szCs w:val="28"/>
        </w:rPr>
        <w:t>Hypertens Res 35: 287-294</w:t>
      </w:r>
    </w:p>
    <w:p w14:paraId="57795613" w14:textId="77777777" w:rsidR="00852E8F" w:rsidRPr="00DE321E" w:rsidRDefault="003B1E2F" w:rsidP="00BF4124">
      <w:pPr>
        <w:jc w:val="both"/>
        <w:rPr>
          <w:rFonts w:ascii="Times New Roman" w:hAnsi="Times New Roman" w:cs="B Nazanin"/>
          <w:sz w:val="28"/>
          <w:szCs w:val="28"/>
          <w:rtl/>
        </w:rPr>
      </w:pPr>
      <w:r w:rsidRPr="00DE321E">
        <w:rPr>
          <w:rFonts w:ascii="Times New Roman" w:hAnsi="Times New Roman" w:cs="B Nazanin"/>
          <w:sz w:val="28"/>
          <w:szCs w:val="28"/>
          <w:rtl/>
        </w:rPr>
        <w:t>پاپوینو</w:t>
      </w:r>
      <w:r w:rsidR="00852E8F" w:rsidRPr="00DE321E">
        <w:rPr>
          <w:rFonts w:ascii="Times New Roman" w:hAnsi="Times New Roman" w:cs="B Nazanin"/>
          <w:sz w:val="28"/>
          <w:szCs w:val="28"/>
        </w:rPr>
        <w:t xml:space="preserve"> V</w:t>
      </w:r>
      <w:r w:rsidR="00B13A90" w:rsidRPr="00DE321E">
        <w:rPr>
          <w:rFonts w:ascii="Times New Roman" w:hAnsi="Times New Roman" w:cs="B Nazanin"/>
          <w:sz w:val="28"/>
          <w:szCs w:val="28"/>
          <w:rtl/>
        </w:rPr>
        <w:t xml:space="preserve">، پنوماتیکوس </w:t>
      </w:r>
      <w:r w:rsidR="00852E8F" w:rsidRPr="00DE321E">
        <w:rPr>
          <w:rFonts w:ascii="Times New Roman" w:hAnsi="Times New Roman" w:cs="B Nazanin"/>
          <w:sz w:val="28"/>
          <w:szCs w:val="28"/>
        </w:rPr>
        <w:t>I</w:t>
      </w:r>
      <w:r w:rsidR="00B13A90" w:rsidRPr="00DE321E">
        <w:rPr>
          <w:rFonts w:ascii="Times New Roman" w:hAnsi="Times New Roman" w:cs="B Nazanin"/>
          <w:sz w:val="28"/>
          <w:szCs w:val="28"/>
          <w:rtl/>
        </w:rPr>
        <w:t xml:space="preserve">، ماقلاوراس </w:t>
      </w:r>
      <w:r w:rsidR="00852E8F" w:rsidRPr="00DE321E">
        <w:rPr>
          <w:rFonts w:ascii="Times New Roman" w:hAnsi="Times New Roman" w:cs="B Nazanin"/>
          <w:sz w:val="28"/>
          <w:szCs w:val="28"/>
        </w:rPr>
        <w:t>N</w:t>
      </w:r>
      <w:r w:rsidR="00852E8F" w:rsidRPr="00DE321E">
        <w:rPr>
          <w:rFonts w:ascii="Times New Roman" w:hAnsi="Times New Roman" w:cs="B Nazanin"/>
          <w:sz w:val="28"/>
          <w:szCs w:val="28"/>
          <w:rtl/>
        </w:rPr>
        <w:t xml:space="preserve"> (2013) ارتباط تغییرات ضربان قلب و پاسخ التهابی در بیماران مبتلا به بیماری های قلبی عروقی: نقاط قوت و ضعف اجاره اجاره. </w:t>
      </w:r>
      <w:r w:rsidR="00852E8F" w:rsidRPr="00DE321E">
        <w:rPr>
          <w:rFonts w:ascii="Times New Roman" w:hAnsi="Times New Roman" w:cs="B Nazanin"/>
          <w:sz w:val="28"/>
          <w:szCs w:val="28"/>
        </w:rPr>
        <w:t xml:space="preserve">Front Physiol 4: 174 </w:t>
      </w:r>
      <w:r w:rsidR="00553AE6"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Loerbroks A</w:t>
      </w:r>
      <w:r w:rsidR="00852E8F" w:rsidRPr="00DE321E">
        <w:rPr>
          <w:rFonts w:ascii="Times New Roman" w:hAnsi="Times New Roman" w:cs="B Nazanin"/>
          <w:sz w:val="28"/>
          <w:szCs w:val="28"/>
          <w:rtl/>
        </w:rPr>
        <w:t xml:space="preserve">، </w:t>
      </w:r>
      <w:r w:rsidR="004B6BBD" w:rsidRPr="00DE321E">
        <w:rPr>
          <w:rFonts w:ascii="Times New Roman" w:hAnsi="Times New Roman" w:cs="B Nazanin"/>
          <w:sz w:val="28"/>
          <w:szCs w:val="28"/>
          <w:rtl/>
        </w:rPr>
        <w:t>استرنبرگ</w:t>
      </w:r>
      <w:r w:rsidR="00852E8F" w:rsidRPr="00DE321E">
        <w:rPr>
          <w:rFonts w:ascii="Times New Roman" w:hAnsi="Times New Roman" w:cs="B Nazanin"/>
          <w:sz w:val="28"/>
          <w:szCs w:val="28"/>
        </w:rPr>
        <w:t xml:space="preserve"> EM</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00852E8F" w:rsidRPr="00DE321E">
        <w:rPr>
          <w:rFonts w:ascii="Times New Roman" w:hAnsi="Times New Roman" w:cs="B Nazanin"/>
          <w:sz w:val="28"/>
          <w:szCs w:val="28"/>
          <w:rtl/>
        </w:rPr>
        <w:t xml:space="preserve">) کنترل التهاب و کنترل قلب و عروق: نقش عصب واگ. </w:t>
      </w:r>
      <w:r w:rsidR="00852E8F" w:rsidRPr="00DE321E">
        <w:rPr>
          <w:rFonts w:ascii="Times New Roman" w:hAnsi="Times New Roman" w:cs="B Nazanin"/>
          <w:sz w:val="28"/>
          <w:szCs w:val="28"/>
        </w:rPr>
        <w:t>Respir Physiol Veissier I (</w:t>
      </w:r>
      <w:r w:rsidR="00F2750D">
        <w:rPr>
          <w:rFonts w:ascii="Times New Roman" w:hAnsi="Times New Roman" w:cs="B Nazanin"/>
          <w:sz w:val="28"/>
          <w:szCs w:val="28"/>
        </w:rPr>
        <w:t>2007</w:t>
      </w:r>
      <w:r w:rsidR="00852E8F" w:rsidRPr="00DE321E">
        <w:rPr>
          <w:rFonts w:ascii="Times New Roman" w:hAnsi="Times New Roman" w:cs="B Nazanin"/>
          <w:sz w:val="28"/>
          <w:szCs w:val="28"/>
          <w:rtl/>
        </w:rPr>
        <w:t xml:space="preserve"> تغییرات سرعت قلب به عنوان یک اندازه گیری از تنظیم خودکار از فعالیت قلب برای ارزیابی استرس و رفاه در حیوانات مزرعه - بررسی. فیزیول بهوان 92: 293-316</w:t>
      </w:r>
    </w:p>
    <w:p w14:paraId="64E7F41C" w14:textId="77777777" w:rsidR="00852E8F" w:rsidRPr="00DE321E" w:rsidRDefault="00BF4124" w:rsidP="00BF4124">
      <w:pPr>
        <w:jc w:val="both"/>
        <w:rPr>
          <w:rFonts w:ascii="Times New Roman" w:hAnsi="Times New Roman" w:cs="B Nazanin"/>
          <w:sz w:val="28"/>
          <w:szCs w:val="28"/>
          <w:rtl/>
        </w:rPr>
      </w:pPr>
      <w:r w:rsidRPr="00DE321E">
        <w:rPr>
          <w:rFonts w:ascii="Times New Roman" w:hAnsi="Times New Roman" w:cs="B Nazanin"/>
          <w:sz w:val="28"/>
          <w:szCs w:val="28"/>
          <w:rtl/>
        </w:rPr>
        <w:t xml:space="preserve">واگنر </w:t>
      </w:r>
      <w:r w:rsidR="00852E8F" w:rsidRPr="00DE321E">
        <w:rPr>
          <w:rFonts w:ascii="Times New Roman" w:hAnsi="Times New Roman" w:cs="B Nazanin"/>
          <w:sz w:val="28"/>
          <w:szCs w:val="28"/>
        </w:rPr>
        <w:t>PD</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متیو-کاستلو </w:t>
      </w:r>
      <w:r w:rsidR="00852E8F" w:rsidRPr="00DE321E">
        <w:rPr>
          <w:rFonts w:ascii="Times New Roman" w:hAnsi="Times New Roman" w:cs="B Nazanin"/>
          <w:sz w:val="28"/>
          <w:szCs w:val="28"/>
        </w:rPr>
        <w:t xml:space="preserve"> O</w:t>
      </w:r>
      <w:r w:rsidRPr="00DE321E">
        <w:rPr>
          <w:rFonts w:ascii="Times New Roman" w:hAnsi="Times New Roman" w:cs="B Nazanin"/>
          <w:sz w:val="28"/>
          <w:szCs w:val="28"/>
          <w:rtl/>
        </w:rPr>
        <w:t xml:space="preserve">، ببوت </w:t>
      </w:r>
      <w:r w:rsidR="00852E8F" w:rsidRPr="00DE321E">
        <w:rPr>
          <w:rFonts w:ascii="Times New Roman" w:hAnsi="Times New Roman" w:cs="B Nazanin"/>
          <w:sz w:val="28"/>
          <w:szCs w:val="28"/>
        </w:rPr>
        <w:t>DE</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Gray AT</w:t>
      </w:r>
      <w:r w:rsidRPr="00DE321E">
        <w:rPr>
          <w:rFonts w:ascii="Times New Roman" w:hAnsi="Times New Roman" w:cs="B Nazanin"/>
          <w:sz w:val="28"/>
          <w:szCs w:val="28"/>
          <w:rtl/>
        </w:rPr>
        <w:t xml:space="preserve">، نترسون </w:t>
      </w:r>
      <w:r w:rsidR="00852E8F" w:rsidRPr="00DE321E">
        <w:rPr>
          <w:rFonts w:ascii="Times New Roman" w:hAnsi="Times New Roman" w:cs="B Nazanin"/>
          <w:sz w:val="28"/>
          <w:szCs w:val="28"/>
        </w:rPr>
        <w:t>PD</w:t>
      </w:r>
      <w:r w:rsidRPr="00DE321E">
        <w:rPr>
          <w:rFonts w:ascii="Times New Roman" w:hAnsi="Times New Roman" w:cs="B Nazanin"/>
          <w:sz w:val="28"/>
          <w:szCs w:val="28"/>
          <w:rtl/>
        </w:rPr>
        <w:t xml:space="preserve">، گلانو </w:t>
      </w:r>
      <w:r w:rsidR="00852E8F" w:rsidRPr="00DE321E">
        <w:rPr>
          <w:rFonts w:ascii="Times New Roman" w:hAnsi="Times New Roman" w:cs="B Nazanin"/>
          <w:sz w:val="28"/>
          <w:szCs w:val="28"/>
        </w:rPr>
        <w:t>C</w:t>
      </w:r>
      <w:r w:rsidR="00852E8F" w:rsidRPr="00DE321E">
        <w:rPr>
          <w:rFonts w:ascii="Times New Roman" w:hAnsi="Times New Roman" w:cs="B Nazanin"/>
          <w:sz w:val="28"/>
          <w:szCs w:val="28"/>
          <w:rtl/>
        </w:rPr>
        <w:t xml:space="preserve"> (1989) حفاظت در برابر سمیت </w:t>
      </w:r>
      <w:r w:rsidR="00852E8F" w:rsidRPr="00DE321E">
        <w:rPr>
          <w:rFonts w:ascii="Times New Roman" w:hAnsi="Times New Roman" w:cs="B Nazanin"/>
          <w:sz w:val="28"/>
          <w:szCs w:val="28"/>
        </w:rPr>
        <w:t>O2</w:t>
      </w:r>
      <w:r w:rsidR="00852E8F" w:rsidRPr="00DE321E">
        <w:rPr>
          <w:rFonts w:ascii="Times New Roman" w:hAnsi="Times New Roman" w:cs="B Nazanin"/>
          <w:sz w:val="28"/>
          <w:szCs w:val="28"/>
          <w:rtl/>
        </w:rPr>
        <w:t xml:space="preserve"> ریه توسط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Pr>
        <w:t>. Eur Respir J 2: 116-126</w:t>
      </w:r>
    </w:p>
    <w:p w14:paraId="318CD4E0" w14:textId="77777777" w:rsidR="00852E8F" w:rsidRPr="00DE321E" w:rsidRDefault="003B1E2F" w:rsidP="00BF4124">
      <w:pPr>
        <w:jc w:val="both"/>
        <w:rPr>
          <w:rFonts w:ascii="Times New Roman" w:hAnsi="Times New Roman" w:cs="B Nazanin"/>
          <w:sz w:val="28"/>
          <w:szCs w:val="28"/>
          <w:rtl/>
        </w:rPr>
        <w:sectPr w:rsidR="00852E8F" w:rsidRPr="00DE321E" w:rsidSect="008163E0">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وبر</w:t>
      </w:r>
      <w:r w:rsidR="00852E8F" w:rsidRPr="00DE321E">
        <w:rPr>
          <w:rFonts w:ascii="Times New Roman" w:hAnsi="Times New Roman" w:cs="B Nazanin"/>
          <w:sz w:val="28"/>
          <w:szCs w:val="28"/>
        </w:rPr>
        <w:t xml:space="preserve"> MA</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پاردی</w:t>
      </w:r>
      <w:r w:rsidR="00852E8F" w:rsidRPr="00DE321E">
        <w:rPr>
          <w:rFonts w:ascii="Times New Roman" w:hAnsi="Times New Roman" w:cs="B Nazanin"/>
          <w:sz w:val="28"/>
          <w:szCs w:val="28"/>
        </w:rPr>
        <w:t xml:space="preserve"> RE</w:t>
      </w:r>
      <w:r w:rsidR="00852E8F" w:rsidRPr="00DE321E">
        <w:rPr>
          <w:rFonts w:ascii="Times New Roman" w:hAnsi="Times New Roman" w:cs="B Nazanin"/>
          <w:sz w:val="28"/>
          <w:szCs w:val="28"/>
          <w:rtl/>
        </w:rPr>
        <w:t xml:space="preserve"> (1982) اثرات تسریع کننده آلکالوئیدهای آلدوسترون بر عضلات صاف عروقی. </w:t>
      </w:r>
      <w:r w:rsidR="00852E8F" w:rsidRPr="00DE321E">
        <w:rPr>
          <w:rFonts w:ascii="Times New Roman" w:hAnsi="Times New Roman" w:cs="B Nazanin"/>
          <w:sz w:val="28"/>
          <w:szCs w:val="28"/>
        </w:rPr>
        <w:t>Life Sciences 30: 2009-2017 KM</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Pringle SD</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Struthers AD</w:t>
      </w:r>
      <w:r w:rsidR="00852E8F" w:rsidRPr="00DE321E">
        <w:rPr>
          <w:rFonts w:ascii="Times New Roman" w:hAnsi="Times New Roman" w:cs="B Nazanin"/>
          <w:sz w:val="28"/>
          <w:szCs w:val="28"/>
          <w:rtl/>
        </w:rPr>
        <w:t xml:space="preserve"> (2001) </w:t>
      </w:r>
      <w:r w:rsidR="00852E8F" w:rsidRPr="00DE321E">
        <w:rPr>
          <w:rFonts w:ascii="Times New Roman" w:hAnsi="Times New Roman" w:cs="B Nazanin"/>
          <w:sz w:val="28"/>
          <w:szCs w:val="28"/>
          <w:rtl/>
        </w:rPr>
        <w:lastRenderedPageBreak/>
        <w:t xml:space="preserve">تغییرات دوره ای در اثر بلوک آلدوسترون بر تغییرات ضربان قلب و پراکندگی </w:t>
      </w:r>
      <w:r w:rsidR="00852E8F" w:rsidRPr="00DE321E">
        <w:rPr>
          <w:rFonts w:ascii="Times New Roman" w:hAnsi="Times New Roman" w:cs="B Nazanin"/>
          <w:sz w:val="28"/>
          <w:szCs w:val="28"/>
        </w:rPr>
        <w:t>QT</w:t>
      </w:r>
      <w:r w:rsidR="00852E8F" w:rsidRPr="00DE321E">
        <w:rPr>
          <w:rFonts w:ascii="Times New Roman" w:hAnsi="Times New Roman" w:cs="B Nazanin"/>
          <w:sz w:val="28"/>
          <w:szCs w:val="28"/>
          <w:rtl/>
        </w:rPr>
        <w:t xml:space="preserve"> در نارسایی احتقانی قلب. </w:t>
      </w:r>
      <w:r w:rsidR="00852E8F" w:rsidRPr="00DE321E">
        <w:rPr>
          <w:rFonts w:ascii="Times New Roman" w:hAnsi="Times New Roman" w:cs="B Nazanin"/>
          <w:sz w:val="28"/>
          <w:szCs w:val="28"/>
        </w:rPr>
        <w:t xml:space="preserve">J Am Coll Cardiol 37: 1800-1807 </w:t>
      </w:r>
      <w:r w:rsidRPr="00DE321E">
        <w:rPr>
          <w:rFonts w:ascii="Times New Roman" w:hAnsi="Times New Roman" w:cs="B Nazanin"/>
          <w:sz w:val="28"/>
          <w:szCs w:val="28"/>
          <w:rtl/>
        </w:rPr>
        <w:t>یسیلبورسا</w:t>
      </w:r>
      <w:r w:rsidR="00852E8F" w:rsidRPr="00DE321E">
        <w:rPr>
          <w:rFonts w:ascii="Times New Roman" w:hAnsi="Times New Roman" w:cs="B Nazanin"/>
          <w:sz w:val="28"/>
          <w:szCs w:val="28"/>
        </w:rPr>
        <w:t xml:space="preserve"> D</w:t>
      </w:r>
      <w:r w:rsidR="00BF4124" w:rsidRPr="00DE321E">
        <w:rPr>
          <w:rFonts w:ascii="Times New Roman" w:hAnsi="Times New Roman" w:cs="B Nazanin"/>
          <w:sz w:val="28"/>
          <w:szCs w:val="28"/>
          <w:rtl/>
        </w:rPr>
        <w:t xml:space="preserve">، سردار </w:t>
      </w:r>
      <w:r w:rsidR="00852E8F" w:rsidRPr="00DE321E">
        <w:rPr>
          <w:rFonts w:ascii="Times New Roman" w:hAnsi="Times New Roman" w:cs="B Nazanin"/>
          <w:sz w:val="28"/>
          <w:szCs w:val="28"/>
        </w:rPr>
        <w:t>A</w:t>
      </w:r>
      <w:r w:rsidR="00BF4124" w:rsidRPr="00DE321E">
        <w:rPr>
          <w:rFonts w:ascii="Times New Roman" w:hAnsi="Times New Roman" w:cs="B Nazanin"/>
          <w:sz w:val="28"/>
          <w:szCs w:val="28"/>
          <w:rtl/>
        </w:rPr>
        <w:t xml:space="preserve">، سنتورک </w:t>
      </w:r>
      <w:r w:rsidR="00852E8F" w:rsidRPr="00DE321E">
        <w:rPr>
          <w:rFonts w:ascii="Times New Roman" w:hAnsi="Times New Roman" w:cs="B Nazanin"/>
          <w:sz w:val="28"/>
          <w:szCs w:val="28"/>
        </w:rPr>
        <w:t>T</w:t>
      </w:r>
      <w:r w:rsidR="00BF4124" w:rsidRPr="00DE321E">
        <w:rPr>
          <w:rFonts w:ascii="Times New Roman" w:hAnsi="Times New Roman" w:cs="B Nazanin"/>
          <w:sz w:val="28"/>
          <w:szCs w:val="28"/>
          <w:rtl/>
        </w:rPr>
        <w:t xml:space="preserve">، سردار </w:t>
      </w:r>
      <w:r w:rsidR="00852E8F" w:rsidRPr="00DE321E">
        <w:rPr>
          <w:rFonts w:ascii="Times New Roman" w:hAnsi="Times New Roman" w:cs="B Nazanin"/>
          <w:sz w:val="28"/>
          <w:szCs w:val="28"/>
        </w:rPr>
        <w:t>Z</w:t>
      </w:r>
      <w:r w:rsidR="00852E8F" w:rsidRPr="00DE321E">
        <w:rPr>
          <w:rFonts w:ascii="Times New Roman" w:hAnsi="Times New Roman" w:cs="B Nazanin"/>
          <w:sz w:val="28"/>
          <w:szCs w:val="28"/>
          <w:rtl/>
        </w:rPr>
        <w:t xml:space="preserve">، </w:t>
      </w:r>
      <w:r w:rsidR="00BF4124" w:rsidRPr="00DE321E">
        <w:rPr>
          <w:rFonts w:ascii="Times New Roman" w:hAnsi="Times New Roman" w:cs="B Nazanin"/>
          <w:sz w:val="28"/>
          <w:szCs w:val="28"/>
          <w:rtl/>
        </w:rPr>
        <w:t xml:space="preserve">سگ </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S</w:t>
      </w:r>
      <w:r w:rsidR="00BF4124" w:rsidRPr="00DE321E">
        <w:rPr>
          <w:rFonts w:ascii="Times New Roman" w:hAnsi="Times New Roman" w:cs="B Nazanin"/>
          <w:sz w:val="28"/>
          <w:szCs w:val="28"/>
          <w:rtl/>
        </w:rPr>
        <w:t xml:space="preserve">، کردان </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اثر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بر استرس اکسیداتیو و عملکرد بطنی در بیماران مبتلا به انفارکتوس میوکارد. قلب 21: 33-37</w:t>
      </w:r>
    </w:p>
    <w:p w14:paraId="02CF7523" w14:textId="77777777" w:rsidR="008163E0" w:rsidRPr="00DE321E" w:rsidRDefault="008163E0" w:rsidP="008163E0">
      <w:pPr>
        <w:jc w:val="both"/>
        <w:rPr>
          <w:rFonts w:ascii="Times New Roman" w:hAnsi="Times New Roman" w:cs="B Nazanin"/>
          <w:sz w:val="28"/>
          <w:szCs w:val="28"/>
          <w:rtl/>
        </w:rPr>
      </w:pPr>
    </w:p>
    <w:p w14:paraId="6BCD786F" w14:textId="77777777" w:rsidR="008163E0" w:rsidRPr="00DE321E" w:rsidRDefault="008163E0" w:rsidP="008163E0">
      <w:pPr>
        <w:jc w:val="both"/>
        <w:rPr>
          <w:rFonts w:ascii="Times New Roman" w:hAnsi="Times New Roman" w:cs="B Nazanin"/>
          <w:sz w:val="28"/>
          <w:szCs w:val="28"/>
          <w:rtl/>
        </w:rPr>
      </w:pPr>
    </w:p>
    <w:p w14:paraId="4492276C" w14:textId="77777777" w:rsidR="00D91A5E" w:rsidRPr="00DE321E" w:rsidRDefault="00D91A5E" w:rsidP="008163E0">
      <w:pPr>
        <w:jc w:val="both"/>
        <w:rPr>
          <w:rFonts w:ascii="Times New Roman" w:hAnsi="Times New Roman" w:cs="B Nazanin"/>
          <w:sz w:val="28"/>
          <w:szCs w:val="28"/>
          <w:rtl/>
        </w:rPr>
      </w:pPr>
    </w:p>
    <w:p w14:paraId="35FF36C6" w14:textId="77777777" w:rsidR="00D91A5E" w:rsidRPr="00DE321E" w:rsidRDefault="00D91A5E" w:rsidP="008163E0">
      <w:pPr>
        <w:jc w:val="both"/>
        <w:rPr>
          <w:rFonts w:ascii="Times New Roman" w:hAnsi="Times New Roman" w:cs="B Nazanin"/>
          <w:sz w:val="28"/>
          <w:szCs w:val="28"/>
          <w:rtl/>
        </w:rPr>
      </w:pPr>
    </w:p>
    <w:p w14:paraId="1AE509EC" w14:textId="77777777" w:rsidR="00D91A5E" w:rsidRPr="00DE321E" w:rsidRDefault="00D91A5E" w:rsidP="008163E0">
      <w:pPr>
        <w:jc w:val="both"/>
        <w:rPr>
          <w:rFonts w:ascii="Times New Roman" w:hAnsi="Times New Roman" w:cs="B Nazanin"/>
          <w:sz w:val="28"/>
          <w:szCs w:val="28"/>
          <w:rtl/>
        </w:rPr>
      </w:pPr>
    </w:p>
    <w:p w14:paraId="5FBA5ADB" w14:textId="77777777" w:rsidR="00D91A5E" w:rsidRPr="00DE321E" w:rsidRDefault="00D91A5E" w:rsidP="008163E0">
      <w:pPr>
        <w:jc w:val="both"/>
        <w:rPr>
          <w:rFonts w:ascii="Times New Roman" w:hAnsi="Times New Roman" w:cs="B Nazanin"/>
          <w:sz w:val="28"/>
          <w:szCs w:val="28"/>
          <w:rtl/>
        </w:rPr>
      </w:pPr>
    </w:p>
    <w:p w14:paraId="0B3C5F46" w14:textId="77777777" w:rsidR="00D91A5E" w:rsidRPr="00DE321E" w:rsidRDefault="00D91A5E" w:rsidP="008163E0">
      <w:pPr>
        <w:jc w:val="both"/>
        <w:rPr>
          <w:rFonts w:ascii="Times New Roman" w:hAnsi="Times New Roman" w:cs="B Nazanin"/>
          <w:sz w:val="28"/>
          <w:szCs w:val="28"/>
          <w:rtl/>
        </w:rPr>
      </w:pPr>
    </w:p>
    <w:p w14:paraId="261FC07F" w14:textId="77777777" w:rsidR="00D91A5E" w:rsidRPr="00DE321E" w:rsidRDefault="00D91A5E" w:rsidP="008163E0">
      <w:pPr>
        <w:jc w:val="both"/>
        <w:rPr>
          <w:rFonts w:ascii="Times New Roman" w:hAnsi="Times New Roman" w:cs="B Nazanin"/>
          <w:sz w:val="28"/>
          <w:szCs w:val="28"/>
          <w:rtl/>
        </w:rPr>
      </w:pPr>
    </w:p>
    <w:p w14:paraId="2B28873A" w14:textId="77777777" w:rsidR="00D91A5E" w:rsidRPr="00DE321E" w:rsidRDefault="00D91A5E" w:rsidP="008163E0">
      <w:pPr>
        <w:jc w:val="both"/>
        <w:rPr>
          <w:rFonts w:ascii="Times New Roman" w:hAnsi="Times New Roman" w:cs="B Nazanin"/>
          <w:sz w:val="28"/>
          <w:szCs w:val="28"/>
          <w:rtl/>
        </w:rPr>
      </w:pPr>
    </w:p>
    <w:p w14:paraId="4CD893A9" w14:textId="77777777" w:rsidR="00D91A5E" w:rsidRPr="00DE321E" w:rsidRDefault="00D91A5E" w:rsidP="008163E0">
      <w:pPr>
        <w:jc w:val="both"/>
        <w:rPr>
          <w:rFonts w:ascii="Times New Roman" w:hAnsi="Times New Roman" w:cs="B Nazanin"/>
          <w:sz w:val="28"/>
          <w:szCs w:val="28"/>
          <w:rtl/>
        </w:rPr>
      </w:pPr>
    </w:p>
    <w:p w14:paraId="2BA5A133" w14:textId="77777777" w:rsidR="00D91A5E" w:rsidRDefault="00D91A5E" w:rsidP="008163E0">
      <w:pPr>
        <w:jc w:val="both"/>
        <w:rPr>
          <w:rFonts w:ascii="Times New Roman" w:hAnsi="Times New Roman" w:cs="B Nazanin"/>
          <w:sz w:val="28"/>
          <w:szCs w:val="28"/>
          <w:rtl/>
        </w:rPr>
      </w:pPr>
    </w:p>
    <w:p w14:paraId="0E9621D8" w14:textId="77777777" w:rsidR="009709A6" w:rsidRDefault="009709A6" w:rsidP="008163E0">
      <w:pPr>
        <w:jc w:val="both"/>
        <w:rPr>
          <w:rFonts w:ascii="Times New Roman" w:hAnsi="Times New Roman" w:cs="B Nazanin"/>
          <w:sz w:val="28"/>
          <w:szCs w:val="28"/>
          <w:rtl/>
        </w:rPr>
      </w:pPr>
    </w:p>
    <w:p w14:paraId="309D0A26" w14:textId="77777777" w:rsidR="009709A6" w:rsidRDefault="009709A6" w:rsidP="008163E0">
      <w:pPr>
        <w:jc w:val="both"/>
        <w:rPr>
          <w:rFonts w:ascii="Times New Roman" w:hAnsi="Times New Roman" w:cs="B Nazanin"/>
          <w:sz w:val="28"/>
          <w:szCs w:val="28"/>
          <w:rtl/>
        </w:rPr>
      </w:pPr>
    </w:p>
    <w:p w14:paraId="139B33DE" w14:textId="77777777" w:rsidR="009709A6" w:rsidRDefault="009709A6" w:rsidP="008163E0">
      <w:pPr>
        <w:jc w:val="both"/>
        <w:rPr>
          <w:rFonts w:ascii="Times New Roman" w:hAnsi="Times New Roman" w:cs="B Nazanin"/>
          <w:sz w:val="28"/>
          <w:szCs w:val="28"/>
          <w:rtl/>
        </w:rPr>
      </w:pPr>
    </w:p>
    <w:p w14:paraId="442179E1" w14:textId="77777777" w:rsidR="009709A6" w:rsidRDefault="009709A6" w:rsidP="008163E0">
      <w:pPr>
        <w:jc w:val="both"/>
        <w:rPr>
          <w:rFonts w:ascii="Times New Roman" w:hAnsi="Times New Roman" w:cs="B Nazanin"/>
          <w:sz w:val="28"/>
          <w:szCs w:val="28"/>
          <w:rtl/>
        </w:rPr>
      </w:pPr>
    </w:p>
    <w:p w14:paraId="534D8959" w14:textId="77777777" w:rsidR="009709A6" w:rsidRPr="00DE321E" w:rsidRDefault="009709A6" w:rsidP="008163E0">
      <w:pPr>
        <w:jc w:val="both"/>
        <w:rPr>
          <w:rFonts w:ascii="Times New Roman" w:hAnsi="Times New Roman" w:cs="B Nazanin"/>
          <w:sz w:val="28"/>
          <w:szCs w:val="28"/>
          <w:rtl/>
        </w:rPr>
      </w:pPr>
    </w:p>
    <w:p w14:paraId="0C25DD19" w14:textId="77777777" w:rsidR="00D91A5E" w:rsidRPr="00DE321E" w:rsidRDefault="00D91A5E" w:rsidP="008163E0">
      <w:pPr>
        <w:jc w:val="both"/>
        <w:rPr>
          <w:rFonts w:ascii="Times New Roman" w:hAnsi="Times New Roman" w:cs="B Nazanin"/>
          <w:sz w:val="28"/>
          <w:szCs w:val="28"/>
          <w:rtl/>
        </w:rPr>
      </w:pPr>
    </w:p>
    <w:p w14:paraId="239FCB12" w14:textId="77777777" w:rsidR="008163E0" w:rsidRPr="00DE321E" w:rsidRDefault="008163E0" w:rsidP="008163E0">
      <w:pPr>
        <w:jc w:val="both"/>
        <w:rPr>
          <w:rFonts w:ascii="Times New Roman" w:hAnsi="Times New Roman" w:cs="B Nazanin"/>
          <w:sz w:val="28"/>
          <w:szCs w:val="28"/>
          <w:rtl/>
        </w:rPr>
      </w:pPr>
    </w:p>
    <w:p w14:paraId="21580285" w14:textId="2077383F" w:rsidR="00D91A5E" w:rsidRPr="00B606A0" w:rsidRDefault="00BF4124" w:rsidP="00B606A0">
      <w:pPr>
        <w:pStyle w:val="Heading1"/>
        <w:jc w:val="both"/>
        <w:rPr>
          <w:rFonts w:ascii="Times New Roman" w:hAnsi="Times New Roman"/>
          <w:rtl/>
        </w:rPr>
      </w:pPr>
      <w:bookmarkStart w:id="34" w:name="_Toc529299256"/>
      <w:r w:rsidRPr="00DE321E">
        <w:rPr>
          <w:rFonts w:ascii="Times New Roman" w:hAnsi="Times New Roman"/>
          <w:rtl/>
        </w:rPr>
        <w:lastRenderedPageBreak/>
        <w:t xml:space="preserve">اختلال </w:t>
      </w:r>
      <w:r w:rsidR="008163E0" w:rsidRPr="00DE321E">
        <w:rPr>
          <w:rFonts w:ascii="Times New Roman" w:hAnsi="Times New Roman"/>
          <w:rtl/>
        </w:rPr>
        <w:t xml:space="preserve">در مسیر ایمنی وگال در استرس </w:t>
      </w:r>
      <w:r w:rsidR="00B96FF0" w:rsidRPr="00DE321E">
        <w:rPr>
          <w:rFonts w:ascii="Times New Roman" w:hAnsi="Times New Roman"/>
          <w:rtl/>
        </w:rPr>
        <w:t xml:space="preserve">روحی </w:t>
      </w:r>
      <w:r w:rsidR="008163E0" w:rsidRPr="00DE321E">
        <w:rPr>
          <w:rFonts w:ascii="Times New Roman" w:hAnsi="Times New Roman"/>
          <w:rtl/>
        </w:rPr>
        <w:t xml:space="preserve">طولانی مدت </w:t>
      </w:r>
      <w:r w:rsidR="00B606A0">
        <w:rPr>
          <w:rFonts w:ascii="Times New Roman" w:hAnsi="Times New Roman" w:hint="cs"/>
          <w:rtl/>
        </w:rPr>
        <w:t>(</w:t>
      </w:r>
      <w:r w:rsidR="00D91A5E" w:rsidRPr="00DE321E">
        <w:rPr>
          <w:rFonts w:ascii="Times New Roman" w:hAnsi="Times New Roman"/>
          <w:b/>
          <w:bCs w:val="0"/>
          <w:rtl/>
        </w:rPr>
        <w:t>ویسنوکووا، مکرا، میکولکا، مستانیک، یارکو، یاوورکا، تونهاجرئوا</w:t>
      </w:r>
      <w:r w:rsidR="00B606A0">
        <w:rPr>
          <w:rFonts w:ascii="Times New Roman" w:hAnsi="Times New Roman" w:hint="cs"/>
          <w:rtl/>
        </w:rPr>
        <w:t>)</w:t>
      </w:r>
      <w:bookmarkEnd w:id="34"/>
    </w:p>
    <w:p w14:paraId="4865775E"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چکیده</w:t>
      </w:r>
    </w:p>
    <w:p w14:paraId="77A11CD3" w14:textId="1F77F68A" w:rsidR="008163E0" w:rsidRPr="00DE321E" w:rsidRDefault="008163E0" w:rsidP="00C95171">
      <w:pPr>
        <w:jc w:val="both"/>
        <w:rPr>
          <w:rFonts w:ascii="Times New Roman" w:hAnsi="Times New Roman" w:cs="B Nazanin"/>
          <w:sz w:val="28"/>
          <w:szCs w:val="28"/>
          <w:rtl/>
        </w:rPr>
      </w:pPr>
      <w:r w:rsidRPr="00DE321E">
        <w:rPr>
          <w:rFonts w:ascii="Times New Roman" w:hAnsi="Times New Roman" w:cs="B Nazanin"/>
          <w:sz w:val="28"/>
          <w:szCs w:val="28"/>
          <w:rtl/>
        </w:rPr>
        <w:t xml:space="preserve">ما اثر بالقوه از بار روانی اجتماعی مزمن بر روی نشانگرهای </w:t>
      </w:r>
      <w:r w:rsidR="00B96FF0" w:rsidRPr="00DE321E">
        <w:rPr>
          <w:rFonts w:ascii="Times New Roman" w:hAnsi="Times New Roman" w:cs="B Nazanin"/>
          <w:sz w:val="28"/>
          <w:szCs w:val="28"/>
          <w:rtl/>
        </w:rPr>
        <w:t xml:space="preserve">آلوزاتیک </w:t>
      </w:r>
      <w:r w:rsidRPr="00DE321E">
        <w:rPr>
          <w:rFonts w:ascii="Times New Roman" w:hAnsi="Times New Roman" w:cs="B Nazanin"/>
          <w:sz w:val="28"/>
          <w:szCs w:val="28"/>
          <w:rtl/>
        </w:rPr>
        <w:t xml:space="preserve">- فعالیت قاعدگی قلبی، التهاب و استرس اکسیداتیو در دانشجویان </w:t>
      </w:r>
      <w:r w:rsidR="00B96FF0" w:rsidRPr="00DE321E">
        <w:rPr>
          <w:rFonts w:ascii="Times New Roman" w:hAnsi="Times New Roman" w:cs="B Nazanin"/>
          <w:sz w:val="28"/>
          <w:szCs w:val="28"/>
          <w:rtl/>
        </w:rPr>
        <w:t xml:space="preserve">سالم </w:t>
      </w:r>
      <w:r w:rsidRPr="00DE321E">
        <w:rPr>
          <w:rFonts w:ascii="Times New Roman" w:hAnsi="Times New Roman" w:cs="B Nazanin"/>
          <w:sz w:val="28"/>
          <w:szCs w:val="28"/>
          <w:rtl/>
        </w:rPr>
        <w:t xml:space="preserve">کارشناسی مطالعه کردیم. سیگنال های </w:t>
      </w:r>
      <w:r w:rsidRPr="00DE321E">
        <w:rPr>
          <w:rFonts w:ascii="Times New Roman" w:hAnsi="Times New Roman" w:cs="B Nazanin"/>
          <w:sz w:val="28"/>
          <w:szCs w:val="28"/>
        </w:rPr>
        <w:t>ECG</w:t>
      </w:r>
      <w:r w:rsidRPr="00DE321E">
        <w:rPr>
          <w:rFonts w:ascii="Times New Roman" w:hAnsi="Times New Roman" w:cs="B Nazanin"/>
          <w:sz w:val="28"/>
          <w:szCs w:val="28"/>
          <w:rtl/>
        </w:rPr>
        <w:t xml:space="preserve"> استراحت مداوم در یک گروه از 16 دانش آموز سالم زن (سن: 2/2 </w:t>
      </w:r>
      <w:r w:rsidRPr="00DE321E">
        <w:rPr>
          <w:rFonts w:ascii="Cambria" w:hAnsi="Cambria" w:cs="Cambria" w:hint="cs"/>
          <w:sz w:val="28"/>
          <w:szCs w:val="28"/>
          <w:rtl/>
        </w:rPr>
        <w:t>±</w:t>
      </w:r>
      <w:r w:rsidRPr="00DE321E">
        <w:rPr>
          <w:rFonts w:ascii="Times New Roman" w:hAnsi="Times New Roman" w:cs="B Nazanin"/>
          <w:sz w:val="28"/>
          <w:szCs w:val="28"/>
          <w:rtl/>
        </w:rPr>
        <w:t xml:space="preserve"> 2/2 سال،</w:t>
      </w:r>
      <w:r w:rsidR="00C95171">
        <w:rPr>
          <w:rFonts w:ascii="Times New Roman" w:hAnsi="Times New Roman" w:cs="B Nazanin" w:hint="cs"/>
          <w:sz w:val="28"/>
          <w:szCs w:val="28"/>
          <w:rtl/>
        </w:rPr>
        <w:t xml:space="preserve"> </w:t>
      </w:r>
      <w:r w:rsidR="00C95171">
        <w:rPr>
          <w:rFonts w:ascii="Times New Roman" w:hAnsi="Times New Roman" w:cs="B Nazanin"/>
          <w:sz w:val="28"/>
          <w:szCs w:val="28"/>
        </w:rPr>
        <w:t>Kg/m</w:t>
      </w:r>
      <w:r w:rsidR="00C95171" w:rsidRPr="00C95171">
        <w:rPr>
          <w:rFonts w:ascii="Times New Roman" w:hAnsi="Times New Roman" w:cs="B Nazanin"/>
          <w:sz w:val="28"/>
          <w:szCs w:val="28"/>
          <w:vertAlign w:val="superscript"/>
        </w:rPr>
        <w:t>2</w:t>
      </w:r>
      <w:r w:rsidRPr="00DE321E">
        <w:rPr>
          <w:rFonts w:ascii="Times New Roman" w:hAnsi="Times New Roman" w:cs="B Nazanin"/>
          <w:sz w:val="28"/>
          <w:szCs w:val="28"/>
          <w:rtl/>
        </w:rPr>
        <w:t xml:space="preserve"> </w:t>
      </w:r>
      <w:r w:rsidRPr="00DE321E">
        <w:rPr>
          <w:rFonts w:ascii="Times New Roman" w:hAnsi="Times New Roman" w:cs="B Nazanin"/>
          <w:sz w:val="28"/>
          <w:szCs w:val="28"/>
        </w:rPr>
        <w:t>BMI: 5/20 ± 9/5</w:t>
      </w:r>
      <w:r w:rsidRPr="00DE321E">
        <w:rPr>
          <w:rFonts w:ascii="Times New Roman" w:hAnsi="Times New Roman" w:cs="B Nazanin"/>
          <w:sz w:val="28"/>
          <w:szCs w:val="28"/>
          <w:rtl/>
        </w:rPr>
        <w:t xml:space="preserve">) در دو دوره زمانی: درست بعد از تعطیل (دوره استراحت) و یک روز قبل از امتحانات نهایی استرس دوره) فعالیت </w:t>
      </w:r>
      <w:r w:rsidR="00AD421E" w:rsidRPr="00DE321E">
        <w:rPr>
          <w:rFonts w:ascii="Times New Roman" w:hAnsi="Times New Roman" w:cs="B Nazanin"/>
          <w:sz w:val="28"/>
          <w:szCs w:val="28"/>
          <w:rtl/>
        </w:rPr>
        <w:t>وگال</w:t>
      </w:r>
      <w:r w:rsidRPr="00DE321E">
        <w:rPr>
          <w:rFonts w:ascii="Times New Roman" w:hAnsi="Times New Roman" w:cs="B Nazanin"/>
          <w:sz w:val="28"/>
          <w:szCs w:val="28"/>
          <w:rtl/>
        </w:rPr>
        <w:t xml:space="preserve"> توسط تجزیه و تحلیل طیفی تغییرات ضربان قلب در باند فرکانس بالا (</w:t>
      </w:r>
      <w:r w:rsidRPr="00DE321E">
        <w:rPr>
          <w:rFonts w:ascii="Times New Roman" w:hAnsi="Times New Roman" w:cs="B Nazanin"/>
          <w:sz w:val="28"/>
          <w:szCs w:val="28"/>
        </w:rPr>
        <w:t>HF-HRV</w:t>
      </w:r>
      <w:r w:rsidRPr="00DE321E">
        <w:rPr>
          <w:rFonts w:ascii="Times New Roman" w:hAnsi="Times New Roman" w:cs="B Nazanin"/>
          <w:sz w:val="28"/>
          <w:szCs w:val="28"/>
          <w:rtl/>
        </w:rPr>
        <w:t>) اندازه گیری شد. پاسخ ایمنی از سطح فاکتور نکروز تومور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در پلاسما بررسی شد. علاوه بر این، میانگین بازه های </w:t>
      </w:r>
      <w:r w:rsidRPr="00DE321E">
        <w:rPr>
          <w:rFonts w:ascii="Times New Roman" w:hAnsi="Times New Roman" w:cs="B Nazanin"/>
          <w:sz w:val="28"/>
          <w:szCs w:val="28"/>
        </w:rPr>
        <w:t>RR</w:t>
      </w:r>
      <w:r w:rsidRPr="00DE321E">
        <w:rPr>
          <w:rFonts w:ascii="Times New Roman" w:hAnsi="Times New Roman" w:cs="B Nazanin"/>
          <w:sz w:val="28"/>
          <w:szCs w:val="28"/>
          <w:rtl/>
        </w:rPr>
        <w:t xml:space="preserve"> ارزیابی شد. ما دریافتیم که </w:t>
      </w:r>
      <w:r w:rsidRPr="00DE321E">
        <w:rPr>
          <w:rFonts w:ascii="Times New Roman" w:hAnsi="Times New Roman" w:cs="B Nazanin"/>
          <w:sz w:val="28"/>
          <w:szCs w:val="28"/>
        </w:rPr>
        <w:t>HF-HRV</w:t>
      </w:r>
      <w:r w:rsidRPr="00DE321E">
        <w:rPr>
          <w:rFonts w:ascii="Times New Roman" w:hAnsi="Times New Roman" w:cs="B Nazanin"/>
          <w:sz w:val="28"/>
          <w:szCs w:val="28"/>
          <w:rtl/>
        </w:rPr>
        <w:t xml:space="preserve"> به طور قابل توجهی کاهش می یابد و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در دوره استرس نسبت به دوره استراحت افزایش می یابد. هیچ تغییر قابل ملاحظهای در فاصله </w:t>
      </w:r>
      <w:r w:rsidRPr="00DE321E">
        <w:rPr>
          <w:rFonts w:ascii="Times New Roman" w:hAnsi="Times New Roman" w:cs="B Nazanin"/>
          <w:sz w:val="28"/>
          <w:szCs w:val="28"/>
        </w:rPr>
        <w:t>RR</w:t>
      </w:r>
      <w:r w:rsidRPr="00DE321E">
        <w:rPr>
          <w:rFonts w:ascii="Times New Roman" w:hAnsi="Times New Roman" w:cs="B Nazanin"/>
          <w:sz w:val="28"/>
          <w:szCs w:val="28"/>
          <w:rtl/>
        </w:rPr>
        <w:t xml:space="preserve"> یافت نشد. در نتيجه، بار آلوزاتيک ناشي از استرس و افزايش پاسخ سيستم ايمني</w:t>
      </w:r>
      <w:r w:rsidRPr="009709A6">
        <w:rPr>
          <w:rFonts w:ascii="Times New Roman" w:hAnsi="Times New Roman" w:cs="B Nazanin"/>
          <w:color w:val="00B050"/>
          <w:sz w:val="28"/>
          <w:szCs w:val="28"/>
          <w:rtl/>
        </w:rPr>
        <w:t xml:space="preserve"> آن در افراد جوان سالم، تنظيم </w:t>
      </w:r>
      <w:r w:rsidR="009709A6" w:rsidRPr="009709A6">
        <w:rPr>
          <w:rFonts w:ascii="Times New Roman" w:hAnsi="Times New Roman" w:cs="B Nazanin" w:hint="cs"/>
          <w:color w:val="00B050"/>
          <w:sz w:val="28"/>
          <w:szCs w:val="28"/>
          <w:rtl/>
        </w:rPr>
        <w:t xml:space="preserve">قلبی بر فرکانس ها طیف تغییرات قلبی را کاهش می </w:t>
      </w:r>
      <w:r w:rsidR="009709A6">
        <w:rPr>
          <w:rFonts w:ascii="Times New Roman" w:hAnsi="Times New Roman" w:cs="B Nazanin" w:hint="cs"/>
          <w:sz w:val="28"/>
          <w:szCs w:val="28"/>
          <w:rtl/>
        </w:rPr>
        <w:t>دهد</w:t>
      </w:r>
      <w:r w:rsidRPr="00DE321E">
        <w:rPr>
          <w:rFonts w:ascii="Times New Roman" w:hAnsi="Times New Roman" w:cs="B Nazanin"/>
          <w:sz w:val="28"/>
          <w:szCs w:val="28"/>
          <w:rtl/>
        </w:rPr>
        <w:t>. این یافته ها ممکن است به درک مسیری که استرس می تواند بر سلامت و بیماری تاثیر بگذارد.</w:t>
      </w:r>
    </w:p>
    <w:p w14:paraId="7ADBB605"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کلید واژه ها</w:t>
      </w:r>
    </w:p>
    <w:p w14:paraId="59E2E942"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 xml:space="preserve">سیستم عصبی خودمختار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تغییر میزان قلب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التهاب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استرس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فعالیت وگال</w:t>
      </w:r>
    </w:p>
    <w:p w14:paraId="711B6429" w14:textId="77777777" w:rsidR="008163E0" w:rsidRPr="00DE321E" w:rsidRDefault="008163E0" w:rsidP="008163E0">
      <w:pPr>
        <w:jc w:val="both"/>
        <w:rPr>
          <w:rFonts w:ascii="Times New Roman" w:hAnsi="Times New Roman" w:cs="B Nazanin"/>
          <w:sz w:val="28"/>
          <w:szCs w:val="28"/>
          <w:rtl/>
        </w:rPr>
      </w:pPr>
    </w:p>
    <w:p w14:paraId="42DE7B45" w14:textId="77777777" w:rsidR="008163E0" w:rsidRPr="00DE321E" w:rsidRDefault="008163E0" w:rsidP="008163E0">
      <w:pPr>
        <w:jc w:val="both"/>
        <w:rPr>
          <w:rFonts w:ascii="Times New Roman" w:hAnsi="Times New Roman" w:cs="B Nazanin"/>
          <w:sz w:val="28"/>
          <w:szCs w:val="28"/>
          <w:rtl/>
        </w:rPr>
      </w:pPr>
    </w:p>
    <w:p w14:paraId="6C2BE200" w14:textId="77777777" w:rsidR="008163E0" w:rsidRPr="00DE321E" w:rsidRDefault="008163E0" w:rsidP="008163E0">
      <w:pPr>
        <w:jc w:val="both"/>
        <w:rPr>
          <w:rFonts w:ascii="Times New Roman" w:hAnsi="Times New Roman" w:cs="B Nazanin"/>
          <w:sz w:val="28"/>
          <w:szCs w:val="28"/>
          <w:rtl/>
        </w:rPr>
      </w:pPr>
    </w:p>
    <w:p w14:paraId="6A8A1554" w14:textId="77777777" w:rsidR="008163E0" w:rsidRPr="00DE321E" w:rsidRDefault="008163E0" w:rsidP="008163E0">
      <w:pPr>
        <w:jc w:val="both"/>
        <w:rPr>
          <w:rFonts w:ascii="Times New Roman" w:hAnsi="Times New Roman" w:cs="B Nazanin"/>
          <w:sz w:val="28"/>
          <w:szCs w:val="28"/>
          <w:rtl/>
        </w:rPr>
      </w:pPr>
    </w:p>
    <w:p w14:paraId="4E61371E" w14:textId="77777777" w:rsidR="008163E0" w:rsidRPr="00DE321E" w:rsidRDefault="008163E0" w:rsidP="008163E0">
      <w:pPr>
        <w:jc w:val="both"/>
        <w:rPr>
          <w:rFonts w:ascii="Times New Roman" w:hAnsi="Times New Roman" w:cs="B Nazanin"/>
          <w:sz w:val="28"/>
          <w:szCs w:val="28"/>
          <w:rtl/>
        </w:rPr>
      </w:pPr>
    </w:p>
    <w:p w14:paraId="028C608E" w14:textId="77777777" w:rsidR="008163E0" w:rsidRPr="00DE321E" w:rsidRDefault="008163E0" w:rsidP="008163E0">
      <w:pPr>
        <w:jc w:val="both"/>
        <w:rPr>
          <w:rFonts w:ascii="Times New Roman" w:hAnsi="Times New Roman" w:cs="B Nazanin"/>
          <w:sz w:val="28"/>
          <w:szCs w:val="28"/>
          <w:rtl/>
        </w:rPr>
      </w:pPr>
    </w:p>
    <w:p w14:paraId="5E60D537" w14:textId="77777777" w:rsidR="008163E0" w:rsidRPr="00DE321E" w:rsidRDefault="008163E0" w:rsidP="008163E0">
      <w:pPr>
        <w:jc w:val="both"/>
        <w:rPr>
          <w:rFonts w:ascii="Times New Roman" w:hAnsi="Times New Roman" w:cs="B Nazanin"/>
          <w:sz w:val="28"/>
          <w:szCs w:val="28"/>
          <w:rtl/>
        </w:rPr>
      </w:pPr>
    </w:p>
    <w:p w14:paraId="43E09093" w14:textId="77777777" w:rsidR="008163E0" w:rsidRPr="00DE321E" w:rsidRDefault="008163E0" w:rsidP="008163E0">
      <w:pPr>
        <w:jc w:val="both"/>
        <w:rPr>
          <w:rFonts w:ascii="Times New Roman" w:hAnsi="Times New Roman" w:cs="B Nazanin"/>
          <w:sz w:val="28"/>
          <w:szCs w:val="28"/>
          <w:rtl/>
        </w:rPr>
      </w:pPr>
    </w:p>
    <w:p w14:paraId="19172FF8" w14:textId="77777777" w:rsidR="008163E0" w:rsidRPr="00DE321E" w:rsidRDefault="008163E0" w:rsidP="008163E0">
      <w:pPr>
        <w:jc w:val="both"/>
        <w:rPr>
          <w:rFonts w:ascii="Times New Roman" w:hAnsi="Times New Roman" w:cs="B Nazanin"/>
          <w:sz w:val="28"/>
          <w:szCs w:val="28"/>
          <w:rtl/>
        </w:rPr>
      </w:pPr>
    </w:p>
    <w:p w14:paraId="29980B65" w14:textId="77777777" w:rsidR="008163E0" w:rsidRPr="00DE321E" w:rsidRDefault="008163E0" w:rsidP="008163E0">
      <w:pPr>
        <w:jc w:val="both"/>
        <w:rPr>
          <w:rFonts w:ascii="Times New Roman" w:hAnsi="Times New Roman" w:cs="B Nazanin"/>
          <w:sz w:val="28"/>
          <w:szCs w:val="28"/>
          <w:rtl/>
        </w:rPr>
      </w:pPr>
    </w:p>
    <w:p w14:paraId="48F9F469" w14:textId="77777777" w:rsidR="00B93DBD" w:rsidRPr="00DE321E" w:rsidRDefault="00B93DBD" w:rsidP="008163E0">
      <w:pPr>
        <w:jc w:val="both"/>
        <w:rPr>
          <w:rFonts w:ascii="Times New Roman" w:hAnsi="Times New Roman" w:cs="B Nazanin"/>
          <w:sz w:val="28"/>
          <w:szCs w:val="28"/>
          <w:rtl/>
        </w:rPr>
      </w:pPr>
    </w:p>
    <w:p w14:paraId="38224E5D" w14:textId="77777777" w:rsidR="004B6BBD" w:rsidRPr="00DE321E" w:rsidRDefault="004B6BBD" w:rsidP="008163E0">
      <w:pPr>
        <w:jc w:val="both"/>
        <w:rPr>
          <w:rFonts w:ascii="Times New Roman" w:hAnsi="Times New Roman" w:cs="B Nazanin"/>
          <w:sz w:val="28"/>
          <w:szCs w:val="28"/>
          <w:rtl/>
        </w:rPr>
        <w:sectPr w:rsidR="004B6BBD" w:rsidRPr="00DE321E" w:rsidSect="007604F0">
          <w:type w:val="continuous"/>
          <w:pgSz w:w="11906" w:h="16838"/>
          <w:pgMar w:top="1440" w:right="1440" w:bottom="1440" w:left="1440" w:header="720" w:footer="720" w:gutter="0"/>
          <w:cols w:space="720"/>
          <w:bidi/>
          <w:rtlGutter/>
          <w:docGrid w:linePitch="360"/>
        </w:sectPr>
      </w:pPr>
    </w:p>
    <w:p w14:paraId="1725270B"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1. مقدمه</w:t>
      </w:r>
    </w:p>
    <w:p w14:paraId="0757A1FF" w14:textId="77777777" w:rsidR="008163E0" w:rsidRPr="00DE321E" w:rsidRDefault="008163E0" w:rsidP="008163E0">
      <w:pPr>
        <w:jc w:val="both"/>
        <w:rPr>
          <w:rFonts w:ascii="Times New Roman" w:hAnsi="Times New Roman" w:cs="B Nazanin"/>
          <w:sz w:val="28"/>
          <w:szCs w:val="28"/>
        </w:rPr>
      </w:pPr>
      <w:r w:rsidRPr="00DE321E">
        <w:rPr>
          <w:rFonts w:ascii="Times New Roman" w:hAnsi="Times New Roman" w:cs="B Nazanin"/>
          <w:sz w:val="28"/>
          <w:szCs w:val="28"/>
          <w:rtl/>
        </w:rPr>
        <w:t>سیستم عصبی اتونوم (</w:t>
      </w:r>
      <w:r w:rsidRPr="00DE321E">
        <w:rPr>
          <w:rFonts w:ascii="Times New Roman" w:hAnsi="Times New Roman" w:cs="B Nazanin"/>
          <w:sz w:val="28"/>
          <w:szCs w:val="28"/>
        </w:rPr>
        <w:t>ANS</w:t>
      </w:r>
      <w:r w:rsidRPr="00DE321E">
        <w:rPr>
          <w:rFonts w:ascii="Times New Roman" w:hAnsi="Times New Roman" w:cs="B Nazanin"/>
          <w:sz w:val="28"/>
          <w:szCs w:val="28"/>
          <w:rtl/>
        </w:rPr>
        <w:t xml:space="preserve">) نقش کلیدی در سلامت و بیماری دارد. به طور معمول، فعالیت شاخه های سمپاتیک و پاراسمپاتیک در تعادل دینامیکی نشان دهنده سازگاری و انعطاف پذیری ارگانیسم تحت چالش های مختلف است. عدم تعادل اتكانيكي، به ويژه كاهش عملكرد قلبي ممكن است با توسعه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خطر بيماريهاي قلبي عروقي همراه باشد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4B6BBD" w:rsidRPr="00DE321E">
        <w:rPr>
          <w:rFonts w:ascii="Times New Roman" w:hAnsi="Times New Roman" w:cs="B Nazanin"/>
          <w:sz w:val="28"/>
          <w:szCs w:val="28"/>
          <w:rtl/>
        </w:rPr>
        <w:t>لیین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 مهمتر از همه، افزایش فعالیت التهابی در حال حاضر نقش مهمی در بیماریهای قلبی عروقی دارد. به این ترتیب، تئوری پارازیمپاتیک (واگال) مرتبط با تنظیم پاسخ ایمنی توجه بیشتری به خود جلب کرده است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4B6BBD" w:rsidRPr="00DE321E">
        <w:rPr>
          <w:rFonts w:ascii="Times New Roman" w:hAnsi="Times New Roman" w:cs="B Nazanin"/>
          <w:sz w:val="28"/>
          <w:szCs w:val="28"/>
          <w:rtl/>
        </w:rPr>
        <w:t>استرنبرگ</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tl/>
        </w:rPr>
        <w:t>).</w:t>
      </w:r>
    </w:p>
    <w:p w14:paraId="47EE74AD" w14:textId="715BC102" w:rsidR="008163E0" w:rsidRPr="00DE321E" w:rsidRDefault="008163E0" w:rsidP="009709A6">
      <w:pPr>
        <w:jc w:val="both"/>
        <w:rPr>
          <w:rFonts w:ascii="Times New Roman" w:hAnsi="Times New Roman" w:cs="B Nazanin"/>
          <w:sz w:val="28"/>
          <w:szCs w:val="28"/>
          <w:rtl/>
        </w:rPr>
      </w:pPr>
      <w:r w:rsidRPr="00DE321E">
        <w:rPr>
          <w:rFonts w:ascii="Times New Roman" w:hAnsi="Times New Roman" w:cs="B Nazanin"/>
          <w:sz w:val="28"/>
          <w:szCs w:val="28"/>
          <w:rtl/>
        </w:rPr>
        <w:t xml:space="preserve">مدل های حیوانی نشان می دهد که سطح پایین فعالیت های پاراسمپاتیک می تواند منجر به افزایش پاسخ التهابی، بویژه </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نکروز تومور </w:t>
      </w:r>
      <w:r w:rsidRPr="00DE321E">
        <w:rPr>
          <w:rFonts w:ascii="Times New Roman" w:hAnsi="Times New Roman" w:cs="B Nazanin"/>
          <w:sz w:val="28"/>
          <w:szCs w:val="28"/>
        </w:rPr>
        <w:t>(TNF) -α</w:t>
      </w:r>
      <w:r w:rsidRPr="00DE321E">
        <w:rPr>
          <w:rFonts w:ascii="Times New Roman" w:hAnsi="Times New Roman" w:cs="B Nazanin"/>
          <w:sz w:val="28"/>
          <w:szCs w:val="28"/>
          <w:rtl/>
        </w:rPr>
        <w:t xml:space="preserve"> (</w:t>
      </w:r>
      <w:r w:rsidR="005009D6" w:rsidRPr="00DE321E">
        <w:rPr>
          <w:rFonts w:ascii="Times New Roman" w:hAnsi="Times New Roman" w:cs="B Nazanin"/>
          <w:sz w:val="28"/>
          <w:szCs w:val="28"/>
          <w:rtl/>
        </w:rPr>
        <w:t>بوروویکووا</w:t>
      </w:r>
      <w:r w:rsidRPr="00DE321E">
        <w:rPr>
          <w:rFonts w:ascii="Times New Roman" w:hAnsi="Times New Roman" w:cs="B Nazanin"/>
          <w:sz w:val="28"/>
          <w:szCs w:val="28"/>
          <w:rtl/>
        </w:rPr>
        <w:t xml:space="preserve"> و همکاران 2000) شود. این حال، یک سوال اصلی بدون پاسخ در برنامه بالینی این است که آیا امکان ثبت فعالیت عصبی در عصب واگن به عنوان نشانگر جایگزین فعالیت در رفلکس التهابی برای تعیین حساسیت پاسخ ایمنی وجود دارد. از این جنبه از دید، می توان مدولاسیون عصبی را با تجزیه و تحلیل متغیر ضربان قلب اندازه گیری کرد.</w:t>
      </w:r>
    </w:p>
    <w:p w14:paraId="21FEDDCD" w14:textId="77777777" w:rsidR="008163E0" w:rsidRPr="00DE321E" w:rsidRDefault="008163E0" w:rsidP="005009D6">
      <w:pPr>
        <w:jc w:val="both"/>
        <w:rPr>
          <w:rFonts w:ascii="Times New Roman" w:hAnsi="Times New Roman" w:cs="B Nazanin"/>
          <w:sz w:val="28"/>
          <w:szCs w:val="28"/>
          <w:rtl/>
        </w:rPr>
      </w:pPr>
      <w:r w:rsidRPr="00DE321E">
        <w:rPr>
          <w:rFonts w:ascii="Times New Roman" w:hAnsi="Times New Roman" w:cs="B Nazanin"/>
          <w:sz w:val="28"/>
          <w:szCs w:val="28"/>
          <w:rtl/>
        </w:rPr>
        <w:t>تغييرات ضربان قلب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 نوسانات پيچيده ضرب و ضرب در ضربان قلب در اطراف مقدار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آن - يک ابزار غير تهاجمي براي اندازه گيري ورودي هاي تنظيم کننده اتواتيک است.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کوتاه مدت عمدتا از فعالیت نورونهای واژن قاعدگی هسته ادمیوواس است که برای اتصال به دستگاه تنفسی قلبی- تنفسی - آریتمی (</w:t>
      </w:r>
      <w:r w:rsidRPr="00DE321E">
        <w:rPr>
          <w:rFonts w:ascii="Times New Roman" w:hAnsi="Times New Roman" w:cs="B Nazanin"/>
          <w:sz w:val="28"/>
          <w:szCs w:val="28"/>
        </w:rPr>
        <w:t>RSA</w:t>
      </w:r>
      <w:r w:rsidRPr="00DE321E">
        <w:rPr>
          <w:rFonts w:ascii="Times New Roman" w:hAnsi="Times New Roman" w:cs="B Nazanin"/>
          <w:sz w:val="28"/>
          <w:szCs w:val="28"/>
          <w:rtl/>
        </w:rPr>
        <w:t>) است. این واکنش فیزیولوژیک با افزایش ریتمیک ضربان قلب همراه با الهام گیری مشخص می شود که مکانیسم های تنفسی در مغز استخوان اثر اکسترود وگال را در قلب و با کاهش ضربان قلب در فاز انبساطی زمانی که نفوذ کننده واگ تاثیر می گذارد قلب بازسازی می شود (</w:t>
      </w:r>
      <w:r w:rsidRPr="00DE321E">
        <w:rPr>
          <w:rFonts w:ascii="Times New Roman" w:hAnsi="Times New Roman" w:cs="B Nazanin"/>
          <w:sz w:val="28"/>
          <w:szCs w:val="28"/>
        </w:rPr>
        <w:t xml:space="preserve">Yasuma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Hayano 2004</w:t>
      </w:r>
      <w:r w:rsidRPr="00DE321E">
        <w:rPr>
          <w:rFonts w:ascii="Times New Roman" w:hAnsi="Times New Roman" w:cs="B Nazanin"/>
          <w:sz w:val="28"/>
          <w:szCs w:val="28"/>
          <w:rtl/>
        </w:rPr>
        <w:t xml:space="preserve">؛ </w:t>
      </w:r>
      <w:r w:rsidRPr="00DE321E">
        <w:rPr>
          <w:rFonts w:ascii="Times New Roman" w:hAnsi="Times New Roman" w:cs="B Nazanin"/>
          <w:sz w:val="28"/>
          <w:szCs w:val="28"/>
        </w:rPr>
        <w:t xml:space="preserve">Korpas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Jakus 2000</w:t>
      </w:r>
      <w:r w:rsidRPr="00DE321E">
        <w:rPr>
          <w:rFonts w:ascii="Times New Roman" w:hAnsi="Times New Roman" w:cs="B Nazanin"/>
          <w:sz w:val="28"/>
          <w:szCs w:val="28"/>
          <w:rtl/>
        </w:rPr>
        <w:t xml:space="preserve">). بنابراین، </w:t>
      </w:r>
      <w:r w:rsidRPr="00DE321E">
        <w:rPr>
          <w:rFonts w:ascii="Times New Roman" w:hAnsi="Times New Roman" w:cs="B Nazanin"/>
          <w:sz w:val="28"/>
          <w:szCs w:val="28"/>
        </w:rPr>
        <w:t>RSA</w:t>
      </w:r>
      <w:r w:rsidRPr="00DE321E">
        <w:rPr>
          <w:rFonts w:ascii="Times New Roman" w:hAnsi="Times New Roman" w:cs="B Nazanin"/>
          <w:sz w:val="28"/>
          <w:szCs w:val="28"/>
          <w:rtl/>
        </w:rPr>
        <w:t xml:space="preserve"> را می توان توسط تجزیه و تحلیل طیفی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با استفاده از نوسانات عددی با فرکانس بالا (</w:t>
      </w:r>
      <w:r w:rsidRPr="00DE321E">
        <w:rPr>
          <w:rFonts w:ascii="Times New Roman" w:hAnsi="Times New Roman" w:cs="B Nazanin"/>
          <w:sz w:val="28"/>
          <w:szCs w:val="28"/>
        </w:rPr>
        <w:t>HF-HRV</w:t>
      </w:r>
      <w:r w:rsidRPr="00DE321E">
        <w:rPr>
          <w:rFonts w:ascii="Times New Roman" w:hAnsi="Times New Roman" w:cs="B Nazanin"/>
          <w:sz w:val="28"/>
          <w:szCs w:val="28"/>
          <w:rtl/>
        </w:rPr>
        <w:t>) تنفسی (</w:t>
      </w:r>
      <w:r w:rsidRPr="00DE321E">
        <w:rPr>
          <w:rFonts w:ascii="Times New Roman" w:hAnsi="Times New Roman" w:cs="B Nazanin"/>
          <w:sz w:val="28"/>
          <w:szCs w:val="28"/>
        </w:rPr>
        <w:t>HRF</w:t>
      </w:r>
      <w:r w:rsidRPr="00DE321E">
        <w:rPr>
          <w:rFonts w:ascii="Times New Roman" w:hAnsi="Times New Roman" w:cs="B Nazanin"/>
          <w:sz w:val="28"/>
          <w:szCs w:val="28"/>
          <w:rtl/>
        </w:rPr>
        <w:t xml:space="preserve">) اندازه گیری کرد، و اطلاعات مهمی در مورد عملکرد عصبی مغز و اعصاب ارائه می شود. مهم است که توجه داشته باشیم که مطالعات اخیر شواهد انسانی را نشان داده اند که فعالیت واگ نشان داده شده توسط </w:t>
      </w:r>
      <w:r w:rsidRPr="00DE321E">
        <w:rPr>
          <w:rFonts w:ascii="Times New Roman" w:hAnsi="Times New Roman" w:cs="B Nazanin"/>
          <w:sz w:val="28"/>
          <w:szCs w:val="28"/>
        </w:rPr>
        <w:t>HF-HRV</w:t>
      </w:r>
      <w:r w:rsidRPr="00DE321E">
        <w:rPr>
          <w:rFonts w:ascii="Times New Roman" w:hAnsi="Times New Roman" w:cs="B Nazanin"/>
          <w:sz w:val="28"/>
          <w:szCs w:val="28"/>
          <w:rtl/>
        </w:rPr>
        <w:t xml:space="preserve"> به طور معکوس مربوط به سیتوکین های التهابی است و بنابراین فعال شدن مسیر</w:t>
      </w:r>
      <w:r w:rsidR="005009D6" w:rsidRPr="00DE321E">
        <w:rPr>
          <w:rFonts w:ascii="Times New Roman" w:hAnsi="Times New Roman" w:cs="B Nazanin"/>
          <w:sz w:val="28"/>
          <w:szCs w:val="28"/>
          <w:rtl/>
        </w:rPr>
        <w:t xml:space="preserve"> وگال</w:t>
      </w:r>
      <w:r w:rsidRPr="00DE321E">
        <w:rPr>
          <w:rFonts w:ascii="Times New Roman" w:hAnsi="Times New Roman" w:cs="B Nazanin"/>
          <w:sz w:val="28"/>
          <w:szCs w:val="28"/>
        </w:rPr>
        <w:t xml:space="preserve">effelent </w:t>
      </w:r>
      <w:r w:rsidR="005009D6"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در کنترل مهار تونیک از انتشار واسطه های ضد التهابی از جمله </w:t>
      </w:r>
      <w:r w:rsidRPr="00DE321E">
        <w:rPr>
          <w:rFonts w:ascii="Times New Roman" w:hAnsi="Times New Roman" w:cs="B Nazanin"/>
          <w:sz w:val="28"/>
          <w:szCs w:val="28"/>
        </w:rPr>
        <w:t>TNF -A</w:t>
      </w:r>
      <w:r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تنهاجزرووا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xml:space="preserve">؛ </w:t>
      </w:r>
      <w:r w:rsidR="005009D6" w:rsidRPr="00DE321E">
        <w:rPr>
          <w:rFonts w:ascii="Times New Roman" w:hAnsi="Times New Roman" w:cs="B Nazanin"/>
          <w:sz w:val="28"/>
          <w:szCs w:val="28"/>
          <w:rtl/>
        </w:rPr>
        <w:t>یان</w:t>
      </w:r>
      <w:r w:rsidRPr="00DE321E">
        <w:rPr>
          <w:rFonts w:ascii="Times New Roman" w:hAnsi="Times New Roman" w:cs="B Nazanin"/>
          <w:sz w:val="28"/>
          <w:szCs w:val="28"/>
          <w:rtl/>
        </w:rPr>
        <w:t xml:space="preserve"> و همكاران 2010؛ مرسلند و </w:t>
      </w:r>
      <w:commentRangeStart w:id="35"/>
      <w:r w:rsidRPr="00DE321E">
        <w:rPr>
          <w:rFonts w:ascii="Times New Roman" w:hAnsi="Times New Roman" w:cs="B Nazanin"/>
          <w:sz w:val="28"/>
          <w:szCs w:val="28"/>
          <w:rtl/>
        </w:rPr>
        <w:t xml:space="preserve">همكاران </w:t>
      </w:r>
      <w:r w:rsidR="00F2750D">
        <w:rPr>
          <w:rFonts w:ascii="Times New Roman" w:hAnsi="Times New Roman" w:cs="B Nazanin"/>
          <w:sz w:val="28"/>
          <w:szCs w:val="28"/>
          <w:rtl/>
        </w:rPr>
        <w:t>2007</w:t>
      </w:r>
      <w:r w:rsidRPr="00DE321E">
        <w:rPr>
          <w:rFonts w:ascii="Times New Roman" w:hAnsi="Times New Roman" w:cs="B Nazanin"/>
          <w:sz w:val="28"/>
          <w:szCs w:val="28"/>
          <w:rtl/>
        </w:rPr>
        <w:t>).</w:t>
      </w:r>
      <w:commentRangeEnd w:id="35"/>
      <w:r w:rsidR="009709A6">
        <w:rPr>
          <w:rStyle w:val="CommentReference"/>
          <w:rtl/>
        </w:rPr>
        <w:commentReference w:id="35"/>
      </w:r>
    </w:p>
    <w:p w14:paraId="498FC9DA"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 xml:space="preserve">علاوه بر این، هر دو سیستم اتونومیک و ایمنی سیستمهای آلوزاتوری مهمی را تنظیم می کنند که واکنش تطبیقی </w:t>
      </w:r>
      <w:r w:rsidRPr="00DE321E">
        <w:rPr>
          <w:rFonts w:ascii="Times New Roman" w:hAnsi="Times New Roman" w:cs="Times New Roman" w:hint="cs"/>
          <w:sz w:val="28"/>
          <w:szCs w:val="28"/>
          <w:rtl/>
        </w:rPr>
        <w:t>​​</w:t>
      </w:r>
      <w:r w:rsidRPr="00DE321E">
        <w:rPr>
          <w:rFonts w:ascii="Times New Roman" w:hAnsi="Times New Roman" w:cs="B Nazanin"/>
          <w:sz w:val="28"/>
          <w:szCs w:val="28"/>
          <w:rtl/>
        </w:rPr>
        <w:t>ارگانیزم را به بار مزمن تنظیم می کنند (</w:t>
      </w:r>
      <w:r w:rsidR="005009D6" w:rsidRPr="00DE321E">
        <w:rPr>
          <w:rFonts w:ascii="Times New Roman" w:hAnsi="Times New Roman" w:cs="B Nazanin"/>
          <w:sz w:val="28"/>
          <w:szCs w:val="28"/>
          <w:rtl/>
        </w:rPr>
        <w:t>مک ایون</w:t>
      </w:r>
      <w:r w:rsidRPr="00DE321E">
        <w:rPr>
          <w:rFonts w:ascii="Times New Roman" w:hAnsi="Times New Roman" w:cs="B Nazanin"/>
          <w:sz w:val="28"/>
          <w:szCs w:val="28"/>
        </w:rPr>
        <w:t xml:space="preserve"> 1998</w:t>
      </w:r>
      <w:r w:rsidRPr="00DE321E">
        <w:rPr>
          <w:rFonts w:ascii="Times New Roman" w:hAnsi="Times New Roman" w:cs="B Nazanin"/>
          <w:sz w:val="28"/>
          <w:szCs w:val="28"/>
          <w:rtl/>
        </w:rPr>
        <w:t xml:space="preserve">). به طور خاص،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به عنوان یک نشانگر ضد التهابی تولید شده توسط ماکروفاژها و لنفوسیت های </w:t>
      </w:r>
      <w:r w:rsidRPr="00DE321E">
        <w:rPr>
          <w:rFonts w:ascii="Times New Roman" w:hAnsi="Times New Roman" w:cs="B Nazanin"/>
          <w:sz w:val="28"/>
          <w:szCs w:val="28"/>
        </w:rPr>
        <w:t>B</w:t>
      </w:r>
      <w:r w:rsidRPr="00DE321E">
        <w:rPr>
          <w:rFonts w:ascii="Times New Roman" w:hAnsi="Times New Roman" w:cs="B Nazanin"/>
          <w:sz w:val="28"/>
          <w:szCs w:val="28"/>
          <w:rtl/>
        </w:rPr>
        <w:t xml:space="preserve"> نشان داده شده است که با استرس روانی و اجتماعی همراه است. برای مثال، سطح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بالاتر در سندرم فرسودگی مشاهده شد (</w:t>
      </w:r>
      <w:r w:rsidR="005009D6" w:rsidRPr="00DE321E">
        <w:rPr>
          <w:rFonts w:ascii="Times New Roman" w:hAnsi="Times New Roman" w:cs="B Nazanin"/>
          <w:sz w:val="28"/>
          <w:szCs w:val="28"/>
          <w:rtl/>
        </w:rPr>
        <w:t>ون کانل</w:t>
      </w:r>
      <w:r w:rsidRPr="00DE321E">
        <w:rPr>
          <w:rFonts w:ascii="Times New Roman" w:hAnsi="Times New Roman" w:cs="B Nazanin"/>
          <w:sz w:val="28"/>
          <w:szCs w:val="28"/>
          <w:rtl/>
        </w:rPr>
        <w:t xml:space="preserve"> و همکاران، 2008)، و کاهش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پس از یک برنامه آرام سازی 10 هفته ای در مبتلایان به وزوز گوش گزارش شد. بنابراين،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به عنوان نشانگر ايمونولوژي حساس به استرس شناخته شده است (</w:t>
      </w:r>
      <w:r w:rsidR="003B1E2F" w:rsidRPr="00DE321E">
        <w:rPr>
          <w:rFonts w:ascii="Times New Roman" w:hAnsi="Times New Roman" w:cs="B Nazanin"/>
          <w:sz w:val="28"/>
          <w:szCs w:val="28"/>
          <w:rtl/>
        </w:rPr>
        <w:t>وبر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2002</w:t>
      </w:r>
      <w:r w:rsidRPr="00DE321E">
        <w:rPr>
          <w:rFonts w:ascii="Times New Roman" w:hAnsi="Times New Roman" w:cs="B Nazanin"/>
          <w:sz w:val="28"/>
          <w:szCs w:val="28"/>
          <w:rtl/>
        </w:rPr>
        <w:t xml:space="preserve">). مهمتر از همه، نقش مکانیکی اختلال استقلال در زمینه تنش در انواع مختلفی از مدلهای حیوانی یا آزمایشگاهی مورد بررسی قرار گرفته است. با این حال، مطالعات نسبتا کمی به ارتباط بین اختلالات اتكوئیک و استرس مزمن عمر در انسان پرداخته اند. </w:t>
      </w:r>
      <w:r w:rsidR="005009D6" w:rsidRPr="00DE321E">
        <w:rPr>
          <w:rFonts w:ascii="Times New Roman" w:hAnsi="Times New Roman" w:cs="B Nazanin"/>
          <w:sz w:val="28"/>
          <w:szCs w:val="28"/>
          <w:rtl/>
        </w:rPr>
        <w:t>لووسینی</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w:t>
      </w:r>
      <w:r w:rsidR="005F5614" w:rsidRPr="00DE321E">
        <w:rPr>
          <w:rFonts w:ascii="Times New Roman" w:hAnsi="Times New Roman" w:cs="B Nazanin"/>
          <w:sz w:val="28"/>
          <w:szCs w:val="28"/>
          <w:rtl/>
        </w:rPr>
        <w:lastRenderedPageBreak/>
        <w:t>همکاران</w:t>
      </w:r>
      <w:r w:rsidRPr="00DE321E">
        <w:rPr>
          <w:rFonts w:ascii="Times New Roman" w:hAnsi="Times New Roman" w:cs="B Nazanin"/>
          <w:sz w:val="28"/>
          <w:szCs w:val="28"/>
          <w:rtl/>
        </w:rPr>
        <w:t xml:space="preserve"> (2005) نشان داد که کنترل قلب قلب توسط </w:t>
      </w:r>
      <w:r w:rsidRPr="00DE321E">
        <w:rPr>
          <w:rFonts w:ascii="Times New Roman" w:hAnsi="Times New Roman" w:cs="B Nazanin"/>
          <w:sz w:val="28"/>
          <w:szCs w:val="28"/>
        </w:rPr>
        <w:t>HF-HRV</w:t>
      </w:r>
      <w:r w:rsidRPr="00DE321E">
        <w:rPr>
          <w:rFonts w:ascii="Times New Roman" w:hAnsi="Times New Roman" w:cs="B Nazanin"/>
          <w:sz w:val="28"/>
          <w:szCs w:val="28"/>
          <w:rtl/>
        </w:rPr>
        <w:t xml:space="preserve"> در افراد مبتلا به علائم استرس مزمن روانی و اجتماعی کاهش می یابد. در این راستا، نوسانات ضربان قلب به وسیله وحشیانه می تواند منعکس کننده ادغام سیستم عصبی مرکزی و محیطی، به ویژه به عنوان نشانگر بالقوه استرس (</w:t>
      </w:r>
      <w:r w:rsidRPr="00DE321E">
        <w:rPr>
          <w:rFonts w:ascii="Times New Roman" w:hAnsi="Times New Roman" w:cs="B Nazanin"/>
          <w:sz w:val="28"/>
          <w:szCs w:val="28"/>
        </w:rPr>
        <w:t>Porges 2009</w:t>
      </w:r>
      <w:r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4B6BBD" w:rsidRPr="00DE321E">
        <w:rPr>
          <w:rFonts w:ascii="Times New Roman" w:hAnsi="Times New Roman" w:cs="B Nazanin"/>
          <w:sz w:val="28"/>
          <w:szCs w:val="28"/>
          <w:rtl/>
        </w:rPr>
        <w:t>لیین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 با این وجود، ت</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ایمنی واژینال در هنگام تحریک آلوواستاتیک مزمن در بدن هنوز معلوم نیست.</w:t>
      </w:r>
    </w:p>
    <w:p w14:paraId="2C3F9BDE"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در مطالعه حاضر ما فرضیه ای را مطرح کردیم که ت</w:t>
      </w:r>
      <w:r w:rsidR="00676C19" w:rsidRPr="00DE321E">
        <w:rPr>
          <w:rFonts w:ascii="Times New Roman" w:hAnsi="Times New Roman" w:cs="B Nazanin"/>
          <w:sz w:val="28"/>
          <w:szCs w:val="28"/>
          <w:rtl/>
        </w:rPr>
        <w:t>فاکتور</w:t>
      </w:r>
      <w:r w:rsidRPr="00DE321E">
        <w:rPr>
          <w:rFonts w:ascii="Times New Roman" w:hAnsi="Times New Roman" w:cs="B Nazanin"/>
          <w:sz w:val="28"/>
          <w:szCs w:val="28"/>
          <w:rtl/>
        </w:rPr>
        <w:t xml:space="preserve"> ایمنی واگن در پاسخ به بار روانی طولانی مدت تغییر می کند. هدف از این مطالعه ارزیابی عملکرد وگال قلب، نشان دهنده </w:t>
      </w:r>
      <w:r w:rsidRPr="00DE321E">
        <w:rPr>
          <w:rFonts w:ascii="Times New Roman" w:hAnsi="Times New Roman" w:cs="B Nazanin"/>
          <w:sz w:val="28"/>
          <w:szCs w:val="28"/>
        </w:rPr>
        <w:t>HF-HRV</w:t>
      </w:r>
      <w:r w:rsidRPr="00DE321E">
        <w:rPr>
          <w:rFonts w:ascii="Times New Roman" w:hAnsi="Times New Roman" w:cs="B Nazanin"/>
          <w:sz w:val="28"/>
          <w:szCs w:val="28"/>
          <w:rtl/>
        </w:rPr>
        <w:t xml:space="preserve"> و فعالیت ایمنی، بیان شده توسط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در پاسخ به استرسهای روانی ناشی از مطالعه روزمره روزمره همراه با دوره امتحان در دانش آموزان سالم .</w:t>
      </w:r>
    </w:p>
    <w:p w14:paraId="1F4B6E2A"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2 روش</w:t>
      </w:r>
    </w:p>
    <w:p w14:paraId="2BCE04EB"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توسط کمیته اخلاقی دانشکده پزشکی </w:t>
      </w:r>
      <w:r w:rsidR="005009D6" w:rsidRPr="00DE321E">
        <w:rPr>
          <w:rFonts w:ascii="Times New Roman" w:hAnsi="Times New Roman" w:cs="B Nazanin"/>
          <w:sz w:val="28"/>
          <w:szCs w:val="28"/>
          <w:rtl/>
        </w:rPr>
        <w:t>جسنیوس</w:t>
      </w:r>
      <w:r w:rsidRPr="00DE321E">
        <w:rPr>
          <w:rFonts w:ascii="Times New Roman" w:hAnsi="Times New Roman" w:cs="B Nazanin"/>
          <w:sz w:val="28"/>
          <w:szCs w:val="28"/>
          <w:rtl/>
        </w:rPr>
        <w:t xml:space="preserve"> در مارتین، اسلواکی تصویب شد و بر اساس اعلامیه هلسینکی برای تحقیقات انسانی انجام شد. همه افراد به دقت از پروتکل مطالعه خواسته شده بودند و قبل از آزمون شرکت کردند.</w:t>
      </w:r>
    </w:p>
    <w:p w14:paraId="199F8609" w14:textId="77777777" w:rsidR="008163E0" w:rsidRPr="00DE321E" w:rsidRDefault="008163E0" w:rsidP="005009D6">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2.1 </w:t>
      </w:r>
      <w:r w:rsidR="005009D6" w:rsidRPr="00DE321E">
        <w:rPr>
          <w:rFonts w:ascii="Times New Roman" w:hAnsi="Times New Roman" w:cs="B Nazanin"/>
          <w:b/>
          <w:bCs/>
          <w:sz w:val="28"/>
          <w:szCs w:val="28"/>
          <w:rtl/>
        </w:rPr>
        <w:t xml:space="preserve">نمونه ها </w:t>
      </w:r>
    </w:p>
    <w:p w14:paraId="17E5D8DF" w14:textId="77777777" w:rsidR="008163E0" w:rsidRPr="00DE321E" w:rsidRDefault="008163E0" w:rsidP="005009D6">
      <w:pPr>
        <w:jc w:val="both"/>
        <w:rPr>
          <w:rFonts w:ascii="Times New Roman" w:hAnsi="Times New Roman" w:cs="B Nazanin"/>
          <w:sz w:val="28"/>
          <w:szCs w:val="28"/>
          <w:rtl/>
        </w:rPr>
      </w:pPr>
      <w:r w:rsidRPr="00DE321E">
        <w:rPr>
          <w:rFonts w:ascii="Times New Roman" w:hAnsi="Times New Roman" w:cs="B Nazanin"/>
          <w:sz w:val="28"/>
          <w:szCs w:val="28"/>
          <w:rtl/>
        </w:rPr>
        <w:t xml:space="preserve">ما 16 دانش آموز دختر جوان و سالم را مورد بررسی قرار دادیم (میانگین سن 5/2 </w:t>
      </w:r>
      <w:r w:rsidRPr="00DE321E">
        <w:rPr>
          <w:rFonts w:ascii="Cambria" w:hAnsi="Cambria" w:cs="Cambria" w:hint="cs"/>
          <w:sz w:val="28"/>
          <w:szCs w:val="28"/>
          <w:rtl/>
        </w:rPr>
        <w:t>±</w:t>
      </w:r>
      <w:r w:rsidRPr="00DE321E">
        <w:rPr>
          <w:rFonts w:ascii="Times New Roman" w:hAnsi="Times New Roman" w:cs="B Nazanin"/>
          <w:sz w:val="28"/>
          <w:szCs w:val="28"/>
          <w:rtl/>
        </w:rPr>
        <w:t xml:space="preserve"> 2/2 سال). معیارهای خروج از این موارد عبارت بودند از: سابقه بیماریهای تنفسی، غدد درون ریز، قلب و عروق، عفونی، روانی و یا سایر بیماریهایی که به طور بالقوه بر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اثر می گذارند (از جمله چاقی، کم وزن، </w:t>
      </w:r>
      <w:r w:rsidRPr="00DE321E">
        <w:rPr>
          <w:rFonts w:ascii="Times New Roman" w:hAnsi="Times New Roman" w:cs="B Nazanin"/>
          <w:sz w:val="28"/>
          <w:szCs w:val="28"/>
          <w:rtl/>
        </w:rPr>
        <w:t>اضافه وزن، الکل یا مصرف مواد مخدر). در این مطالعه نیز افراد سیگاری از مطالعه حذف شدند. همه افراد به طور حداقل 12 ساعت قبل از ضبط، از مواد مغذی که بر سیستم قلب و عروق (کافئین، الکل) اثر می گذارند، استفاده نمی شود. از آنجا که تغييرات هورمونی در طول دوره قاعدگی می تواند بر تنظيم قلب خود تأثير بگذارد (</w:t>
      </w:r>
      <w:r w:rsidR="005009D6" w:rsidRPr="00DE321E">
        <w:rPr>
          <w:rFonts w:ascii="Times New Roman" w:hAnsi="Times New Roman" w:cs="B Nazanin"/>
          <w:sz w:val="28"/>
          <w:szCs w:val="28"/>
          <w:rtl/>
        </w:rPr>
        <w:t>هیرشورن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2002</w:t>
      </w:r>
      <w:r w:rsidRPr="00DE321E">
        <w:rPr>
          <w:rFonts w:ascii="Times New Roman" w:hAnsi="Times New Roman" w:cs="B Nazanin"/>
          <w:sz w:val="28"/>
          <w:szCs w:val="28"/>
          <w:rtl/>
        </w:rPr>
        <w:t xml:space="preserve">)، زنان در مرحله فيب پروليفراتيو قاعدگی قرار داشتند. خصوصیات انترپومتری شرکت کنندگان با استفاده از </w:t>
      </w:r>
      <w:r w:rsidRPr="00DE321E">
        <w:rPr>
          <w:rFonts w:ascii="Times New Roman" w:hAnsi="Times New Roman" w:cs="B Nazanin"/>
          <w:sz w:val="28"/>
          <w:szCs w:val="28"/>
        </w:rPr>
        <w:t>InBody J10</w:t>
      </w:r>
      <w:r w:rsidRPr="00DE321E">
        <w:rPr>
          <w:rFonts w:ascii="Times New Roman" w:hAnsi="Times New Roman" w:cs="B Nazanin"/>
          <w:sz w:val="28"/>
          <w:szCs w:val="28"/>
          <w:rtl/>
        </w:rPr>
        <w:t xml:space="preserve"> (</w:t>
      </w:r>
      <w:r w:rsidR="005009D6" w:rsidRPr="00DE321E">
        <w:rPr>
          <w:rFonts w:ascii="Times New Roman" w:hAnsi="Times New Roman" w:cs="B Nazanin"/>
          <w:sz w:val="28"/>
          <w:szCs w:val="28"/>
          <w:rtl/>
        </w:rPr>
        <w:t>بیو اسپیس</w:t>
      </w:r>
      <w:r w:rsidRPr="00DE321E">
        <w:rPr>
          <w:rFonts w:ascii="Times New Roman" w:hAnsi="Times New Roman" w:cs="B Nazanin"/>
          <w:sz w:val="28"/>
          <w:szCs w:val="28"/>
          <w:rtl/>
        </w:rPr>
        <w:t>، سئول، کره جنوبی) با تکنولوژی تجزیه و تحلیل بیو امیدانسی چندگانه (</w:t>
      </w:r>
      <w:r w:rsidRPr="00DE321E">
        <w:rPr>
          <w:rFonts w:ascii="Times New Roman" w:hAnsi="Times New Roman" w:cs="B Nazanin"/>
          <w:sz w:val="28"/>
          <w:szCs w:val="28"/>
        </w:rPr>
        <w:t>DSM-BIA</w:t>
      </w:r>
      <w:r w:rsidRPr="00DE321E">
        <w:rPr>
          <w:rFonts w:ascii="Times New Roman" w:hAnsi="Times New Roman" w:cs="B Nazanin"/>
          <w:sz w:val="28"/>
          <w:szCs w:val="28"/>
          <w:rtl/>
        </w:rPr>
        <w:t>) و در جدول 1 ارائه شده است.</w:t>
      </w:r>
    </w:p>
    <w:p w14:paraId="67BD8F11" w14:textId="77777777" w:rsidR="008163E0" w:rsidRPr="00DE321E" w:rsidRDefault="008163E0" w:rsidP="005009D6">
      <w:pPr>
        <w:jc w:val="both"/>
        <w:rPr>
          <w:rFonts w:ascii="Times New Roman" w:hAnsi="Times New Roman" w:cs="B Nazanin"/>
          <w:sz w:val="24"/>
          <w:szCs w:val="24"/>
          <w:rtl/>
        </w:rPr>
      </w:pPr>
      <w:r w:rsidRPr="00DE321E">
        <w:rPr>
          <w:rFonts w:ascii="Times New Roman" w:hAnsi="Times New Roman" w:cs="B Nazanin"/>
          <w:sz w:val="24"/>
          <w:szCs w:val="24"/>
          <w:rtl/>
        </w:rPr>
        <w:t xml:space="preserve">جدول 1 </w:t>
      </w:r>
      <w:commentRangeStart w:id="36"/>
      <w:r w:rsidR="005009D6" w:rsidRPr="00DE321E">
        <w:rPr>
          <w:rFonts w:ascii="Times New Roman" w:hAnsi="Times New Roman" w:cs="B Nazanin"/>
          <w:sz w:val="24"/>
          <w:szCs w:val="24"/>
          <w:rtl/>
        </w:rPr>
        <w:t xml:space="preserve">ویژگی های آنتروپومتری </w:t>
      </w:r>
      <w:commentRangeEnd w:id="36"/>
      <w:r w:rsidR="009709A6">
        <w:rPr>
          <w:rStyle w:val="CommentReference"/>
          <w:rtl/>
        </w:rPr>
        <w:commentReference w:id="36"/>
      </w:r>
      <w:r w:rsidRPr="00DE321E">
        <w:rPr>
          <w:rFonts w:ascii="Times New Roman" w:hAnsi="Times New Roman" w:cs="B Nazanin"/>
          <w:sz w:val="24"/>
          <w:szCs w:val="24"/>
          <w:rtl/>
        </w:rPr>
        <w:t xml:space="preserve">(16 = </w:t>
      </w:r>
      <w:r w:rsidRPr="00DE321E">
        <w:rPr>
          <w:rFonts w:ascii="Times New Roman" w:hAnsi="Times New Roman" w:cs="B Nazanin"/>
          <w:sz w:val="24"/>
          <w:szCs w:val="24"/>
        </w:rPr>
        <w:t>n</w:t>
      </w:r>
      <w:r w:rsidRPr="00DE321E">
        <w:rPr>
          <w:rFonts w:ascii="Times New Roman" w:hAnsi="Times New Roman" w:cs="B Nazanin"/>
          <w:sz w:val="24"/>
          <w:szCs w:val="24"/>
          <w:rtl/>
        </w:rPr>
        <w:t>)</w:t>
      </w:r>
    </w:p>
    <w:p w14:paraId="6E2677E2" w14:textId="77777777" w:rsidR="005009D6" w:rsidRPr="00DE321E" w:rsidRDefault="005009D6" w:rsidP="005009D6">
      <w:pPr>
        <w:jc w:val="center"/>
        <w:rPr>
          <w:rFonts w:ascii="Times New Roman" w:hAnsi="Times New Roman" w:cs="B Nazanin"/>
          <w:sz w:val="28"/>
          <w:szCs w:val="28"/>
          <w:rtl/>
        </w:rPr>
      </w:pPr>
      <w:r w:rsidRPr="00DE321E">
        <w:rPr>
          <w:rFonts w:ascii="Times New Roman" w:hAnsi="Times New Roman" w:cs="B Nazanin"/>
          <w:noProof/>
          <w:sz w:val="28"/>
          <w:szCs w:val="28"/>
          <w:rtl/>
        </w:rPr>
        <w:drawing>
          <wp:inline distT="0" distB="0" distL="0" distR="0" wp14:anchorId="192ECE12" wp14:editId="33A434D3">
            <wp:extent cx="2637155" cy="881773"/>
            <wp:effectExtent l="0" t="0" r="0" b="0"/>
            <wp:docPr id="23" name="Picture 23" descr="C:\Users\Meshki\Desktop\ثسی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shki\Desktop\ثسیش.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7155" cy="881773"/>
                    </a:xfrm>
                    <a:prstGeom prst="rect">
                      <a:avLst/>
                    </a:prstGeom>
                    <a:noFill/>
                    <a:ln>
                      <a:noFill/>
                    </a:ln>
                  </pic:spPr>
                </pic:pic>
              </a:graphicData>
            </a:graphic>
          </wp:inline>
        </w:drawing>
      </w:r>
    </w:p>
    <w:p w14:paraId="54D20AD7"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2.2 پروتکل</w:t>
      </w:r>
    </w:p>
    <w:p w14:paraId="18F6D01F"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همه افراد تحت شرایط استاندارد مورد بررسی قرار گرفتند: یک اتاق آرام در یک آزمایشگاه کنترل نور و دما، در صبح بین</w:t>
      </w:r>
    </w:p>
    <w:p w14:paraId="4F9AEBF5"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 xml:space="preserve">9.0 صبح تا 12.30 صبح و بعد از صبحانه معمولی 2 ساعت قبل از آزمایش. این افراد دستور دادند که به راحتی در صندلی مخصوص صندلی نشسته و بدون صحبت کردن و یا حرکت، مگر اینکه لازم باشد. کمربند توراسیکی با الکترودهای الکترومغناطیسی </w:t>
      </w:r>
      <w:r w:rsidRPr="00DE321E">
        <w:rPr>
          <w:rFonts w:ascii="Times New Roman" w:hAnsi="Times New Roman" w:cs="B Nazanin"/>
          <w:sz w:val="28"/>
          <w:szCs w:val="28"/>
        </w:rPr>
        <w:t>ECG</w:t>
      </w:r>
      <w:r w:rsidRPr="00DE321E">
        <w:rPr>
          <w:rFonts w:ascii="Times New Roman" w:hAnsi="Times New Roman" w:cs="B Nazanin"/>
          <w:sz w:val="28"/>
          <w:szCs w:val="28"/>
          <w:rtl/>
        </w:rPr>
        <w:t xml:space="preserve"> برای ضبط فواصل </w:t>
      </w:r>
      <w:r w:rsidRPr="00DE321E">
        <w:rPr>
          <w:rFonts w:ascii="Times New Roman" w:hAnsi="Times New Roman" w:cs="B Nazanin"/>
          <w:sz w:val="28"/>
          <w:szCs w:val="28"/>
        </w:rPr>
        <w:t>R-R</w:t>
      </w:r>
      <w:r w:rsidRPr="00DE321E">
        <w:rPr>
          <w:rFonts w:ascii="Times New Roman" w:hAnsi="Times New Roman" w:cs="B Nazanin"/>
          <w:sz w:val="28"/>
          <w:szCs w:val="28"/>
          <w:rtl/>
        </w:rPr>
        <w:t xml:space="preserve"> با فرکانس نمونه برداری 1000 هرتز (</w:t>
      </w:r>
      <w:r w:rsidRPr="00DE321E">
        <w:rPr>
          <w:rFonts w:ascii="Times New Roman" w:hAnsi="Times New Roman" w:cs="B Nazanin"/>
          <w:sz w:val="28"/>
          <w:szCs w:val="28"/>
        </w:rPr>
        <w:t>VarCorPF8</w:t>
      </w:r>
      <w:r w:rsidRPr="00DE321E">
        <w:rPr>
          <w:rFonts w:ascii="Times New Roman" w:hAnsi="Times New Roman" w:cs="B Nazanin"/>
          <w:sz w:val="28"/>
          <w:szCs w:val="28"/>
          <w:rtl/>
        </w:rPr>
        <w:t xml:space="preserve">، </w:t>
      </w:r>
      <w:r w:rsidRPr="00DE321E">
        <w:rPr>
          <w:rFonts w:ascii="Times New Roman" w:hAnsi="Times New Roman" w:cs="B Nazanin"/>
          <w:sz w:val="28"/>
          <w:szCs w:val="28"/>
        </w:rPr>
        <w:t>Olomouc</w:t>
      </w:r>
      <w:r w:rsidRPr="00DE321E">
        <w:rPr>
          <w:rFonts w:ascii="Times New Roman" w:hAnsi="Times New Roman" w:cs="B Nazanin"/>
          <w:sz w:val="28"/>
          <w:szCs w:val="28"/>
          <w:rtl/>
        </w:rPr>
        <w:t xml:space="preserve">، جمهوري چک) </w:t>
      </w:r>
      <w:r w:rsidRPr="00DE321E">
        <w:rPr>
          <w:rFonts w:ascii="Times New Roman" w:hAnsi="Times New Roman" w:cs="B Nazanin"/>
          <w:sz w:val="28"/>
          <w:szCs w:val="28"/>
          <w:rtl/>
        </w:rPr>
        <w:lastRenderedPageBreak/>
        <w:t xml:space="preserve">پس از 15 دقیقه از دوره استراحت مورد نیاز برای تثبیت ضربان قلب اعمال شد. سپس، افراد ضبط شده در </w:t>
      </w:r>
      <w:r w:rsidRPr="00DE321E">
        <w:rPr>
          <w:rFonts w:ascii="Times New Roman" w:hAnsi="Times New Roman" w:cs="B Nazanin"/>
          <w:sz w:val="28"/>
          <w:szCs w:val="28"/>
        </w:rPr>
        <w:t>ECG</w:t>
      </w:r>
      <w:r w:rsidRPr="00DE321E">
        <w:rPr>
          <w:rFonts w:ascii="Times New Roman" w:hAnsi="Times New Roman" w:cs="B Nazanin"/>
          <w:sz w:val="28"/>
          <w:szCs w:val="28"/>
          <w:rtl/>
        </w:rPr>
        <w:t xml:space="preserve"> مداوم در موقعیت نشسته قرار گرفتند. همه افراد دو بار مورد بررسی قرار گرفتند: در دوره زمستانی پس از تعطیلات (دوره استراحت) و در دوره امتحان پایان دادن به روز قبل از امتحان نهایی (دوره استرس).</w:t>
      </w:r>
    </w:p>
    <w:p w14:paraId="055B06C6"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2.3 تجزیه و تحلیل داده ها</w:t>
      </w:r>
    </w:p>
    <w:p w14:paraId="101F9B92" w14:textId="77777777" w:rsidR="008163E0" w:rsidRPr="00DE321E" w:rsidRDefault="008163E0" w:rsidP="00681520">
      <w:pPr>
        <w:jc w:val="both"/>
        <w:rPr>
          <w:rFonts w:ascii="Times New Roman" w:hAnsi="Times New Roman" w:cs="B Nazanin"/>
          <w:sz w:val="28"/>
          <w:szCs w:val="28"/>
          <w:rtl/>
        </w:rPr>
      </w:pPr>
      <w:r w:rsidRPr="00DE321E">
        <w:rPr>
          <w:rFonts w:ascii="Times New Roman" w:hAnsi="Times New Roman" w:cs="B Nazanin"/>
          <w:sz w:val="28"/>
          <w:szCs w:val="28"/>
          <w:rtl/>
        </w:rPr>
        <w:t xml:space="preserve">متغیر کوتاه مدت ضربان قلب خود به خودی: 300 قسمت </w:t>
      </w:r>
      <w:r w:rsidRPr="00DE321E">
        <w:rPr>
          <w:rFonts w:ascii="Times New Roman" w:hAnsi="Times New Roman" w:cs="B Nazanin"/>
          <w:sz w:val="28"/>
          <w:szCs w:val="28"/>
        </w:rPr>
        <w:t>R-R interval</w:t>
      </w:r>
      <w:r w:rsidRPr="00DE321E">
        <w:rPr>
          <w:rFonts w:ascii="Times New Roman" w:hAnsi="Times New Roman" w:cs="B Nazanin"/>
          <w:sz w:val="28"/>
          <w:szCs w:val="28"/>
          <w:rtl/>
        </w:rPr>
        <w:t xml:space="preserve"> بین دقیقه اول و پنجم ضبط شد. نوسانات و روندهای کندتر با استفاده از روش حذف شده </w:t>
      </w:r>
      <w:r w:rsidR="00681520" w:rsidRPr="00DE321E">
        <w:rPr>
          <w:rFonts w:ascii="Times New Roman" w:hAnsi="Times New Roman" w:cs="B Nazanin"/>
          <w:sz w:val="28"/>
          <w:szCs w:val="28"/>
          <w:rtl/>
        </w:rPr>
        <w:t>تراویانن</w:t>
      </w:r>
      <w:r w:rsidRPr="00DE321E">
        <w:rPr>
          <w:rFonts w:ascii="Times New Roman" w:hAnsi="Times New Roman" w:cs="B Nazanin"/>
          <w:sz w:val="28"/>
          <w:szCs w:val="28"/>
          <w:rtl/>
        </w:rPr>
        <w:t xml:space="preserve"> و همکاران حذف شدند. (2002) و سری زمانی با استفاده از </w:t>
      </w:r>
      <w:r w:rsidR="00681520" w:rsidRPr="00DE321E">
        <w:rPr>
          <w:rFonts w:ascii="Times New Roman" w:hAnsi="Times New Roman" w:cs="B Nazanin"/>
          <w:sz w:val="28"/>
          <w:szCs w:val="28"/>
          <w:rtl/>
        </w:rPr>
        <w:t xml:space="preserve">درون یابی </w:t>
      </w:r>
      <w:r w:rsidRPr="00DE321E">
        <w:rPr>
          <w:rFonts w:ascii="Times New Roman" w:hAnsi="Times New Roman" w:cs="B Nazanin"/>
          <w:sz w:val="28"/>
          <w:szCs w:val="28"/>
          <w:rtl/>
        </w:rPr>
        <w:t xml:space="preserve">(نمونه برداری مجدد فرکانس 2 هرتز) نمونه گیری شدند. در ادامه، طیف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قدرت بخش تجزیه و تحلیل با تبدیل سریع فوریه (با استفاده از طول پنجره 256 نمونه) محاسبه شد و قدرت طیفی در باند فرکانس بالا (</w:t>
      </w:r>
      <w:r w:rsidRPr="00DE321E">
        <w:rPr>
          <w:rFonts w:ascii="Times New Roman" w:hAnsi="Times New Roman" w:cs="B Nazanin"/>
          <w:sz w:val="28"/>
          <w:szCs w:val="28"/>
        </w:rPr>
        <w:t>HF: 0.15-0.4</w:t>
      </w:r>
      <w:r w:rsidRPr="00DE321E">
        <w:rPr>
          <w:rFonts w:ascii="Times New Roman" w:hAnsi="Times New Roman" w:cs="B Nazanin"/>
          <w:sz w:val="28"/>
          <w:szCs w:val="28"/>
          <w:rtl/>
        </w:rPr>
        <w:t xml:space="preserve"> هرتز) با یکپارچگی به دست آمد. ما بر فرکانس طیفی فرکانس بالا </w:t>
      </w:r>
      <w:r w:rsidRPr="00DE321E">
        <w:rPr>
          <w:rFonts w:ascii="Times New Roman" w:hAnsi="Times New Roman" w:cs="B Nazanin"/>
          <w:sz w:val="28"/>
          <w:szCs w:val="28"/>
        </w:rPr>
        <w:t>HRV (HF-HRV)</w:t>
      </w:r>
      <w:r w:rsidRPr="00DE321E">
        <w:rPr>
          <w:rFonts w:ascii="Times New Roman" w:hAnsi="Times New Roman" w:cs="B Nazanin"/>
          <w:sz w:val="28"/>
          <w:szCs w:val="28"/>
          <w:rtl/>
        </w:rPr>
        <w:t xml:space="preserve"> تمرکز کردیم که منعکس کننده آریتمی سینوس عمده ای است که نشان دهنده ورودی های تنظیم کننده قلب و عروق است. در ضمن، میانگین فاصله </w:t>
      </w:r>
      <w:r w:rsidRPr="00DE321E">
        <w:rPr>
          <w:rFonts w:ascii="Times New Roman" w:hAnsi="Times New Roman" w:cs="B Nazanin"/>
          <w:sz w:val="28"/>
          <w:szCs w:val="28"/>
        </w:rPr>
        <w:t>R-R</w:t>
      </w:r>
      <w:r w:rsidRPr="00DE321E">
        <w:rPr>
          <w:rFonts w:ascii="Times New Roman" w:hAnsi="Times New Roman" w:cs="B Nazanin"/>
          <w:sz w:val="28"/>
          <w:szCs w:val="28"/>
          <w:rtl/>
        </w:rPr>
        <w:t xml:space="preserve"> محاسبه شد.</w:t>
      </w:r>
    </w:p>
    <w:p w14:paraId="279FE803"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2.4 مارکر ضد التهابی</w:t>
      </w:r>
    </w:p>
    <w:p w14:paraId="3C9488DE" w14:textId="77777777" w:rsidR="008163E0" w:rsidRPr="00DE321E" w:rsidRDefault="008163E0" w:rsidP="00681520">
      <w:pPr>
        <w:jc w:val="both"/>
        <w:rPr>
          <w:rFonts w:ascii="Times New Roman" w:hAnsi="Times New Roman" w:cs="B Nazanin"/>
          <w:sz w:val="28"/>
          <w:szCs w:val="28"/>
          <w:rtl/>
        </w:rPr>
      </w:pPr>
      <w:r w:rsidRPr="00DE321E">
        <w:rPr>
          <w:rFonts w:ascii="Times New Roman" w:hAnsi="Times New Roman" w:cs="B Nazanin"/>
          <w:sz w:val="28"/>
          <w:szCs w:val="28"/>
          <w:rtl/>
        </w:rPr>
        <w:t xml:space="preserve">نمونه های خون به مدت 3 ساعت قبل از بررسی در هر دو دوره (استراحت و استرس) به لوله های </w:t>
      </w:r>
      <w:r w:rsidRPr="00DE321E">
        <w:rPr>
          <w:rFonts w:ascii="Times New Roman" w:hAnsi="Times New Roman" w:cs="B Nazanin"/>
          <w:sz w:val="28"/>
          <w:szCs w:val="28"/>
        </w:rPr>
        <w:t>EDTA</w:t>
      </w:r>
      <w:r w:rsidRPr="00DE321E">
        <w:rPr>
          <w:rFonts w:ascii="Times New Roman" w:hAnsi="Times New Roman" w:cs="B Nazanin"/>
          <w:sz w:val="28"/>
          <w:szCs w:val="28"/>
          <w:rtl/>
        </w:rPr>
        <w:t xml:space="preserve"> در حالت ناشتا جمع آوری شد. خون بلافاصله سانتریفوژ شد و تا آنالیز در دمای -80 </w:t>
      </w:r>
      <w:r w:rsidRPr="00DE321E">
        <w:rPr>
          <w:rFonts w:ascii="Times New Roman" w:hAnsi="Times New Roman" w:cs="B Nazanin"/>
          <w:sz w:val="28"/>
          <w:szCs w:val="28"/>
          <w:rtl/>
        </w:rPr>
        <w:t xml:space="preserve">درجه </w:t>
      </w:r>
      <w:r w:rsidR="008D6426" w:rsidRPr="00DE321E">
        <w:rPr>
          <w:rFonts w:ascii="Times New Roman" w:hAnsi="Times New Roman" w:cs="B Nazanin"/>
          <w:sz w:val="28"/>
          <w:szCs w:val="28"/>
          <w:rtl/>
        </w:rPr>
        <w:t>سانتیگراد</w:t>
      </w:r>
      <w:r w:rsidRPr="00DE321E">
        <w:rPr>
          <w:rFonts w:ascii="Times New Roman" w:hAnsi="Times New Roman" w:cs="B Nazanin"/>
          <w:sz w:val="28"/>
          <w:szCs w:val="28"/>
          <w:rtl/>
        </w:rPr>
        <w:t xml:space="preserve"> نگهداری شد. غلظت نشانگر ضد التهابی - فاکتور نکروز تومور- آلفا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با استفاده از کیت های </w:t>
      </w:r>
      <w:r w:rsidRPr="00DE321E">
        <w:rPr>
          <w:rFonts w:ascii="Times New Roman" w:hAnsi="Times New Roman" w:cs="B Nazanin"/>
          <w:sz w:val="28"/>
          <w:szCs w:val="28"/>
        </w:rPr>
        <w:t>ELISA</w:t>
      </w:r>
      <w:r w:rsidRPr="00DE321E">
        <w:rPr>
          <w:rFonts w:ascii="Times New Roman" w:hAnsi="Times New Roman" w:cs="B Nazanin"/>
          <w:sz w:val="28"/>
          <w:szCs w:val="28"/>
          <w:rtl/>
        </w:rPr>
        <w:t xml:space="preserve"> فوق العاده حساس به انسانی موجود در انسان ارزیابی شد.</w:t>
      </w:r>
    </w:p>
    <w:p w14:paraId="295374F5"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2.5 تجزیه و تحلیل آماری</w:t>
      </w:r>
    </w:p>
    <w:p w14:paraId="01BA9959"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 xml:space="preserve">داده ها به صورت معنی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SE</w:t>
      </w:r>
      <w:r w:rsidRPr="00DE321E">
        <w:rPr>
          <w:rFonts w:ascii="Times New Roman" w:hAnsi="Times New Roman" w:cs="B Nazanin"/>
          <w:sz w:val="28"/>
          <w:szCs w:val="28"/>
          <w:rtl/>
        </w:rPr>
        <w:t xml:space="preserve"> بیان می شود. توزیع غيرگاز / گاوشي توسط آزمون </w:t>
      </w:r>
      <w:r w:rsidRPr="00DE321E">
        <w:rPr>
          <w:rFonts w:ascii="Times New Roman" w:hAnsi="Times New Roman" w:cs="B Nazanin"/>
          <w:sz w:val="28"/>
          <w:szCs w:val="28"/>
        </w:rPr>
        <w:t>Lilliefors</w:t>
      </w:r>
      <w:r w:rsidRPr="00DE321E">
        <w:rPr>
          <w:rFonts w:ascii="Times New Roman" w:hAnsi="Times New Roman" w:cs="B Nazanin"/>
          <w:sz w:val="28"/>
          <w:szCs w:val="28"/>
          <w:rtl/>
        </w:rPr>
        <w:t xml:space="preserve"> مطرح شد. از آنجا که شاخص </w:t>
      </w:r>
      <w:r w:rsidRPr="00DE321E">
        <w:rPr>
          <w:rFonts w:ascii="Times New Roman" w:hAnsi="Times New Roman" w:cs="B Nazanin"/>
          <w:sz w:val="28"/>
          <w:szCs w:val="28"/>
        </w:rPr>
        <w:t>HF-HRV</w:t>
      </w:r>
      <w:r w:rsidRPr="00DE321E">
        <w:rPr>
          <w:rFonts w:ascii="Times New Roman" w:hAnsi="Times New Roman" w:cs="B Nazanin"/>
          <w:sz w:val="28"/>
          <w:szCs w:val="28"/>
          <w:rtl/>
        </w:rPr>
        <w:t xml:space="preserve"> دارای توزیع مبهم بود، مقادیر به صورت لگاریتمی تبدیل شده بودند تا قادر به استفاده از یک </w:t>
      </w:r>
      <w:r w:rsidR="0004578B" w:rsidRPr="00DE321E">
        <w:rPr>
          <w:rFonts w:ascii="Times New Roman" w:hAnsi="Times New Roman" w:cs="B Nazanin"/>
          <w:sz w:val="28"/>
          <w:szCs w:val="28"/>
        </w:rPr>
        <w:t>t-test</w:t>
      </w:r>
      <w:r w:rsidRPr="00DE321E">
        <w:rPr>
          <w:rFonts w:ascii="Times New Roman" w:hAnsi="Times New Roman" w:cs="B Nazanin"/>
          <w:sz w:val="28"/>
          <w:szCs w:val="28"/>
        </w:rPr>
        <w:t>-coupleed</w:t>
      </w:r>
      <w:r w:rsidRPr="00DE321E">
        <w:rPr>
          <w:rFonts w:ascii="Times New Roman" w:hAnsi="Times New Roman" w:cs="B Nazanin"/>
          <w:sz w:val="28"/>
          <w:szCs w:val="28"/>
          <w:rtl/>
        </w:rPr>
        <w:t xml:space="preserve"> برای توزیع نرمال باشد.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به عنوان آماری معنی دار در نظر گرفته شد. تجزیه و تحلیل آماری با استفاده از نرم افزار تجاری </w:t>
      </w:r>
      <w:r w:rsidRPr="00DE321E">
        <w:rPr>
          <w:rFonts w:ascii="Times New Roman" w:hAnsi="Times New Roman" w:cs="B Nazanin"/>
          <w:sz w:val="28"/>
          <w:szCs w:val="28"/>
        </w:rPr>
        <w:t>SYSTAT ver. 10</w:t>
      </w:r>
      <w:r w:rsidRPr="00DE321E">
        <w:rPr>
          <w:rFonts w:ascii="Times New Roman" w:hAnsi="Times New Roman" w:cs="B Nazanin"/>
          <w:sz w:val="28"/>
          <w:szCs w:val="28"/>
          <w:rtl/>
        </w:rPr>
        <w:t xml:space="preserve"> برای ویندوز (</w:t>
      </w:r>
      <w:commentRangeStart w:id="37"/>
      <w:r w:rsidRPr="00DE321E">
        <w:rPr>
          <w:rFonts w:ascii="Times New Roman" w:hAnsi="Times New Roman" w:cs="B Nazanin"/>
          <w:sz w:val="28"/>
          <w:szCs w:val="28"/>
        </w:rPr>
        <w:t>SSI</w:t>
      </w:r>
      <w:commentRangeEnd w:id="37"/>
      <w:r w:rsidR="009709A6">
        <w:rPr>
          <w:rStyle w:val="CommentReference"/>
        </w:rPr>
        <w:commentReference w:id="37"/>
      </w:r>
      <w:r w:rsidRPr="00DE321E">
        <w:rPr>
          <w:rFonts w:ascii="Times New Roman" w:hAnsi="Times New Roman" w:cs="B Nazanin"/>
          <w:sz w:val="28"/>
          <w:szCs w:val="28"/>
          <w:rtl/>
        </w:rPr>
        <w:t>، ریچموند، کالیفرنیا).</w:t>
      </w:r>
    </w:p>
    <w:p w14:paraId="6E99A39A" w14:textId="77777777" w:rsidR="008163E0" w:rsidRPr="00DE321E" w:rsidRDefault="008163E0" w:rsidP="00681520">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 </w:t>
      </w:r>
      <w:r w:rsidR="00681520" w:rsidRPr="00DE321E">
        <w:rPr>
          <w:rFonts w:ascii="Times New Roman" w:hAnsi="Times New Roman" w:cs="B Nazanin"/>
          <w:b/>
          <w:bCs/>
          <w:sz w:val="28"/>
          <w:szCs w:val="28"/>
          <w:rtl/>
        </w:rPr>
        <w:t>نتایج</w:t>
      </w:r>
    </w:p>
    <w:p w14:paraId="17263499" w14:textId="77777777" w:rsidR="008163E0" w:rsidRPr="00DE321E" w:rsidRDefault="008163E0" w:rsidP="008163E0">
      <w:pPr>
        <w:jc w:val="both"/>
        <w:rPr>
          <w:rFonts w:ascii="Times New Roman" w:hAnsi="Times New Roman" w:cs="B Nazanin"/>
          <w:b/>
          <w:bCs/>
          <w:sz w:val="28"/>
          <w:szCs w:val="28"/>
          <w:rtl/>
        </w:rPr>
      </w:pPr>
      <w:r w:rsidRPr="00DE321E">
        <w:rPr>
          <w:rFonts w:ascii="Times New Roman" w:hAnsi="Times New Roman" w:cs="B Nazanin"/>
          <w:b/>
          <w:bCs/>
          <w:sz w:val="28"/>
          <w:szCs w:val="28"/>
          <w:rtl/>
        </w:rPr>
        <w:t>3.1 تغیرات ضربان قلب</w:t>
      </w:r>
    </w:p>
    <w:p w14:paraId="2FBCA07C" w14:textId="77777777" w:rsidR="008163E0" w:rsidRPr="00DE321E" w:rsidRDefault="008163E0" w:rsidP="008163E0">
      <w:pPr>
        <w:jc w:val="both"/>
        <w:rPr>
          <w:rFonts w:ascii="Times New Roman" w:hAnsi="Times New Roman" w:cs="B Nazanin"/>
          <w:sz w:val="28"/>
          <w:szCs w:val="28"/>
          <w:rtl/>
        </w:rPr>
      </w:pPr>
      <w:r w:rsidRPr="00DE321E">
        <w:rPr>
          <w:rFonts w:ascii="Times New Roman" w:hAnsi="Times New Roman" w:cs="B Nazanin"/>
          <w:sz w:val="28"/>
          <w:szCs w:val="28"/>
          <w:rtl/>
        </w:rPr>
        <w:t>نوسانات فرکانس بالا متغیر ضربان قلب (</w:t>
      </w:r>
      <w:r w:rsidRPr="00DE321E">
        <w:rPr>
          <w:rFonts w:ascii="Times New Roman" w:hAnsi="Times New Roman" w:cs="B Nazanin"/>
          <w:sz w:val="28"/>
          <w:szCs w:val="28"/>
        </w:rPr>
        <w:t>HF-HRV</w:t>
      </w:r>
      <w:r w:rsidRPr="00DE321E">
        <w:rPr>
          <w:rFonts w:ascii="Times New Roman" w:hAnsi="Times New Roman" w:cs="B Nazanin"/>
          <w:sz w:val="28"/>
          <w:szCs w:val="28"/>
          <w:rtl/>
        </w:rPr>
        <w:t>) در دوره تنش نسبت به دوره استراحت به طور معنی داری کاهش می یابد (</w:t>
      </w:r>
      <w:r w:rsidRPr="00DE321E">
        <w:rPr>
          <w:rFonts w:ascii="Times New Roman" w:hAnsi="Times New Roman" w:cs="B Nazanin"/>
          <w:sz w:val="28"/>
          <w:szCs w:val="28"/>
        </w:rPr>
        <w:t>p = 0.045</w:t>
      </w:r>
      <w:r w:rsidRPr="00DE321E">
        <w:rPr>
          <w:rFonts w:ascii="Times New Roman" w:hAnsi="Times New Roman" w:cs="B Nazanin"/>
          <w:sz w:val="28"/>
          <w:szCs w:val="28"/>
          <w:rtl/>
        </w:rPr>
        <w:t xml:space="preserve">). تغییرات قابل توجهی در میانگین بازه های </w:t>
      </w:r>
      <w:r w:rsidRPr="00DE321E">
        <w:rPr>
          <w:rFonts w:ascii="Times New Roman" w:hAnsi="Times New Roman" w:cs="B Nazanin"/>
          <w:sz w:val="28"/>
          <w:szCs w:val="28"/>
        </w:rPr>
        <w:t>RR</w:t>
      </w:r>
      <w:r w:rsidRPr="00DE321E">
        <w:rPr>
          <w:rFonts w:ascii="Times New Roman" w:hAnsi="Times New Roman" w:cs="B Nazanin"/>
          <w:sz w:val="28"/>
          <w:szCs w:val="28"/>
          <w:rtl/>
        </w:rPr>
        <w:t xml:space="preserve"> یافت نشد (جدول 2).</w:t>
      </w:r>
    </w:p>
    <w:p w14:paraId="726572C9" w14:textId="77777777" w:rsidR="008163E0" w:rsidRPr="00DE321E" w:rsidRDefault="008163E0" w:rsidP="008163E0">
      <w:pPr>
        <w:jc w:val="both"/>
        <w:rPr>
          <w:rFonts w:ascii="Times New Roman" w:hAnsi="Times New Roman" w:cs="B Nazanin"/>
          <w:sz w:val="24"/>
          <w:szCs w:val="24"/>
          <w:rtl/>
        </w:rPr>
      </w:pPr>
      <w:r w:rsidRPr="00DE321E">
        <w:rPr>
          <w:rFonts w:ascii="Times New Roman" w:hAnsi="Times New Roman" w:cs="B Nazanin"/>
          <w:sz w:val="24"/>
          <w:szCs w:val="24"/>
          <w:rtl/>
        </w:rPr>
        <w:t xml:space="preserve">جدول 2 متغیر بودن ضربان قلب و </w:t>
      </w:r>
      <w:r w:rsidR="005009D6" w:rsidRPr="00DE321E">
        <w:rPr>
          <w:rFonts w:ascii="Times New Roman" w:hAnsi="Times New Roman" w:cs="B Nazanin"/>
          <w:sz w:val="24"/>
          <w:szCs w:val="24"/>
        </w:rPr>
        <w:t>TNF-α</w:t>
      </w:r>
      <w:r w:rsidRPr="00DE321E">
        <w:rPr>
          <w:rFonts w:ascii="Times New Roman" w:hAnsi="Times New Roman" w:cs="B Nazanin"/>
          <w:sz w:val="24"/>
          <w:szCs w:val="24"/>
          <w:rtl/>
        </w:rPr>
        <w:t xml:space="preserve"> در دوره استراحت (</w:t>
      </w:r>
      <w:r w:rsidRPr="00DE321E">
        <w:rPr>
          <w:rFonts w:ascii="Times New Roman" w:hAnsi="Times New Roman" w:cs="B Nazanin"/>
          <w:sz w:val="24"/>
          <w:szCs w:val="24"/>
        </w:rPr>
        <w:t>P1</w:t>
      </w:r>
      <w:r w:rsidRPr="00DE321E">
        <w:rPr>
          <w:rFonts w:ascii="Times New Roman" w:hAnsi="Times New Roman" w:cs="B Nazanin"/>
          <w:sz w:val="24"/>
          <w:szCs w:val="24"/>
          <w:rtl/>
        </w:rPr>
        <w:t>) و دوره استرس (</w:t>
      </w:r>
      <w:r w:rsidRPr="00DE321E">
        <w:rPr>
          <w:rFonts w:ascii="Times New Roman" w:hAnsi="Times New Roman" w:cs="B Nazanin"/>
          <w:sz w:val="24"/>
          <w:szCs w:val="24"/>
        </w:rPr>
        <w:t>P2</w:t>
      </w:r>
      <w:r w:rsidRPr="00DE321E">
        <w:rPr>
          <w:rFonts w:ascii="Times New Roman" w:hAnsi="Times New Roman" w:cs="B Nazanin"/>
          <w:sz w:val="24"/>
          <w:szCs w:val="24"/>
          <w:rtl/>
        </w:rPr>
        <w:t>)</w:t>
      </w:r>
    </w:p>
    <w:p w14:paraId="38F17CA2" w14:textId="77777777" w:rsidR="00681520" w:rsidRPr="00DE321E" w:rsidRDefault="00681520" w:rsidP="008163E0">
      <w:pPr>
        <w:jc w:val="both"/>
        <w:rPr>
          <w:rFonts w:ascii="Times New Roman" w:hAnsi="Times New Roman" w:cs="B Nazanin"/>
          <w:sz w:val="28"/>
          <w:szCs w:val="28"/>
          <w:rtl/>
        </w:rPr>
      </w:pPr>
      <w:r w:rsidRPr="00DE321E">
        <w:rPr>
          <w:rFonts w:ascii="Times New Roman" w:hAnsi="Times New Roman" w:cs="B Nazanin"/>
          <w:noProof/>
          <w:sz w:val="28"/>
          <w:szCs w:val="28"/>
          <w:rtl/>
        </w:rPr>
        <w:drawing>
          <wp:inline distT="0" distB="0" distL="0" distR="0" wp14:anchorId="3D8B438A" wp14:editId="22AAEA83">
            <wp:extent cx="2637155" cy="1075345"/>
            <wp:effectExtent l="0" t="0" r="0" b="0"/>
            <wp:docPr id="24" name="Picture 24" descr="C:\Users\Meshki\Desktop\صث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shki\Desktop\صثث.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7155" cy="1075345"/>
                    </a:xfrm>
                    <a:prstGeom prst="rect">
                      <a:avLst/>
                    </a:prstGeom>
                    <a:noFill/>
                    <a:ln>
                      <a:noFill/>
                    </a:ln>
                  </pic:spPr>
                </pic:pic>
              </a:graphicData>
            </a:graphic>
          </wp:inline>
        </w:drawing>
      </w:r>
    </w:p>
    <w:p w14:paraId="2347372F" w14:textId="77777777" w:rsidR="00B93DBD" w:rsidRPr="00DE321E" w:rsidRDefault="00681520" w:rsidP="00681520">
      <w:pPr>
        <w:jc w:val="both"/>
        <w:rPr>
          <w:rFonts w:ascii="Times New Roman" w:hAnsi="Times New Roman" w:cs="B Nazanin"/>
          <w:sz w:val="24"/>
          <w:szCs w:val="24"/>
          <w:rtl/>
        </w:rPr>
      </w:pPr>
      <w:r w:rsidRPr="00DE321E">
        <w:rPr>
          <w:rFonts w:ascii="Times New Roman" w:hAnsi="Times New Roman" w:cs="B Nazanin"/>
          <w:sz w:val="24"/>
          <w:szCs w:val="24"/>
          <w:rtl/>
        </w:rPr>
        <w:t>داده ها متوسط</w:t>
      </w:r>
      <w:r w:rsidR="00B93DBD" w:rsidRPr="00DE321E">
        <w:rPr>
          <w:rFonts w:ascii="Times New Roman" w:hAnsi="Times New Roman" w:cs="B Nazanin"/>
          <w:sz w:val="24"/>
          <w:szCs w:val="24"/>
          <w:rtl/>
        </w:rPr>
        <w:t xml:space="preserve"> </w:t>
      </w:r>
      <w:r w:rsidR="00B93DBD" w:rsidRPr="00DE321E">
        <w:rPr>
          <w:rFonts w:ascii="Times New Roman" w:hAnsi="Times New Roman" w:cs="B Nazanin"/>
          <w:sz w:val="24"/>
          <w:szCs w:val="24"/>
        </w:rPr>
        <w:t>SE</w:t>
      </w:r>
      <w:r w:rsidR="00B93DBD" w:rsidRPr="00DE321E">
        <w:rPr>
          <w:rFonts w:ascii="Times New Roman" w:hAnsi="Times New Roman" w:cs="B Nazanin"/>
          <w:sz w:val="24"/>
          <w:szCs w:val="24"/>
          <w:rtl/>
        </w:rPr>
        <w:t xml:space="preserve"> </w:t>
      </w:r>
      <w:r w:rsidRPr="00DE321E">
        <w:rPr>
          <w:rFonts w:ascii="Cambria" w:hAnsi="Cambria" w:cs="Cambria" w:hint="cs"/>
          <w:sz w:val="24"/>
          <w:szCs w:val="24"/>
          <w:rtl/>
        </w:rPr>
        <w:t>±</w:t>
      </w:r>
      <w:r w:rsidRPr="00DE321E">
        <w:rPr>
          <w:rFonts w:ascii="Times New Roman" w:hAnsi="Times New Roman" w:cs="B Nazanin"/>
          <w:sz w:val="24"/>
          <w:szCs w:val="24"/>
          <w:rtl/>
        </w:rPr>
        <w:t xml:space="preserve"> </w:t>
      </w:r>
      <w:r w:rsidR="00B93DBD" w:rsidRPr="00DE321E">
        <w:rPr>
          <w:rFonts w:ascii="Times New Roman" w:hAnsi="Times New Roman" w:cs="B Nazanin"/>
          <w:sz w:val="24"/>
          <w:szCs w:val="24"/>
          <w:rtl/>
        </w:rPr>
        <w:t>است</w:t>
      </w:r>
    </w:p>
    <w:p w14:paraId="7E1CC1DD" w14:textId="518E1B23" w:rsidR="008163E0" w:rsidRPr="009709A6" w:rsidRDefault="00B93DBD" w:rsidP="009709A6">
      <w:pPr>
        <w:jc w:val="both"/>
        <w:rPr>
          <w:rFonts w:ascii="Times New Roman" w:hAnsi="Times New Roman" w:cs="B Nazanin"/>
          <w:color w:val="00B050"/>
          <w:sz w:val="24"/>
          <w:szCs w:val="24"/>
          <w:rtl/>
        </w:rPr>
      </w:pPr>
      <w:r w:rsidRPr="00DE321E">
        <w:rPr>
          <w:rFonts w:ascii="Times New Roman" w:hAnsi="Times New Roman" w:cs="B Nazanin"/>
          <w:sz w:val="24"/>
          <w:szCs w:val="24"/>
          <w:rtl/>
        </w:rPr>
        <w:lastRenderedPageBreak/>
        <w:t>مقدار</w:t>
      </w:r>
      <w:r w:rsidR="00681520" w:rsidRPr="00DE321E">
        <w:rPr>
          <w:rFonts w:ascii="Times New Roman" w:hAnsi="Times New Roman" w:cs="B Nazanin"/>
          <w:sz w:val="24"/>
          <w:szCs w:val="24"/>
          <w:rtl/>
        </w:rPr>
        <w:t xml:space="preserve"> لگاریتمی</w:t>
      </w:r>
      <w:r w:rsidRPr="00DE321E">
        <w:rPr>
          <w:rFonts w:ascii="Times New Roman" w:hAnsi="Times New Roman" w:cs="B Nazanin"/>
          <w:sz w:val="24"/>
          <w:szCs w:val="24"/>
          <w:rtl/>
        </w:rPr>
        <w:t xml:space="preserve"> </w:t>
      </w:r>
      <w:r w:rsidRPr="00DE321E">
        <w:rPr>
          <w:rFonts w:ascii="Times New Roman" w:hAnsi="Times New Roman" w:cs="B Nazanin"/>
          <w:sz w:val="24"/>
          <w:szCs w:val="24"/>
        </w:rPr>
        <w:t>logHF-HRV</w:t>
      </w:r>
      <w:r w:rsidRPr="00DE321E">
        <w:rPr>
          <w:rFonts w:ascii="Times New Roman" w:hAnsi="Times New Roman" w:cs="B Nazanin"/>
          <w:sz w:val="24"/>
          <w:szCs w:val="24"/>
          <w:rtl/>
        </w:rPr>
        <w:t xml:space="preserve"> فعالیت طیفی در گروه فرکانس بالا از تغییرات ضربان قلب، </w:t>
      </w:r>
      <w:r w:rsidRPr="00DE321E">
        <w:rPr>
          <w:rFonts w:ascii="Times New Roman" w:hAnsi="Times New Roman" w:cs="B Nazanin"/>
          <w:sz w:val="24"/>
          <w:szCs w:val="24"/>
        </w:rPr>
        <w:t>TNF</w:t>
      </w:r>
      <w:r w:rsidRPr="00DE321E">
        <w:rPr>
          <w:rFonts w:ascii="Times New Roman" w:hAnsi="Times New Roman" w:cs="B Nazanin"/>
          <w:sz w:val="24"/>
          <w:szCs w:val="24"/>
          <w:rtl/>
        </w:rPr>
        <w:t xml:space="preserve">- فاکتور نکروز </w:t>
      </w:r>
      <w:r w:rsidRPr="009709A6">
        <w:rPr>
          <w:rFonts w:ascii="Times New Roman" w:hAnsi="Times New Roman" w:cs="B Nazanin"/>
          <w:color w:val="00B050"/>
          <w:sz w:val="24"/>
          <w:szCs w:val="24"/>
          <w:rtl/>
        </w:rPr>
        <w:t>تومور-</w:t>
      </w:r>
      <w:r w:rsidR="009709A6">
        <w:rPr>
          <w:rFonts w:ascii="Times New Roman" w:hAnsi="Times New Roman" w:cs="Times New Roman"/>
          <w:color w:val="00B050"/>
          <w:sz w:val="24"/>
          <w:szCs w:val="24"/>
          <w:rtl/>
        </w:rPr>
        <w:t>α</w:t>
      </w:r>
    </w:p>
    <w:p w14:paraId="3046398A" w14:textId="090A38F8" w:rsidR="00B93DBD" w:rsidRPr="009709A6" w:rsidRDefault="00B93DBD" w:rsidP="00B93DBD">
      <w:pPr>
        <w:jc w:val="both"/>
        <w:rPr>
          <w:rFonts w:ascii="Times New Roman" w:hAnsi="Times New Roman" w:cs="B Nazanin"/>
          <w:b/>
          <w:bCs/>
          <w:color w:val="00B050"/>
          <w:sz w:val="28"/>
          <w:szCs w:val="28"/>
          <w:rtl/>
        </w:rPr>
      </w:pPr>
      <w:r w:rsidRPr="009709A6">
        <w:rPr>
          <w:rFonts w:ascii="Times New Roman" w:hAnsi="Times New Roman" w:cs="B Nazanin"/>
          <w:b/>
          <w:bCs/>
          <w:color w:val="00B050"/>
          <w:sz w:val="28"/>
          <w:szCs w:val="28"/>
          <w:rtl/>
        </w:rPr>
        <w:t>3.3 نشانگر التهابی</w:t>
      </w:r>
      <w:r w:rsidR="009709A6" w:rsidRPr="009709A6">
        <w:rPr>
          <w:rFonts w:ascii="Times New Roman" w:hAnsi="Times New Roman" w:cs="B Nazanin" w:hint="cs"/>
          <w:b/>
          <w:bCs/>
          <w:color w:val="00B050"/>
          <w:sz w:val="28"/>
          <w:szCs w:val="28"/>
          <w:rtl/>
        </w:rPr>
        <w:t xml:space="preserve"> بر روی تنش</w:t>
      </w:r>
    </w:p>
    <w:p w14:paraId="111A3F86"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 xml:space="preserve">غلظت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نشانگر التهابی در دوره تنش نسبت به دوره استراحت به طور معنی داری بیشتر بود (</w:t>
      </w:r>
      <w:r w:rsidRPr="00DE321E">
        <w:rPr>
          <w:rFonts w:ascii="Times New Roman" w:hAnsi="Times New Roman" w:cs="B Nazanin"/>
          <w:sz w:val="28"/>
          <w:szCs w:val="28"/>
        </w:rPr>
        <w:t>p = 0.025</w:t>
      </w:r>
      <w:r w:rsidRPr="00DE321E">
        <w:rPr>
          <w:rFonts w:ascii="Times New Roman" w:hAnsi="Times New Roman" w:cs="B Nazanin"/>
          <w:sz w:val="28"/>
          <w:szCs w:val="28"/>
          <w:rtl/>
        </w:rPr>
        <w:t>؛ جدول 2).</w:t>
      </w:r>
    </w:p>
    <w:p w14:paraId="3703A9BC" w14:textId="77777777" w:rsidR="00B93DBD" w:rsidRPr="00DE321E" w:rsidRDefault="00B93DBD" w:rsidP="00B93DBD">
      <w:pPr>
        <w:jc w:val="both"/>
        <w:rPr>
          <w:rFonts w:ascii="Times New Roman" w:hAnsi="Times New Roman" w:cs="B Nazanin"/>
          <w:b/>
          <w:bCs/>
          <w:sz w:val="28"/>
          <w:szCs w:val="28"/>
          <w:rtl/>
        </w:rPr>
      </w:pPr>
      <w:r w:rsidRPr="00DE321E">
        <w:rPr>
          <w:rFonts w:ascii="Times New Roman" w:hAnsi="Times New Roman" w:cs="B Nazanin"/>
          <w:b/>
          <w:bCs/>
          <w:sz w:val="28"/>
          <w:szCs w:val="28"/>
          <w:rtl/>
        </w:rPr>
        <w:t>4. بحث</w:t>
      </w:r>
    </w:p>
    <w:p w14:paraId="229351AA"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بار خستگی مزمن، بار استرس مزمن و تغییرات مرتبط با رفتارهای شخصی، در طولانی مدت می تواند منجر به بیماری شود، که به وسیله فعالیت های سیستم اتونومیک، نوروآندوکرین یا سیستم ایمنی متمرکز می شود (</w:t>
      </w:r>
      <w:r w:rsidR="005009D6" w:rsidRPr="00DE321E">
        <w:rPr>
          <w:rFonts w:ascii="Times New Roman" w:hAnsi="Times New Roman" w:cs="B Nazanin"/>
          <w:sz w:val="28"/>
          <w:szCs w:val="28"/>
          <w:rtl/>
        </w:rPr>
        <w:t>مک ایون</w:t>
      </w:r>
      <w:r w:rsidRPr="00DE321E">
        <w:rPr>
          <w:rFonts w:ascii="Times New Roman" w:hAnsi="Times New Roman" w:cs="B Nazanin"/>
          <w:sz w:val="28"/>
          <w:szCs w:val="28"/>
        </w:rPr>
        <w:t xml:space="preserve"> 1998</w:t>
      </w:r>
      <w:r w:rsidRPr="00DE321E">
        <w:rPr>
          <w:rFonts w:ascii="Times New Roman" w:hAnsi="Times New Roman" w:cs="B Nazanin"/>
          <w:sz w:val="28"/>
          <w:szCs w:val="28"/>
          <w:rtl/>
        </w:rPr>
        <w:t>). غلبه سمپاتیک، برداشت واگ و اختلال بارورفلکس، نشان دهنده همبستگی خودکار از تغییرات روانشناختی پیچیده است که سبب افزایش خطر قلبی عروقی در ارتباط با استرس طولانی مدت می شود (</w:t>
      </w:r>
      <w:r w:rsidR="00681520" w:rsidRPr="00DE321E">
        <w:rPr>
          <w:rFonts w:ascii="Times New Roman" w:hAnsi="Times New Roman" w:cs="B Nazanin"/>
          <w:sz w:val="28"/>
          <w:szCs w:val="28"/>
          <w:rtl/>
        </w:rPr>
        <w:t>روزنگرن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2004</w:t>
      </w:r>
      <w:r w:rsidRPr="00DE321E">
        <w:rPr>
          <w:rFonts w:ascii="Times New Roman" w:hAnsi="Times New Roman" w:cs="B Nazanin"/>
          <w:sz w:val="28"/>
          <w:szCs w:val="28"/>
          <w:rtl/>
        </w:rPr>
        <w:t>). همانطور که قبلا ذکر شد، استرس مزمن روانی و پاسخ التهابی در علل و پاتوژنز برخی بیماری های قلبی-عروقی، مانند آترواسکلروز و سایر بیماری ها، مانند چاقی (</w:t>
      </w:r>
      <w:r w:rsidR="00681520" w:rsidRPr="00DE321E">
        <w:rPr>
          <w:rFonts w:ascii="Times New Roman" w:hAnsi="Times New Roman" w:cs="B Nazanin"/>
          <w:sz w:val="28"/>
          <w:szCs w:val="28"/>
          <w:rtl/>
        </w:rPr>
        <w:t>هامر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 xml:space="preserve">) دخیل هستند. با این حال، پاسخ مسیر راه ایمنی وگال به بار آلوزاتیک ناشی از استرس مزمن هنوز مشخص نیست. در استرس حاد، </w:t>
      </w:r>
      <w:r w:rsidR="003B1E2F" w:rsidRPr="00DE321E">
        <w:rPr>
          <w:rFonts w:ascii="Times New Roman" w:hAnsi="Times New Roman" w:cs="B Nazanin"/>
          <w:sz w:val="28"/>
          <w:szCs w:val="28"/>
          <w:rtl/>
        </w:rPr>
        <w:t>وبر</w:t>
      </w:r>
      <w:r w:rsidRPr="00DE321E">
        <w:rPr>
          <w:rFonts w:ascii="Times New Roman" w:hAnsi="Times New Roman" w:cs="B Nazanin"/>
          <w:sz w:val="28"/>
          <w:szCs w:val="28"/>
          <w:rtl/>
        </w:rPr>
        <w:t xml:space="preserve"> و همکاران. (2010) نشان داده است که افراد سالم با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پایین تاخیر بهبودی </w:t>
      </w:r>
      <w:r w:rsidR="005009D6" w:rsidRPr="00DE321E">
        <w:rPr>
          <w:rFonts w:ascii="Times New Roman" w:hAnsi="Times New Roman" w:cs="B Nazanin"/>
          <w:sz w:val="28"/>
          <w:szCs w:val="28"/>
        </w:rPr>
        <w:t>TNF-α</w:t>
      </w:r>
      <w:r w:rsidRPr="00DE321E">
        <w:rPr>
          <w:rFonts w:ascii="Times New Roman" w:hAnsi="Times New Roman" w:cs="B Nazanin"/>
          <w:sz w:val="28"/>
          <w:szCs w:val="28"/>
          <w:rtl/>
        </w:rPr>
        <w:t xml:space="preserve"> را تا یک ساعت پس از استرسور به پایان برساند و پیشنهاد می کند که عمل جراحی با تنظیم التهاب حاد و مزمن در افراد سالم هماهنگ است. نتایج ما این فرضیه را پشتیبانی می کند. </w:t>
      </w:r>
      <w:r w:rsidRPr="00DE321E">
        <w:rPr>
          <w:rFonts w:ascii="Times New Roman" w:hAnsi="Times New Roman" w:cs="B Nazanin"/>
          <w:sz w:val="28"/>
          <w:szCs w:val="28"/>
          <w:rtl/>
        </w:rPr>
        <w:t>کاهش مقررات قلبی عروقی مرتبط با پاسخ ایمنی بیشتر به عنوان یک نتیجه از تحرک آلوزاتیک ناشی از یک دوره امتحان مرتبط با استرس طولانی مدت می تواند نشان دهنده پاتوفیزیسم است که توسط آن توسط هوموستازیای ایمنی واژینال کنترل شده، خطر بیماری التهابی مرتبط با استرس مزمن واقعی را افزایش می دهد.</w:t>
      </w:r>
    </w:p>
    <w:p w14:paraId="08B09B5C"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 xml:space="preserve">برای این یافته ها چند توضیح داده شده است. در ابتدا، نواحی مرکزی عادی مرکزی که تنظیم کننده عملکرد هر دو سیستم ایمنی و قلب و عروق هستند، در مطالعات اخیر یافت شد. به عنوان مثال، تحقیقات عصبی تصویرسازی نشان داد که ارتباط بین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و ژن درمانی در ناحیه مغز خاصی مانند قوز قرنیه پیشانی، قوزک پا، انزال یا آمیگدال وجود دارد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این مناطق مغز نیز با تنظیم پاسخ های ایمنی همراه است (</w:t>
      </w:r>
      <w:r w:rsidR="00681520" w:rsidRPr="00DE321E">
        <w:rPr>
          <w:rFonts w:ascii="Times New Roman" w:hAnsi="Times New Roman" w:cs="B Nazanin"/>
          <w:sz w:val="28"/>
          <w:szCs w:val="28"/>
          <w:rtl/>
        </w:rPr>
        <w:t>روزنکرانز</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 بنابراين، ساختارهای کورتيکال در ايمونومودولاسيون حداقل از طريق عناصر همراه از راه ضد التهابی کولينرژيک دخيل هستند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Pr="00DE321E">
        <w:rPr>
          <w:rFonts w:ascii="Times New Roman" w:hAnsi="Times New Roman" w:cs="B Nazanin"/>
          <w:sz w:val="28"/>
          <w:szCs w:val="28"/>
          <w:rtl/>
        </w:rPr>
        <w:t>). با هم در نظر گرفته شده، ارتباط تغییرات ایمنی وگال را می توان با اختلالات کنترل گسسته مرتبط با استرس در پایه قانونی عصبی بینایی برای سیستم های مستقل و ایمنی توضیح داد. علاوه بر این، نظریه عصبی عصبی تأکید بر کنترل مهار کننده تونیک قشر پیشانی در ناحیه های زیرکوریتی، از جمله آمیگدال، مرتبط با تنظیم سیستم ایمنی از طریق عصب واگ (</w:t>
      </w:r>
      <w:r w:rsidR="00553AE6" w:rsidRPr="00DE321E">
        <w:rPr>
          <w:rFonts w:ascii="Times New Roman" w:hAnsi="Times New Roman" w:cs="B Nazanin"/>
          <w:sz w:val="28"/>
          <w:szCs w:val="28"/>
          <w:rtl/>
        </w:rPr>
        <w:t>تایر</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4B6BBD" w:rsidRPr="00DE321E">
        <w:rPr>
          <w:rFonts w:ascii="Times New Roman" w:hAnsi="Times New Roman" w:cs="B Nazanin"/>
          <w:sz w:val="28"/>
          <w:szCs w:val="28"/>
          <w:rtl/>
        </w:rPr>
        <w:t>استرنبرگ</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commentRangeStart w:id="38"/>
      <w:r w:rsidRPr="00DE321E">
        <w:rPr>
          <w:rFonts w:ascii="Times New Roman" w:hAnsi="Times New Roman" w:cs="B Nazanin"/>
          <w:sz w:val="28"/>
          <w:szCs w:val="28"/>
          <w:rtl/>
        </w:rPr>
        <w:t xml:space="preserve">). در نتیجه، </w:t>
      </w:r>
      <w:commentRangeEnd w:id="38"/>
      <w:r w:rsidR="009709A6">
        <w:rPr>
          <w:rStyle w:val="CommentReference"/>
          <w:rtl/>
        </w:rPr>
        <w:commentReference w:id="38"/>
      </w:r>
      <w:r w:rsidRPr="00DE321E">
        <w:rPr>
          <w:rFonts w:ascii="Times New Roman" w:hAnsi="Times New Roman" w:cs="B Nazanin"/>
          <w:sz w:val="28"/>
          <w:szCs w:val="28"/>
          <w:rtl/>
        </w:rPr>
        <w:t xml:space="preserve">کمبود ورودی مهار کننده توسط عصب واگ ممکن است منجر به </w:t>
      </w:r>
      <w:r w:rsidRPr="00DE321E">
        <w:rPr>
          <w:rFonts w:ascii="Times New Roman" w:hAnsi="Times New Roman" w:cs="B Nazanin"/>
          <w:sz w:val="28"/>
          <w:szCs w:val="28"/>
          <w:rtl/>
        </w:rPr>
        <w:lastRenderedPageBreak/>
        <w:t>اختلال در مسیر عصبی ایمنی درگیر با اضافه بار آلو استاتیک شود که در گروه مورد مطالعه مشاهده شده است.</w:t>
      </w:r>
    </w:p>
    <w:p w14:paraId="7A44DF87" w14:textId="77777777" w:rsidR="00B93DBD" w:rsidRPr="00DE321E" w:rsidRDefault="00B93DBD" w:rsidP="00681520">
      <w:pPr>
        <w:jc w:val="both"/>
        <w:rPr>
          <w:rFonts w:ascii="Times New Roman" w:hAnsi="Times New Roman" w:cs="B Nazanin"/>
          <w:sz w:val="28"/>
          <w:szCs w:val="28"/>
        </w:rPr>
      </w:pPr>
      <w:r w:rsidRPr="00DE321E">
        <w:rPr>
          <w:rFonts w:ascii="Times New Roman" w:hAnsi="Times New Roman" w:cs="B Nazanin"/>
          <w:sz w:val="28"/>
          <w:szCs w:val="28"/>
          <w:rtl/>
        </w:rPr>
        <w:t>ثانیا، فرآیندهای روانشناختی مرتبط با استرس (به عنوان مثال، وضعیت عاطفی مزمن، خستگی، علائم اضطراب / افسردگی) یا اصلاحات زندگی (به عنوان مثال، عدم فعالیت فیزیکی همراه با مطالعه شدید روزمره) با کاهش فعالیت واگ (</w:t>
      </w:r>
      <w:r w:rsidR="00553AE6" w:rsidRPr="00DE321E">
        <w:rPr>
          <w:rFonts w:ascii="Times New Roman" w:hAnsi="Times New Roman" w:cs="B Nazanin"/>
          <w:sz w:val="28"/>
          <w:szCs w:val="28"/>
          <w:rtl/>
        </w:rPr>
        <w:t>تایر</w:t>
      </w:r>
      <w:r w:rsidRPr="00DE321E">
        <w:rPr>
          <w:rFonts w:ascii="Times New Roman" w:hAnsi="Times New Roman" w:cs="B Nazanin"/>
          <w:sz w:val="28"/>
          <w:szCs w:val="28"/>
          <w:rtl/>
        </w:rPr>
        <w:t xml:space="preserve"> و همکاران، 2012؛ </w:t>
      </w:r>
      <w:r w:rsidR="00B13A90" w:rsidRPr="00DE321E">
        <w:rPr>
          <w:rFonts w:ascii="Times New Roman" w:hAnsi="Times New Roman" w:cs="B Nazanin"/>
          <w:sz w:val="28"/>
          <w:szCs w:val="28"/>
          <w:rtl/>
        </w:rPr>
        <w:t>تنهاجزرووا</w:t>
      </w:r>
      <w:r w:rsidR="00681520" w:rsidRPr="00DE321E">
        <w:rPr>
          <w:rFonts w:ascii="Times New Roman" w:hAnsi="Times New Roman" w:cs="B Nazanin"/>
          <w:sz w:val="28"/>
          <w:szCs w:val="28"/>
          <w:rtl/>
        </w:rPr>
        <w:t xml:space="preserve"> و همکاران </w:t>
      </w:r>
      <w:r w:rsidRPr="00DE321E">
        <w:rPr>
          <w:rFonts w:ascii="Times New Roman" w:hAnsi="Times New Roman" w:cs="B Nazanin"/>
          <w:sz w:val="28"/>
          <w:szCs w:val="28"/>
        </w:rPr>
        <w:t>2010</w:t>
      </w:r>
      <w:r w:rsidRPr="00DE321E">
        <w:rPr>
          <w:rFonts w:ascii="Times New Roman" w:hAnsi="Times New Roman" w:cs="B Nazanin"/>
          <w:sz w:val="28"/>
          <w:szCs w:val="28"/>
          <w:rtl/>
        </w:rPr>
        <w:t>). بنابراین، با موافقت به نظریه عصب عصبی، اختلال در عملکرد مهاری واگال ممکن است به فعال شدن فعال سازی هیجانات مسیرهای تخفیف کمک کند (</w:t>
      </w:r>
      <w:r w:rsidR="00681520" w:rsidRPr="00DE321E">
        <w:rPr>
          <w:rFonts w:ascii="Times New Roman" w:hAnsi="Times New Roman" w:cs="B Nazanin"/>
          <w:sz w:val="28"/>
          <w:szCs w:val="28"/>
          <w:rtl/>
        </w:rPr>
        <w:t>مارسل</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 به نظر می رسد که سوال این است که آیا تغییر مسیر ایمنی واژینال در ارتباط با استرس مزمن واقعی در افراد سالم یک نتیجه خالص از یکپارچگی عصبی بینایی است که با مسیر ضد التهابی کولینرژیک ارتباط دارد یا تنها بیانگر بیان روانشناختی مربوط به استرس است و انعطاف پذیری رفتاری هنوز مشخص نیست.</w:t>
      </w:r>
    </w:p>
    <w:p w14:paraId="3F402658"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یافته های ما از فرضیه حمایت می کند که مداخلات مربوط به تنظیم هر دو کنترل وگال و التهاب می تواند اهمیت خاصی داشته باشد (</w:t>
      </w:r>
      <w:r w:rsidR="00681520" w:rsidRPr="00DE321E">
        <w:rPr>
          <w:rFonts w:ascii="Times New Roman" w:hAnsi="Times New Roman" w:cs="B Nazanin"/>
          <w:sz w:val="28"/>
          <w:szCs w:val="28"/>
          <w:rtl/>
        </w:rPr>
        <w:t>هوستن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681520" w:rsidRPr="00DE321E">
        <w:rPr>
          <w:rFonts w:ascii="Times New Roman" w:hAnsi="Times New Roman" w:cs="B Nazanin"/>
          <w:sz w:val="28"/>
          <w:szCs w:val="28"/>
          <w:rtl/>
        </w:rPr>
        <w:t>تریسی</w:t>
      </w:r>
      <w:r w:rsidRPr="00DE321E">
        <w:rPr>
          <w:rFonts w:ascii="Times New Roman" w:hAnsi="Times New Roman" w:cs="B Nazanin"/>
          <w:sz w:val="28"/>
          <w:szCs w:val="28"/>
        </w:rPr>
        <w:t xml:space="preserve"> </w:t>
      </w:r>
      <w:r w:rsidR="00F2750D">
        <w:rPr>
          <w:rFonts w:ascii="Times New Roman" w:hAnsi="Times New Roman" w:cs="B Nazanin"/>
          <w:sz w:val="28"/>
          <w:szCs w:val="28"/>
        </w:rPr>
        <w:t>2011</w:t>
      </w:r>
      <w:r w:rsidRPr="00DE321E">
        <w:rPr>
          <w:rFonts w:ascii="Times New Roman" w:hAnsi="Times New Roman" w:cs="B Nazanin"/>
          <w:sz w:val="28"/>
          <w:szCs w:val="28"/>
          <w:rtl/>
        </w:rPr>
        <w:t>). به طور خاص، روش های روانشناختی ممکن است در افزایش فعالیت پاراسمپاتیک موثر باشد. یافته های اولیه نشان می دهد که هیپنوتیزم و مدیتیشن موجب افزایش تولید عصب واگال و مهار پاسخ های ایمنی می شود (</w:t>
      </w:r>
      <w:r w:rsidR="00681520" w:rsidRPr="00DE321E">
        <w:rPr>
          <w:rFonts w:ascii="Times New Roman" w:hAnsi="Times New Roman" w:cs="B Nazanin"/>
          <w:sz w:val="28"/>
          <w:szCs w:val="28"/>
          <w:rtl/>
        </w:rPr>
        <w:t>آلبرت</w:t>
      </w:r>
      <w:r w:rsidRPr="00DE321E">
        <w:rPr>
          <w:rFonts w:ascii="Times New Roman" w:hAnsi="Times New Roman" w:cs="B Nazanin"/>
          <w:sz w:val="28"/>
          <w:szCs w:val="28"/>
          <w:rtl/>
        </w:rPr>
        <w:t xml:space="preserve"> و همکاران، 2009). احتمال این که این و دیگر مداخلات ممکن است از طریق فعال شدن فعالیت پارسیمپاتیک بر ایمنی اثر بگذارد، </w:t>
      </w:r>
      <w:r w:rsidRPr="00DE321E">
        <w:rPr>
          <w:rFonts w:ascii="Times New Roman" w:hAnsi="Times New Roman" w:cs="B Nazanin"/>
          <w:sz w:val="28"/>
          <w:szCs w:val="28"/>
          <w:rtl/>
        </w:rPr>
        <w:t>تحقیقات بیشتری را انجام می دهد و ممکن است معیار بالینی بالایی برای درمان اختلالات التهابی و قلب و عروق داشته باشد (</w:t>
      </w:r>
      <w:r w:rsidR="00681520" w:rsidRPr="00DE321E">
        <w:rPr>
          <w:rFonts w:ascii="Times New Roman" w:hAnsi="Times New Roman" w:cs="B Nazanin"/>
          <w:sz w:val="28"/>
          <w:szCs w:val="28"/>
          <w:rtl/>
        </w:rPr>
        <w:t>مارسل</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w:t>
      </w:r>
    </w:p>
    <w:p w14:paraId="1B0BD1D1" w14:textId="77777777" w:rsidR="00B93DBD" w:rsidRPr="00DE321E" w:rsidRDefault="00B93DBD" w:rsidP="00B93DBD">
      <w:pPr>
        <w:jc w:val="both"/>
        <w:rPr>
          <w:rFonts w:ascii="Times New Roman" w:hAnsi="Times New Roman" w:cs="B Nazanin"/>
          <w:b/>
          <w:bCs/>
          <w:sz w:val="28"/>
          <w:szCs w:val="28"/>
          <w:rtl/>
        </w:rPr>
      </w:pPr>
      <w:r w:rsidRPr="00DE321E">
        <w:rPr>
          <w:rFonts w:ascii="Times New Roman" w:hAnsi="Times New Roman" w:cs="B Nazanin"/>
          <w:b/>
          <w:bCs/>
          <w:sz w:val="28"/>
          <w:szCs w:val="28"/>
          <w:rtl/>
        </w:rPr>
        <w:t>5 نتیجه گیری</w:t>
      </w:r>
    </w:p>
    <w:p w14:paraId="2F7CFC38" w14:textId="77777777" w:rsidR="00B93DBD" w:rsidRPr="00DE321E" w:rsidRDefault="00B93DBD" w:rsidP="00681520">
      <w:pPr>
        <w:jc w:val="both"/>
        <w:rPr>
          <w:rFonts w:ascii="Times New Roman" w:hAnsi="Times New Roman" w:cs="B Nazanin"/>
          <w:sz w:val="28"/>
          <w:szCs w:val="28"/>
          <w:rtl/>
        </w:rPr>
      </w:pPr>
      <w:r w:rsidRPr="00DE321E">
        <w:rPr>
          <w:rFonts w:ascii="Times New Roman" w:hAnsi="Times New Roman" w:cs="B Nazanin"/>
          <w:sz w:val="28"/>
          <w:szCs w:val="28"/>
          <w:rtl/>
        </w:rPr>
        <w:t xml:space="preserve">ما نتیجه می گیریم که بار معنوی طولانی مدت با تغییر در ارتباطات ایمنی واژینال شکل دادن به سیستم پیچیده </w:t>
      </w:r>
      <w:r w:rsidR="00681520" w:rsidRPr="00DE321E">
        <w:rPr>
          <w:rFonts w:ascii="Times New Roman" w:hAnsi="Times New Roman" w:cs="B Nazanin"/>
          <w:sz w:val="28"/>
          <w:szCs w:val="28"/>
          <w:rtl/>
        </w:rPr>
        <w:t xml:space="preserve">آلوستاتیک </w:t>
      </w:r>
      <w:r w:rsidRPr="00DE321E">
        <w:rPr>
          <w:rFonts w:ascii="Times New Roman" w:hAnsi="Times New Roman" w:cs="B Nazanin"/>
          <w:sz w:val="28"/>
          <w:szCs w:val="28"/>
          <w:rtl/>
        </w:rPr>
        <w:t>مرتبط است: کاهش فعالیت واگن می تواند منجر به اختلال عملکرد مهاری واگ در پاسخ التهابی که در نتیجه بیش از سیتوکین های ضد التهابی. روشن شدن مسیر مسیر ایمنی واژینال در مطالعات مربوط به استرس مزمن می تواند به حفظ سلامت و بیماری کمک کند.</w:t>
      </w:r>
    </w:p>
    <w:p w14:paraId="68E4BA25" w14:textId="77777777" w:rsidR="00B93DBD" w:rsidRPr="00DE321E" w:rsidRDefault="00B93DBD" w:rsidP="00B93DBD">
      <w:pPr>
        <w:jc w:val="both"/>
        <w:rPr>
          <w:rFonts w:ascii="Times New Roman" w:hAnsi="Times New Roman" w:cs="B Nazanin"/>
          <w:sz w:val="24"/>
          <w:szCs w:val="24"/>
          <w:rtl/>
        </w:rPr>
      </w:pPr>
      <w:r w:rsidRPr="00DE321E">
        <w:rPr>
          <w:rFonts w:ascii="Times New Roman" w:hAnsi="Times New Roman" w:cs="B Nazanin"/>
          <w:b/>
          <w:bCs/>
          <w:sz w:val="24"/>
          <w:szCs w:val="24"/>
          <w:rtl/>
        </w:rPr>
        <w:t>تقدیر و تشکر</w:t>
      </w:r>
      <w:r w:rsidRPr="00DE321E">
        <w:rPr>
          <w:rFonts w:ascii="Times New Roman" w:hAnsi="Times New Roman" w:cs="B Nazanin"/>
          <w:sz w:val="24"/>
          <w:szCs w:val="24"/>
          <w:rtl/>
        </w:rPr>
        <w:t xml:space="preserve"> این کار توسط پروژه های اروپایی </w:t>
      </w:r>
      <w:r w:rsidRPr="00DE321E">
        <w:rPr>
          <w:rFonts w:ascii="Times New Roman" w:hAnsi="Times New Roman" w:cs="B Nazanin"/>
          <w:sz w:val="24"/>
          <w:szCs w:val="24"/>
        </w:rPr>
        <w:t>Centre Excellence: Code</w:t>
      </w:r>
      <w:r w:rsidRPr="00DE321E">
        <w:rPr>
          <w:rFonts w:ascii="Times New Roman" w:hAnsi="Times New Roman" w:cs="B Nazanin"/>
          <w:sz w:val="24"/>
          <w:szCs w:val="24"/>
          <w:rtl/>
        </w:rPr>
        <w:t xml:space="preserve"> پشتیبانی شد</w:t>
      </w:r>
    </w:p>
    <w:p w14:paraId="29C61A6C"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4"/>
          <w:szCs w:val="24"/>
          <w:rtl/>
        </w:rPr>
        <w:t>262</w:t>
      </w:r>
      <w:r w:rsidR="00F2750D">
        <w:rPr>
          <w:rFonts w:ascii="Times New Roman" w:hAnsi="Times New Roman" w:cs="B Nazanin"/>
          <w:sz w:val="24"/>
          <w:szCs w:val="24"/>
          <w:rtl/>
        </w:rPr>
        <w:t>2011</w:t>
      </w:r>
      <w:r w:rsidRPr="00DE321E">
        <w:rPr>
          <w:rFonts w:ascii="Times New Roman" w:hAnsi="Times New Roman" w:cs="B Nazanin"/>
          <w:sz w:val="24"/>
          <w:szCs w:val="24"/>
          <w:rtl/>
        </w:rPr>
        <w:t>20016 و 262</w:t>
      </w:r>
      <w:r w:rsidR="00F2750D">
        <w:rPr>
          <w:rFonts w:ascii="Times New Roman" w:hAnsi="Times New Roman" w:cs="B Nazanin"/>
          <w:sz w:val="24"/>
          <w:szCs w:val="24"/>
          <w:rtl/>
        </w:rPr>
        <w:t>2011</w:t>
      </w:r>
      <w:r w:rsidRPr="00DE321E">
        <w:rPr>
          <w:rFonts w:ascii="Times New Roman" w:hAnsi="Times New Roman" w:cs="B Nazanin"/>
          <w:sz w:val="24"/>
          <w:szCs w:val="24"/>
          <w:rtl/>
        </w:rPr>
        <w:t xml:space="preserve">20036 و توسط کمک های پژوهشی ملی: </w:t>
      </w:r>
      <w:r w:rsidRPr="00DE321E">
        <w:rPr>
          <w:rFonts w:ascii="Times New Roman" w:hAnsi="Times New Roman" w:cs="B Nazanin"/>
          <w:sz w:val="24"/>
          <w:szCs w:val="24"/>
        </w:rPr>
        <w:t>VEGA 1/0087/14</w:t>
      </w:r>
      <w:r w:rsidRPr="00DE321E">
        <w:rPr>
          <w:rFonts w:ascii="Times New Roman" w:hAnsi="Times New Roman" w:cs="B Nazanin"/>
          <w:sz w:val="24"/>
          <w:szCs w:val="24"/>
          <w:rtl/>
        </w:rPr>
        <w:t xml:space="preserve">، </w:t>
      </w:r>
      <w:r w:rsidRPr="00DE321E">
        <w:rPr>
          <w:rFonts w:ascii="Times New Roman" w:hAnsi="Times New Roman" w:cs="B Nazanin"/>
          <w:sz w:val="24"/>
          <w:szCs w:val="24"/>
        </w:rPr>
        <w:t>1/0059/13</w:t>
      </w:r>
      <w:r w:rsidRPr="00DE321E">
        <w:rPr>
          <w:rFonts w:ascii="Times New Roman" w:hAnsi="Times New Roman" w:cs="B Nazanin"/>
          <w:sz w:val="24"/>
          <w:szCs w:val="24"/>
          <w:rtl/>
        </w:rPr>
        <w:t xml:space="preserve"> و </w:t>
      </w:r>
      <w:r w:rsidRPr="00DE321E">
        <w:rPr>
          <w:rFonts w:ascii="Times New Roman" w:hAnsi="Times New Roman" w:cs="B Nazanin"/>
          <w:sz w:val="24"/>
          <w:szCs w:val="24"/>
        </w:rPr>
        <w:t>UK / 299/2013</w:t>
      </w:r>
      <w:r w:rsidRPr="00DE321E">
        <w:rPr>
          <w:rFonts w:ascii="Times New Roman" w:hAnsi="Times New Roman" w:cs="B Nazanin"/>
          <w:sz w:val="24"/>
          <w:szCs w:val="24"/>
          <w:rtl/>
        </w:rPr>
        <w:t>.</w:t>
      </w:r>
    </w:p>
    <w:p w14:paraId="2FF07A2D" w14:textId="77777777" w:rsidR="00B93DBD" w:rsidRPr="00DE321E" w:rsidRDefault="00B13A90" w:rsidP="00B93DBD">
      <w:pPr>
        <w:jc w:val="both"/>
        <w:rPr>
          <w:rFonts w:ascii="Times New Roman" w:hAnsi="Times New Roman" w:cs="B Nazanin"/>
          <w:sz w:val="28"/>
          <w:szCs w:val="28"/>
          <w:rtl/>
        </w:rPr>
      </w:pPr>
      <w:r w:rsidRPr="00DE321E">
        <w:rPr>
          <w:rFonts w:ascii="Times New Roman" w:hAnsi="Times New Roman" w:cs="B Nazanin"/>
          <w:sz w:val="28"/>
          <w:szCs w:val="28"/>
          <w:rtl/>
        </w:rPr>
        <w:t>منافع متقابل نویسندگان هیچ منافعی در رابطه با این مقاله اعلام نمی کنند.</w:t>
      </w:r>
    </w:p>
    <w:p w14:paraId="378BDB20" w14:textId="77777777" w:rsidR="00B93DBD" w:rsidRPr="00DE321E" w:rsidRDefault="00B93DBD" w:rsidP="00681520">
      <w:pPr>
        <w:jc w:val="both"/>
        <w:rPr>
          <w:rFonts w:ascii="Times New Roman" w:hAnsi="Times New Roman" w:cs="B Nazanin"/>
          <w:sz w:val="28"/>
          <w:szCs w:val="28"/>
          <w:rtl/>
        </w:rPr>
      </w:pPr>
      <w:r w:rsidRPr="00DE321E">
        <w:rPr>
          <w:rFonts w:ascii="Times New Roman" w:hAnsi="Times New Roman" w:cs="B Nazanin"/>
          <w:sz w:val="28"/>
          <w:szCs w:val="28"/>
          <w:rtl/>
        </w:rPr>
        <w:t>منابع</w:t>
      </w:r>
    </w:p>
    <w:p w14:paraId="0B623F1B" w14:textId="77777777" w:rsidR="00852E8F" w:rsidRPr="00DE321E" w:rsidRDefault="00681520" w:rsidP="00681520">
      <w:pPr>
        <w:jc w:val="both"/>
        <w:rPr>
          <w:rFonts w:ascii="Times New Roman" w:hAnsi="Times New Roman" w:cs="B Nazanin"/>
          <w:sz w:val="28"/>
          <w:szCs w:val="28"/>
          <w:rtl/>
        </w:rPr>
      </w:pPr>
      <w:r w:rsidRPr="00DE321E">
        <w:rPr>
          <w:rFonts w:ascii="Times New Roman" w:hAnsi="Times New Roman" w:cs="B Nazanin"/>
          <w:sz w:val="28"/>
          <w:szCs w:val="28"/>
          <w:rtl/>
        </w:rPr>
        <w:t>آلبرت</w:t>
      </w:r>
      <w:r w:rsidR="00852E8F" w:rsidRPr="00DE321E">
        <w:rPr>
          <w:rFonts w:ascii="Times New Roman" w:hAnsi="Times New Roman" w:cs="B Nazanin"/>
          <w:sz w:val="28"/>
          <w:szCs w:val="28"/>
        </w:rPr>
        <w:t xml:space="preserve"> AE</w:t>
      </w:r>
      <w:r w:rsidRPr="00DE321E">
        <w:rPr>
          <w:rFonts w:ascii="Times New Roman" w:hAnsi="Times New Roman" w:cs="B Nazanin"/>
          <w:sz w:val="28"/>
          <w:szCs w:val="28"/>
          <w:rtl/>
        </w:rPr>
        <w:t xml:space="preserve">، ورهیدن </w:t>
      </w:r>
      <w:r w:rsidR="00852E8F" w:rsidRPr="00DE321E">
        <w:rPr>
          <w:rFonts w:ascii="Times New Roman" w:hAnsi="Times New Roman" w:cs="B Nazanin"/>
          <w:sz w:val="28"/>
          <w:szCs w:val="28"/>
        </w:rPr>
        <w:t>B</w:t>
      </w:r>
      <w:r w:rsidRPr="00DE321E">
        <w:rPr>
          <w:rFonts w:ascii="Times New Roman" w:hAnsi="Times New Roman" w:cs="B Nazanin"/>
          <w:sz w:val="28"/>
          <w:szCs w:val="28"/>
          <w:rtl/>
        </w:rPr>
        <w:t xml:space="preserve">،باکرز </w:t>
      </w:r>
      <w:r w:rsidR="00852E8F" w:rsidRPr="00DE321E">
        <w:rPr>
          <w:rFonts w:ascii="Times New Roman" w:hAnsi="Times New Roman" w:cs="B Nazanin"/>
          <w:sz w:val="28"/>
          <w:szCs w:val="28"/>
        </w:rPr>
        <w:t>F</w:t>
      </w:r>
      <w:r w:rsidRPr="00DE321E">
        <w:rPr>
          <w:rFonts w:ascii="Times New Roman" w:hAnsi="Times New Roman" w:cs="B Nazanin"/>
          <w:sz w:val="28"/>
          <w:szCs w:val="28"/>
          <w:rtl/>
        </w:rPr>
        <w:t xml:space="preserve">، تک </w:t>
      </w:r>
      <w:r w:rsidR="00852E8F" w:rsidRPr="00DE321E">
        <w:rPr>
          <w:rFonts w:ascii="Times New Roman" w:hAnsi="Times New Roman" w:cs="B Nazanin"/>
          <w:sz w:val="28"/>
          <w:szCs w:val="28"/>
        </w:rPr>
        <w:t>J</w:t>
      </w:r>
      <w:r w:rsidRPr="00DE321E">
        <w:rPr>
          <w:rFonts w:ascii="Times New Roman" w:hAnsi="Times New Roman" w:cs="B Nazanin"/>
          <w:sz w:val="28"/>
          <w:szCs w:val="28"/>
          <w:rtl/>
        </w:rPr>
        <w:t xml:space="preserve">، وندربرگ </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(2009) مقررات اتكوئيك قلبي تحت هيپنوتيزم با ارزيابي تغييرات ضربان قلبي: تحليل ويژه و پيچيدگي فراكتال. عصب شناسی 60: 104-112</w:t>
      </w:r>
    </w:p>
    <w:p w14:paraId="531BB88A" w14:textId="77777777" w:rsidR="00852E8F" w:rsidRPr="00DE321E" w:rsidRDefault="005009D6" w:rsidP="00681520">
      <w:pPr>
        <w:jc w:val="both"/>
        <w:rPr>
          <w:rFonts w:ascii="Times New Roman" w:hAnsi="Times New Roman" w:cs="B Nazanin"/>
          <w:sz w:val="28"/>
          <w:szCs w:val="28"/>
          <w:rtl/>
        </w:rPr>
      </w:pPr>
      <w:r w:rsidRPr="00DE321E">
        <w:rPr>
          <w:rFonts w:ascii="Times New Roman" w:hAnsi="Times New Roman" w:cs="B Nazanin"/>
          <w:sz w:val="28"/>
          <w:szCs w:val="28"/>
          <w:rtl/>
        </w:rPr>
        <w:t>بوروویکووا</w:t>
      </w:r>
      <w:r w:rsidR="00852E8F" w:rsidRPr="00DE321E">
        <w:rPr>
          <w:rFonts w:ascii="Times New Roman" w:hAnsi="Times New Roman" w:cs="B Nazanin"/>
          <w:sz w:val="28"/>
          <w:szCs w:val="28"/>
        </w:rPr>
        <w:t xml:space="preserve"> LV</w:t>
      </w:r>
      <w:r w:rsidR="00681520" w:rsidRPr="00DE321E">
        <w:rPr>
          <w:rFonts w:ascii="Times New Roman" w:hAnsi="Times New Roman" w:cs="B Nazanin"/>
          <w:sz w:val="28"/>
          <w:szCs w:val="28"/>
          <w:rtl/>
        </w:rPr>
        <w:t xml:space="preserve">، ایوانوا </w:t>
      </w:r>
      <w:r w:rsidR="00852E8F" w:rsidRPr="00DE321E">
        <w:rPr>
          <w:rFonts w:ascii="Times New Roman" w:hAnsi="Times New Roman" w:cs="B Nazanin"/>
          <w:sz w:val="28"/>
          <w:szCs w:val="28"/>
        </w:rPr>
        <w:t>S</w:t>
      </w:r>
      <w:r w:rsidR="00852E8F" w:rsidRPr="00DE321E">
        <w:rPr>
          <w:rFonts w:ascii="Times New Roman" w:hAnsi="Times New Roman" w:cs="B Nazanin"/>
          <w:sz w:val="28"/>
          <w:szCs w:val="28"/>
          <w:rtl/>
        </w:rPr>
        <w:t xml:space="preserve">، </w:t>
      </w:r>
      <w:r w:rsidR="00B27583" w:rsidRPr="00DE321E">
        <w:rPr>
          <w:rFonts w:ascii="Times New Roman" w:hAnsi="Times New Roman" w:cs="B Nazanin"/>
          <w:sz w:val="28"/>
          <w:szCs w:val="28"/>
          <w:rtl/>
        </w:rPr>
        <w:t>ژانگ</w:t>
      </w:r>
      <w:r w:rsidR="00852E8F" w:rsidRPr="00DE321E">
        <w:rPr>
          <w:rFonts w:ascii="Times New Roman" w:hAnsi="Times New Roman" w:cs="B Nazanin"/>
          <w:sz w:val="28"/>
          <w:szCs w:val="28"/>
        </w:rPr>
        <w:t xml:space="preserve"> M</w:t>
      </w:r>
      <w:r w:rsidR="00852E8F"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یانگ</w:t>
      </w:r>
      <w:r w:rsidR="00852E8F" w:rsidRPr="00DE321E">
        <w:rPr>
          <w:rFonts w:ascii="Times New Roman" w:hAnsi="Times New Roman" w:cs="B Nazanin"/>
          <w:sz w:val="28"/>
          <w:szCs w:val="28"/>
        </w:rPr>
        <w:t xml:space="preserve"> H</w:t>
      </w:r>
      <w:r w:rsidR="00681520" w:rsidRPr="00DE321E">
        <w:rPr>
          <w:rFonts w:ascii="Times New Roman" w:hAnsi="Times New Roman" w:cs="B Nazanin"/>
          <w:sz w:val="28"/>
          <w:szCs w:val="28"/>
          <w:rtl/>
        </w:rPr>
        <w:t xml:space="preserve">، بوتچگینا </w:t>
      </w:r>
      <w:r w:rsidR="00852E8F" w:rsidRPr="00DE321E">
        <w:rPr>
          <w:rFonts w:ascii="Times New Roman" w:hAnsi="Times New Roman" w:cs="B Nazanin"/>
          <w:sz w:val="28"/>
          <w:szCs w:val="28"/>
        </w:rPr>
        <w:t>GI</w:t>
      </w:r>
      <w:r w:rsidR="00681520" w:rsidRPr="00DE321E">
        <w:rPr>
          <w:rFonts w:ascii="Times New Roman" w:hAnsi="Times New Roman" w:cs="B Nazanin"/>
          <w:sz w:val="28"/>
          <w:szCs w:val="28"/>
          <w:rtl/>
        </w:rPr>
        <w:t xml:space="preserve">، واتکینز </w:t>
      </w:r>
      <w:r w:rsidR="00852E8F" w:rsidRPr="00DE321E">
        <w:rPr>
          <w:rFonts w:ascii="Times New Roman" w:hAnsi="Times New Roman" w:cs="B Nazanin"/>
          <w:sz w:val="28"/>
          <w:szCs w:val="28"/>
        </w:rPr>
        <w:t>LR</w:t>
      </w:r>
      <w:r w:rsidR="00681520" w:rsidRPr="00DE321E">
        <w:rPr>
          <w:rFonts w:ascii="Times New Roman" w:hAnsi="Times New Roman" w:cs="B Nazanin"/>
          <w:sz w:val="28"/>
          <w:szCs w:val="28"/>
          <w:rtl/>
        </w:rPr>
        <w:t xml:space="preserve">، وانگ </w:t>
      </w:r>
      <w:r w:rsidR="00852E8F" w:rsidRPr="00DE321E">
        <w:rPr>
          <w:rFonts w:ascii="Times New Roman" w:hAnsi="Times New Roman" w:cs="B Nazanin"/>
          <w:sz w:val="28"/>
          <w:szCs w:val="28"/>
        </w:rPr>
        <w:t>H</w:t>
      </w:r>
      <w:r w:rsidR="00681520" w:rsidRPr="00DE321E">
        <w:rPr>
          <w:rFonts w:ascii="Times New Roman" w:hAnsi="Times New Roman" w:cs="B Nazanin"/>
          <w:sz w:val="28"/>
          <w:szCs w:val="28"/>
          <w:rtl/>
        </w:rPr>
        <w:t xml:space="preserve">، ابومرد </w:t>
      </w:r>
      <w:r w:rsidR="00852E8F" w:rsidRPr="00DE321E">
        <w:rPr>
          <w:rFonts w:ascii="Times New Roman" w:hAnsi="Times New Roman" w:cs="B Nazanin"/>
          <w:sz w:val="28"/>
          <w:szCs w:val="28"/>
        </w:rPr>
        <w:t>N</w:t>
      </w:r>
      <w:r w:rsidR="00681520" w:rsidRPr="00DE321E">
        <w:rPr>
          <w:rFonts w:ascii="Times New Roman" w:hAnsi="Times New Roman" w:cs="B Nazanin"/>
          <w:sz w:val="28"/>
          <w:szCs w:val="28"/>
          <w:rtl/>
        </w:rPr>
        <w:t xml:space="preserve">، </w:t>
      </w:r>
      <w:r w:rsidR="00681520" w:rsidRPr="00DE321E">
        <w:rPr>
          <w:rFonts w:ascii="Times New Roman" w:hAnsi="Times New Roman" w:cs="B Nazanin"/>
          <w:sz w:val="28"/>
          <w:szCs w:val="28"/>
          <w:rtl/>
        </w:rPr>
        <w:lastRenderedPageBreak/>
        <w:t xml:space="preserve">ایتان </w:t>
      </w:r>
      <w:r w:rsidR="00852E8F" w:rsidRPr="00DE321E">
        <w:rPr>
          <w:rFonts w:ascii="Times New Roman" w:hAnsi="Times New Roman" w:cs="B Nazanin"/>
          <w:sz w:val="28"/>
          <w:szCs w:val="28"/>
        </w:rPr>
        <w:t>JW</w:t>
      </w:r>
      <w:r w:rsidR="00852E8F" w:rsidRPr="00DE321E">
        <w:rPr>
          <w:rFonts w:ascii="Times New Roman" w:hAnsi="Times New Roman" w:cs="B Nazanin"/>
          <w:sz w:val="28"/>
          <w:szCs w:val="28"/>
          <w:rtl/>
        </w:rPr>
        <w:t xml:space="preserve">، </w:t>
      </w:r>
      <w:r w:rsidR="00681520" w:rsidRPr="00DE321E">
        <w:rPr>
          <w:rFonts w:ascii="Times New Roman" w:hAnsi="Times New Roman" w:cs="B Nazanin"/>
          <w:sz w:val="28"/>
          <w:szCs w:val="28"/>
          <w:rtl/>
        </w:rPr>
        <w:t>تریسی</w:t>
      </w:r>
      <w:r w:rsidR="00852E8F" w:rsidRPr="00DE321E">
        <w:rPr>
          <w:rFonts w:ascii="Times New Roman" w:hAnsi="Times New Roman" w:cs="B Nazanin"/>
          <w:sz w:val="28"/>
          <w:szCs w:val="28"/>
        </w:rPr>
        <w:t xml:space="preserve"> KJ</w:t>
      </w:r>
      <w:r w:rsidR="00852E8F" w:rsidRPr="00DE321E">
        <w:rPr>
          <w:rFonts w:ascii="Times New Roman" w:hAnsi="Times New Roman" w:cs="B Nazanin"/>
          <w:sz w:val="28"/>
          <w:szCs w:val="28"/>
          <w:rtl/>
        </w:rPr>
        <w:t xml:space="preserve"> (2000) تحریک عصب واگها پاسخ سیستماتیک التهابی به اندوتوکسین را کاهش می دهد. طبیعت 405: 458-462</w:t>
      </w:r>
    </w:p>
    <w:p w14:paraId="698355C8" w14:textId="77777777" w:rsidR="00852E8F" w:rsidRPr="00DE321E" w:rsidRDefault="00681520" w:rsidP="00681520">
      <w:pPr>
        <w:jc w:val="both"/>
        <w:rPr>
          <w:rFonts w:ascii="Times New Roman" w:hAnsi="Times New Roman" w:cs="B Nazanin"/>
          <w:sz w:val="28"/>
          <w:szCs w:val="28"/>
          <w:rtl/>
        </w:rPr>
      </w:pPr>
      <w:r w:rsidRPr="00DE321E">
        <w:rPr>
          <w:rFonts w:ascii="Times New Roman" w:hAnsi="Times New Roman" w:cs="B Nazanin"/>
          <w:sz w:val="28"/>
          <w:szCs w:val="28"/>
          <w:rtl/>
        </w:rPr>
        <w:t>هامر</w:t>
      </w:r>
      <w:r w:rsidR="00852E8F" w:rsidRPr="00DE321E">
        <w:rPr>
          <w:rFonts w:ascii="Times New Roman" w:hAnsi="Times New Roman" w:cs="B Nazanin"/>
          <w:sz w:val="28"/>
          <w:szCs w:val="28"/>
        </w:rPr>
        <w:t xml:space="preserve"> M</w:t>
      </w:r>
      <w:r w:rsidRPr="00DE321E">
        <w:rPr>
          <w:rFonts w:ascii="Times New Roman" w:hAnsi="Times New Roman" w:cs="B Nazanin"/>
          <w:sz w:val="28"/>
          <w:szCs w:val="28"/>
          <w:rtl/>
        </w:rPr>
        <w:t xml:space="preserve">، ایندریقی </w:t>
      </w:r>
      <w:r w:rsidR="00852E8F" w:rsidRPr="00DE321E">
        <w:rPr>
          <w:rFonts w:ascii="Times New Roman" w:hAnsi="Times New Roman" w:cs="B Nazanin"/>
          <w:sz w:val="28"/>
          <w:szCs w:val="28"/>
        </w:rPr>
        <w:t>R</w:t>
      </w:r>
      <w:r w:rsidRPr="00DE321E">
        <w:rPr>
          <w:rFonts w:ascii="Times New Roman" w:hAnsi="Times New Roman" w:cs="B Nazanin"/>
          <w:sz w:val="28"/>
          <w:szCs w:val="28"/>
          <w:rtl/>
        </w:rPr>
        <w:t xml:space="preserve">، پل </w:t>
      </w:r>
      <w:r w:rsidR="00852E8F" w:rsidRPr="00DE321E">
        <w:rPr>
          <w:rFonts w:ascii="Times New Roman" w:hAnsi="Times New Roman" w:cs="B Nazanin"/>
          <w:sz w:val="28"/>
          <w:szCs w:val="28"/>
        </w:rPr>
        <w:t>L</w:t>
      </w:r>
      <w:r w:rsidR="00852E8F" w:rsidRPr="00DE321E">
        <w:rPr>
          <w:rFonts w:ascii="Times New Roman" w:hAnsi="Times New Roman" w:cs="B Nazanin"/>
          <w:sz w:val="28"/>
          <w:szCs w:val="28"/>
          <w:rtl/>
        </w:rPr>
        <w:t xml:space="preserve"> (2012) فعالیت بدنی، کاهش استرس و روحیه: بینش به مکانیزم های ایمنولوژیک. روش های </w:t>
      </w:r>
      <w:r w:rsidR="00852E8F" w:rsidRPr="00DE321E">
        <w:rPr>
          <w:rFonts w:ascii="Times New Roman" w:hAnsi="Times New Roman" w:cs="B Nazanin"/>
          <w:sz w:val="28"/>
          <w:szCs w:val="28"/>
        </w:rPr>
        <w:t>Mol Biol 934: 89-102</w:t>
      </w:r>
    </w:p>
    <w:p w14:paraId="6E7EB6B7" w14:textId="77777777" w:rsidR="00852E8F" w:rsidRPr="00DE321E" w:rsidRDefault="005009D6" w:rsidP="00AD421E">
      <w:pPr>
        <w:jc w:val="both"/>
        <w:rPr>
          <w:rFonts w:ascii="Times New Roman" w:hAnsi="Times New Roman" w:cs="B Nazanin"/>
          <w:sz w:val="28"/>
          <w:szCs w:val="28"/>
          <w:rtl/>
        </w:rPr>
      </w:pPr>
      <w:r w:rsidRPr="00DE321E">
        <w:rPr>
          <w:rFonts w:ascii="Times New Roman" w:hAnsi="Times New Roman" w:cs="B Nazanin"/>
          <w:sz w:val="28"/>
          <w:szCs w:val="28"/>
          <w:rtl/>
        </w:rPr>
        <w:t>هیرشورن</w:t>
      </w:r>
      <w:r w:rsidR="00852E8F" w:rsidRPr="00DE321E">
        <w:rPr>
          <w:rFonts w:ascii="Times New Roman" w:hAnsi="Times New Roman" w:cs="B Nazanin"/>
          <w:sz w:val="28"/>
          <w:szCs w:val="28"/>
        </w:rPr>
        <w:t xml:space="preserve"> N</w:t>
      </w:r>
      <w:r w:rsidR="00681520" w:rsidRPr="00DE321E">
        <w:rPr>
          <w:rFonts w:ascii="Times New Roman" w:hAnsi="Times New Roman" w:cs="B Nazanin"/>
          <w:sz w:val="28"/>
          <w:szCs w:val="28"/>
          <w:rtl/>
        </w:rPr>
        <w:t xml:space="preserve">، تزوران </w:t>
      </w:r>
      <w:r w:rsidR="00852E8F" w:rsidRPr="00DE321E">
        <w:rPr>
          <w:rFonts w:ascii="Times New Roman" w:hAnsi="Times New Roman" w:cs="B Nazanin"/>
          <w:sz w:val="28"/>
          <w:szCs w:val="28"/>
        </w:rPr>
        <w:t>I</w:t>
      </w:r>
      <w:r w:rsidR="00681520" w:rsidRPr="00DE321E">
        <w:rPr>
          <w:rFonts w:ascii="Times New Roman" w:hAnsi="Times New Roman" w:cs="B Nazanin"/>
          <w:sz w:val="28"/>
          <w:szCs w:val="28"/>
          <w:rtl/>
        </w:rPr>
        <w:t xml:space="preserve">، مارینکو </w:t>
      </w:r>
      <w:r w:rsidR="00852E8F" w:rsidRPr="00DE321E">
        <w:rPr>
          <w:rFonts w:ascii="Times New Roman" w:hAnsi="Times New Roman" w:cs="B Nazanin"/>
          <w:sz w:val="28"/>
          <w:szCs w:val="28"/>
        </w:rPr>
        <w:t>I</w:t>
      </w:r>
      <w:r w:rsidR="00681520" w:rsidRPr="00DE321E">
        <w:rPr>
          <w:rFonts w:ascii="Times New Roman" w:hAnsi="Times New Roman" w:cs="B Nazanin"/>
          <w:sz w:val="28"/>
          <w:szCs w:val="28"/>
          <w:rtl/>
        </w:rPr>
        <w:t xml:space="preserve">، ایدوت </w:t>
      </w:r>
      <w:r w:rsidR="00852E8F" w:rsidRPr="00DE321E">
        <w:rPr>
          <w:rFonts w:ascii="Times New Roman" w:hAnsi="Times New Roman" w:cs="B Nazanin"/>
          <w:sz w:val="28"/>
          <w:szCs w:val="28"/>
        </w:rPr>
        <w:t>Y</w:t>
      </w:r>
      <w:r w:rsidR="00681520" w:rsidRPr="00DE321E">
        <w:rPr>
          <w:rFonts w:ascii="Times New Roman" w:hAnsi="Times New Roman" w:cs="B Nazanin"/>
          <w:sz w:val="28"/>
          <w:szCs w:val="28"/>
          <w:rtl/>
        </w:rPr>
        <w:t xml:space="preserve">، پلینر </w:t>
      </w:r>
      <w:r w:rsidR="00852E8F" w:rsidRPr="00DE321E">
        <w:rPr>
          <w:rFonts w:ascii="Times New Roman" w:hAnsi="Times New Roman" w:cs="B Nazanin"/>
          <w:sz w:val="28"/>
          <w:szCs w:val="28"/>
        </w:rPr>
        <w:t>MM</w:t>
      </w:r>
      <w:r w:rsidR="00AD421E" w:rsidRPr="00DE321E">
        <w:rPr>
          <w:rFonts w:ascii="Times New Roman" w:hAnsi="Times New Roman" w:cs="B Nazanin"/>
          <w:sz w:val="28"/>
          <w:szCs w:val="28"/>
          <w:rtl/>
        </w:rPr>
        <w:t xml:space="preserve">، ایتکوویدز- ادور </w:t>
      </w:r>
      <w:r w:rsidR="00852E8F" w:rsidRPr="00DE321E">
        <w:rPr>
          <w:rFonts w:ascii="Times New Roman" w:hAnsi="Times New Roman" w:cs="B Nazanin"/>
          <w:sz w:val="28"/>
          <w:szCs w:val="28"/>
        </w:rPr>
        <w:t>J</w:t>
      </w:r>
      <w:r w:rsidR="00681520" w:rsidRPr="00DE321E">
        <w:rPr>
          <w:rFonts w:ascii="Times New Roman" w:hAnsi="Times New Roman" w:cs="B Nazanin"/>
          <w:sz w:val="28"/>
          <w:szCs w:val="28"/>
          <w:rtl/>
        </w:rPr>
        <w:t xml:space="preserve">، جیکوب </w:t>
      </w:r>
      <w:r w:rsidR="00852E8F" w:rsidRPr="00DE321E">
        <w:rPr>
          <w:rFonts w:ascii="Times New Roman" w:hAnsi="Times New Roman" w:cs="B Nazanin"/>
          <w:sz w:val="28"/>
          <w:szCs w:val="28"/>
        </w:rPr>
        <w:t>G</w:t>
      </w:r>
      <w:r w:rsidR="00852E8F" w:rsidRPr="00DE321E">
        <w:rPr>
          <w:rFonts w:ascii="Times New Roman" w:hAnsi="Times New Roman" w:cs="B Nazanin"/>
          <w:sz w:val="28"/>
          <w:szCs w:val="28"/>
          <w:rtl/>
        </w:rPr>
        <w:t xml:space="preserve"> (2002) اثرات چرخه قاعدگی بر سیستم های نوروامورال و </w:t>
      </w:r>
      <w:r w:rsidR="00AD421E" w:rsidRPr="00DE321E">
        <w:rPr>
          <w:rFonts w:ascii="Times New Roman" w:hAnsi="Times New Roman" w:cs="B Nazanin"/>
          <w:sz w:val="28"/>
          <w:szCs w:val="28"/>
          <w:rtl/>
        </w:rPr>
        <w:t xml:space="preserve">عصب اوتونومیک </w:t>
      </w:r>
      <w:r w:rsidR="00852E8F" w:rsidRPr="00DE321E">
        <w:rPr>
          <w:rFonts w:ascii="Times New Roman" w:hAnsi="Times New Roman" w:cs="B Nazanin"/>
          <w:sz w:val="28"/>
          <w:szCs w:val="28"/>
          <w:rtl/>
        </w:rPr>
        <w:t xml:space="preserve">که تنظیم سیستم قلب و عروق را تنظیم می کنند. </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کلین اندوکرینول متابول 87: 1569-1575</w:t>
      </w:r>
    </w:p>
    <w:p w14:paraId="0E347B40" w14:textId="77777777" w:rsidR="00852E8F" w:rsidRPr="00DE321E" w:rsidRDefault="00681520" w:rsidP="00852E8F">
      <w:pPr>
        <w:jc w:val="both"/>
        <w:rPr>
          <w:rFonts w:ascii="Times New Roman" w:hAnsi="Times New Roman" w:cs="B Nazanin"/>
          <w:sz w:val="28"/>
          <w:szCs w:val="28"/>
          <w:rtl/>
        </w:rPr>
      </w:pPr>
      <w:r w:rsidRPr="00DE321E">
        <w:rPr>
          <w:rFonts w:ascii="Times New Roman" w:hAnsi="Times New Roman" w:cs="B Nazanin"/>
          <w:sz w:val="28"/>
          <w:szCs w:val="28"/>
          <w:rtl/>
        </w:rPr>
        <w:t>هوستن</w:t>
      </w:r>
      <w:r w:rsidR="00852E8F" w:rsidRPr="00DE321E">
        <w:rPr>
          <w:rFonts w:ascii="Times New Roman" w:hAnsi="Times New Roman" w:cs="B Nazanin"/>
          <w:sz w:val="28"/>
          <w:szCs w:val="28"/>
        </w:rPr>
        <w:t xml:space="preserve"> JM</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تریسی</w:t>
      </w:r>
      <w:r w:rsidR="00852E8F" w:rsidRPr="00DE321E">
        <w:rPr>
          <w:rFonts w:ascii="Times New Roman" w:hAnsi="Times New Roman" w:cs="B Nazanin"/>
          <w:sz w:val="28"/>
          <w:szCs w:val="28"/>
        </w:rPr>
        <w:t xml:space="preserve"> KJ</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00852E8F" w:rsidRPr="00DE321E">
        <w:rPr>
          <w:rFonts w:ascii="Times New Roman" w:hAnsi="Times New Roman" w:cs="B Nazanin"/>
          <w:sz w:val="28"/>
          <w:szCs w:val="28"/>
          <w:rtl/>
        </w:rPr>
        <w:t xml:space="preserve">) پالس التهاب: متغیر ضربان قلب، مسیر ضد التهابی کولینرژیک و پیامدهای درمان. </w:t>
      </w:r>
      <w:r w:rsidR="00852E8F" w:rsidRPr="00DE321E">
        <w:rPr>
          <w:rFonts w:ascii="Times New Roman" w:hAnsi="Times New Roman" w:cs="B Nazanin"/>
          <w:sz w:val="28"/>
          <w:szCs w:val="28"/>
        </w:rPr>
        <w:t>J Intern Med 269: 45-53</w:t>
      </w:r>
    </w:p>
    <w:p w14:paraId="0E6907F7" w14:textId="77777777" w:rsidR="00852E8F" w:rsidRPr="00DE321E" w:rsidRDefault="005009D6" w:rsidP="00AD421E">
      <w:pPr>
        <w:jc w:val="both"/>
        <w:rPr>
          <w:rFonts w:ascii="Times New Roman" w:hAnsi="Times New Roman" w:cs="B Nazanin"/>
          <w:sz w:val="28"/>
          <w:szCs w:val="28"/>
          <w:rtl/>
        </w:rPr>
      </w:pPr>
      <w:r w:rsidRPr="00DE321E">
        <w:rPr>
          <w:rFonts w:ascii="Times New Roman" w:hAnsi="Times New Roman" w:cs="B Nazanin"/>
          <w:sz w:val="28"/>
          <w:szCs w:val="28"/>
          <w:rtl/>
        </w:rPr>
        <w:t>یان</w:t>
      </w:r>
      <w:r w:rsidR="00852E8F" w:rsidRPr="00DE321E">
        <w:rPr>
          <w:rFonts w:ascii="Times New Roman" w:hAnsi="Times New Roman" w:cs="B Nazanin"/>
          <w:sz w:val="28"/>
          <w:szCs w:val="28"/>
        </w:rPr>
        <w:t xml:space="preserve"> BU</w:t>
      </w:r>
      <w:r w:rsidR="00AD421E" w:rsidRPr="00DE321E">
        <w:rPr>
          <w:rFonts w:ascii="Times New Roman" w:hAnsi="Times New Roman" w:cs="B Nazanin"/>
          <w:sz w:val="28"/>
          <w:szCs w:val="28"/>
          <w:rtl/>
        </w:rPr>
        <w:t xml:space="preserve">، کویل </w:t>
      </w:r>
      <w:r w:rsidR="00852E8F" w:rsidRPr="00DE321E">
        <w:rPr>
          <w:rFonts w:ascii="Times New Roman" w:hAnsi="Times New Roman" w:cs="B Nazanin"/>
          <w:sz w:val="28"/>
          <w:szCs w:val="28"/>
        </w:rPr>
        <w:t>SM</w:t>
      </w:r>
      <w:r w:rsidR="00AD421E" w:rsidRPr="00DE321E">
        <w:rPr>
          <w:rFonts w:ascii="Times New Roman" w:hAnsi="Times New Roman" w:cs="B Nazanin"/>
          <w:sz w:val="28"/>
          <w:szCs w:val="28"/>
          <w:rtl/>
        </w:rPr>
        <w:t xml:space="preserve">، ماکور </w:t>
      </w:r>
      <w:r w:rsidR="00852E8F" w:rsidRPr="00DE321E">
        <w:rPr>
          <w:rFonts w:ascii="Times New Roman" w:hAnsi="Times New Roman" w:cs="B Nazanin"/>
          <w:sz w:val="28"/>
          <w:szCs w:val="28"/>
        </w:rPr>
        <w:t>MA</w:t>
      </w:r>
      <w:r w:rsidR="00AD421E" w:rsidRPr="00DE321E">
        <w:rPr>
          <w:rFonts w:ascii="Times New Roman" w:hAnsi="Times New Roman" w:cs="B Nazanin"/>
          <w:sz w:val="28"/>
          <w:szCs w:val="28"/>
          <w:rtl/>
        </w:rPr>
        <w:t xml:space="preserve">، ریدل </w:t>
      </w:r>
      <w:r w:rsidR="00852E8F" w:rsidRPr="00DE321E">
        <w:rPr>
          <w:rFonts w:ascii="Times New Roman" w:hAnsi="Times New Roman" w:cs="B Nazanin"/>
          <w:sz w:val="28"/>
          <w:szCs w:val="28"/>
        </w:rPr>
        <w:t>M</w:t>
      </w:r>
      <w:r w:rsidR="00AD421E" w:rsidRPr="00DE321E">
        <w:rPr>
          <w:rFonts w:ascii="Times New Roman" w:hAnsi="Times New Roman" w:cs="B Nazanin"/>
          <w:sz w:val="28"/>
          <w:szCs w:val="28"/>
          <w:rtl/>
        </w:rPr>
        <w:t xml:space="preserve">، کالوانو </w:t>
      </w:r>
      <w:r w:rsidR="00852E8F" w:rsidRPr="00DE321E">
        <w:rPr>
          <w:rFonts w:ascii="Times New Roman" w:hAnsi="Times New Roman" w:cs="B Nazanin"/>
          <w:sz w:val="28"/>
          <w:szCs w:val="28"/>
        </w:rPr>
        <w:t>SE</w:t>
      </w:r>
      <w:r w:rsidR="00AD421E" w:rsidRPr="00DE321E">
        <w:rPr>
          <w:rFonts w:ascii="Times New Roman" w:hAnsi="Times New Roman" w:cs="B Nazanin"/>
          <w:sz w:val="28"/>
          <w:szCs w:val="28"/>
          <w:rtl/>
        </w:rPr>
        <w:t xml:space="preserve">، لووری </w:t>
      </w:r>
      <w:r w:rsidR="00852E8F" w:rsidRPr="00DE321E">
        <w:rPr>
          <w:rFonts w:ascii="Times New Roman" w:hAnsi="Times New Roman" w:cs="B Nazanin"/>
          <w:sz w:val="28"/>
          <w:szCs w:val="28"/>
        </w:rPr>
        <w:t>SF</w:t>
      </w:r>
      <w:r w:rsidR="00852E8F" w:rsidRPr="00DE321E">
        <w:rPr>
          <w:rFonts w:ascii="Times New Roman" w:hAnsi="Times New Roman" w:cs="B Nazanin"/>
          <w:sz w:val="28"/>
          <w:szCs w:val="28"/>
          <w:rtl/>
        </w:rPr>
        <w:t xml:space="preserve"> (2010) ارتباط تغییرات ضربان قلب پایه با پاسخ های سیتوكین </w:t>
      </w:r>
      <w:r w:rsidR="00852E8F" w:rsidRPr="00DE321E">
        <w:rPr>
          <w:rFonts w:ascii="Times New Roman" w:hAnsi="Times New Roman" w:cs="B Nazanin"/>
          <w:sz w:val="28"/>
          <w:szCs w:val="28"/>
        </w:rPr>
        <w:t>in vivo</w:t>
      </w:r>
      <w:r w:rsidR="00852E8F" w:rsidRPr="00DE321E">
        <w:rPr>
          <w:rFonts w:ascii="Times New Roman" w:hAnsi="Times New Roman" w:cs="B Nazanin"/>
          <w:sz w:val="28"/>
          <w:szCs w:val="28"/>
          <w:rtl/>
        </w:rPr>
        <w:t xml:space="preserve"> پس از قرار گرفتن در معرض انتوتوكسین</w:t>
      </w:r>
      <w:r w:rsidR="00AD421E" w:rsidRPr="00DE321E">
        <w:rPr>
          <w:rFonts w:ascii="Times New Roman" w:hAnsi="Times New Roman" w:cs="B Nazanin"/>
          <w:sz w:val="28"/>
          <w:szCs w:val="28"/>
          <w:rtl/>
        </w:rPr>
        <w:t xml:space="preserve">. شوک 33: 363-368 کورپاس </w:t>
      </w:r>
      <w:r w:rsidR="00852E8F" w:rsidRPr="00DE321E">
        <w:rPr>
          <w:rFonts w:ascii="Times New Roman" w:hAnsi="Times New Roman" w:cs="B Nazanin"/>
          <w:sz w:val="28"/>
          <w:szCs w:val="28"/>
        </w:rPr>
        <w:t>J</w:t>
      </w:r>
      <w:r w:rsidR="00AD421E" w:rsidRPr="00DE321E">
        <w:rPr>
          <w:rFonts w:ascii="Times New Roman" w:hAnsi="Times New Roman" w:cs="B Nazanin"/>
          <w:sz w:val="28"/>
          <w:szCs w:val="28"/>
          <w:rtl/>
        </w:rPr>
        <w:t>، جاکس</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(2000) رفلکس انقضا از شکاف صوتی. </w:t>
      </w:r>
      <w:r w:rsidR="00852E8F" w:rsidRPr="00DE321E">
        <w:rPr>
          <w:rFonts w:ascii="Times New Roman" w:hAnsi="Times New Roman" w:cs="B Nazanin"/>
          <w:sz w:val="28"/>
          <w:szCs w:val="28"/>
        </w:rPr>
        <w:t xml:space="preserve">Acta Physiol Hung 3: 201-215 </w:t>
      </w:r>
      <w:r w:rsidRPr="00DE321E">
        <w:rPr>
          <w:rFonts w:ascii="Times New Roman" w:hAnsi="Times New Roman" w:cs="B Nazanin"/>
          <w:sz w:val="28"/>
          <w:szCs w:val="28"/>
          <w:rtl/>
        </w:rPr>
        <w:t>لووسینی</w:t>
      </w:r>
      <w:r w:rsidR="00852E8F" w:rsidRPr="00DE321E">
        <w:rPr>
          <w:rFonts w:ascii="Times New Roman" w:hAnsi="Times New Roman" w:cs="B Nazanin"/>
          <w:sz w:val="28"/>
          <w:szCs w:val="28"/>
        </w:rPr>
        <w:t xml:space="preserve"> D</w:t>
      </w:r>
      <w:r w:rsidR="00AD421E" w:rsidRPr="00DE321E">
        <w:rPr>
          <w:rFonts w:ascii="Times New Roman" w:hAnsi="Times New Roman" w:cs="B Nazanin"/>
          <w:sz w:val="28"/>
          <w:szCs w:val="28"/>
          <w:rtl/>
        </w:rPr>
        <w:t xml:space="preserve">، دی فده </w:t>
      </w:r>
      <w:r w:rsidR="00852E8F" w:rsidRPr="00DE321E">
        <w:rPr>
          <w:rFonts w:ascii="Times New Roman" w:hAnsi="Times New Roman" w:cs="B Nazanin"/>
          <w:sz w:val="28"/>
          <w:szCs w:val="28"/>
        </w:rPr>
        <w:t>G</w:t>
      </w:r>
      <w:r w:rsidR="00AD421E" w:rsidRPr="00DE321E">
        <w:rPr>
          <w:rFonts w:ascii="Times New Roman" w:hAnsi="Times New Roman" w:cs="B Nazanin"/>
          <w:sz w:val="28"/>
          <w:szCs w:val="28"/>
          <w:rtl/>
        </w:rPr>
        <w:t xml:space="preserve">، پاراتی </w:t>
      </w:r>
      <w:r w:rsidR="00852E8F" w:rsidRPr="00DE321E">
        <w:rPr>
          <w:rFonts w:ascii="Times New Roman" w:hAnsi="Times New Roman" w:cs="B Nazanin"/>
          <w:sz w:val="28"/>
          <w:szCs w:val="28"/>
        </w:rPr>
        <w:t>G</w:t>
      </w:r>
      <w:r w:rsidR="00AD421E" w:rsidRPr="00DE321E">
        <w:rPr>
          <w:rFonts w:ascii="Times New Roman" w:hAnsi="Times New Roman" w:cs="B Nazanin"/>
          <w:sz w:val="28"/>
          <w:szCs w:val="28"/>
          <w:rtl/>
        </w:rPr>
        <w:t xml:space="preserve">، پاکانی </w:t>
      </w:r>
      <w:r w:rsidR="00852E8F" w:rsidRPr="00DE321E">
        <w:rPr>
          <w:rFonts w:ascii="Times New Roman" w:hAnsi="Times New Roman" w:cs="B Nazanin"/>
          <w:sz w:val="28"/>
          <w:szCs w:val="28"/>
        </w:rPr>
        <w:t>M</w:t>
      </w:r>
      <w:r w:rsidR="00852E8F" w:rsidRPr="00DE321E">
        <w:rPr>
          <w:rFonts w:ascii="Times New Roman" w:hAnsi="Times New Roman" w:cs="B Nazanin"/>
          <w:sz w:val="28"/>
          <w:szCs w:val="28"/>
          <w:rtl/>
        </w:rPr>
        <w:t xml:space="preserve"> (2005) تأثیر تنش روانی اجتماعی مزمن بر تنظیمات قلب و عروق تومور در افراد سالم دیگر. بیش از حد 46: 1201-1206</w:t>
      </w:r>
    </w:p>
    <w:p w14:paraId="6E634DAB" w14:textId="3FFAA5D4" w:rsidR="00AD421E" w:rsidRPr="00DE321E" w:rsidRDefault="00681520" w:rsidP="00C95171">
      <w:pPr>
        <w:jc w:val="both"/>
        <w:rPr>
          <w:rFonts w:ascii="Times New Roman" w:hAnsi="Times New Roman" w:cs="B Nazanin"/>
          <w:sz w:val="28"/>
          <w:szCs w:val="28"/>
          <w:rtl/>
        </w:rPr>
      </w:pPr>
      <w:r w:rsidRPr="00DE321E">
        <w:rPr>
          <w:rFonts w:ascii="Times New Roman" w:hAnsi="Times New Roman" w:cs="B Nazanin"/>
          <w:sz w:val="28"/>
          <w:szCs w:val="28"/>
          <w:rtl/>
        </w:rPr>
        <w:t>مارسل</w:t>
      </w:r>
      <w:r w:rsidR="00852E8F" w:rsidRPr="00DE321E">
        <w:rPr>
          <w:rFonts w:ascii="Times New Roman" w:hAnsi="Times New Roman" w:cs="B Nazanin"/>
          <w:sz w:val="28"/>
          <w:szCs w:val="28"/>
        </w:rPr>
        <w:t>AL</w:t>
      </w:r>
      <w:r w:rsidR="00AD421E" w:rsidRPr="00DE321E">
        <w:rPr>
          <w:rFonts w:ascii="Times New Roman" w:hAnsi="Times New Roman" w:cs="B Nazanin"/>
          <w:sz w:val="28"/>
          <w:szCs w:val="28"/>
          <w:rtl/>
        </w:rPr>
        <w:t xml:space="preserve">، گیاناروس </w:t>
      </w:r>
      <w:r w:rsidR="00852E8F" w:rsidRPr="00DE321E">
        <w:rPr>
          <w:rFonts w:ascii="Times New Roman" w:hAnsi="Times New Roman" w:cs="B Nazanin"/>
          <w:sz w:val="28"/>
          <w:szCs w:val="28"/>
        </w:rPr>
        <w:t>PJ</w:t>
      </w:r>
      <w:r w:rsidR="00AD421E" w:rsidRPr="00DE321E">
        <w:rPr>
          <w:rFonts w:ascii="Times New Roman" w:hAnsi="Times New Roman" w:cs="B Nazanin"/>
          <w:sz w:val="28"/>
          <w:szCs w:val="28"/>
          <w:rtl/>
        </w:rPr>
        <w:t xml:space="preserve">، پراتر </w:t>
      </w:r>
      <w:r w:rsidR="00852E8F" w:rsidRPr="00DE321E">
        <w:rPr>
          <w:rFonts w:ascii="Times New Roman" w:hAnsi="Times New Roman" w:cs="B Nazanin"/>
          <w:sz w:val="28"/>
          <w:szCs w:val="28"/>
        </w:rPr>
        <w:t>A</w:t>
      </w:r>
      <w:r w:rsidR="00AD421E" w:rsidRPr="00DE321E">
        <w:rPr>
          <w:rFonts w:ascii="Times New Roman" w:hAnsi="Times New Roman" w:cs="B Nazanin"/>
          <w:sz w:val="28"/>
          <w:szCs w:val="28"/>
          <w:rtl/>
        </w:rPr>
        <w:t xml:space="preserve">، جنینگ </w:t>
      </w:r>
      <w:r w:rsidR="00852E8F" w:rsidRPr="00DE321E">
        <w:rPr>
          <w:rFonts w:ascii="Times New Roman" w:hAnsi="Times New Roman" w:cs="B Nazanin"/>
          <w:sz w:val="28"/>
          <w:szCs w:val="28"/>
        </w:rPr>
        <w:t>JR</w:t>
      </w:r>
      <w:r w:rsidR="00AD421E" w:rsidRPr="00DE321E">
        <w:rPr>
          <w:rFonts w:ascii="Times New Roman" w:hAnsi="Times New Roman" w:cs="B Nazanin"/>
          <w:sz w:val="28"/>
          <w:szCs w:val="28"/>
          <w:rtl/>
        </w:rPr>
        <w:t xml:space="preserve">، نیومن </w:t>
      </w:r>
      <w:r w:rsidR="00852E8F" w:rsidRPr="00DE321E">
        <w:rPr>
          <w:rFonts w:ascii="Times New Roman" w:hAnsi="Times New Roman" w:cs="B Nazanin"/>
          <w:sz w:val="28"/>
          <w:szCs w:val="28"/>
        </w:rPr>
        <w:t>SA</w:t>
      </w:r>
      <w:r w:rsidR="00AD421E" w:rsidRPr="00DE321E">
        <w:rPr>
          <w:rFonts w:ascii="Times New Roman" w:hAnsi="Times New Roman" w:cs="B Nazanin"/>
          <w:sz w:val="28"/>
          <w:szCs w:val="28"/>
          <w:rtl/>
        </w:rPr>
        <w:t xml:space="preserve">، منوک </w:t>
      </w:r>
      <w:r w:rsidR="00852E8F" w:rsidRPr="00DE321E">
        <w:rPr>
          <w:rFonts w:ascii="Times New Roman" w:hAnsi="Times New Roman" w:cs="B Nazanin"/>
          <w:sz w:val="28"/>
          <w:szCs w:val="28"/>
        </w:rPr>
        <w:t>SB</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xml:space="preserve">) تولید محرک تولید سیتوکین های پروتئین التهابی را در مقایسه </w:t>
      </w:r>
      <w:r w:rsidR="00852E8F" w:rsidRPr="00DE321E">
        <w:rPr>
          <w:rFonts w:ascii="Times New Roman" w:hAnsi="Times New Roman" w:cs="B Nazanin"/>
          <w:sz w:val="28"/>
          <w:szCs w:val="28"/>
          <w:rtl/>
        </w:rPr>
        <w:t xml:space="preserve">با تغییرات ضربان قلب نشان می دهد. </w:t>
      </w:r>
      <w:r w:rsidR="00852E8F" w:rsidRPr="00DE321E">
        <w:rPr>
          <w:rFonts w:ascii="Times New Roman" w:hAnsi="Times New Roman" w:cs="B Nazanin"/>
          <w:sz w:val="28"/>
          <w:szCs w:val="28"/>
        </w:rPr>
        <w:t xml:space="preserve">Psychosom Med 69: 709-716 </w:t>
      </w:r>
      <w:r w:rsidR="005009D6" w:rsidRPr="00DE321E">
        <w:rPr>
          <w:rFonts w:ascii="Times New Roman" w:hAnsi="Times New Roman" w:cs="B Nazanin"/>
          <w:sz w:val="28"/>
          <w:szCs w:val="28"/>
          <w:rtl/>
        </w:rPr>
        <w:t>مک ایون</w:t>
      </w:r>
      <w:r w:rsidR="00852E8F" w:rsidRPr="00DE321E">
        <w:rPr>
          <w:rFonts w:ascii="Times New Roman" w:hAnsi="Times New Roman" w:cs="B Nazanin"/>
          <w:sz w:val="28"/>
          <w:szCs w:val="28"/>
        </w:rPr>
        <w:t xml:space="preserve"> BS</w:t>
      </w:r>
      <w:r w:rsidR="00852E8F" w:rsidRPr="00DE321E">
        <w:rPr>
          <w:rFonts w:ascii="Times New Roman" w:hAnsi="Times New Roman" w:cs="B Nazanin"/>
          <w:sz w:val="28"/>
          <w:szCs w:val="28"/>
          <w:rtl/>
        </w:rPr>
        <w:t xml:space="preserve"> (1998) استرس، سازگاری و بیماری. </w:t>
      </w:r>
      <w:r w:rsidR="00852E8F" w:rsidRPr="00DE321E">
        <w:rPr>
          <w:rFonts w:ascii="Times New Roman" w:hAnsi="Times New Roman" w:cs="B Nazanin"/>
          <w:sz w:val="28"/>
          <w:szCs w:val="28"/>
        </w:rPr>
        <w:t>Allostasis</w:t>
      </w:r>
      <w:r w:rsidR="00852E8F" w:rsidRPr="00DE321E">
        <w:rPr>
          <w:rFonts w:ascii="Times New Roman" w:hAnsi="Times New Roman" w:cs="B Nazanin"/>
          <w:sz w:val="28"/>
          <w:szCs w:val="28"/>
          <w:rtl/>
        </w:rPr>
        <w:t xml:space="preserve"> و بار آلوزاتیک.</w:t>
      </w:r>
    </w:p>
    <w:p w14:paraId="72A78923" w14:textId="77777777" w:rsidR="00852E8F" w:rsidRPr="00DE321E" w:rsidRDefault="00681520" w:rsidP="00AD421E">
      <w:pPr>
        <w:jc w:val="both"/>
        <w:rPr>
          <w:rFonts w:ascii="Times New Roman" w:hAnsi="Times New Roman" w:cs="B Nazanin"/>
          <w:sz w:val="28"/>
          <w:szCs w:val="28"/>
          <w:rtl/>
        </w:rPr>
      </w:pPr>
      <w:r w:rsidRPr="00DE321E">
        <w:rPr>
          <w:rFonts w:ascii="Times New Roman" w:hAnsi="Times New Roman" w:cs="B Nazanin"/>
          <w:sz w:val="28"/>
          <w:szCs w:val="28"/>
          <w:rtl/>
        </w:rPr>
        <w:t>روزنکرانز</w:t>
      </w:r>
      <w:r w:rsidR="00852E8F" w:rsidRPr="00DE321E">
        <w:rPr>
          <w:rFonts w:ascii="Times New Roman" w:hAnsi="Times New Roman" w:cs="B Nazanin"/>
          <w:sz w:val="28"/>
          <w:szCs w:val="28"/>
        </w:rPr>
        <w:t xml:space="preserve"> MA</w:t>
      </w:r>
      <w:r w:rsidR="00AD421E" w:rsidRPr="00DE321E">
        <w:rPr>
          <w:rFonts w:ascii="Times New Roman" w:hAnsi="Times New Roman" w:cs="B Nazanin"/>
          <w:sz w:val="28"/>
          <w:szCs w:val="28"/>
          <w:rtl/>
        </w:rPr>
        <w:t xml:space="preserve">، بووس </w:t>
      </w:r>
      <w:r w:rsidR="00852E8F" w:rsidRPr="00DE321E">
        <w:rPr>
          <w:rFonts w:ascii="Times New Roman" w:hAnsi="Times New Roman" w:cs="B Nazanin"/>
          <w:sz w:val="28"/>
          <w:szCs w:val="28"/>
        </w:rPr>
        <w:t>WW</w:t>
      </w:r>
      <w:r w:rsidR="00852E8F" w:rsidRPr="00DE321E">
        <w:rPr>
          <w:rFonts w:ascii="Times New Roman" w:hAnsi="Times New Roman" w:cs="B Nazanin"/>
          <w:sz w:val="28"/>
          <w:szCs w:val="28"/>
          <w:rtl/>
        </w:rPr>
        <w:t xml:space="preserve">، جانستون </w:t>
      </w:r>
      <w:r w:rsidR="00852E8F" w:rsidRPr="00DE321E">
        <w:rPr>
          <w:rFonts w:ascii="Times New Roman" w:hAnsi="Times New Roman" w:cs="B Nazanin"/>
          <w:sz w:val="28"/>
          <w:szCs w:val="28"/>
        </w:rPr>
        <w:t>T</w:t>
      </w:r>
      <w:r w:rsidR="00AD421E" w:rsidRPr="00DE321E">
        <w:rPr>
          <w:rFonts w:ascii="Times New Roman" w:hAnsi="Times New Roman" w:cs="B Nazanin"/>
          <w:sz w:val="28"/>
          <w:szCs w:val="28"/>
          <w:rtl/>
        </w:rPr>
        <w:t xml:space="preserve">، اسونسن  </w:t>
      </w:r>
      <w:r w:rsidR="00852E8F" w:rsidRPr="00DE321E">
        <w:rPr>
          <w:rFonts w:ascii="Times New Roman" w:hAnsi="Times New Roman" w:cs="B Nazanin"/>
          <w:sz w:val="28"/>
          <w:szCs w:val="28"/>
        </w:rPr>
        <w:t>CA</w:t>
      </w:r>
      <w:r w:rsidR="00AD421E" w:rsidRPr="00DE321E">
        <w:rPr>
          <w:rFonts w:ascii="Times New Roman" w:hAnsi="Times New Roman" w:cs="B Nazanin"/>
          <w:sz w:val="28"/>
          <w:szCs w:val="28"/>
          <w:rtl/>
        </w:rPr>
        <w:t xml:space="preserve">، کریسفی </w:t>
      </w:r>
      <w:r w:rsidR="00852E8F" w:rsidRPr="00DE321E">
        <w:rPr>
          <w:rFonts w:ascii="Times New Roman" w:hAnsi="Times New Roman" w:cs="B Nazanin"/>
          <w:sz w:val="28"/>
          <w:szCs w:val="28"/>
        </w:rPr>
        <w:t>GM</w:t>
      </w:r>
      <w:r w:rsidR="00852E8F" w:rsidRPr="00DE321E">
        <w:rPr>
          <w:rFonts w:ascii="Times New Roman" w:hAnsi="Times New Roman" w:cs="B Nazanin"/>
          <w:sz w:val="28"/>
          <w:szCs w:val="28"/>
          <w:rtl/>
        </w:rPr>
        <w:t xml:space="preserve">، جکسون </w:t>
      </w:r>
      <w:r w:rsidR="00852E8F" w:rsidRPr="00DE321E">
        <w:rPr>
          <w:rFonts w:ascii="Times New Roman" w:hAnsi="Times New Roman" w:cs="B Nazanin"/>
          <w:sz w:val="28"/>
          <w:szCs w:val="28"/>
        </w:rPr>
        <w:t>MM</w:t>
      </w:r>
      <w:r w:rsidR="00AD421E" w:rsidRPr="00DE321E">
        <w:rPr>
          <w:rFonts w:ascii="Times New Roman" w:hAnsi="Times New Roman" w:cs="B Nazanin"/>
          <w:sz w:val="28"/>
          <w:szCs w:val="28"/>
          <w:rtl/>
        </w:rPr>
        <w:t xml:space="preserve">، بووش </w:t>
      </w:r>
      <w:r w:rsidR="00852E8F" w:rsidRPr="00DE321E">
        <w:rPr>
          <w:rFonts w:ascii="Times New Roman" w:hAnsi="Times New Roman" w:cs="B Nazanin"/>
          <w:sz w:val="28"/>
          <w:szCs w:val="28"/>
        </w:rPr>
        <w:t>JA</w:t>
      </w:r>
      <w:r w:rsidR="00AD421E" w:rsidRPr="00DE321E">
        <w:rPr>
          <w:rFonts w:ascii="Times New Roman" w:hAnsi="Times New Roman" w:cs="B Nazanin"/>
          <w:sz w:val="28"/>
          <w:szCs w:val="28"/>
          <w:rtl/>
        </w:rPr>
        <w:t xml:space="preserve">، شریدن </w:t>
      </w:r>
      <w:r w:rsidR="00852E8F" w:rsidRPr="00DE321E">
        <w:rPr>
          <w:rFonts w:ascii="Times New Roman" w:hAnsi="Times New Roman" w:cs="B Nazanin"/>
          <w:sz w:val="28"/>
          <w:szCs w:val="28"/>
        </w:rPr>
        <w:t>JF</w:t>
      </w:r>
      <w:r w:rsidR="00AD421E" w:rsidRPr="00DE321E">
        <w:rPr>
          <w:rFonts w:ascii="Times New Roman" w:hAnsi="Times New Roman" w:cs="B Nazanin"/>
          <w:sz w:val="28"/>
          <w:szCs w:val="28"/>
          <w:rtl/>
        </w:rPr>
        <w:t xml:space="preserve">، داویدسون </w:t>
      </w:r>
      <w:r w:rsidR="00852E8F" w:rsidRPr="00DE321E">
        <w:rPr>
          <w:rFonts w:ascii="Times New Roman" w:hAnsi="Times New Roman" w:cs="B Nazanin"/>
          <w:sz w:val="28"/>
          <w:szCs w:val="28"/>
        </w:rPr>
        <w:t>RJ</w:t>
      </w:r>
      <w:r w:rsidR="00852E8F" w:rsidRPr="00DE321E">
        <w:rPr>
          <w:rFonts w:ascii="Times New Roman" w:hAnsi="Times New Roman" w:cs="B Nazanin"/>
          <w:sz w:val="28"/>
          <w:szCs w:val="28"/>
          <w:rtl/>
        </w:rPr>
        <w:t xml:space="preserve"> (2005) مدارهای عصبی پایدار ت</w:t>
      </w:r>
      <w:r w:rsidR="00676C19" w:rsidRPr="00DE321E">
        <w:rPr>
          <w:rFonts w:ascii="Times New Roman" w:hAnsi="Times New Roman" w:cs="B Nazanin"/>
          <w:sz w:val="28"/>
          <w:szCs w:val="28"/>
          <w:rtl/>
        </w:rPr>
        <w:t>فاکتور</w:t>
      </w:r>
      <w:r w:rsidR="00852E8F" w:rsidRPr="00DE321E">
        <w:rPr>
          <w:rFonts w:ascii="Times New Roman" w:hAnsi="Times New Roman" w:cs="B Nazanin"/>
          <w:sz w:val="28"/>
          <w:szCs w:val="28"/>
          <w:rtl/>
        </w:rPr>
        <w:t xml:space="preserve"> بین احساسات و اضطراب علائم آسم است. </w:t>
      </w:r>
      <w:r w:rsidR="00852E8F" w:rsidRPr="00DE321E">
        <w:rPr>
          <w:rFonts w:ascii="Times New Roman" w:hAnsi="Times New Roman" w:cs="B Nazanin"/>
          <w:sz w:val="28"/>
          <w:szCs w:val="28"/>
        </w:rPr>
        <w:t xml:space="preserve">Proc Natl Acad Sci U S A 102: 13319-13324 </w:t>
      </w:r>
      <w:r w:rsidRPr="00DE321E">
        <w:rPr>
          <w:rFonts w:ascii="Times New Roman" w:hAnsi="Times New Roman" w:cs="B Nazanin"/>
          <w:sz w:val="28"/>
          <w:szCs w:val="28"/>
          <w:rtl/>
        </w:rPr>
        <w:t>تراویانن</w:t>
      </w:r>
      <w:r w:rsidR="00852E8F" w:rsidRPr="00DE321E">
        <w:rPr>
          <w:rFonts w:ascii="Times New Roman" w:hAnsi="Times New Roman" w:cs="B Nazanin"/>
          <w:sz w:val="28"/>
          <w:szCs w:val="28"/>
        </w:rPr>
        <w:t xml:space="preserve"> MP</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Ranta-Aho PO</w:t>
      </w:r>
      <w:r w:rsidR="00AD421E" w:rsidRPr="00DE321E">
        <w:rPr>
          <w:rFonts w:ascii="Times New Roman" w:hAnsi="Times New Roman" w:cs="B Nazanin"/>
          <w:sz w:val="28"/>
          <w:szCs w:val="28"/>
          <w:rtl/>
        </w:rPr>
        <w:t xml:space="preserve">، کارجالانیان </w:t>
      </w:r>
      <w:r w:rsidR="00852E8F" w:rsidRPr="00DE321E">
        <w:rPr>
          <w:rFonts w:ascii="Times New Roman" w:hAnsi="Times New Roman" w:cs="B Nazanin"/>
          <w:sz w:val="28"/>
          <w:szCs w:val="28"/>
        </w:rPr>
        <w:t>PA</w:t>
      </w:r>
      <w:r w:rsidR="00852E8F" w:rsidRPr="00DE321E">
        <w:rPr>
          <w:rFonts w:ascii="Times New Roman" w:hAnsi="Times New Roman" w:cs="B Nazanin"/>
          <w:sz w:val="28"/>
          <w:szCs w:val="28"/>
          <w:rtl/>
        </w:rPr>
        <w:t xml:space="preserve"> (2002) یک روش پیشرفته کاهش با استفاده از تجزیه و تحلیل </w:t>
      </w:r>
      <w:r w:rsidR="00852E8F" w:rsidRPr="00DE321E">
        <w:rPr>
          <w:rFonts w:ascii="Times New Roman" w:hAnsi="Times New Roman" w:cs="B Nazanin"/>
          <w:sz w:val="28"/>
          <w:szCs w:val="28"/>
        </w:rPr>
        <w:t>HRV. IEEE Trans Biomed Eng 49: 172-175</w:t>
      </w:r>
    </w:p>
    <w:p w14:paraId="2044F2D6" w14:textId="77777777" w:rsidR="00852E8F" w:rsidRPr="00DE321E" w:rsidRDefault="00553AE6" w:rsidP="00852E8F">
      <w:pPr>
        <w:jc w:val="both"/>
        <w:rPr>
          <w:rFonts w:ascii="Times New Roman" w:hAnsi="Times New Roman" w:cs="B Nazanin"/>
          <w:sz w:val="28"/>
          <w:szCs w:val="28"/>
          <w:rtl/>
        </w:rPr>
      </w:pPr>
      <w:r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852E8F" w:rsidRPr="00DE321E">
        <w:rPr>
          <w:rFonts w:ascii="Times New Roman" w:hAnsi="Times New Roman" w:cs="B Nazanin"/>
          <w:sz w:val="28"/>
          <w:szCs w:val="28"/>
          <w:rtl/>
        </w:rPr>
        <w:t xml:space="preserve">، </w:t>
      </w:r>
      <w:r w:rsidR="004B6BBD" w:rsidRPr="00DE321E">
        <w:rPr>
          <w:rFonts w:ascii="Times New Roman" w:hAnsi="Times New Roman" w:cs="B Nazanin"/>
          <w:sz w:val="28"/>
          <w:szCs w:val="28"/>
          <w:rtl/>
        </w:rPr>
        <w:t>لیین</w:t>
      </w:r>
      <w:r w:rsidR="00852E8F" w:rsidRPr="00DE321E">
        <w:rPr>
          <w:rFonts w:ascii="Times New Roman" w:hAnsi="Times New Roman" w:cs="B Nazanin"/>
          <w:sz w:val="28"/>
          <w:szCs w:val="28"/>
        </w:rPr>
        <w:t xml:space="preserve"> RD</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xml:space="preserve">) نقش عملکرد واگ در خطر ابتلا به بیماری های قلبی عروقی و مرگ و میر. </w:t>
      </w:r>
      <w:r w:rsidR="00852E8F" w:rsidRPr="00DE321E">
        <w:rPr>
          <w:rFonts w:ascii="Times New Roman" w:hAnsi="Times New Roman" w:cs="B Nazanin"/>
          <w:sz w:val="28"/>
          <w:szCs w:val="28"/>
        </w:rPr>
        <w:t>Biol Psychol 74: 224-242</w:t>
      </w:r>
    </w:p>
    <w:p w14:paraId="1024BD9B" w14:textId="77777777" w:rsidR="00852E8F" w:rsidRPr="00DE321E" w:rsidRDefault="00553AE6" w:rsidP="00852E8F">
      <w:pPr>
        <w:jc w:val="both"/>
        <w:rPr>
          <w:rFonts w:ascii="Times New Roman" w:hAnsi="Times New Roman" w:cs="B Nazanin"/>
          <w:sz w:val="28"/>
          <w:szCs w:val="28"/>
          <w:rtl/>
        </w:rPr>
      </w:pPr>
      <w:r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852E8F" w:rsidRPr="00DE321E">
        <w:rPr>
          <w:rFonts w:ascii="Times New Roman" w:hAnsi="Times New Roman" w:cs="B Nazanin"/>
          <w:sz w:val="28"/>
          <w:szCs w:val="28"/>
          <w:rtl/>
        </w:rPr>
        <w:t xml:space="preserve">، </w:t>
      </w:r>
      <w:r w:rsidR="004B6BBD" w:rsidRPr="00DE321E">
        <w:rPr>
          <w:rFonts w:ascii="Times New Roman" w:hAnsi="Times New Roman" w:cs="B Nazanin"/>
          <w:sz w:val="28"/>
          <w:szCs w:val="28"/>
          <w:rtl/>
        </w:rPr>
        <w:t>استرنبرگ</w:t>
      </w:r>
      <w:r w:rsidR="00852E8F" w:rsidRPr="00DE321E">
        <w:rPr>
          <w:rFonts w:ascii="Times New Roman" w:hAnsi="Times New Roman" w:cs="B Nazanin"/>
          <w:sz w:val="28"/>
          <w:szCs w:val="28"/>
        </w:rPr>
        <w:t xml:space="preserve"> E</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فراتر از تغییرات ضربان قلب: تنظیم وگال سیستم های آلومینیومی. </w:t>
      </w:r>
      <w:r w:rsidR="00852E8F" w:rsidRPr="00DE321E">
        <w:rPr>
          <w:rFonts w:ascii="Times New Roman" w:hAnsi="Times New Roman" w:cs="B Nazanin"/>
          <w:sz w:val="28"/>
          <w:szCs w:val="28"/>
        </w:rPr>
        <w:t>Ann N Y Acad Sci 1088: 361-372</w:t>
      </w:r>
    </w:p>
    <w:p w14:paraId="6C8AB02F" w14:textId="77777777" w:rsidR="00852E8F" w:rsidRPr="00DE321E" w:rsidRDefault="00553AE6" w:rsidP="00AD421E">
      <w:pPr>
        <w:jc w:val="both"/>
        <w:rPr>
          <w:rFonts w:ascii="Times New Roman" w:hAnsi="Times New Roman" w:cs="B Nazanin"/>
          <w:sz w:val="28"/>
          <w:szCs w:val="28"/>
          <w:rtl/>
        </w:rPr>
      </w:pPr>
      <w:r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AD421E" w:rsidRPr="00DE321E">
        <w:rPr>
          <w:rFonts w:ascii="Times New Roman" w:hAnsi="Times New Roman" w:cs="B Nazanin"/>
          <w:sz w:val="28"/>
          <w:szCs w:val="28"/>
          <w:rtl/>
        </w:rPr>
        <w:t xml:space="preserve">، ائوربروکس </w:t>
      </w:r>
      <w:r w:rsidR="00852E8F" w:rsidRPr="00DE321E">
        <w:rPr>
          <w:rFonts w:ascii="Times New Roman" w:hAnsi="Times New Roman" w:cs="B Nazanin"/>
          <w:sz w:val="28"/>
          <w:szCs w:val="28"/>
        </w:rPr>
        <w:t>A</w:t>
      </w:r>
      <w:r w:rsidR="00852E8F" w:rsidRPr="00DE321E">
        <w:rPr>
          <w:rFonts w:ascii="Times New Roman" w:hAnsi="Times New Roman" w:cs="B Nazanin"/>
          <w:sz w:val="28"/>
          <w:szCs w:val="28"/>
          <w:rtl/>
        </w:rPr>
        <w:t xml:space="preserve">، </w:t>
      </w:r>
      <w:r w:rsidR="004B6BBD" w:rsidRPr="00DE321E">
        <w:rPr>
          <w:rFonts w:ascii="Times New Roman" w:hAnsi="Times New Roman" w:cs="B Nazanin"/>
          <w:sz w:val="28"/>
          <w:szCs w:val="28"/>
          <w:rtl/>
        </w:rPr>
        <w:t>استرنبرگ</w:t>
      </w:r>
      <w:r w:rsidR="00852E8F" w:rsidRPr="00DE321E">
        <w:rPr>
          <w:rFonts w:ascii="Times New Roman" w:hAnsi="Times New Roman" w:cs="B Nazanin"/>
          <w:sz w:val="28"/>
          <w:szCs w:val="28"/>
        </w:rPr>
        <w:t xml:space="preserve"> EM</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00852E8F" w:rsidRPr="00DE321E">
        <w:rPr>
          <w:rFonts w:ascii="Times New Roman" w:hAnsi="Times New Roman" w:cs="B Nazanin"/>
          <w:sz w:val="28"/>
          <w:szCs w:val="28"/>
          <w:rtl/>
        </w:rPr>
        <w:t xml:space="preserve">) کنترل التهاب و کنترل قلب و عروق: نقش عصب واگ. </w:t>
      </w:r>
      <w:r w:rsidR="00852E8F" w:rsidRPr="00DE321E">
        <w:rPr>
          <w:rFonts w:ascii="Times New Roman" w:hAnsi="Times New Roman" w:cs="B Nazanin"/>
          <w:sz w:val="28"/>
          <w:szCs w:val="28"/>
        </w:rPr>
        <w:t>Respirat Physiol Neurobiol 178: 387-394</w:t>
      </w:r>
    </w:p>
    <w:p w14:paraId="1F95E2DA" w14:textId="77777777" w:rsidR="00852E8F" w:rsidRPr="00DE321E" w:rsidRDefault="00553AE6" w:rsidP="00AD421E">
      <w:pPr>
        <w:jc w:val="both"/>
        <w:rPr>
          <w:rFonts w:ascii="Times New Roman" w:hAnsi="Times New Roman" w:cs="B Nazanin"/>
          <w:sz w:val="28"/>
          <w:szCs w:val="28"/>
          <w:rtl/>
        </w:rPr>
      </w:pPr>
      <w:r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Ahs F</w:t>
      </w:r>
      <w:r w:rsidR="00852E8F" w:rsidRPr="00DE321E">
        <w:rPr>
          <w:rFonts w:ascii="Times New Roman" w:hAnsi="Times New Roman" w:cs="B Nazanin"/>
          <w:sz w:val="28"/>
          <w:szCs w:val="28"/>
          <w:rtl/>
        </w:rPr>
        <w:t>،</w:t>
      </w:r>
      <w:r w:rsidR="00AD421E" w:rsidRPr="00DE321E">
        <w:rPr>
          <w:rFonts w:ascii="Times New Roman" w:hAnsi="Times New Roman" w:cs="B Nazanin"/>
          <w:sz w:val="28"/>
          <w:szCs w:val="28"/>
          <w:rtl/>
        </w:rPr>
        <w:t xml:space="preserve"> فریدریکسون </w:t>
      </w:r>
      <w:r w:rsidR="00852E8F" w:rsidRPr="00DE321E">
        <w:rPr>
          <w:rFonts w:ascii="Times New Roman" w:hAnsi="Times New Roman" w:cs="B Nazanin"/>
          <w:sz w:val="28"/>
          <w:szCs w:val="28"/>
        </w:rPr>
        <w:t>M</w:t>
      </w:r>
      <w:r w:rsidR="00AD421E" w:rsidRPr="00DE321E">
        <w:rPr>
          <w:rFonts w:ascii="Times New Roman" w:hAnsi="Times New Roman" w:cs="B Nazanin"/>
          <w:sz w:val="28"/>
          <w:szCs w:val="28"/>
          <w:rtl/>
        </w:rPr>
        <w:t xml:space="preserve">، سولر </w:t>
      </w:r>
      <w:r w:rsidR="00852E8F" w:rsidRPr="00DE321E">
        <w:rPr>
          <w:rFonts w:ascii="Times New Roman" w:hAnsi="Times New Roman" w:cs="B Nazanin"/>
          <w:sz w:val="28"/>
          <w:szCs w:val="28"/>
        </w:rPr>
        <w:t>JJ III</w:t>
      </w:r>
      <w:r w:rsidR="00AD421E" w:rsidRPr="00DE321E">
        <w:rPr>
          <w:rFonts w:ascii="Times New Roman" w:hAnsi="Times New Roman" w:cs="B Nazanin"/>
          <w:sz w:val="28"/>
          <w:szCs w:val="28"/>
          <w:rtl/>
        </w:rPr>
        <w:t xml:space="preserve">، واگر </w:t>
      </w:r>
      <w:r w:rsidR="00852E8F" w:rsidRPr="00DE321E">
        <w:rPr>
          <w:rFonts w:ascii="Times New Roman" w:hAnsi="Times New Roman" w:cs="B Nazanin"/>
          <w:sz w:val="28"/>
          <w:szCs w:val="28"/>
        </w:rPr>
        <w:t>TD</w:t>
      </w:r>
      <w:r w:rsidR="00852E8F" w:rsidRPr="00DE321E">
        <w:rPr>
          <w:rFonts w:ascii="Times New Roman" w:hAnsi="Times New Roman" w:cs="B Nazanin"/>
          <w:sz w:val="28"/>
          <w:szCs w:val="28"/>
          <w:rtl/>
        </w:rPr>
        <w:t xml:space="preserve"> (2012) یک متاآنالیز تغییرات ضربان قلب و مطالعات تصویر برداری عصبی: پیامدهای تغییرات ضربان قلب به عنوان نشانگر استرس و سلامت. </w:t>
      </w:r>
      <w:r w:rsidR="00852E8F" w:rsidRPr="00DE321E">
        <w:rPr>
          <w:rFonts w:ascii="Times New Roman" w:hAnsi="Times New Roman" w:cs="B Nazanin"/>
          <w:sz w:val="28"/>
          <w:szCs w:val="28"/>
        </w:rPr>
        <w:t>Neurosci Biobehav Rev 36: 747-756</w:t>
      </w:r>
    </w:p>
    <w:p w14:paraId="542C8EB3" w14:textId="77777777" w:rsidR="00852E8F" w:rsidRPr="00DE321E" w:rsidRDefault="00B13A90" w:rsidP="00AD421E">
      <w:pPr>
        <w:jc w:val="both"/>
        <w:rPr>
          <w:rFonts w:ascii="Times New Roman" w:hAnsi="Times New Roman" w:cs="B Nazanin"/>
          <w:sz w:val="28"/>
          <w:szCs w:val="28"/>
          <w:rtl/>
        </w:rPr>
      </w:pPr>
      <w:r w:rsidRPr="00DE321E">
        <w:rPr>
          <w:rFonts w:ascii="Times New Roman" w:hAnsi="Times New Roman" w:cs="B Nazanin"/>
          <w:sz w:val="28"/>
          <w:szCs w:val="28"/>
          <w:rtl/>
        </w:rPr>
        <w:lastRenderedPageBreak/>
        <w:t>تنهاجزرووا</w:t>
      </w:r>
      <w:r w:rsidR="00852E8F" w:rsidRPr="00DE321E">
        <w:rPr>
          <w:rFonts w:ascii="Times New Roman" w:hAnsi="Times New Roman" w:cs="B Nazanin"/>
          <w:sz w:val="28"/>
          <w:szCs w:val="28"/>
        </w:rPr>
        <w:t xml:space="preserve"> I</w:t>
      </w:r>
      <w:r w:rsidR="00AD421E" w:rsidRPr="00DE321E">
        <w:rPr>
          <w:rFonts w:ascii="Times New Roman" w:hAnsi="Times New Roman" w:cs="B Nazanin"/>
          <w:sz w:val="28"/>
          <w:szCs w:val="28"/>
          <w:rtl/>
        </w:rPr>
        <w:t xml:space="preserve">، آندریجکا </w:t>
      </w:r>
      <w:r w:rsidR="00852E8F" w:rsidRPr="00DE321E">
        <w:rPr>
          <w:rFonts w:ascii="Times New Roman" w:hAnsi="Times New Roman" w:cs="B Nazanin"/>
          <w:sz w:val="28"/>
          <w:szCs w:val="28"/>
        </w:rPr>
        <w:t>I</w:t>
      </w:r>
      <w:r w:rsidR="00AD421E" w:rsidRPr="00DE321E">
        <w:rPr>
          <w:rFonts w:ascii="Times New Roman" w:hAnsi="Times New Roman" w:cs="B Nazanin"/>
          <w:sz w:val="28"/>
          <w:szCs w:val="28"/>
          <w:rtl/>
        </w:rPr>
        <w:t xml:space="preserve">، جاوورکا </w:t>
      </w:r>
      <w:r w:rsidR="00852E8F" w:rsidRPr="00DE321E">
        <w:rPr>
          <w:rFonts w:ascii="Times New Roman" w:hAnsi="Times New Roman" w:cs="B Nazanin"/>
          <w:sz w:val="28"/>
          <w:szCs w:val="28"/>
        </w:rPr>
        <w:t>K</w:t>
      </w:r>
      <w:r w:rsidR="00AD421E" w:rsidRPr="00DE321E">
        <w:rPr>
          <w:rFonts w:ascii="Times New Roman" w:hAnsi="Times New Roman" w:cs="B Nazanin"/>
          <w:sz w:val="28"/>
          <w:szCs w:val="28"/>
          <w:rtl/>
        </w:rPr>
        <w:t xml:space="preserve">، توریانوکووا </w:t>
      </w:r>
      <w:r w:rsidR="00852E8F" w:rsidRPr="00DE321E">
        <w:rPr>
          <w:rFonts w:ascii="Times New Roman" w:hAnsi="Times New Roman" w:cs="B Nazanin"/>
          <w:sz w:val="28"/>
          <w:szCs w:val="28"/>
        </w:rPr>
        <w:t>Z</w:t>
      </w:r>
      <w:r w:rsidR="00AD421E" w:rsidRPr="00DE321E">
        <w:rPr>
          <w:rFonts w:ascii="Times New Roman" w:hAnsi="Times New Roman" w:cs="B Nazanin"/>
          <w:sz w:val="28"/>
          <w:szCs w:val="28"/>
          <w:rtl/>
        </w:rPr>
        <w:t xml:space="preserve">، فارسکی </w:t>
      </w:r>
      <w:r w:rsidR="00852E8F" w:rsidRPr="00DE321E">
        <w:rPr>
          <w:rFonts w:ascii="Times New Roman" w:hAnsi="Times New Roman" w:cs="B Nazanin"/>
          <w:sz w:val="28"/>
          <w:szCs w:val="28"/>
        </w:rPr>
        <w:t>I</w:t>
      </w:r>
      <w:r w:rsidR="00AD421E" w:rsidRPr="00DE321E">
        <w:rPr>
          <w:rFonts w:ascii="Times New Roman" w:hAnsi="Times New Roman" w:cs="B Nazanin"/>
          <w:sz w:val="28"/>
          <w:szCs w:val="28"/>
          <w:rtl/>
        </w:rPr>
        <w:t xml:space="preserve">، یاوورکا </w:t>
      </w:r>
      <w:r w:rsidR="00852E8F" w:rsidRPr="00DE321E">
        <w:rPr>
          <w:rFonts w:ascii="Times New Roman" w:hAnsi="Times New Roman" w:cs="B Nazanin"/>
          <w:sz w:val="28"/>
          <w:szCs w:val="28"/>
        </w:rPr>
        <w:t>M</w:t>
      </w:r>
      <w:r w:rsidR="00852E8F" w:rsidRPr="00DE321E">
        <w:rPr>
          <w:rFonts w:ascii="Times New Roman" w:hAnsi="Times New Roman" w:cs="B Nazanin"/>
          <w:sz w:val="28"/>
          <w:szCs w:val="28"/>
          <w:rtl/>
        </w:rPr>
        <w:t xml:space="preserve"> (2010) تنظیم مجدد قلب در دختران مبتلا به افسردگی شدید است. </w:t>
      </w:r>
      <w:r w:rsidR="00852E8F" w:rsidRPr="00DE321E">
        <w:rPr>
          <w:rFonts w:ascii="Times New Roman" w:hAnsi="Times New Roman" w:cs="B Nazanin"/>
          <w:sz w:val="28"/>
          <w:szCs w:val="28"/>
        </w:rPr>
        <w:t>Progr Neuro-Psychopharmacol Biol Psych 34: 613-618</w:t>
      </w:r>
    </w:p>
    <w:p w14:paraId="4C6B4A22" w14:textId="77777777" w:rsidR="00852E8F" w:rsidRPr="00DE321E" w:rsidRDefault="00B13A90" w:rsidP="00AD421E">
      <w:pPr>
        <w:jc w:val="both"/>
        <w:rPr>
          <w:rFonts w:ascii="Times New Roman" w:hAnsi="Times New Roman" w:cs="B Nazanin"/>
          <w:sz w:val="28"/>
          <w:szCs w:val="28"/>
          <w:rtl/>
        </w:rPr>
      </w:pPr>
      <w:r w:rsidRPr="00DE321E">
        <w:rPr>
          <w:rFonts w:ascii="Times New Roman" w:hAnsi="Times New Roman" w:cs="B Nazanin"/>
          <w:sz w:val="28"/>
          <w:szCs w:val="28"/>
          <w:rtl/>
        </w:rPr>
        <w:t>تنهاجزرووا</w:t>
      </w:r>
      <w:r w:rsidR="00852E8F" w:rsidRPr="00DE321E">
        <w:rPr>
          <w:rFonts w:ascii="Times New Roman" w:hAnsi="Times New Roman" w:cs="B Nazanin"/>
          <w:sz w:val="28"/>
          <w:szCs w:val="28"/>
        </w:rPr>
        <w:t xml:space="preserve"> I</w:t>
      </w:r>
      <w:r w:rsidR="00852E8F"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مکرا</w:t>
      </w:r>
      <w:r w:rsidR="00852E8F" w:rsidRPr="00DE321E">
        <w:rPr>
          <w:rFonts w:ascii="Times New Roman" w:hAnsi="Times New Roman" w:cs="B Nazanin"/>
          <w:sz w:val="28"/>
          <w:szCs w:val="28"/>
        </w:rPr>
        <w:t xml:space="preserve"> D</w:t>
      </w:r>
      <w:r w:rsidR="00AD421E" w:rsidRPr="00DE321E">
        <w:rPr>
          <w:rFonts w:ascii="Times New Roman" w:hAnsi="Times New Roman" w:cs="B Nazanin"/>
          <w:sz w:val="28"/>
          <w:szCs w:val="28"/>
          <w:rtl/>
        </w:rPr>
        <w:t xml:space="preserve">، ویسنووکووا </w:t>
      </w:r>
      <w:r w:rsidR="00852E8F" w:rsidRPr="00DE321E">
        <w:rPr>
          <w:rFonts w:ascii="Times New Roman" w:hAnsi="Times New Roman" w:cs="B Nazanin"/>
          <w:sz w:val="28"/>
          <w:szCs w:val="28"/>
        </w:rPr>
        <w:t>Z</w:t>
      </w:r>
      <w:r w:rsidR="00852E8F" w:rsidRPr="00DE321E">
        <w:rPr>
          <w:rFonts w:ascii="Times New Roman" w:hAnsi="Times New Roman" w:cs="B Nazanin"/>
          <w:sz w:val="28"/>
          <w:szCs w:val="28"/>
          <w:rtl/>
        </w:rPr>
        <w:t xml:space="preserve"> (2013) عملکرد </w:t>
      </w:r>
      <w:r w:rsidR="00AD421E" w:rsidRPr="00DE321E">
        <w:rPr>
          <w:rFonts w:ascii="Times New Roman" w:hAnsi="Times New Roman" w:cs="B Nazanin"/>
          <w:sz w:val="28"/>
          <w:szCs w:val="28"/>
          <w:rtl/>
        </w:rPr>
        <w:t>وگال</w:t>
      </w:r>
      <w:r w:rsidR="00852E8F" w:rsidRPr="00DE321E">
        <w:rPr>
          <w:rFonts w:ascii="Times New Roman" w:hAnsi="Times New Roman" w:cs="B Nazanin"/>
          <w:sz w:val="28"/>
          <w:szCs w:val="28"/>
          <w:rtl/>
        </w:rPr>
        <w:t xml:space="preserve"> نشان داده شده توسط آریتمی های تنفسی سینوسی و مسیرهای ضد التهابی کولینرژیک. </w:t>
      </w:r>
      <w:r w:rsidR="00852E8F" w:rsidRPr="00DE321E">
        <w:rPr>
          <w:rFonts w:ascii="Times New Roman" w:hAnsi="Times New Roman" w:cs="B Nazanin"/>
          <w:sz w:val="28"/>
          <w:szCs w:val="28"/>
        </w:rPr>
        <w:t>Resp Physiol Neurobiol 187: 78-81</w:t>
      </w:r>
    </w:p>
    <w:p w14:paraId="4B07E3C6" w14:textId="77777777" w:rsidR="00852E8F" w:rsidRPr="00DE321E" w:rsidRDefault="005009D6" w:rsidP="00852E8F">
      <w:pPr>
        <w:jc w:val="both"/>
        <w:rPr>
          <w:rFonts w:ascii="Times New Roman" w:hAnsi="Times New Roman" w:cs="B Nazanin"/>
          <w:sz w:val="28"/>
          <w:szCs w:val="28"/>
          <w:rtl/>
        </w:rPr>
      </w:pPr>
      <w:r w:rsidRPr="00DE321E">
        <w:rPr>
          <w:rFonts w:ascii="Times New Roman" w:hAnsi="Times New Roman" w:cs="B Nazanin"/>
          <w:sz w:val="28"/>
          <w:szCs w:val="28"/>
          <w:rtl/>
        </w:rPr>
        <w:t>ون کانل</w:t>
      </w:r>
      <w:r w:rsidR="00852E8F" w:rsidRPr="00DE321E">
        <w:rPr>
          <w:rFonts w:ascii="Times New Roman" w:hAnsi="Times New Roman" w:cs="B Nazanin"/>
          <w:sz w:val="28"/>
          <w:szCs w:val="28"/>
        </w:rPr>
        <w:t xml:space="preserve"> R</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Bellingrath S</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Kudielka BM</w:t>
      </w:r>
      <w:r w:rsidR="00852E8F" w:rsidRPr="00DE321E">
        <w:rPr>
          <w:rFonts w:ascii="Times New Roman" w:hAnsi="Times New Roman" w:cs="B Nazanin"/>
          <w:sz w:val="28"/>
          <w:szCs w:val="28"/>
          <w:rtl/>
        </w:rPr>
        <w:t xml:space="preserve"> (2008) همبستگی بین فرسودگی و سطوح سرمی سیتوکین های پروتئینی و ضد التهابی در دانش آموزان مدارس. </w:t>
      </w:r>
      <w:r w:rsidR="00852E8F" w:rsidRPr="00DE321E">
        <w:rPr>
          <w:rFonts w:ascii="Times New Roman" w:hAnsi="Times New Roman" w:cs="B Nazanin"/>
          <w:sz w:val="28"/>
          <w:szCs w:val="28"/>
        </w:rPr>
        <w:t>J Psychosom Res 65: 51-59</w:t>
      </w:r>
    </w:p>
    <w:p w14:paraId="08BA1294" w14:textId="77777777" w:rsidR="00852E8F" w:rsidRPr="00DE321E" w:rsidRDefault="003B1E2F" w:rsidP="00852E8F">
      <w:pPr>
        <w:jc w:val="both"/>
        <w:rPr>
          <w:rFonts w:ascii="Times New Roman" w:hAnsi="Times New Roman" w:cs="B Nazanin"/>
          <w:sz w:val="28"/>
          <w:szCs w:val="28"/>
          <w:rtl/>
        </w:rPr>
      </w:pPr>
      <w:r w:rsidRPr="00DE321E">
        <w:rPr>
          <w:rFonts w:ascii="Times New Roman" w:hAnsi="Times New Roman" w:cs="B Nazanin"/>
          <w:sz w:val="28"/>
          <w:szCs w:val="28"/>
          <w:rtl/>
        </w:rPr>
        <w:t>وبر</w:t>
      </w:r>
      <w:r w:rsidR="00852E8F" w:rsidRPr="00DE321E">
        <w:rPr>
          <w:rFonts w:ascii="Times New Roman" w:hAnsi="Times New Roman" w:cs="B Nazanin"/>
          <w:sz w:val="28"/>
          <w:szCs w:val="28"/>
        </w:rPr>
        <w:t xml:space="preserve"> C</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Arck P</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Mazurek B</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Klapp BF</w:t>
      </w:r>
      <w:r w:rsidR="00852E8F" w:rsidRPr="00DE321E">
        <w:rPr>
          <w:rFonts w:ascii="Times New Roman" w:hAnsi="Times New Roman" w:cs="B Nazanin"/>
          <w:sz w:val="28"/>
          <w:szCs w:val="28"/>
          <w:rtl/>
        </w:rPr>
        <w:t xml:space="preserve"> (2002) تأثیر آموزش آرامسازی بر پارامترهای روان سنجی و ایمونولوژیک در مبتلايان به وزوز گوش. </w:t>
      </w:r>
      <w:r w:rsidR="00852E8F" w:rsidRPr="00DE321E">
        <w:rPr>
          <w:rFonts w:ascii="Times New Roman" w:hAnsi="Times New Roman" w:cs="B Nazanin"/>
          <w:sz w:val="28"/>
          <w:szCs w:val="28"/>
        </w:rPr>
        <w:t>J Psychosom Res 52: 29-33</w:t>
      </w:r>
    </w:p>
    <w:p w14:paraId="65675D9A" w14:textId="77777777" w:rsidR="00852E8F" w:rsidRPr="00DE321E" w:rsidRDefault="003B1E2F" w:rsidP="00AD421E">
      <w:pPr>
        <w:jc w:val="both"/>
        <w:rPr>
          <w:rFonts w:ascii="Times New Roman" w:hAnsi="Times New Roman" w:cs="B Nazanin"/>
          <w:sz w:val="28"/>
          <w:szCs w:val="28"/>
          <w:rtl/>
        </w:rPr>
        <w:sectPr w:rsidR="00852E8F" w:rsidRPr="00DE321E" w:rsidSect="00B93DBD">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وبر</w:t>
      </w:r>
      <w:r w:rsidR="00852E8F" w:rsidRPr="00DE321E">
        <w:rPr>
          <w:rFonts w:ascii="Times New Roman" w:hAnsi="Times New Roman" w:cs="B Nazanin"/>
          <w:sz w:val="28"/>
          <w:szCs w:val="28"/>
        </w:rPr>
        <w:t xml:space="preserve"> CS</w:t>
      </w:r>
      <w:r w:rsidR="00852E8F"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AD421E" w:rsidRPr="00DE321E">
        <w:rPr>
          <w:rFonts w:ascii="Times New Roman" w:hAnsi="Times New Roman" w:cs="B Nazanin"/>
          <w:sz w:val="28"/>
          <w:szCs w:val="28"/>
          <w:rtl/>
        </w:rPr>
        <w:t xml:space="preserve">، رودت </w:t>
      </w:r>
      <w:r w:rsidR="00852E8F" w:rsidRPr="00DE321E">
        <w:rPr>
          <w:rFonts w:ascii="Times New Roman" w:hAnsi="Times New Roman" w:cs="B Nazanin"/>
          <w:sz w:val="28"/>
          <w:szCs w:val="28"/>
        </w:rPr>
        <w:t>M</w:t>
      </w:r>
      <w:r w:rsidR="00AD421E" w:rsidRPr="00DE321E">
        <w:rPr>
          <w:rFonts w:ascii="Times New Roman" w:hAnsi="Times New Roman" w:cs="B Nazanin"/>
          <w:sz w:val="28"/>
          <w:szCs w:val="28"/>
          <w:rtl/>
        </w:rPr>
        <w:t xml:space="preserve">، ویرتز </w:t>
      </w:r>
      <w:r w:rsidR="00852E8F" w:rsidRPr="00DE321E">
        <w:rPr>
          <w:rFonts w:ascii="Times New Roman" w:hAnsi="Times New Roman" w:cs="B Nazanin"/>
          <w:sz w:val="28"/>
          <w:szCs w:val="28"/>
        </w:rPr>
        <w:t>PH</w:t>
      </w:r>
      <w:r w:rsidR="00AD421E" w:rsidRPr="00DE321E">
        <w:rPr>
          <w:rFonts w:ascii="Times New Roman" w:hAnsi="Times New Roman" w:cs="B Nazanin"/>
          <w:sz w:val="28"/>
          <w:szCs w:val="28"/>
          <w:rtl/>
        </w:rPr>
        <w:t xml:space="preserve">، زیمر مان- وایوهوف </w:t>
      </w:r>
      <w:r w:rsidR="00852E8F" w:rsidRPr="00DE321E">
        <w:rPr>
          <w:rFonts w:ascii="Times New Roman" w:hAnsi="Times New Roman" w:cs="B Nazanin"/>
          <w:sz w:val="28"/>
          <w:szCs w:val="28"/>
        </w:rPr>
        <w:t>F</w:t>
      </w:r>
      <w:r w:rsidR="00AD421E" w:rsidRPr="00DE321E">
        <w:rPr>
          <w:rFonts w:ascii="Times New Roman" w:hAnsi="Times New Roman" w:cs="B Nazanin"/>
          <w:sz w:val="28"/>
          <w:szCs w:val="28"/>
          <w:rtl/>
        </w:rPr>
        <w:t xml:space="preserve">، توماس </w:t>
      </w:r>
      <w:r w:rsidR="00852E8F" w:rsidRPr="00DE321E">
        <w:rPr>
          <w:rFonts w:ascii="Times New Roman" w:hAnsi="Times New Roman" w:cs="B Nazanin"/>
          <w:sz w:val="28"/>
          <w:szCs w:val="28"/>
        </w:rPr>
        <w:t>A</w:t>
      </w:r>
      <w:r w:rsidR="00AD421E" w:rsidRPr="00DE321E">
        <w:rPr>
          <w:rFonts w:ascii="Times New Roman" w:hAnsi="Times New Roman" w:cs="B Nazanin"/>
          <w:sz w:val="28"/>
          <w:szCs w:val="28"/>
          <w:rtl/>
        </w:rPr>
        <w:t xml:space="preserve">، پرشل </w:t>
      </w:r>
      <w:r w:rsidR="00852E8F" w:rsidRPr="00DE321E">
        <w:rPr>
          <w:rFonts w:ascii="Times New Roman" w:hAnsi="Times New Roman" w:cs="B Nazanin"/>
          <w:sz w:val="28"/>
          <w:szCs w:val="28"/>
        </w:rPr>
        <w:t>FH</w:t>
      </w:r>
      <w:r w:rsidR="00AD421E" w:rsidRPr="00DE321E">
        <w:rPr>
          <w:rFonts w:ascii="Times New Roman" w:hAnsi="Times New Roman" w:cs="B Nazanin"/>
          <w:sz w:val="28"/>
          <w:szCs w:val="28"/>
          <w:rtl/>
        </w:rPr>
        <w:t xml:space="preserve">،اراک </w:t>
      </w:r>
      <w:r w:rsidR="00852E8F" w:rsidRPr="00DE321E">
        <w:rPr>
          <w:rFonts w:ascii="Times New Roman" w:hAnsi="Times New Roman" w:cs="B Nazanin"/>
          <w:sz w:val="28"/>
          <w:szCs w:val="28"/>
        </w:rPr>
        <w:t>PC</w:t>
      </w:r>
      <w:r w:rsidR="00AD421E" w:rsidRPr="00DE321E">
        <w:rPr>
          <w:rFonts w:ascii="Times New Roman" w:hAnsi="Times New Roman" w:cs="B Nazanin"/>
          <w:sz w:val="28"/>
          <w:szCs w:val="28"/>
          <w:rtl/>
        </w:rPr>
        <w:t xml:space="preserve">، دیتر </w:t>
      </w:r>
      <w:r w:rsidR="00852E8F" w:rsidRPr="00DE321E">
        <w:rPr>
          <w:rFonts w:ascii="Times New Roman" w:hAnsi="Times New Roman" w:cs="B Nazanin"/>
          <w:sz w:val="28"/>
          <w:szCs w:val="28"/>
        </w:rPr>
        <w:t>HC</w:t>
      </w:r>
      <w:r w:rsidR="00852E8F" w:rsidRPr="00DE321E">
        <w:rPr>
          <w:rFonts w:ascii="Times New Roman" w:hAnsi="Times New Roman" w:cs="B Nazanin"/>
          <w:sz w:val="28"/>
          <w:szCs w:val="28"/>
          <w:rtl/>
        </w:rPr>
        <w:t xml:space="preserve"> (2010) تن کم وگال با اختلال پس از استرس پس از بهبود شاخص های قلب و عروق، اندوکرین و ایمنی همراه است. </w:t>
      </w:r>
      <w:r w:rsidR="00852E8F" w:rsidRPr="00DE321E">
        <w:rPr>
          <w:rFonts w:ascii="Times New Roman" w:hAnsi="Times New Roman" w:cs="B Nazanin"/>
          <w:sz w:val="28"/>
          <w:szCs w:val="28"/>
        </w:rPr>
        <w:t>Eur J Appli Physiol 109: 201-</w:t>
      </w:r>
      <w:r w:rsidR="00AD421E" w:rsidRPr="00DE321E">
        <w:rPr>
          <w:rFonts w:ascii="Times New Roman" w:hAnsi="Times New Roman" w:cs="B Nazanin"/>
          <w:sz w:val="28"/>
          <w:szCs w:val="28"/>
          <w:rtl/>
        </w:rPr>
        <w:t xml:space="preserve">پاسوما </w:t>
      </w:r>
      <w:r w:rsidR="00852E8F" w:rsidRPr="00DE321E">
        <w:rPr>
          <w:rFonts w:ascii="Times New Roman" w:hAnsi="Times New Roman" w:cs="B Nazanin"/>
          <w:sz w:val="28"/>
          <w:szCs w:val="28"/>
        </w:rPr>
        <w:t>211F</w:t>
      </w:r>
      <w:r w:rsidR="00AD421E" w:rsidRPr="00DE321E">
        <w:rPr>
          <w:rFonts w:ascii="Times New Roman" w:hAnsi="Times New Roman" w:cs="B Nazanin"/>
          <w:sz w:val="28"/>
          <w:szCs w:val="28"/>
          <w:rtl/>
        </w:rPr>
        <w:t xml:space="preserve">، هیسوما </w:t>
      </w:r>
      <w:r w:rsidR="00852E8F" w:rsidRPr="00DE321E">
        <w:rPr>
          <w:rFonts w:ascii="Times New Roman" w:hAnsi="Times New Roman" w:cs="B Nazanin"/>
          <w:sz w:val="28"/>
          <w:szCs w:val="28"/>
        </w:rPr>
        <w:t>J (2004) Arrhythmia</w:t>
      </w:r>
      <w:r w:rsidR="00852E8F" w:rsidRPr="00DE321E">
        <w:rPr>
          <w:rFonts w:ascii="Times New Roman" w:hAnsi="Times New Roman" w:cs="B Nazanin"/>
          <w:sz w:val="28"/>
          <w:szCs w:val="28"/>
          <w:rtl/>
        </w:rPr>
        <w:t xml:space="preserve"> سینوس تنفسی: چرا ضربان قلب با ریتم تنفسی هماهنگ است؟ قفسه سینه 125: 683-690</w:t>
      </w:r>
    </w:p>
    <w:p w14:paraId="497ED2BB" w14:textId="77777777" w:rsidR="00B93DBD" w:rsidRPr="00DE321E" w:rsidRDefault="00B93DBD" w:rsidP="00B93DBD">
      <w:pPr>
        <w:jc w:val="both"/>
        <w:rPr>
          <w:rFonts w:ascii="Times New Roman" w:hAnsi="Times New Roman" w:cs="B Nazanin"/>
          <w:sz w:val="28"/>
          <w:szCs w:val="28"/>
        </w:rPr>
      </w:pPr>
    </w:p>
    <w:p w14:paraId="21673E74" w14:textId="77777777" w:rsidR="00B93DBD" w:rsidRPr="00DE321E" w:rsidRDefault="00B93DBD" w:rsidP="00B93DBD">
      <w:pPr>
        <w:jc w:val="both"/>
        <w:rPr>
          <w:rFonts w:ascii="Times New Roman" w:hAnsi="Times New Roman" w:cs="B Nazanin"/>
          <w:sz w:val="28"/>
          <w:szCs w:val="28"/>
          <w:rtl/>
        </w:rPr>
      </w:pPr>
    </w:p>
    <w:p w14:paraId="10D3BEE9" w14:textId="77777777" w:rsidR="00B93DBD" w:rsidRPr="00DE321E" w:rsidRDefault="00B93DBD" w:rsidP="00B93DBD">
      <w:pPr>
        <w:jc w:val="both"/>
        <w:rPr>
          <w:rFonts w:ascii="Times New Roman" w:hAnsi="Times New Roman" w:cs="B Nazanin"/>
          <w:sz w:val="28"/>
          <w:szCs w:val="28"/>
          <w:rtl/>
        </w:rPr>
      </w:pPr>
    </w:p>
    <w:p w14:paraId="264FB129" w14:textId="77777777" w:rsidR="00B93DBD" w:rsidRPr="00DE321E" w:rsidRDefault="00B93DBD" w:rsidP="00B93DBD">
      <w:pPr>
        <w:jc w:val="both"/>
        <w:rPr>
          <w:rFonts w:ascii="Times New Roman" w:hAnsi="Times New Roman" w:cs="B Nazanin"/>
          <w:sz w:val="28"/>
          <w:szCs w:val="28"/>
          <w:rtl/>
        </w:rPr>
      </w:pPr>
    </w:p>
    <w:p w14:paraId="5A4C346E" w14:textId="77777777" w:rsidR="00D91A5E" w:rsidRPr="00DE321E" w:rsidRDefault="00D91A5E" w:rsidP="00B93DBD">
      <w:pPr>
        <w:jc w:val="both"/>
        <w:rPr>
          <w:rFonts w:ascii="Times New Roman" w:hAnsi="Times New Roman" w:cs="B Nazanin"/>
          <w:sz w:val="28"/>
          <w:szCs w:val="28"/>
          <w:rtl/>
        </w:rPr>
      </w:pPr>
    </w:p>
    <w:p w14:paraId="455F2B7D" w14:textId="277DE0F4" w:rsidR="00D91A5E" w:rsidRPr="00B606A0" w:rsidRDefault="00B93DBD" w:rsidP="00B606A0">
      <w:pPr>
        <w:pStyle w:val="Heading1"/>
        <w:jc w:val="both"/>
        <w:rPr>
          <w:rFonts w:ascii="Times New Roman" w:hAnsi="Times New Roman"/>
          <w:rtl/>
        </w:rPr>
      </w:pPr>
      <w:bookmarkStart w:id="39" w:name="_Toc529299257"/>
      <w:r w:rsidRPr="00DE321E">
        <w:rPr>
          <w:rFonts w:ascii="Times New Roman" w:hAnsi="Times New Roman"/>
          <w:rtl/>
        </w:rPr>
        <w:t xml:space="preserve">مدولاسیون پاراسمپاتیک شبانه از ضربان قلب در بیماران چاقی </w:t>
      </w:r>
      <w:r w:rsidR="007C1DE6" w:rsidRPr="00DE321E">
        <w:rPr>
          <w:rFonts w:ascii="Times New Roman" w:hAnsi="Times New Roman"/>
          <w:sz w:val="28"/>
          <w:rtl/>
        </w:rPr>
        <w:t>هیپ</w:t>
      </w:r>
      <w:commentRangeStart w:id="40"/>
      <w:r w:rsidR="007C1DE6" w:rsidRPr="00DE321E">
        <w:rPr>
          <w:rFonts w:ascii="Times New Roman" w:hAnsi="Times New Roman"/>
          <w:sz w:val="28"/>
          <w:rtl/>
        </w:rPr>
        <w:t>وونتیلیش</w:t>
      </w:r>
      <w:commentRangeEnd w:id="40"/>
      <w:r w:rsidR="00C95171">
        <w:rPr>
          <w:rStyle w:val="CommentReference"/>
          <w:rFonts w:asciiTheme="minorHAnsi" w:eastAsiaTheme="minorHAnsi" w:hAnsiTheme="minorHAnsi" w:cstheme="minorBidi"/>
          <w:bCs w:val="0"/>
          <w:color w:val="auto"/>
          <w:rtl/>
        </w:rPr>
        <w:commentReference w:id="40"/>
      </w:r>
      <w:r w:rsidR="007C1DE6" w:rsidRPr="00DE321E">
        <w:rPr>
          <w:rFonts w:ascii="Times New Roman" w:hAnsi="Times New Roman"/>
          <w:sz w:val="28"/>
          <w:rtl/>
        </w:rPr>
        <w:t>ن</w:t>
      </w:r>
      <w:r w:rsidR="00B606A0">
        <w:rPr>
          <w:rFonts w:ascii="Times New Roman" w:hAnsi="Times New Roman" w:hint="cs"/>
          <w:rtl/>
        </w:rPr>
        <w:t xml:space="preserve"> (</w:t>
      </w:r>
      <w:r w:rsidR="00D91A5E" w:rsidRPr="00DE321E">
        <w:rPr>
          <w:rFonts w:ascii="Times New Roman" w:hAnsi="Times New Roman"/>
          <w:b/>
          <w:bCs w:val="0"/>
          <w:rtl/>
        </w:rPr>
        <w:t>برزسکا، پاولیچ-وینیراز، تپلیچکی، پیاشچیک، و یانکوسکا</w:t>
      </w:r>
      <w:r w:rsidR="00B606A0">
        <w:rPr>
          <w:rFonts w:ascii="Times New Roman" w:hAnsi="Times New Roman" w:hint="cs"/>
          <w:b/>
          <w:bCs w:val="0"/>
          <w:rtl/>
        </w:rPr>
        <w:t>)</w:t>
      </w:r>
      <w:bookmarkEnd w:id="39"/>
    </w:p>
    <w:p w14:paraId="6F142736"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چکیده</w:t>
      </w:r>
    </w:p>
    <w:p w14:paraId="7331236C"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تغييرات ضربان قلب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نشان دهنده فعاليت سيستم عصبي اتونومي است. هدف از این مطالعه بررسی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آپنه انسداد خواب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و بیماران چاقی </w:t>
      </w:r>
      <w:r w:rsidR="007C1DE6" w:rsidRPr="00DE321E">
        <w:rPr>
          <w:rFonts w:ascii="Times New Roman" w:hAnsi="Times New Roman" w:cs="B Nazanin"/>
          <w:sz w:val="28"/>
          <w:szCs w:val="28"/>
          <w:rtl/>
        </w:rPr>
        <w:t>هیپوونتیلیشن</w:t>
      </w:r>
      <w:r w:rsidRPr="00DE321E">
        <w:rPr>
          <w:rFonts w:ascii="Times New Roman" w:hAnsi="Times New Roman" w:cs="B Nazanin"/>
          <w:sz w:val="28"/>
          <w:szCs w:val="28"/>
        </w:rPr>
        <w:t xml:space="preserve"> (OH)</w:t>
      </w:r>
      <w:r w:rsidRPr="00DE321E">
        <w:rPr>
          <w:rFonts w:ascii="Times New Roman" w:hAnsi="Times New Roman" w:cs="B Nazanin"/>
          <w:sz w:val="28"/>
          <w:szCs w:val="28"/>
          <w:rtl/>
        </w:rPr>
        <w:t xml:space="preserve"> برای پاسخ دادن به این سوال که آیا هیپوفنتیلاسیون مزمن آلوئولار تحت تاثیر تنظیم تنظیم ضربان قلب استوایی قرار دارد یا خیر. در 41 بیمار مبتلا به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"خالص" (23 = </w:t>
      </w:r>
      <w:r w:rsidRPr="00DE321E">
        <w:rPr>
          <w:rFonts w:ascii="Times New Roman" w:hAnsi="Times New Roman" w:cs="B Nazanin"/>
          <w:sz w:val="28"/>
          <w:szCs w:val="28"/>
        </w:rPr>
        <w:t>n = 23</w:t>
      </w:r>
      <w:r w:rsidRPr="00DE321E">
        <w:rPr>
          <w:rFonts w:ascii="Times New Roman" w:hAnsi="Times New Roman" w:cs="B Nazanin"/>
          <w:sz w:val="28"/>
          <w:szCs w:val="28"/>
          <w:rtl/>
        </w:rPr>
        <w:t>)، شاخص آپاندیس / هیپوپنی (</w:t>
      </w:r>
      <w:r w:rsidRPr="00DE321E">
        <w:rPr>
          <w:rFonts w:ascii="Times New Roman" w:hAnsi="Times New Roman" w:cs="B Nazanin"/>
          <w:sz w:val="28"/>
          <w:szCs w:val="28"/>
        </w:rPr>
        <w:t>AHI: 18.0 ± 43.8 PaCO2 &lt;45</w:t>
      </w:r>
      <w:r w:rsidRPr="00DE321E">
        <w:rPr>
          <w:rFonts w:ascii="Times New Roman" w:hAnsi="Times New Roman" w:cs="B Nazanin"/>
          <w:sz w:val="28"/>
          <w:szCs w:val="28"/>
          <w:rtl/>
        </w:rPr>
        <w:t xml:space="preserve"> میلی متر جیوه) یا سندرم </w:t>
      </w:r>
      <w:r w:rsidRPr="00DE321E">
        <w:rPr>
          <w:rFonts w:ascii="Times New Roman" w:hAnsi="Times New Roman" w:cs="B Nazanin"/>
          <w:sz w:val="28"/>
          <w:szCs w:val="28"/>
        </w:rPr>
        <w:t>OH (18 = N</w:t>
      </w:r>
      <w:r w:rsidRPr="00DE321E">
        <w:rPr>
          <w:rFonts w:ascii="Times New Roman" w:hAnsi="Times New Roman" w:cs="B Nazanin"/>
          <w:sz w:val="28"/>
          <w:szCs w:val="28"/>
          <w:rtl/>
        </w:rPr>
        <w:t xml:space="preserve">، </w:t>
      </w:r>
      <w:r w:rsidRPr="00DE321E">
        <w:rPr>
          <w:rFonts w:ascii="Times New Roman" w:hAnsi="Times New Roman" w:cs="B Nazanin"/>
          <w:sz w:val="28"/>
          <w:szCs w:val="28"/>
        </w:rPr>
        <w:t>AHI 58.7 ± 38.7 PaCO2&gt; 46 mmHg) HRV</w:t>
      </w:r>
      <w:r w:rsidRPr="00DE321E">
        <w:rPr>
          <w:rFonts w:ascii="Times New Roman" w:hAnsi="Times New Roman" w:cs="B Nazanin"/>
          <w:sz w:val="28"/>
          <w:szCs w:val="28"/>
          <w:rtl/>
        </w:rPr>
        <w:t xml:space="preserve"> بر اساس ضبط 8 ساعته </w:t>
      </w:r>
      <w:r w:rsidRPr="00DE321E">
        <w:rPr>
          <w:rFonts w:ascii="Times New Roman" w:hAnsi="Times New Roman" w:cs="B Nazanin"/>
          <w:sz w:val="28"/>
          <w:szCs w:val="28"/>
        </w:rPr>
        <w:t>ECG</w:t>
      </w:r>
      <w:r w:rsidRPr="00DE321E">
        <w:rPr>
          <w:rFonts w:ascii="Times New Roman" w:hAnsi="Times New Roman" w:cs="B Nazanin"/>
          <w:sz w:val="28"/>
          <w:szCs w:val="28"/>
          <w:rtl/>
        </w:rPr>
        <w:t xml:space="preserve"> در طول خواب تجزیه و تحلیل شد. در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در </w:t>
      </w:r>
      <w:r w:rsidRPr="00DE321E">
        <w:rPr>
          <w:rFonts w:ascii="Times New Roman" w:hAnsi="Times New Roman" w:cs="B Nazanin"/>
          <w:sz w:val="28"/>
          <w:szCs w:val="28"/>
          <w:rtl/>
        </w:rPr>
        <w:lastRenderedPageBreak/>
        <w:t xml:space="preserve">مقایسه با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به طور کلی کاهش یافته و با کاهش فرکانس بالا در تجزیه و تحلیل طیفی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و افزایش نسبت فرکانس پایین / فرکانس بالا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کاهش می یابد، که نشان دهنده کاهش پاراسمپاتیک و افزایش مدولاسیون ضربان قلب سمپاتیک. ما نتیجه گرفتیم که هیپوکسمی و هیپاپپنیا از تنفس اختلال خواب بر تنظیم مقررات اتوایمی قلب تاثیر می گذارد. شاخص 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بالقوه برای تبدیل شدن به </w:t>
      </w:r>
      <w:r w:rsidR="00557F6F" w:rsidRPr="00DE321E">
        <w:rPr>
          <w:rFonts w:ascii="Times New Roman" w:hAnsi="Times New Roman" w:cs="B Nazanin"/>
          <w:sz w:val="28"/>
          <w:szCs w:val="28"/>
          <w:rtl/>
        </w:rPr>
        <w:t>فاکتورهای</w:t>
      </w:r>
      <w:r w:rsidRPr="00DE321E">
        <w:rPr>
          <w:rFonts w:ascii="Times New Roman" w:hAnsi="Times New Roman" w:cs="B Nazanin"/>
          <w:sz w:val="28"/>
          <w:szCs w:val="28"/>
          <w:rtl/>
        </w:rPr>
        <w:t xml:space="preserve"> پیش آگهی برای ایجاد عوارض قلبی عروقی در بیماران مبتلا به تنفس اختلال خواب هستند.</w:t>
      </w:r>
    </w:p>
    <w:p w14:paraId="3F28DA26" w14:textId="77777777" w:rsidR="00B93DBD" w:rsidRPr="00DE321E" w:rsidRDefault="00B93DBD" w:rsidP="00B93DBD">
      <w:pPr>
        <w:jc w:val="both"/>
        <w:rPr>
          <w:rFonts w:ascii="Times New Roman" w:hAnsi="Times New Roman" w:cs="B Nazanin"/>
          <w:b/>
          <w:bCs/>
          <w:sz w:val="28"/>
          <w:szCs w:val="28"/>
          <w:rtl/>
        </w:rPr>
      </w:pPr>
      <w:r w:rsidRPr="00DE321E">
        <w:rPr>
          <w:rFonts w:ascii="Times New Roman" w:hAnsi="Times New Roman" w:cs="B Nazanin"/>
          <w:b/>
          <w:bCs/>
          <w:sz w:val="28"/>
          <w:szCs w:val="28"/>
          <w:rtl/>
        </w:rPr>
        <w:t>کلید واژه ها</w:t>
      </w:r>
    </w:p>
    <w:p w14:paraId="1D45BDA5"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 xml:space="preserve">عوارض قلبی عروقی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پولیسونوگرافی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اختلال تنفسی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ریتم سینوسی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تنفس اختلال خواب</w:t>
      </w:r>
    </w:p>
    <w:p w14:paraId="1789349E" w14:textId="77777777" w:rsidR="00B93DBD" w:rsidRPr="00DE321E" w:rsidRDefault="00B93DBD" w:rsidP="00B93DBD">
      <w:pPr>
        <w:jc w:val="both"/>
        <w:rPr>
          <w:rFonts w:ascii="Times New Roman" w:hAnsi="Times New Roman" w:cs="B Nazanin"/>
          <w:sz w:val="28"/>
          <w:szCs w:val="28"/>
          <w:rtl/>
        </w:rPr>
      </w:pPr>
    </w:p>
    <w:p w14:paraId="05B4446E" w14:textId="77777777" w:rsidR="00B93DBD" w:rsidRPr="00DE321E" w:rsidRDefault="00B93DBD" w:rsidP="00B93DBD">
      <w:pPr>
        <w:jc w:val="both"/>
        <w:rPr>
          <w:rFonts w:ascii="Times New Roman" w:hAnsi="Times New Roman" w:cs="B Nazanin"/>
          <w:sz w:val="28"/>
          <w:szCs w:val="28"/>
          <w:rtl/>
        </w:rPr>
      </w:pPr>
    </w:p>
    <w:p w14:paraId="6FB1D7D2" w14:textId="77777777" w:rsidR="00B93DBD" w:rsidRPr="00DE321E" w:rsidRDefault="00B93DBD" w:rsidP="00B93DBD">
      <w:pPr>
        <w:jc w:val="both"/>
        <w:rPr>
          <w:rFonts w:ascii="Times New Roman" w:hAnsi="Times New Roman" w:cs="B Nazanin"/>
          <w:sz w:val="28"/>
          <w:szCs w:val="28"/>
          <w:rtl/>
        </w:rPr>
      </w:pPr>
    </w:p>
    <w:p w14:paraId="14B18568" w14:textId="77777777" w:rsidR="00B93DBD" w:rsidRPr="00DE321E" w:rsidRDefault="00B93DBD" w:rsidP="00B93DBD">
      <w:pPr>
        <w:jc w:val="both"/>
        <w:rPr>
          <w:rFonts w:ascii="Times New Roman" w:hAnsi="Times New Roman" w:cs="B Nazanin"/>
          <w:sz w:val="28"/>
          <w:szCs w:val="28"/>
          <w:rtl/>
        </w:rPr>
      </w:pPr>
    </w:p>
    <w:p w14:paraId="7957B2D5" w14:textId="77777777" w:rsidR="00B93DBD" w:rsidRPr="00DE321E" w:rsidRDefault="00B93DBD" w:rsidP="00B93DBD">
      <w:pPr>
        <w:jc w:val="both"/>
        <w:rPr>
          <w:rFonts w:ascii="Times New Roman" w:hAnsi="Times New Roman" w:cs="B Nazanin"/>
          <w:sz w:val="28"/>
          <w:szCs w:val="28"/>
          <w:rtl/>
        </w:rPr>
      </w:pPr>
    </w:p>
    <w:p w14:paraId="34747D3B" w14:textId="77777777" w:rsidR="00B93DBD" w:rsidRPr="00DE321E" w:rsidRDefault="00B93DBD" w:rsidP="00B93DBD">
      <w:pPr>
        <w:jc w:val="both"/>
        <w:rPr>
          <w:rFonts w:ascii="Times New Roman" w:hAnsi="Times New Roman" w:cs="B Nazanin"/>
          <w:sz w:val="28"/>
          <w:szCs w:val="28"/>
          <w:rtl/>
        </w:rPr>
      </w:pPr>
    </w:p>
    <w:p w14:paraId="73F510FB" w14:textId="77777777" w:rsidR="00B93DBD" w:rsidRPr="00DE321E" w:rsidRDefault="00B93DBD" w:rsidP="00B93DBD">
      <w:pPr>
        <w:jc w:val="both"/>
        <w:rPr>
          <w:rFonts w:ascii="Times New Roman" w:hAnsi="Times New Roman" w:cs="B Nazanin"/>
          <w:sz w:val="28"/>
          <w:szCs w:val="28"/>
          <w:rtl/>
        </w:rPr>
      </w:pPr>
    </w:p>
    <w:p w14:paraId="1B995124" w14:textId="77777777" w:rsidR="00B93DBD" w:rsidRPr="00DE321E" w:rsidRDefault="00B93DBD" w:rsidP="00B93DBD">
      <w:pPr>
        <w:jc w:val="both"/>
        <w:rPr>
          <w:rFonts w:ascii="Times New Roman" w:hAnsi="Times New Roman" w:cs="B Nazanin"/>
          <w:sz w:val="28"/>
          <w:szCs w:val="28"/>
          <w:rtl/>
        </w:rPr>
      </w:pPr>
    </w:p>
    <w:p w14:paraId="63CA918A" w14:textId="77777777" w:rsidR="00B93DBD" w:rsidRPr="00DE321E" w:rsidRDefault="00B93DBD" w:rsidP="00B93DBD">
      <w:pPr>
        <w:jc w:val="both"/>
        <w:rPr>
          <w:rFonts w:ascii="Times New Roman" w:hAnsi="Times New Roman" w:cs="B Nazanin"/>
          <w:sz w:val="28"/>
          <w:szCs w:val="28"/>
          <w:rtl/>
        </w:rPr>
      </w:pPr>
    </w:p>
    <w:p w14:paraId="6D3E5590" w14:textId="77777777" w:rsidR="00B93DBD" w:rsidRPr="00DE321E" w:rsidRDefault="00B93DBD" w:rsidP="00B93DBD">
      <w:pPr>
        <w:jc w:val="both"/>
        <w:rPr>
          <w:rFonts w:ascii="Times New Roman" w:hAnsi="Times New Roman" w:cs="B Nazanin"/>
          <w:sz w:val="28"/>
          <w:szCs w:val="28"/>
          <w:rtl/>
        </w:rPr>
      </w:pPr>
    </w:p>
    <w:p w14:paraId="0B656DE0" w14:textId="77777777" w:rsidR="00B93DBD" w:rsidRPr="00DE321E" w:rsidRDefault="00B93DBD" w:rsidP="00B93DBD">
      <w:pPr>
        <w:jc w:val="both"/>
        <w:rPr>
          <w:rFonts w:ascii="Times New Roman" w:hAnsi="Times New Roman" w:cs="B Nazanin"/>
          <w:sz w:val="28"/>
          <w:szCs w:val="28"/>
          <w:rtl/>
        </w:rPr>
      </w:pPr>
    </w:p>
    <w:p w14:paraId="4D34E7E4" w14:textId="77777777" w:rsidR="00D465CA" w:rsidRPr="00DE321E" w:rsidRDefault="00D465CA" w:rsidP="00B93DBD">
      <w:pPr>
        <w:jc w:val="both"/>
        <w:rPr>
          <w:rFonts w:ascii="Times New Roman" w:hAnsi="Times New Roman" w:cs="B Nazanin"/>
          <w:sz w:val="28"/>
          <w:szCs w:val="28"/>
          <w:rtl/>
        </w:rPr>
        <w:sectPr w:rsidR="00D465CA" w:rsidRPr="00DE321E" w:rsidSect="007604F0">
          <w:type w:val="continuous"/>
          <w:pgSz w:w="11906" w:h="16838"/>
          <w:pgMar w:top="1440" w:right="1440" w:bottom="1440" w:left="1440" w:header="720" w:footer="720" w:gutter="0"/>
          <w:cols w:space="720"/>
          <w:bidi/>
          <w:rtlGutter/>
          <w:docGrid w:linePitch="360"/>
        </w:sectPr>
      </w:pPr>
    </w:p>
    <w:p w14:paraId="01B0F48B" w14:textId="77777777" w:rsidR="00B93DBD" w:rsidRPr="00DE321E" w:rsidRDefault="00B93DBD" w:rsidP="00D465CA">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1. </w:t>
      </w:r>
      <w:r w:rsidR="00D465CA" w:rsidRPr="00DE321E">
        <w:rPr>
          <w:rFonts w:ascii="Times New Roman" w:hAnsi="Times New Roman" w:cs="B Nazanin"/>
          <w:b/>
          <w:bCs/>
          <w:sz w:val="28"/>
          <w:szCs w:val="28"/>
          <w:rtl/>
        </w:rPr>
        <w:t>مقدمه</w:t>
      </w:r>
    </w:p>
    <w:p w14:paraId="7CA21C62" w14:textId="13785300" w:rsidR="00B93DBD" w:rsidRPr="00DE321E" w:rsidRDefault="007C1DE6" w:rsidP="00C95171">
      <w:pPr>
        <w:jc w:val="both"/>
        <w:rPr>
          <w:rFonts w:ascii="Times New Roman" w:hAnsi="Times New Roman" w:cs="B Nazanin"/>
          <w:sz w:val="28"/>
          <w:szCs w:val="28"/>
          <w:rtl/>
        </w:rPr>
      </w:pPr>
      <w:r w:rsidRPr="00DE321E">
        <w:rPr>
          <w:rFonts w:ascii="Times New Roman" w:hAnsi="Times New Roman" w:cs="B Nazanin"/>
          <w:sz w:val="28"/>
          <w:szCs w:val="28"/>
          <w:rtl/>
        </w:rPr>
        <w:t>هیپوونتیلیشن</w:t>
      </w:r>
      <w:r w:rsidR="00B93DBD" w:rsidRPr="00DE321E">
        <w:rPr>
          <w:rFonts w:ascii="Times New Roman" w:hAnsi="Times New Roman" w:cs="B Nazanin"/>
          <w:sz w:val="28"/>
          <w:szCs w:val="28"/>
          <w:rtl/>
        </w:rPr>
        <w:t xml:space="preserve"> چاقی (</w:t>
      </w:r>
      <w:r w:rsidR="00B93DBD" w:rsidRPr="00DE321E">
        <w:rPr>
          <w:rFonts w:ascii="Times New Roman" w:hAnsi="Times New Roman" w:cs="B Nazanin"/>
          <w:sz w:val="28"/>
          <w:szCs w:val="28"/>
        </w:rPr>
        <w:t>OH</w:t>
      </w:r>
      <w:r w:rsidR="00B93DBD" w:rsidRPr="00DE321E">
        <w:rPr>
          <w:rFonts w:ascii="Times New Roman" w:hAnsi="Times New Roman" w:cs="B Nazanin"/>
          <w:sz w:val="28"/>
          <w:szCs w:val="28"/>
          <w:rtl/>
        </w:rPr>
        <w:t>) یکی از شدیدترین انواع سندرم آپنه انسدادی (</w:t>
      </w:r>
      <w:r w:rsidR="00B93DBD" w:rsidRPr="00DE321E">
        <w:rPr>
          <w:rFonts w:ascii="Times New Roman" w:hAnsi="Times New Roman" w:cs="B Nazanin"/>
          <w:sz w:val="28"/>
          <w:szCs w:val="28"/>
        </w:rPr>
        <w:t>OSA</w:t>
      </w:r>
      <w:r w:rsidR="00B93DBD" w:rsidRPr="00DE321E">
        <w:rPr>
          <w:rFonts w:ascii="Times New Roman" w:hAnsi="Times New Roman" w:cs="B Nazanin"/>
          <w:sz w:val="28"/>
          <w:szCs w:val="28"/>
          <w:rtl/>
        </w:rPr>
        <w:t>) است که همراه با هیپرکاریروی روزانه (</w:t>
      </w:r>
      <w:r w:rsidR="00B93DBD" w:rsidRPr="00DE321E">
        <w:rPr>
          <w:rFonts w:ascii="Times New Roman" w:hAnsi="Times New Roman" w:cs="B Nazanin"/>
          <w:sz w:val="28"/>
          <w:szCs w:val="28"/>
        </w:rPr>
        <w:t>PaCO2</w:t>
      </w:r>
      <w:r w:rsidR="00B93DBD" w:rsidRPr="00DE321E">
        <w:rPr>
          <w:rFonts w:ascii="Times New Roman" w:hAnsi="Times New Roman" w:cs="B Nazanin"/>
          <w:sz w:val="28"/>
          <w:szCs w:val="28"/>
          <w:rtl/>
        </w:rPr>
        <w:t>) بیش از 45 میلی متر جیوه است (</w:t>
      </w:r>
      <w:r w:rsidRPr="00DE321E">
        <w:rPr>
          <w:rFonts w:ascii="Times New Roman" w:hAnsi="Times New Roman" w:cs="B Nazanin"/>
          <w:sz w:val="28"/>
          <w:szCs w:val="28"/>
          <w:rtl/>
        </w:rPr>
        <w:t>بورل</w:t>
      </w:r>
      <w:r w:rsidR="00B93DBD"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00B93DBD" w:rsidRPr="00DE321E">
        <w:rPr>
          <w:rFonts w:ascii="Times New Roman" w:hAnsi="Times New Roman" w:cs="B Nazanin"/>
          <w:sz w:val="28"/>
          <w:szCs w:val="28"/>
          <w:rtl/>
        </w:rPr>
        <w:t xml:space="preserve">، </w:t>
      </w:r>
      <w:r w:rsidR="00B93DBD" w:rsidRPr="00DE321E">
        <w:rPr>
          <w:rFonts w:ascii="Times New Roman" w:hAnsi="Times New Roman" w:cs="B Nazanin"/>
          <w:sz w:val="28"/>
          <w:szCs w:val="28"/>
        </w:rPr>
        <w:t>2012</w:t>
      </w:r>
      <w:r w:rsidR="00B93DBD" w:rsidRPr="00DE321E">
        <w:rPr>
          <w:rFonts w:ascii="Times New Roman" w:hAnsi="Times New Roman" w:cs="B Nazanin"/>
          <w:sz w:val="28"/>
          <w:szCs w:val="28"/>
          <w:rtl/>
        </w:rPr>
        <w:t xml:space="preserve">). در </w:t>
      </w:r>
      <w:r w:rsidR="00B93DBD" w:rsidRPr="00DE321E">
        <w:rPr>
          <w:rFonts w:ascii="Times New Roman" w:hAnsi="Times New Roman" w:cs="B Nazanin"/>
          <w:sz w:val="28"/>
          <w:szCs w:val="28"/>
        </w:rPr>
        <w:t>OSA</w:t>
      </w:r>
      <w:r w:rsidR="00B93DBD" w:rsidRPr="00DE321E">
        <w:rPr>
          <w:rFonts w:ascii="Times New Roman" w:hAnsi="Times New Roman" w:cs="B Nazanin"/>
          <w:sz w:val="28"/>
          <w:szCs w:val="28"/>
          <w:rtl/>
        </w:rPr>
        <w:t xml:space="preserve">، در طول خواب بیش از 10 ثانیه، دوره </w:t>
      </w:r>
      <w:r w:rsidR="00B93DBD" w:rsidRPr="00DE321E">
        <w:rPr>
          <w:rFonts w:ascii="Times New Roman" w:hAnsi="Times New Roman" w:cs="B Nazanin"/>
          <w:sz w:val="28"/>
          <w:szCs w:val="28"/>
          <w:rtl/>
        </w:rPr>
        <w:t xml:space="preserve">های تکراری ناشی از توقف جریان هوا تنفسی ظاهر می شود. توقف جریان نازو-باکال در طول خواب ناشی از فروپاشی راه های هوایی فوقانی است، بیشتر در سطح اوروفارنکس، با حرکات تنفسی دیافراگم، اگر چه بی اثر، حرکات بی اثر است. سرکوب یک قسمت آپنه انسدادی وابسته به انگیختگی است که به نوبه خود منجر به ترمیم </w:t>
      </w:r>
      <w:r w:rsidR="00B93DBD" w:rsidRPr="00DE321E">
        <w:rPr>
          <w:rFonts w:ascii="Times New Roman" w:hAnsi="Times New Roman" w:cs="B Nazanin"/>
          <w:sz w:val="28"/>
          <w:szCs w:val="28"/>
          <w:rtl/>
        </w:rPr>
        <w:lastRenderedPageBreak/>
        <w:t xml:space="preserve">عضلات فوقانی هواپیما می شود. در صورت انسداد جزئی از مسیرهای هوایی فوقانی، یک قسمت از هیپوپنی با همان نتایج پاتوفیزیولوژیک همانطور که بستگی کامل بالایی هواپیما ایجاد می کند، توسعه می یابد. قسمت آپنه یا </w:t>
      </w:r>
      <w:r w:rsidR="00C95171">
        <w:rPr>
          <w:rFonts w:ascii="Times New Roman" w:hAnsi="Times New Roman" w:cs="B Nazanin" w:hint="cs"/>
          <w:sz w:val="28"/>
          <w:szCs w:val="28"/>
          <w:rtl/>
        </w:rPr>
        <w:t>هایپر</w:t>
      </w:r>
      <w:r w:rsidR="00B93DBD" w:rsidRPr="00DE321E">
        <w:rPr>
          <w:rFonts w:ascii="Times New Roman" w:hAnsi="Times New Roman" w:cs="B Nazanin"/>
          <w:sz w:val="28"/>
          <w:szCs w:val="28"/>
          <w:rtl/>
        </w:rPr>
        <w:t xml:space="preserve">آپنه خواب منجر به ضعف در خواب و بی حالی اکسیژن شریانی می شود و سپس با استفاده از آن دوباره </w:t>
      </w:r>
      <w:commentRangeStart w:id="41"/>
      <w:r w:rsidR="00B93DBD" w:rsidRPr="00DE321E">
        <w:rPr>
          <w:rFonts w:ascii="Times New Roman" w:hAnsi="Times New Roman" w:cs="B Nazanin"/>
          <w:sz w:val="28"/>
          <w:szCs w:val="28"/>
          <w:rtl/>
        </w:rPr>
        <w:t>اکسایش می شود.</w:t>
      </w:r>
      <w:commentRangeEnd w:id="41"/>
      <w:r w:rsidR="00C95171">
        <w:rPr>
          <w:rStyle w:val="CommentReference"/>
        </w:rPr>
        <w:commentReference w:id="41"/>
      </w:r>
    </w:p>
    <w:p w14:paraId="7227DC07"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یک نتیجه از تنفس اختلال خواب افزایش ترشح سمپاتیک با افزایش فشار خون بالا، آریتمی قلبی، انفارکتوس میوکارد و سکته مغزی است (</w:t>
      </w:r>
      <w:r w:rsidR="007C1DE6" w:rsidRPr="00DE321E">
        <w:rPr>
          <w:rFonts w:ascii="Times New Roman" w:hAnsi="Times New Roman" w:cs="B Nazanin"/>
          <w:sz w:val="28"/>
          <w:szCs w:val="28"/>
          <w:rtl/>
        </w:rPr>
        <w:t xml:space="preserve">گامی </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خطر ابتلا به عوارض قلبی عروقی در بیماران مبتلا به سندرم هورم در مقایسه با جمعیت عمومی و بیماران مبتلا به سندرم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خالص» افزایش می یابد؛ بروز عوارض گردش خون / عروقی قبل از تشخیص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تقریبا دو برابر بیشتر از بیماران مبتلا به سندرم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بدون هيپوفيليتال مزمن آلوئولار است (20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مقابل 11</w:t>
      </w:r>
      <w:r w:rsidRPr="00DE321E">
        <w:rPr>
          <w:rFonts w:ascii="Sakkal Majalla" w:hAnsi="Sakkal Majalla" w:cs="Sakkal Majalla" w:hint="cs"/>
          <w:sz w:val="28"/>
          <w:szCs w:val="28"/>
          <w:rtl/>
        </w:rPr>
        <w:t>٪</w:t>
      </w:r>
      <w:r w:rsidRPr="00DE321E">
        <w:rPr>
          <w:rFonts w:ascii="Times New Roman" w:hAnsi="Times New Roman" w:cs="B Nazanin"/>
          <w:sz w:val="28"/>
          <w:szCs w:val="28"/>
          <w:rtl/>
        </w:rPr>
        <w:t>) (</w:t>
      </w:r>
      <w:r w:rsidR="007C1DE6" w:rsidRPr="00DE321E">
        <w:rPr>
          <w:rFonts w:ascii="Times New Roman" w:hAnsi="Times New Roman" w:cs="B Nazanin"/>
          <w:sz w:val="28"/>
          <w:szCs w:val="28"/>
          <w:rtl/>
        </w:rPr>
        <w:t>جینیوم</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w:t>
      </w:r>
      <w:r w:rsidRPr="00DE321E">
        <w:rPr>
          <w:rFonts w:ascii="Times New Roman" w:hAnsi="Times New Roman" w:cs="B Nazanin"/>
          <w:sz w:val="28"/>
          <w:szCs w:val="28"/>
          <w:rtl/>
        </w:rPr>
        <w:t>).</w:t>
      </w:r>
    </w:p>
    <w:p w14:paraId="7E30F632" w14:textId="77777777" w:rsidR="00B93DBD" w:rsidRPr="00DE321E" w:rsidRDefault="00B93DBD" w:rsidP="00B93DBD">
      <w:pPr>
        <w:jc w:val="both"/>
        <w:rPr>
          <w:rFonts w:ascii="Times New Roman" w:hAnsi="Times New Roman" w:cs="B Nazanin"/>
          <w:sz w:val="28"/>
          <w:szCs w:val="28"/>
          <w:rtl/>
        </w:rPr>
      </w:pPr>
      <w:r w:rsidRPr="00DE321E">
        <w:rPr>
          <w:rFonts w:ascii="Times New Roman" w:hAnsi="Times New Roman" w:cs="B Nazanin"/>
          <w:sz w:val="28"/>
          <w:szCs w:val="28"/>
          <w:rtl/>
        </w:rPr>
        <w:t>میزان قلب توسط تعادل بین سمپاتیک (</w:t>
      </w:r>
      <w:r w:rsidRPr="00DE321E">
        <w:rPr>
          <w:rFonts w:ascii="Times New Roman" w:hAnsi="Times New Roman" w:cs="B Nazanin"/>
          <w:sz w:val="28"/>
          <w:szCs w:val="28"/>
        </w:rPr>
        <w:t>SNS</w:t>
      </w:r>
      <w:r w:rsidRPr="00DE321E">
        <w:rPr>
          <w:rFonts w:ascii="Times New Roman" w:hAnsi="Times New Roman" w:cs="B Nazanin"/>
          <w:sz w:val="28"/>
          <w:szCs w:val="28"/>
          <w:rtl/>
        </w:rPr>
        <w:t>) و سیستم های عصبی پاراسمپاتیک (</w:t>
      </w:r>
      <w:r w:rsidRPr="00DE321E">
        <w:rPr>
          <w:rFonts w:ascii="Times New Roman" w:hAnsi="Times New Roman" w:cs="B Nazanin"/>
          <w:sz w:val="28"/>
          <w:szCs w:val="28"/>
        </w:rPr>
        <w:t>PNS</w:t>
      </w:r>
      <w:r w:rsidRPr="00DE321E">
        <w:rPr>
          <w:rFonts w:ascii="Times New Roman" w:hAnsi="Times New Roman" w:cs="B Nazanin"/>
          <w:sz w:val="28"/>
          <w:szCs w:val="28"/>
          <w:rtl/>
        </w:rPr>
        <w:t xml:space="preserve">)، هم در سلامت و هم در بیماری، تعدیل می شود. بنابراین، اندازه گیری تغییرات ضربان قلب ممکن است اطلاعاتی در مورد تاثیرات اتونومیکی در گره سینوسی دهلیزی ارائه دهد. </w:t>
      </w:r>
      <w:r w:rsidRPr="00DE321E">
        <w:rPr>
          <w:rFonts w:ascii="Times New Roman" w:hAnsi="Times New Roman" w:cs="B Nazanin"/>
          <w:sz w:val="28"/>
          <w:szCs w:val="28"/>
        </w:rPr>
        <w:t>PNS</w:t>
      </w:r>
      <w:r w:rsidRPr="00DE321E">
        <w:rPr>
          <w:rFonts w:ascii="Times New Roman" w:hAnsi="Times New Roman" w:cs="B Nazanin"/>
          <w:sz w:val="28"/>
          <w:szCs w:val="28"/>
          <w:rtl/>
        </w:rPr>
        <w:t xml:space="preserve"> بلافاصله از طریق تغییرات اتصال استیل کولین، ضربان قلب را متوقف می کند. بنابراین، تغییرات ضربان قلب، تغییرات در ریتم تنفسی، منعکس کننده تغییر </w:t>
      </w:r>
      <w:r w:rsidRPr="00DE321E">
        <w:rPr>
          <w:rFonts w:ascii="Times New Roman" w:hAnsi="Times New Roman" w:cs="B Nazanin"/>
          <w:sz w:val="28"/>
          <w:szCs w:val="28"/>
        </w:rPr>
        <w:t>PNS</w:t>
      </w:r>
      <w:r w:rsidRPr="00DE321E">
        <w:rPr>
          <w:rFonts w:ascii="Times New Roman" w:hAnsi="Times New Roman" w:cs="B Nazanin"/>
          <w:sz w:val="28"/>
          <w:szCs w:val="28"/>
          <w:rtl/>
        </w:rPr>
        <w:t xml:space="preserve"> فعالیت است (</w:t>
      </w:r>
      <w:r w:rsidR="007C1DE6" w:rsidRPr="00DE321E">
        <w:rPr>
          <w:rFonts w:ascii="Times New Roman" w:hAnsi="Times New Roman" w:cs="B Nazanin"/>
          <w:sz w:val="28"/>
          <w:szCs w:val="28"/>
          <w:rtl/>
        </w:rPr>
        <w:t xml:space="preserve">استین و پو </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 xml:space="preserve">). با این حال، زمانی که تنفس بسیار کند است، تغییرات </w:t>
      </w:r>
      <w:r w:rsidRPr="00DE321E">
        <w:rPr>
          <w:rFonts w:ascii="Times New Roman" w:hAnsi="Times New Roman" w:cs="B Nazanin"/>
          <w:sz w:val="28"/>
          <w:szCs w:val="28"/>
          <w:rtl/>
        </w:rPr>
        <w:t xml:space="preserve">ضربان قلب منعکس کننده تأثیرات </w:t>
      </w:r>
      <w:r w:rsidRPr="00DE321E">
        <w:rPr>
          <w:rFonts w:ascii="Times New Roman" w:hAnsi="Times New Roman" w:cs="B Nazanin"/>
          <w:sz w:val="28"/>
          <w:szCs w:val="28"/>
        </w:rPr>
        <w:t>PNS</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SNS</w:t>
      </w:r>
      <w:r w:rsidRPr="00DE321E">
        <w:rPr>
          <w:rFonts w:ascii="Times New Roman" w:hAnsi="Times New Roman" w:cs="B Nazanin"/>
          <w:sz w:val="28"/>
          <w:szCs w:val="28"/>
          <w:rtl/>
        </w:rPr>
        <w:t xml:space="preserve"> می شود، زیرا </w:t>
      </w:r>
      <w:r w:rsidRPr="00DE321E">
        <w:rPr>
          <w:rFonts w:ascii="Times New Roman" w:hAnsi="Times New Roman" w:cs="B Nazanin"/>
          <w:sz w:val="28"/>
          <w:szCs w:val="28"/>
        </w:rPr>
        <w:t>SNS</w:t>
      </w:r>
      <w:r w:rsidRPr="00DE321E">
        <w:rPr>
          <w:rFonts w:ascii="Times New Roman" w:hAnsi="Times New Roman" w:cs="B Nazanin"/>
          <w:sz w:val="28"/>
          <w:szCs w:val="28"/>
          <w:rtl/>
        </w:rPr>
        <w:t xml:space="preserve"> از طیف وسیعی از سیگنال های پیچیده ای که از طریق اتصال نور اپینفرین آغاز می شود، منجر به تأخیر زمانی خاصی می شود (</w:t>
      </w:r>
      <w:r w:rsidR="007C1DE6" w:rsidRPr="00DE321E">
        <w:rPr>
          <w:rFonts w:ascii="Times New Roman" w:hAnsi="Times New Roman" w:cs="B Nazanin"/>
          <w:sz w:val="28"/>
          <w:szCs w:val="28"/>
          <w:rtl/>
        </w:rPr>
        <w:t xml:space="preserve">استین و پو </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w:t>
      </w:r>
    </w:p>
    <w:p w14:paraId="3761CD88" w14:textId="77777777" w:rsidR="00B93DBD" w:rsidRPr="00DE321E" w:rsidRDefault="00B93DBD" w:rsidP="00747C8A">
      <w:pPr>
        <w:jc w:val="both"/>
        <w:rPr>
          <w:rFonts w:ascii="Times New Roman" w:hAnsi="Times New Roman" w:cs="B Nazanin"/>
          <w:sz w:val="28"/>
          <w:szCs w:val="28"/>
          <w:rtl/>
        </w:rPr>
      </w:pPr>
      <w:r w:rsidRPr="00DE321E">
        <w:rPr>
          <w:rFonts w:ascii="Times New Roman" w:hAnsi="Times New Roman" w:cs="B Nazanin"/>
          <w:sz w:val="28"/>
          <w:szCs w:val="28"/>
          <w:rtl/>
        </w:rPr>
        <w:t>مدولاسیون های قلبی و عروقی اتونوم ممکن است بر اساس تجزیه و تحلیل محاسبه تغییرات ضربان قلب (</w:t>
      </w:r>
      <w:r w:rsidRPr="00DE321E">
        <w:rPr>
          <w:rFonts w:ascii="Times New Roman" w:hAnsi="Times New Roman" w:cs="B Nazanin"/>
          <w:sz w:val="28"/>
          <w:szCs w:val="28"/>
        </w:rPr>
        <w:t>HRV</w:t>
      </w:r>
      <w:r w:rsidRPr="00DE321E">
        <w:rPr>
          <w:rFonts w:ascii="Times New Roman" w:hAnsi="Times New Roman" w:cs="B Nazanin"/>
          <w:sz w:val="28"/>
          <w:szCs w:val="28"/>
          <w:rtl/>
        </w:rPr>
        <w:t>) مورد بررسی قرار گیرد. تنوع فاصله بین ضربان قلب (</w:t>
      </w:r>
      <w:r w:rsidR="007C1DE6" w:rsidRPr="00DE321E">
        <w:rPr>
          <w:rFonts w:ascii="Times New Roman" w:hAnsi="Times New Roman" w:cs="B Nazanin"/>
          <w:sz w:val="28"/>
          <w:szCs w:val="28"/>
          <w:rtl/>
        </w:rPr>
        <w:t xml:space="preserve">استین و پو </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 xml:space="preserve">؛ </w:t>
      </w:r>
      <w:r w:rsidR="00747C8A" w:rsidRPr="00DE321E">
        <w:rPr>
          <w:rFonts w:ascii="Times New Roman" w:hAnsi="Times New Roman" w:cs="B Nazanin"/>
          <w:sz w:val="28"/>
          <w:szCs w:val="28"/>
          <w:rtl/>
        </w:rPr>
        <w:t xml:space="preserve">ورک من اسکنیپ </w:t>
      </w:r>
      <w:r w:rsidRPr="00DE321E">
        <w:rPr>
          <w:rFonts w:ascii="Times New Roman" w:hAnsi="Times New Roman" w:cs="B Nazanin"/>
          <w:sz w:val="28"/>
          <w:szCs w:val="28"/>
        </w:rPr>
        <w:t>1996</w:t>
      </w:r>
      <w:r w:rsidRPr="00DE321E">
        <w:rPr>
          <w:rFonts w:ascii="Times New Roman" w:hAnsi="Times New Roman" w:cs="B Nazanin"/>
          <w:sz w:val="28"/>
          <w:szCs w:val="28"/>
          <w:rtl/>
        </w:rPr>
        <w:t xml:space="preserve">). به عنوان یک اختلال در ارتباط بین اثرات سمپاتیک و پاراسمپاتیک ممکن است با خطر ابتلا به اختلالات قلب و عروق همراه باشد، به نظر می رسد برای مداخله اتوژیکی قلبی در یک گروه پر خطر مانند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ارزشمند باشد.</w:t>
      </w:r>
    </w:p>
    <w:p w14:paraId="3E16AD81" w14:textId="77777777" w:rsidR="00B93DBD" w:rsidRPr="00DE321E" w:rsidRDefault="00B93DBD" w:rsidP="00B93DBD">
      <w:pPr>
        <w:jc w:val="both"/>
        <w:rPr>
          <w:rFonts w:ascii="Times New Roman" w:hAnsi="Times New Roman" w:cs="B Nazanin"/>
          <w:b/>
          <w:bCs/>
          <w:sz w:val="28"/>
          <w:szCs w:val="28"/>
          <w:rtl/>
        </w:rPr>
      </w:pPr>
      <w:r w:rsidRPr="00DE321E">
        <w:rPr>
          <w:rFonts w:ascii="Times New Roman" w:hAnsi="Times New Roman" w:cs="B Nazanin"/>
          <w:b/>
          <w:bCs/>
          <w:sz w:val="28"/>
          <w:szCs w:val="28"/>
          <w:rtl/>
        </w:rPr>
        <w:t>2 روش</w:t>
      </w:r>
    </w:p>
    <w:p w14:paraId="070AF234" w14:textId="77777777" w:rsidR="00B93DBD" w:rsidRPr="00DE321E" w:rsidRDefault="00B93DBD" w:rsidP="00747C8A">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توسط کمیته اخلاق پزشکی دانشگاه </w:t>
      </w:r>
      <w:r w:rsidR="00747C8A" w:rsidRPr="00DE321E">
        <w:rPr>
          <w:rFonts w:ascii="Times New Roman" w:hAnsi="Times New Roman" w:cs="B Nazanin"/>
          <w:sz w:val="28"/>
          <w:szCs w:val="28"/>
          <w:rtl/>
        </w:rPr>
        <w:t xml:space="preserve">ورشوو </w:t>
      </w:r>
      <w:r w:rsidRPr="00DE321E">
        <w:rPr>
          <w:rFonts w:ascii="Times New Roman" w:hAnsi="Times New Roman" w:cs="B Nazanin"/>
          <w:sz w:val="28"/>
          <w:szCs w:val="28"/>
          <w:rtl/>
        </w:rPr>
        <w:t xml:space="preserve">لهستان تایید شد. در مجموع 41 بیمار در سن 33-67 سال (میانگین 6/6 </w:t>
      </w:r>
      <w:r w:rsidRPr="00DE321E">
        <w:rPr>
          <w:rFonts w:ascii="Cambria" w:hAnsi="Cambria" w:cs="Cambria" w:hint="cs"/>
          <w:sz w:val="28"/>
          <w:szCs w:val="28"/>
          <w:rtl/>
        </w:rPr>
        <w:t>±</w:t>
      </w:r>
      <w:r w:rsidRPr="00DE321E">
        <w:rPr>
          <w:rFonts w:ascii="Times New Roman" w:hAnsi="Times New Roman" w:cs="B Nazanin"/>
          <w:sz w:val="28"/>
          <w:szCs w:val="28"/>
          <w:rtl/>
        </w:rPr>
        <w:t xml:space="preserve"> 6/57 سال) در مطالعه ثبت شدند. دو گروه از بیماران - سندرم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خالص» (23 = </w:t>
      </w:r>
      <w:r w:rsidRPr="00DE321E">
        <w:rPr>
          <w:rFonts w:ascii="Times New Roman" w:hAnsi="Times New Roman" w:cs="B Nazanin"/>
          <w:sz w:val="28"/>
          <w:szCs w:val="28"/>
        </w:rPr>
        <w:t>n</w:t>
      </w:r>
      <w:r w:rsidRPr="00DE321E">
        <w:rPr>
          <w:rFonts w:ascii="Times New Roman" w:hAnsi="Times New Roman" w:cs="B Nazanin"/>
          <w:sz w:val="28"/>
          <w:szCs w:val="28"/>
          <w:rtl/>
        </w:rPr>
        <w:t xml:space="preserve">) و سندرم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(18 نفر) با 6 و 2 زن بودند. معیارهای ورود به مطالعه به شرح زیر است: چاپی تنفسی شبانه در بیمارستان، برای تشخیص اختلالات تنفسی مرتبط با خواب همراه با ضبط های قلب برای ارزیابی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حوزه های زمان و فرکانس.</w:t>
      </w:r>
    </w:p>
    <w:p w14:paraId="49FA5B2E" w14:textId="4CDD94DF" w:rsidR="00B93DBD" w:rsidRPr="00DE321E" w:rsidRDefault="00B93DBD" w:rsidP="00C95171">
      <w:pPr>
        <w:jc w:val="both"/>
        <w:rPr>
          <w:rFonts w:ascii="Times New Roman" w:hAnsi="Times New Roman" w:cs="B Nazanin"/>
          <w:sz w:val="28"/>
          <w:szCs w:val="28"/>
          <w:rtl/>
        </w:rPr>
      </w:pPr>
      <w:r w:rsidRPr="00DE321E">
        <w:rPr>
          <w:rFonts w:ascii="Times New Roman" w:hAnsi="Times New Roman" w:cs="B Nazanin"/>
          <w:sz w:val="28"/>
          <w:szCs w:val="28"/>
          <w:rtl/>
        </w:rPr>
        <w:t xml:space="preserve">اختلالات تنفسی مرتبط با خواب شامل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تا شدید (شاخص آپنه / هیپوپنی - </w:t>
      </w:r>
      <w:r w:rsidRPr="00DE321E">
        <w:rPr>
          <w:rFonts w:ascii="Times New Roman" w:hAnsi="Times New Roman" w:cs="B Nazanin"/>
          <w:sz w:val="28"/>
          <w:szCs w:val="28"/>
        </w:rPr>
        <w:t>AHI&gt; 15</w:t>
      </w:r>
      <w:r w:rsidRPr="00DE321E">
        <w:rPr>
          <w:rFonts w:ascii="Times New Roman" w:hAnsi="Times New Roman" w:cs="B Nazanin"/>
          <w:sz w:val="28"/>
          <w:szCs w:val="28"/>
          <w:rtl/>
        </w:rPr>
        <w:t xml:space="preserve">) و سندرم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است. ميانگين </w:t>
      </w:r>
      <w:r w:rsidRPr="00DE321E">
        <w:rPr>
          <w:rFonts w:ascii="Times New Roman" w:hAnsi="Times New Roman" w:cs="B Nazanin"/>
          <w:sz w:val="28"/>
          <w:szCs w:val="28"/>
        </w:rPr>
        <w:t>AHI</w:t>
      </w:r>
      <w:r w:rsidRPr="00DE321E">
        <w:rPr>
          <w:rFonts w:ascii="Times New Roman" w:hAnsi="Times New Roman" w:cs="B Nazanin"/>
          <w:sz w:val="28"/>
          <w:szCs w:val="28"/>
          <w:rtl/>
        </w:rPr>
        <w:t xml:space="preserve"> </w:t>
      </w:r>
      <w:r w:rsidRPr="00DE321E">
        <w:rPr>
          <w:rFonts w:ascii="Times New Roman" w:hAnsi="Times New Roman" w:cs="B Nazanin"/>
          <w:sz w:val="28"/>
          <w:szCs w:val="28"/>
          <w:rtl/>
        </w:rPr>
        <w:lastRenderedPageBreak/>
        <w:t xml:space="preserve">در کل گروه 20.1 </w:t>
      </w:r>
      <w:r w:rsidRPr="00DE321E">
        <w:rPr>
          <w:rFonts w:ascii="Cambria" w:hAnsi="Cambria" w:cs="Cambria" w:hint="cs"/>
          <w:sz w:val="28"/>
          <w:szCs w:val="28"/>
          <w:rtl/>
        </w:rPr>
        <w:t>±</w:t>
      </w:r>
      <w:r w:rsidRPr="00DE321E">
        <w:rPr>
          <w:rFonts w:ascii="Times New Roman" w:hAnsi="Times New Roman" w:cs="B Nazanin"/>
          <w:sz w:val="28"/>
          <w:szCs w:val="28"/>
          <w:rtl/>
        </w:rPr>
        <w:t xml:space="preserve"> 50.4 بود. سندرم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پس از سه شرایط زیر تشخیص داده شد: </w:t>
      </w:r>
      <w:r w:rsidRPr="00DE321E">
        <w:rPr>
          <w:rFonts w:ascii="Times New Roman" w:hAnsi="Times New Roman" w:cs="B Nazanin"/>
          <w:sz w:val="28"/>
          <w:szCs w:val="28"/>
        </w:rPr>
        <w:t>AHI&gt; 10</w:t>
      </w:r>
      <w:r w:rsidRPr="00DE321E">
        <w:rPr>
          <w:rFonts w:ascii="Times New Roman" w:hAnsi="Times New Roman" w:cs="B Nazanin"/>
          <w:sz w:val="28"/>
          <w:szCs w:val="28"/>
          <w:rtl/>
        </w:rPr>
        <w:t xml:space="preserve">، چاقی </w:t>
      </w:r>
      <w:r w:rsidR="00C95171">
        <w:rPr>
          <w:rFonts w:ascii="Sakkal Majalla" w:hAnsi="Sakkal Majalla" w:cs="Sakkal Majalla" w:hint="cs"/>
          <w:sz w:val="28"/>
          <w:szCs w:val="28"/>
          <w:rtl/>
        </w:rPr>
        <w:t>–</w:t>
      </w:r>
      <w:r w:rsidR="00C95171">
        <w:rPr>
          <w:rFonts w:ascii="Times New Roman" w:hAnsi="Times New Roman" w:cs="B Nazanin"/>
          <w:sz w:val="28"/>
          <w:szCs w:val="28"/>
        </w:rPr>
        <w:t>Kg/m</w:t>
      </w:r>
      <w:r w:rsidR="00C95171" w:rsidRPr="00C95171">
        <w:rPr>
          <w:rFonts w:ascii="Times New Roman" w:hAnsi="Times New Roman" w:cs="B Nazanin"/>
          <w:sz w:val="28"/>
          <w:szCs w:val="28"/>
          <w:vertAlign w:val="superscript"/>
        </w:rPr>
        <w:t>2</w:t>
      </w:r>
      <w:r w:rsidRPr="00DE321E">
        <w:rPr>
          <w:rFonts w:ascii="Times New Roman" w:hAnsi="Times New Roman" w:cs="B Nazanin"/>
          <w:sz w:val="28"/>
          <w:szCs w:val="28"/>
          <w:rtl/>
        </w:rPr>
        <w:t xml:space="preserve"> </w:t>
      </w:r>
      <w:r w:rsidRPr="00DE321E">
        <w:rPr>
          <w:rFonts w:ascii="Times New Roman" w:hAnsi="Times New Roman" w:cs="B Nazanin"/>
          <w:sz w:val="28"/>
          <w:szCs w:val="28"/>
        </w:rPr>
        <w:t>BMI&gt; 30</w:t>
      </w:r>
      <w:r w:rsidRPr="00DE321E">
        <w:rPr>
          <w:rFonts w:ascii="Times New Roman" w:hAnsi="Times New Roman" w:cs="B Nazanin"/>
          <w:sz w:val="28"/>
          <w:szCs w:val="28"/>
          <w:rtl/>
        </w:rPr>
        <w:t xml:space="preserve"> و هیپو تنلاسیون آلوئولار مزمن بیان شده توسط روزانه </w:t>
      </w:r>
      <w:r w:rsidRPr="00DE321E">
        <w:rPr>
          <w:rFonts w:ascii="Times New Roman" w:hAnsi="Times New Roman" w:cs="B Nazanin"/>
          <w:sz w:val="28"/>
          <w:szCs w:val="28"/>
        </w:rPr>
        <w:t>PaCO2&gt; 45</w:t>
      </w:r>
      <w:r w:rsidRPr="00DE321E">
        <w:rPr>
          <w:rFonts w:ascii="Times New Roman" w:hAnsi="Times New Roman" w:cs="B Nazanin"/>
          <w:sz w:val="28"/>
          <w:szCs w:val="28"/>
          <w:rtl/>
        </w:rPr>
        <w:t xml:space="preserve"> میلی متر جیوه، بدون هیچ دلیل بالینی دیگر در روز فوق العاده کربای معیارهای محرومیت عبارتند از: سن بالای 70 سال، آریتمی های قلبی، و همسویی همبود های شدید مانند بیماری های بدخیم یا آسم.</w:t>
      </w:r>
    </w:p>
    <w:p w14:paraId="2488C695" w14:textId="77777777" w:rsidR="00B93DBD" w:rsidRPr="00DE321E" w:rsidRDefault="00B93DBD" w:rsidP="00747C8A">
      <w:pPr>
        <w:jc w:val="both"/>
        <w:rPr>
          <w:rFonts w:ascii="Times New Roman" w:hAnsi="Times New Roman" w:cs="B Nazanin"/>
          <w:sz w:val="28"/>
          <w:szCs w:val="28"/>
          <w:rtl/>
        </w:rPr>
      </w:pPr>
      <w:r w:rsidRPr="00DE321E">
        <w:rPr>
          <w:rFonts w:ascii="Times New Roman" w:hAnsi="Times New Roman" w:cs="B Nazanin"/>
          <w:sz w:val="28"/>
          <w:szCs w:val="28"/>
          <w:rtl/>
        </w:rPr>
        <w:t xml:space="preserve">بیماران تحت مطالعه تنفس پلی کرافت شبانه قرار گرفتند. پارامترهای زیر به طور مداوم نظارت شد: جریان هوا </w:t>
      </w:r>
      <w:r w:rsidR="00747C8A" w:rsidRPr="00DE321E">
        <w:rPr>
          <w:rFonts w:ascii="Times New Roman" w:hAnsi="Times New Roman" w:cs="B Nazanin"/>
          <w:sz w:val="28"/>
          <w:szCs w:val="28"/>
          <w:rtl/>
        </w:rPr>
        <w:t xml:space="preserve">دهانی </w:t>
      </w:r>
      <w:r w:rsidRPr="00DE321E">
        <w:rPr>
          <w:rFonts w:ascii="Times New Roman" w:hAnsi="Times New Roman" w:cs="B Nazanin"/>
          <w:sz w:val="28"/>
          <w:szCs w:val="28"/>
          <w:rtl/>
        </w:rPr>
        <w:t xml:space="preserve">، پالس اکسیمتری، قفسه سینه تنفسی و حرکت دیافراگم، و یک </w:t>
      </w:r>
      <w:r w:rsidRPr="00DE321E">
        <w:rPr>
          <w:rFonts w:ascii="Times New Roman" w:hAnsi="Times New Roman" w:cs="B Nazanin"/>
          <w:sz w:val="28"/>
          <w:szCs w:val="28"/>
        </w:rPr>
        <w:t>EKG</w:t>
      </w:r>
      <w:r w:rsidRPr="00DE321E">
        <w:rPr>
          <w:rFonts w:ascii="Times New Roman" w:hAnsi="Times New Roman" w:cs="B Nazanin"/>
          <w:sz w:val="28"/>
          <w:szCs w:val="28"/>
          <w:rtl/>
        </w:rPr>
        <w:t xml:space="preserve"> یک سرب. ضبط 8 ساعت طول کشید؛ از ساعت 10 صبح تا 10 تا 6 صبح پارامترهای زیر برای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مورد تجزیه و تحلیل قرار گرفتند: </w:t>
      </w:r>
      <w:r w:rsidRPr="00DE321E">
        <w:rPr>
          <w:rFonts w:ascii="Times New Roman" w:hAnsi="Times New Roman" w:cs="B Nazanin"/>
          <w:sz w:val="28"/>
          <w:szCs w:val="28"/>
        </w:rPr>
        <w:t>SDNN</w:t>
      </w:r>
      <w:r w:rsidRPr="00DE321E">
        <w:rPr>
          <w:rFonts w:ascii="Times New Roman" w:hAnsi="Times New Roman" w:cs="B Nazanin"/>
          <w:sz w:val="28"/>
          <w:szCs w:val="28"/>
          <w:rtl/>
        </w:rPr>
        <w:t xml:space="preserve"> - انحراف استاندارد از تمام </w:t>
      </w:r>
      <w:r w:rsidRPr="00DE321E">
        <w:rPr>
          <w:rFonts w:ascii="Times New Roman" w:hAnsi="Times New Roman" w:cs="B Nazanin"/>
          <w:sz w:val="28"/>
          <w:szCs w:val="28"/>
        </w:rPr>
        <w:t>NN</w:t>
      </w:r>
      <w:r w:rsidRPr="00DE321E">
        <w:rPr>
          <w:rFonts w:ascii="Times New Roman" w:hAnsi="Times New Roman" w:cs="B Nazanin"/>
          <w:sz w:val="28"/>
          <w:szCs w:val="28"/>
          <w:rtl/>
        </w:rPr>
        <w:t xml:space="preserve"> (یعنی بین امواج </w:t>
      </w:r>
      <w:r w:rsidRPr="00DE321E">
        <w:rPr>
          <w:rFonts w:ascii="Times New Roman" w:hAnsi="Times New Roman" w:cs="B Nazanin"/>
          <w:sz w:val="28"/>
          <w:szCs w:val="28"/>
        </w:rPr>
        <w:t>R</w:t>
      </w:r>
      <w:r w:rsidRPr="00DE321E">
        <w:rPr>
          <w:rFonts w:ascii="Times New Roman" w:hAnsi="Times New Roman" w:cs="B Nazanin"/>
          <w:sz w:val="28"/>
          <w:szCs w:val="28"/>
          <w:rtl/>
        </w:rPr>
        <w:t xml:space="preserve"> متوالی) (</w:t>
      </w:r>
      <w:r w:rsidRPr="00DE321E">
        <w:rPr>
          <w:rFonts w:ascii="Times New Roman" w:hAnsi="Times New Roman" w:cs="B Nazanin"/>
          <w:sz w:val="28"/>
          <w:szCs w:val="28"/>
        </w:rPr>
        <w:t>ms</w:t>
      </w:r>
      <w:r w:rsidRPr="00DE321E">
        <w:rPr>
          <w:rFonts w:ascii="Times New Roman" w:hAnsi="Times New Roman" w:cs="B Nazanin"/>
          <w:sz w:val="28"/>
          <w:szCs w:val="28"/>
          <w:rtl/>
        </w:rPr>
        <w:t xml:space="preserve">)، شاخص </w:t>
      </w:r>
      <w:r w:rsidRPr="00DE321E">
        <w:rPr>
          <w:rFonts w:ascii="Times New Roman" w:hAnsi="Times New Roman" w:cs="B Nazanin"/>
          <w:sz w:val="28"/>
          <w:szCs w:val="28"/>
        </w:rPr>
        <w:t>SDNN</w:t>
      </w:r>
      <w:r w:rsidRPr="00DE321E">
        <w:rPr>
          <w:rFonts w:ascii="Times New Roman" w:hAnsi="Times New Roman" w:cs="B Nazanin"/>
          <w:sz w:val="28"/>
          <w:szCs w:val="28"/>
          <w:rtl/>
        </w:rPr>
        <w:t xml:space="preserve"> - میانگین انحراف استاندارد از تمام فواصل </w:t>
      </w:r>
      <w:r w:rsidRPr="00DE321E">
        <w:rPr>
          <w:rFonts w:ascii="Times New Roman" w:hAnsi="Times New Roman" w:cs="B Nazanin"/>
          <w:sz w:val="28"/>
          <w:szCs w:val="28"/>
        </w:rPr>
        <w:t>NN (ms)</w:t>
      </w:r>
      <w:r w:rsidRPr="00DE321E">
        <w:rPr>
          <w:rFonts w:ascii="Times New Roman" w:hAnsi="Times New Roman" w:cs="B Nazanin"/>
          <w:sz w:val="28"/>
          <w:szCs w:val="28"/>
          <w:rtl/>
        </w:rPr>
        <w:t xml:space="preserve">، </w:t>
      </w:r>
      <w:r w:rsidRPr="00DE321E">
        <w:rPr>
          <w:rFonts w:ascii="Times New Roman" w:hAnsi="Times New Roman" w:cs="B Nazanin"/>
          <w:sz w:val="28"/>
          <w:szCs w:val="28"/>
        </w:rPr>
        <w:t>SDANN</w:t>
      </w:r>
      <w:r w:rsidRPr="00DE321E">
        <w:rPr>
          <w:rFonts w:ascii="Times New Roman" w:hAnsi="Times New Roman" w:cs="B Nazanin"/>
          <w:sz w:val="28"/>
          <w:szCs w:val="28"/>
          <w:rtl/>
        </w:rPr>
        <w:t xml:space="preserve"> - انحراف معیار از میانگین فواصل </w:t>
      </w:r>
      <w:r w:rsidRPr="00DE321E">
        <w:rPr>
          <w:rFonts w:ascii="Times New Roman" w:hAnsi="Times New Roman" w:cs="B Nazanin"/>
          <w:sz w:val="28"/>
          <w:szCs w:val="28"/>
        </w:rPr>
        <w:t>NN (ms)</w:t>
      </w:r>
      <w:r w:rsidRPr="00DE321E">
        <w:rPr>
          <w:rFonts w:ascii="Times New Roman" w:hAnsi="Times New Roman" w:cs="B Nazanin"/>
          <w:sz w:val="28"/>
          <w:szCs w:val="28"/>
          <w:rtl/>
        </w:rPr>
        <w:t xml:space="preserve">، </w:t>
      </w:r>
      <w:r w:rsidRPr="00DE321E">
        <w:rPr>
          <w:rFonts w:ascii="Times New Roman" w:hAnsi="Times New Roman" w:cs="B Nazanin"/>
          <w:sz w:val="28"/>
          <w:szCs w:val="28"/>
        </w:rPr>
        <w:t>RMSSD</w:t>
      </w:r>
      <w:r w:rsidRPr="00DE321E">
        <w:rPr>
          <w:rFonts w:ascii="Times New Roman" w:hAnsi="Times New Roman" w:cs="B Nazanin"/>
          <w:sz w:val="28"/>
          <w:szCs w:val="28"/>
          <w:rtl/>
        </w:rPr>
        <w:t xml:space="preserve"> - ریشه مربع از میانگین مجموع مربعات تفاوت بین فاصله مجاور </w:t>
      </w:r>
      <w:r w:rsidRPr="00DE321E">
        <w:rPr>
          <w:rFonts w:ascii="Times New Roman" w:hAnsi="Times New Roman" w:cs="B Nazanin"/>
          <w:sz w:val="28"/>
          <w:szCs w:val="28"/>
        </w:rPr>
        <w:t>NN</w:t>
      </w:r>
      <w:r w:rsidRPr="00DE321E">
        <w:rPr>
          <w:rFonts w:ascii="Times New Roman" w:hAnsi="Times New Roman" w:cs="B Nazanin"/>
          <w:sz w:val="28"/>
          <w:szCs w:val="28"/>
          <w:rtl/>
        </w:rPr>
        <w:t xml:space="preserve"> (میلی ثانیه)، </w:t>
      </w:r>
      <w:r w:rsidRPr="00DE321E">
        <w:rPr>
          <w:rFonts w:ascii="Times New Roman" w:hAnsi="Times New Roman" w:cs="B Nazanin"/>
          <w:sz w:val="28"/>
          <w:szCs w:val="28"/>
        </w:rPr>
        <w:t>NN50c</w:t>
      </w:r>
      <w:r w:rsidRPr="00DE321E">
        <w:rPr>
          <w:rFonts w:ascii="Times New Roman" w:hAnsi="Times New Roman" w:cs="B Nazanin"/>
          <w:sz w:val="28"/>
          <w:szCs w:val="28"/>
          <w:rtl/>
        </w:rPr>
        <w:t xml:space="preserve"> - تعداد اختلاف فواصل فواصل </w:t>
      </w:r>
      <w:r w:rsidRPr="00DE321E">
        <w:rPr>
          <w:rFonts w:ascii="Times New Roman" w:hAnsi="Times New Roman" w:cs="B Nazanin"/>
          <w:sz w:val="28"/>
          <w:szCs w:val="28"/>
        </w:rPr>
        <w:t>NN</w:t>
      </w:r>
      <w:r w:rsidRPr="00DE321E">
        <w:rPr>
          <w:rFonts w:ascii="Times New Roman" w:hAnsi="Times New Roman" w:cs="B Nazanin"/>
          <w:sz w:val="28"/>
          <w:szCs w:val="28"/>
          <w:rtl/>
        </w:rPr>
        <w:t xml:space="preserve"> پیوسته بیش از 50 </w:t>
      </w:r>
      <w:r w:rsidRPr="00DE321E">
        <w:rPr>
          <w:rFonts w:ascii="Times New Roman" w:hAnsi="Times New Roman" w:cs="B Nazanin"/>
          <w:sz w:val="28"/>
          <w:szCs w:val="28"/>
        </w:rPr>
        <w:t xml:space="preserve">ms </w:t>
      </w:r>
      <w:r w:rsidRPr="00DE321E">
        <w:rPr>
          <w:rFonts w:ascii="Times New Roman" w:hAnsi="Times New Roman" w:cs="B Nazanin"/>
          <w:sz w:val="28"/>
          <w:szCs w:val="28"/>
          <w:rtl/>
        </w:rPr>
        <w:t xml:space="preserve">، </w:t>
      </w:r>
      <w:r w:rsidRPr="00DE321E">
        <w:rPr>
          <w:rFonts w:ascii="Times New Roman" w:hAnsi="Times New Roman" w:cs="B Nazanin"/>
          <w:sz w:val="28"/>
          <w:szCs w:val="28"/>
        </w:rPr>
        <w:t>NN50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 نسبت که به وسیله تقسیم </w:t>
      </w:r>
      <w:r w:rsidRPr="00DE321E">
        <w:rPr>
          <w:rFonts w:ascii="Times New Roman" w:hAnsi="Times New Roman" w:cs="B Nazanin"/>
          <w:sz w:val="28"/>
          <w:szCs w:val="28"/>
        </w:rPr>
        <w:t>NN50</w:t>
      </w:r>
      <w:r w:rsidRPr="00DE321E">
        <w:rPr>
          <w:rFonts w:ascii="Times New Roman" w:hAnsi="Times New Roman" w:cs="B Nazanin"/>
          <w:sz w:val="28"/>
          <w:szCs w:val="28"/>
          <w:rtl/>
        </w:rPr>
        <w:t xml:space="preserve"> با تعداد کلی </w:t>
      </w:r>
      <w:r w:rsidRPr="00DE321E">
        <w:rPr>
          <w:rFonts w:ascii="Times New Roman" w:hAnsi="Times New Roman" w:cs="B Nazanin"/>
          <w:sz w:val="28"/>
          <w:szCs w:val="28"/>
        </w:rPr>
        <w:t>NN</w:t>
      </w:r>
      <w:r w:rsidRPr="00DE321E">
        <w:rPr>
          <w:rFonts w:ascii="Times New Roman" w:hAnsi="Times New Roman" w:cs="B Nazanin"/>
          <w:sz w:val="28"/>
          <w:szCs w:val="28"/>
          <w:rtl/>
        </w:rPr>
        <w:t xml:space="preserve"> فواصل، </w:t>
      </w:r>
      <w:r w:rsidRPr="00DE321E">
        <w:rPr>
          <w:rFonts w:ascii="Times New Roman" w:hAnsi="Times New Roman" w:cs="B Nazanin"/>
          <w:sz w:val="28"/>
          <w:szCs w:val="28"/>
        </w:rPr>
        <w:t>TI</w:t>
      </w:r>
      <w:r w:rsidRPr="00DE321E">
        <w:rPr>
          <w:rFonts w:ascii="Times New Roman" w:hAnsi="Times New Roman" w:cs="B Nazanin"/>
          <w:sz w:val="28"/>
          <w:szCs w:val="28"/>
          <w:rtl/>
        </w:rPr>
        <w:t xml:space="preserve"> - مثلث مثلثی، </w:t>
      </w:r>
      <w:r w:rsidRPr="00DE321E">
        <w:rPr>
          <w:rFonts w:ascii="Times New Roman" w:hAnsi="Times New Roman" w:cs="B Nazanin"/>
          <w:sz w:val="28"/>
          <w:szCs w:val="28"/>
        </w:rPr>
        <w:t>TP</w:t>
      </w:r>
      <w:r w:rsidRPr="00DE321E">
        <w:rPr>
          <w:rFonts w:ascii="Times New Roman" w:hAnsi="Times New Roman" w:cs="B Nazanin"/>
          <w:sz w:val="28"/>
          <w:szCs w:val="28"/>
          <w:rtl/>
        </w:rPr>
        <w:t xml:space="preserve"> - مجموع قدرت، یعنی واریانس </w:t>
      </w:r>
      <w:r w:rsidRPr="00DE321E">
        <w:rPr>
          <w:rFonts w:ascii="Times New Roman" w:hAnsi="Times New Roman" w:cs="B Nazanin"/>
          <w:sz w:val="28"/>
          <w:szCs w:val="28"/>
        </w:rPr>
        <w:t>NN</w:t>
      </w:r>
      <w:r w:rsidRPr="00DE321E">
        <w:rPr>
          <w:rFonts w:ascii="Times New Roman" w:hAnsi="Times New Roman" w:cs="B Nazanin"/>
          <w:sz w:val="28"/>
          <w:szCs w:val="28"/>
          <w:rtl/>
        </w:rPr>
        <w:t xml:space="preserve"> فاصله (</w:t>
      </w:r>
      <w:r w:rsidRPr="00DE321E">
        <w:rPr>
          <w:rFonts w:ascii="Times New Roman" w:hAnsi="Times New Roman" w:cs="B Nazanin"/>
          <w:sz w:val="28"/>
          <w:szCs w:val="28"/>
        </w:rPr>
        <w:t>ms2</w:t>
      </w:r>
      <w:r w:rsidRPr="00DE321E">
        <w:rPr>
          <w:rFonts w:ascii="Times New Roman" w:hAnsi="Times New Roman" w:cs="B Nazanin"/>
          <w:sz w:val="28"/>
          <w:szCs w:val="28"/>
          <w:rtl/>
        </w:rPr>
        <w:t xml:space="preserve">)، قدرت </w:t>
      </w:r>
      <w:r w:rsidRPr="00DE321E">
        <w:rPr>
          <w:rFonts w:ascii="Times New Roman" w:hAnsi="Times New Roman" w:cs="B Nazanin"/>
          <w:sz w:val="28"/>
          <w:szCs w:val="28"/>
        </w:rPr>
        <w:t>VLF</w:t>
      </w:r>
      <w:r w:rsidRPr="00DE321E">
        <w:rPr>
          <w:rFonts w:ascii="Times New Roman" w:hAnsi="Times New Roman" w:cs="B Nazanin"/>
          <w:sz w:val="28"/>
          <w:szCs w:val="28"/>
          <w:rtl/>
        </w:rPr>
        <w:t xml:space="preserve"> - در محدوده فرکانس بسیار پایین </w:t>
      </w:r>
      <w:r w:rsidRPr="00DE321E">
        <w:rPr>
          <w:rFonts w:ascii="Times New Roman" w:hAnsi="Times New Roman" w:cs="B Nazanin"/>
          <w:sz w:val="28"/>
          <w:szCs w:val="28"/>
        </w:rPr>
        <w:t>(ms2)</w:t>
      </w:r>
      <w:r w:rsidRPr="00DE321E">
        <w:rPr>
          <w:rFonts w:ascii="Times New Roman" w:hAnsi="Times New Roman" w:cs="B Nazanin"/>
          <w:sz w:val="28"/>
          <w:szCs w:val="28"/>
          <w:rtl/>
        </w:rPr>
        <w:t xml:space="preserve">، </w:t>
      </w:r>
      <w:r w:rsidRPr="00DE321E">
        <w:rPr>
          <w:rFonts w:ascii="Times New Roman" w:hAnsi="Times New Roman" w:cs="B Nazanin"/>
          <w:sz w:val="28"/>
          <w:szCs w:val="28"/>
        </w:rPr>
        <w:t>LF</w:t>
      </w:r>
      <w:r w:rsidRPr="00DE321E">
        <w:rPr>
          <w:rFonts w:ascii="Times New Roman" w:hAnsi="Times New Roman" w:cs="B Nazanin"/>
          <w:sz w:val="28"/>
          <w:szCs w:val="28"/>
          <w:rtl/>
        </w:rPr>
        <w:t xml:space="preserve"> - قدرت در محدوده فرکانس پایین </w:t>
      </w:r>
      <w:r w:rsidRPr="00DE321E">
        <w:rPr>
          <w:rFonts w:ascii="Times New Roman" w:hAnsi="Times New Roman" w:cs="B Nazanin"/>
          <w:sz w:val="28"/>
          <w:szCs w:val="28"/>
        </w:rPr>
        <w:t>(ms2)</w:t>
      </w:r>
      <w:r w:rsidRPr="00DE321E">
        <w:rPr>
          <w:rFonts w:ascii="Times New Roman" w:hAnsi="Times New Roman" w:cs="B Nazanin"/>
          <w:sz w:val="28"/>
          <w:szCs w:val="28"/>
          <w:rtl/>
        </w:rPr>
        <w:t xml:space="preserve">،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 قدرت در </w:t>
      </w:r>
      <w:commentRangeStart w:id="42"/>
      <w:r w:rsidRPr="00DE321E">
        <w:rPr>
          <w:rFonts w:ascii="Times New Roman" w:hAnsi="Times New Roman" w:cs="B Nazanin"/>
          <w:sz w:val="28"/>
          <w:szCs w:val="28"/>
          <w:rtl/>
        </w:rPr>
        <w:t xml:space="preserve">محدوده فرکانس </w:t>
      </w:r>
      <w:commentRangeEnd w:id="42"/>
      <w:r w:rsidR="00C95171">
        <w:rPr>
          <w:rStyle w:val="CommentReference"/>
          <w:rtl/>
        </w:rPr>
        <w:commentReference w:id="42"/>
      </w:r>
      <w:r w:rsidRPr="00DE321E">
        <w:rPr>
          <w:rFonts w:ascii="Times New Roman" w:hAnsi="Times New Roman" w:cs="B Nazanin"/>
          <w:sz w:val="28"/>
          <w:szCs w:val="28"/>
          <w:rtl/>
        </w:rPr>
        <w:t>بالا (</w:t>
      </w:r>
      <w:r w:rsidRPr="00DE321E">
        <w:rPr>
          <w:rFonts w:ascii="Times New Roman" w:hAnsi="Times New Roman" w:cs="B Nazanin"/>
          <w:sz w:val="28"/>
          <w:szCs w:val="28"/>
        </w:rPr>
        <w:t>ms2</w:t>
      </w:r>
      <w:r w:rsidRPr="00DE321E">
        <w:rPr>
          <w:rFonts w:ascii="Times New Roman" w:hAnsi="Times New Roman" w:cs="B Nazanin"/>
          <w:sz w:val="28"/>
          <w:szCs w:val="28"/>
          <w:rtl/>
        </w:rPr>
        <w:t xml:space="preserve">)، و نسبت </w:t>
      </w:r>
      <w:r w:rsidRPr="00DE321E">
        <w:rPr>
          <w:rFonts w:ascii="Times New Roman" w:hAnsi="Times New Roman" w:cs="B Nazanin"/>
          <w:sz w:val="28"/>
          <w:szCs w:val="28"/>
        </w:rPr>
        <w:t>LF / HF</w:t>
      </w:r>
    </w:p>
    <w:p w14:paraId="2E3717EC" w14:textId="77777777" w:rsidR="00B93DBD" w:rsidRPr="00DE321E" w:rsidRDefault="00B93DBD" w:rsidP="00747C8A">
      <w:pPr>
        <w:jc w:val="both"/>
        <w:rPr>
          <w:rFonts w:ascii="Times New Roman" w:hAnsi="Times New Roman" w:cs="B Nazanin"/>
          <w:sz w:val="28"/>
          <w:szCs w:val="28"/>
          <w:rtl/>
        </w:rPr>
      </w:pPr>
      <w:r w:rsidRPr="00DE321E">
        <w:rPr>
          <w:rFonts w:ascii="Times New Roman" w:hAnsi="Times New Roman" w:cs="B Nazanin"/>
          <w:sz w:val="28"/>
          <w:szCs w:val="28"/>
          <w:rtl/>
        </w:rPr>
        <w:t xml:space="preserve">اطلاعات به طور معمول توزیع شده به عنوان معنی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SD</w:t>
      </w:r>
      <w:r w:rsidRPr="00DE321E">
        <w:rPr>
          <w:rFonts w:ascii="Times New Roman" w:hAnsi="Times New Roman" w:cs="B Nazanin"/>
          <w:sz w:val="28"/>
          <w:szCs w:val="28"/>
          <w:rtl/>
        </w:rPr>
        <w:t xml:space="preserve"> ارائه شده است. داده های غیر توزیع شده به عنوان مقادیر متوسط و حداقل-حداکثر ارائه شده است. براي مقايسه داده هاي به طور طبيعي توزيع از </w:t>
      </w:r>
      <w:r w:rsidR="0004578B" w:rsidRPr="00DE321E">
        <w:rPr>
          <w:rFonts w:ascii="Times New Roman" w:hAnsi="Times New Roman" w:cs="B Nazanin"/>
          <w:sz w:val="28"/>
          <w:szCs w:val="28"/>
        </w:rPr>
        <w:t>t-test</w:t>
      </w:r>
      <w:r w:rsidRPr="00DE321E">
        <w:rPr>
          <w:rFonts w:ascii="Times New Roman" w:hAnsi="Times New Roman" w:cs="B Nazanin"/>
          <w:sz w:val="28"/>
          <w:szCs w:val="28"/>
          <w:rtl/>
        </w:rPr>
        <w:t xml:space="preserve"> استف</w:t>
      </w:r>
      <w:r w:rsidR="00747C8A" w:rsidRPr="00DE321E">
        <w:rPr>
          <w:rFonts w:ascii="Times New Roman" w:hAnsi="Times New Roman" w:cs="B Nazanin"/>
          <w:sz w:val="28"/>
          <w:szCs w:val="28"/>
          <w:rtl/>
        </w:rPr>
        <w:t xml:space="preserve">اده شد، در غير اينصورت از آزمون مان ویتنی </w:t>
      </w:r>
      <w:r w:rsidRPr="00DE321E">
        <w:rPr>
          <w:rFonts w:ascii="Times New Roman" w:hAnsi="Times New Roman" w:cs="B Nazanin"/>
          <w:sz w:val="28"/>
          <w:szCs w:val="28"/>
        </w:rPr>
        <w:t>U</w:t>
      </w:r>
      <w:r w:rsidRPr="00DE321E">
        <w:rPr>
          <w:rFonts w:ascii="Times New Roman" w:hAnsi="Times New Roman" w:cs="B Nazanin"/>
          <w:sz w:val="28"/>
          <w:szCs w:val="28"/>
          <w:rtl/>
        </w:rPr>
        <w:t xml:space="preserve"> استفاده شد. سطح معنیداری در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تعیین شد. تجزیه و تحلیل آماری با استفاده از آمار تجاری انجام شد. </w:t>
      </w:r>
    </w:p>
    <w:p w14:paraId="129D91C1" w14:textId="77777777" w:rsidR="00B93DBD" w:rsidRPr="00DE321E" w:rsidRDefault="00B93DBD" w:rsidP="00B93DBD">
      <w:pPr>
        <w:jc w:val="center"/>
        <w:rPr>
          <w:rFonts w:ascii="Times New Roman" w:hAnsi="Times New Roman" w:cs="B Nazanin"/>
          <w:sz w:val="24"/>
          <w:szCs w:val="24"/>
          <w:rtl/>
        </w:rPr>
      </w:pPr>
      <w:r w:rsidRPr="00DE321E">
        <w:rPr>
          <w:rFonts w:ascii="Times New Roman" w:hAnsi="Times New Roman" w:cs="B Nazanin"/>
          <w:sz w:val="24"/>
          <w:szCs w:val="24"/>
          <w:rtl/>
        </w:rPr>
        <w:t>جدول 1 ویژگی های بالینی بیماران مبتلا به سندرم های "</w:t>
      </w:r>
      <w:r w:rsidRPr="00DE321E">
        <w:rPr>
          <w:rFonts w:ascii="Times New Roman" w:hAnsi="Times New Roman" w:cs="B Nazanin"/>
          <w:sz w:val="24"/>
          <w:szCs w:val="24"/>
        </w:rPr>
        <w:t>OSA</w:t>
      </w:r>
      <w:r w:rsidRPr="00DE321E">
        <w:rPr>
          <w:rFonts w:ascii="Times New Roman" w:hAnsi="Times New Roman" w:cs="B Nazanin"/>
          <w:sz w:val="24"/>
          <w:szCs w:val="24"/>
          <w:rtl/>
        </w:rPr>
        <w:t xml:space="preserve"> خالص" و "</w:t>
      </w:r>
      <w:r w:rsidRPr="00DE321E">
        <w:rPr>
          <w:rFonts w:ascii="Times New Roman" w:hAnsi="Times New Roman" w:cs="B Nazanin"/>
          <w:sz w:val="24"/>
          <w:szCs w:val="24"/>
        </w:rPr>
        <w:t>OH</w:t>
      </w:r>
      <w:r w:rsidRPr="00DE321E">
        <w:rPr>
          <w:rFonts w:ascii="Times New Roman" w:hAnsi="Times New Roman" w:cs="B Nazanin"/>
          <w:sz w:val="24"/>
          <w:szCs w:val="24"/>
          <w:rtl/>
        </w:rPr>
        <w:t>"</w:t>
      </w:r>
    </w:p>
    <w:p w14:paraId="41ED447F" w14:textId="77777777" w:rsidR="00747C8A" w:rsidRPr="00DE321E" w:rsidRDefault="00747C8A" w:rsidP="00B93DBD">
      <w:pPr>
        <w:jc w:val="center"/>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11F37437" wp14:editId="43BE268A">
            <wp:extent cx="2637155" cy="1547175"/>
            <wp:effectExtent l="0" t="0" r="0" b="0"/>
            <wp:docPr id="25" name="Picture 25" descr="C:\Users\Meshki\Desktop\ص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shki\Desktop\ص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1547175"/>
                    </a:xfrm>
                    <a:prstGeom prst="rect">
                      <a:avLst/>
                    </a:prstGeom>
                    <a:noFill/>
                    <a:ln>
                      <a:noFill/>
                    </a:ln>
                  </pic:spPr>
                </pic:pic>
              </a:graphicData>
            </a:graphic>
          </wp:inline>
        </w:drawing>
      </w:r>
    </w:p>
    <w:p w14:paraId="46699C7F" w14:textId="77777777" w:rsidR="00747C8A" w:rsidRPr="00DE321E" w:rsidRDefault="00747C8A" w:rsidP="00747C8A">
      <w:pPr>
        <w:jc w:val="both"/>
        <w:rPr>
          <w:rFonts w:ascii="Times New Roman" w:hAnsi="Times New Roman" w:cs="B Nazanin"/>
          <w:sz w:val="24"/>
          <w:szCs w:val="24"/>
          <w:rtl/>
        </w:rPr>
      </w:pPr>
      <w:r w:rsidRPr="00DE321E">
        <w:rPr>
          <w:rFonts w:ascii="Times New Roman" w:hAnsi="Times New Roman" w:cs="B Nazanin"/>
          <w:sz w:val="24"/>
          <w:szCs w:val="24"/>
          <w:rtl/>
        </w:rPr>
        <w:t xml:space="preserve">داده ها متوسط </w:t>
      </w:r>
      <w:r w:rsidRPr="00DE321E">
        <w:rPr>
          <w:rFonts w:ascii="Times New Roman" w:hAnsi="Times New Roman" w:cs="B Nazanin"/>
          <w:sz w:val="24"/>
          <w:szCs w:val="24"/>
        </w:rPr>
        <w:t>SE</w:t>
      </w:r>
      <w:r w:rsidRPr="00DE321E">
        <w:rPr>
          <w:rFonts w:ascii="Times New Roman" w:hAnsi="Times New Roman" w:cs="B Nazanin"/>
          <w:sz w:val="24"/>
          <w:szCs w:val="24"/>
          <w:rtl/>
        </w:rPr>
        <w:t xml:space="preserve"> </w:t>
      </w:r>
      <w:r w:rsidRPr="00DE321E">
        <w:rPr>
          <w:rFonts w:ascii="Cambria" w:hAnsi="Cambria" w:cs="Cambria" w:hint="cs"/>
          <w:sz w:val="24"/>
          <w:szCs w:val="24"/>
          <w:rtl/>
        </w:rPr>
        <w:t>±</w:t>
      </w:r>
      <w:r w:rsidRPr="00DE321E">
        <w:rPr>
          <w:rFonts w:ascii="Times New Roman" w:hAnsi="Times New Roman" w:cs="B Nazanin"/>
          <w:sz w:val="24"/>
          <w:szCs w:val="24"/>
          <w:rtl/>
        </w:rPr>
        <w:t xml:space="preserve"> است</w:t>
      </w:r>
    </w:p>
    <w:p w14:paraId="5CA57E3D" w14:textId="77777777" w:rsidR="00747C8A" w:rsidRPr="00DE321E" w:rsidRDefault="00747C8A" w:rsidP="00243271">
      <w:pPr>
        <w:jc w:val="both"/>
        <w:rPr>
          <w:rFonts w:ascii="Times New Roman" w:hAnsi="Times New Roman" w:cs="B Nazanin"/>
          <w:sz w:val="24"/>
          <w:szCs w:val="24"/>
          <w:rtl/>
        </w:rPr>
      </w:pPr>
      <w:r w:rsidRPr="00DE321E">
        <w:rPr>
          <w:rFonts w:ascii="Times New Roman" w:hAnsi="Times New Roman" w:cs="B Nazanin"/>
          <w:sz w:val="24"/>
          <w:szCs w:val="24"/>
        </w:rPr>
        <w:t>OSA</w:t>
      </w:r>
      <w:r w:rsidRPr="00DE321E">
        <w:rPr>
          <w:rFonts w:ascii="Times New Roman" w:hAnsi="Times New Roman" w:cs="B Nazanin"/>
          <w:sz w:val="24"/>
          <w:szCs w:val="24"/>
          <w:rtl/>
        </w:rPr>
        <w:t xml:space="preserve"> آپنیا انسدادی خواب،</w:t>
      </w:r>
      <w:r w:rsidRPr="00DE321E">
        <w:rPr>
          <w:rFonts w:ascii="Times New Roman" w:hAnsi="Times New Roman" w:cs="B Nazanin"/>
        </w:rPr>
        <w:t xml:space="preserve"> </w:t>
      </w:r>
      <w:r w:rsidRPr="00DE321E">
        <w:rPr>
          <w:rFonts w:ascii="Times New Roman" w:hAnsi="Times New Roman" w:cs="B Nazanin"/>
          <w:sz w:val="24"/>
          <w:szCs w:val="24"/>
        </w:rPr>
        <w:t>OH</w:t>
      </w:r>
      <w:r w:rsidRPr="00DE321E">
        <w:rPr>
          <w:rFonts w:ascii="Times New Roman" w:hAnsi="Times New Roman" w:cs="B Nazanin"/>
          <w:sz w:val="24"/>
          <w:szCs w:val="24"/>
          <w:rtl/>
        </w:rPr>
        <w:t xml:space="preserve"> چاقی </w:t>
      </w:r>
      <w:r w:rsidR="00243271" w:rsidRPr="00DE321E">
        <w:rPr>
          <w:rFonts w:ascii="Times New Roman" w:hAnsi="Times New Roman" w:cs="B Nazanin"/>
          <w:sz w:val="24"/>
          <w:szCs w:val="24"/>
          <w:rtl/>
        </w:rPr>
        <w:t xml:space="preserve">هیپوونتیلیشن، </w:t>
      </w:r>
      <w:r w:rsidR="00243271" w:rsidRPr="00DE321E">
        <w:rPr>
          <w:rFonts w:ascii="Times New Roman" w:hAnsi="Times New Roman" w:cs="B Nazanin"/>
          <w:sz w:val="24"/>
          <w:szCs w:val="24"/>
        </w:rPr>
        <w:t>BMI</w:t>
      </w:r>
      <w:r w:rsidR="00243271" w:rsidRPr="00DE321E">
        <w:rPr>
          <w:rFonts w:ascii="Times New Roman" w:hAnsi="Times New Roman" w:cs="B Nazanin"/>
          <w:sz w:val="24"/>
          <w:szCs w:val="24"/>
          <w:rtl/>
        </w:rPr>
        <w:t xml:space="preserve"> شاخص توده بدن، </w:t>
      </w:r>
      <w:r w:rsidR="00243271" w:rsidRPr="00DE321E">
        <w:rPr>
          <w:rFonts w:ascii="Times New Roman" w:hAnsi="Times New Roman" w:cs="B Nazanin"/>
          <w:sz w:val="24"/>
          <w:szCs w:val="24"/>
        </w:rPr>
        <w:t>ESS</w:t>
      </w:r>
      <w:r w:rsidR="00243271" w:rsidRPr="00DE321E">
        <w:rPr>
          <w:rFonts w:ascii="Times New Roman" w:hAnsi="Times New Roman" w:cs="B Nazanin"/>
          <w:sz w:val="24"/>
          <w:szCs w:val="24"/>
          <w:rtl/>
        </w:rPr>
        <w:t xml:space="preserve"> مقیاس خواب ایپوورث، </w:t>
      </w:r>
      <w:r w:rsidR="00243271" w:rsidRPr="00DE321E">
        <w:rPr>
          <w:rFonts w:ascii="Times New Roman" w:hAnsi="Times New Roman" w:cs="B Nazanin"/>
          <w:sz w:val="24"/>
          <w:szCs w:val="24"/>
        </w:rPr>
        <w:t>PaCO2</w:t>
      </w:r>
      <w:r w:rsidR="00243271" w:rsidRPr="00DE321E">
        <w:rPr>
          <w:rFonts w:ascii="Times New Roman" w:hAnsi="Times New Roman" w:cs="B Nazanin"/>
          <w:sz w:val="24"/>
          <w:szCs w:val="24"/>
          <w:rtl/>
        </w:rPr>
        <w:t xml:space="preserve"> فشار شریانی دی اکسید کربن،</w:t>
      </w:r>
      <w:r w:rsidR="00243271" w:rsidRPr="00DE321E">
        <w:rPr>
          <w:rFonts w:ascii="Times New Roman" w:hAnsi="Times New Roman" w:cs="B Nazanin"/>
          <w:rtl/>
        </w:rPr>
        <w:t xml:space="preserve"> </w:t>
      </w:r>
      <w:r w:rsidR="00243271" w:rsidRPr="00DE321E">
        <w:rPr>
          <w:rFonts w:ascii="Times New Roman" w:hAnsi="Times New Roman" w:cs="B Nazanin"/>
          <w:sz w:val="24"/>
          <w:szCs w:val="24"/>
        </w:rPr>
        <w:t>HCO3</w:t>
      </w:r>
      <w:r w:rsidR="00243271" w:rsidRPr="00DE321E">
        <w:rPr>
          <w:rFonts w:ascii="Times New Roman" w:hAnsi="Times New Roman" w:cs="B Nazanin"/>
          <w:sz w:val="24"/>
          <w:szCs w:val="24"/>
          <w:rtl/>
        </w:rPr>
        <w:t xml:space="preserve"> یون بی کربنات، </w:t>
      </w:r>
      <w:r w:rsidR="00243271" w:rsidRPr="00DE321E">
        <w:rPr>
          <w:rFonts w:ascii="Times New Roman" w:hAnsi="Times New Roman" w:cs="B Nazanin"/>
          <w:sz w:val="24"/>
          <w:szCs w:val="24"/>
        </w:rPr>
        <w:t>PaO2</w:t>
      </w:r>
      <w:r w:rsidR="00243271" w:rsidRPr="00DE321E">
        <w:rPr>
          <w:rFonts w:ascii="Times New Roman" w:hAnsi="Times New Roman" w:cs="B Nazanin"/>
          <w:sz w:val="24"/>
          <w:szCs w:val="24"/>
          <w:rtl/>
        </w:rPr>
        <w:t xml:space="preserve"> فشار بخار اکسیژن شریانی، </w:t>
      </w:r>
      <w:r w:rsidR="00243271" w:rsidRPr="00DE321E">
        <w:rPr>
          <w:rFonts w:ascii="Times New Roman" w:hAnsi="Times New Roman" w:cs="B Nazanin"/>
          <w:sz w:val="24"/>
          <w:szCs w:val="24"/>
        </w:rPr>
        <w:t xml:space="preserve"> SaO2</w:t>
      </w:r>
      <w:r w:rsidR="00243271" w:rsidRPr="00DE321E">
        <w:rPr>
          <w:rFonts w:ascii="Times New Roman" w:hAnsi="Times New Roman" w:cs="B Nazanin"/>
          <w:sz w:val="24"/>
          <w:szCs w:val="24"/>
          <w:rtl/>
        </w:rPr>
        <w:t xml:space="preserve"> اکسیژن شریانی اشباع، </w:t>
      </w:r>
      <w:r w:rsidR="00243271" w:rsidRPr="00DE321E">
        <w:rPr>
          <w:rFonts w:ascii="Times New Roman" w:hAnsi="Times New Roman" w:cs="B Nazanin"/>
          <w:sz w:val="24"/>
          <w:szCs w:val="24"/>
        </w:rPr>
        <w:t>VC</w:t>
      </w:r>
      <w:r w:rsidR="00243271" w:rsidRPr="00DE321E">
        <w:rPr>
          <w:rFonts w:ascii="Times New Roman" w:hAnsi="Times New Roman" w:cs="B Nazanin"/>
          <w:sz w:val="24"/>
          <w:szCs w:val="24"/>
          <w:rtl/>
        </w:rPr>
        <w:t xml:space="preserve"> ظرفیت حیاتی، </w:t>
      </w:r>
      <w:r w:rsidR="00243271" w:rsidRPr="00DE321E">
        <w:rPr>
          <w:rFonts w:ascii="Times New Roman" w:hAnsi="Times New Roman" w:cs="B Nazanin"/>
          <w:sz w:val="24"/>
          <w:szCs w:val="24"/>
        </w:rPr>
        <w:t>FEV1</w:t>
      </w:r>
      <w:r w:rsidR="00243271" w:rsidRPr="00DE321E">
        <w:rPr>
          <w:rFonts w:ascii="Times New Roman" w:hAnsi="Times New Roman" w:cs="B Nazanin"/>
          <w:sz w:val="24"/>
          <w:szCs w:val="24"/>
          <w:rtl/>
        </w:rPr>
        <w:t xml:space="preserve"> حجم اشغال شده در یک ثانیه،</w:t>
      </w:r>
      <w:r w:rsidR="00243271" w:rsidRPr="00DE321E">
        <w:rPr>
          <w:rFonts w:ascii="Times New Roman" w:hAnsi="Times New Roman" w:cs="B Nazanin"/>
          <w:rtl/>
        </w:rPr>
        <w:t xml:space="preserve"> </w:t>
      </w:r>
      <w:r w:rsidR="00243271" w:rsidRPr="00DE321E">
        <w:rPr>
          <w:rFonts w:ascii="Times New Roman" w:hAnsi="Times New Roman" w:cs="B Nazanin"/>
          <w:sz w:val="24"/>
          <w:szCs w:val="24"/>
          <w:rtl/>
        </w:rPr>
        <w:t xml:space="preserve">و شاخص انسداد آپنیا </w:t>
      </w:r>
      <w:r w:rsidR="00243271" w:rsidRPr="00DE321E">
        <w:rPr>
          <w:rFonts w:ascii="Times New Roman" w:hAnsi="Times New Roman" w:cs="B Nazanin"/>
          <w:sz w:val="24"/>
          <w:szCs w:val="24"/>
        </w:rPr>
        <w:t>AHI / hypopnea</w:t>
      </w:r>
    </w:p>
    <w:p w14:paraId="53E8DCA6" w14:textId="77777777" w:rsidR="00243271" w:rsidRPr="00DE321E" w:rsidRDefault="00243271" w:rsidP="00243271">
      <w:pPr>
        <w:jc w:val="both"/>
        <w:rPr>
          <w:rFonts w:ascii="Times New Roman" w:hAnsi="Times New Roman" w:cs="B Nazanin"/>
          <w:sz w:val="24"/>
          <w:szCs w:val="24"/>
        </w:rPr>
      </w:pPr>
      <w:r w:rsidRPr="00DE321E">
        <w:rPr>
          <w:rFonts w:ascii="Times New Roman" w:hAnsi="Times New Roman" w:cs="B Nazanin"/>
          <w:noProof/>
          <w:sz w:val="24"/>
          <w:szCs w:val="24"/>
          <w:rtl/>
        </w:rPr>
        <w:drawing>
          <wp:inline distT="0" distB="0" distL="0" distR="0" wp14:anchorId="70D95DB0" wp14:editId="5DEC15CF">
            <wp:extent cx="159067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p>
    <w:p w14:paraId="2765BB20" w14:textId="77777777" w:rsidR="00B93DBD" w:rsidRPr="00DE321E" w:rsidRDefault="00B93DBD" w:rsidP="00B93DBD">
      <w:pPr>
        <w:jc w:val="both"/>
        <w:rPr>
          <w:rFonts w:ascii="Times New Roman" w:hAnsi="Times New Roman" w:cs="B Nazanin"/>
          <w:b/>
          <w:bCs/>
          <w:sz w:val="28"/>
          <w:szCs w:val="28"/>
          <w:rtl/>
        </w:rPr>
      </w:pPr>
      <w:r w:rsidRPr="00DE321E">
        <w:rPr>
          <w:rFonts w:ascii="Times New Roman" w:hAnsi="Times New Roman" w:cs="B Nazanin"/>
          <w:b/>
          <w:bCs/>
          <w:sz w:val="28"/>
          <w:szCs w:val="28"/>
          <w:rtl/>
        </w:rPr>
        <w:t>3 نتیجه</w:t>
      </w:r>
    </w:p>
    <w:p w14:paraId="04C886E8" w14:textId="77777777" w:rsidR="00B93DBD" w:rsidRPr="00DE321E" w:rsidRDefault="00B93DBD" w:rsidP="00B93DBD">
      <w:pPr>
        <w:jc w:val="both"/>
        <w:rPr>
          <w:rFonts w:ascii="Times New Roman" w:hAnsi="Times New Roman" w:cs="B Nazanin"/>
          <w:sz w:val="28"/>
          <w:szCs w:val="28"/>
        </w:rPr>
      </w:pPr>
      <w:r w:rsidRPr="00DE321E">
        <w:rPr>
          <w:rFonts w:ascii="Times New Roman" w:hAnsi="Times New Roman" w:cs="B Nazanin"/>
          <w:sz w:val="28"/>
          <w:szCs w:val="28"/>
          <w:rtl/>
        </w:rPr>
        <w:t xml:space="preserve">مشخصات بالینی عمومی بیماران در جدول 1 ارائه شده است. سن، وزن و </w:t>
      </w:r>
      <w:r w:rsidRPr="00DE321E">
        <w:rPr>
          <w:rFonts w:ascii="Times New Roman" w:hAnsi="Times New Roman" w:cs="B Nazanin"/>
          <w:sz w:val="28"/>
          <w:szCs w:val="28"/>
        </w:rPr>
        <w:t>BMI</w:t>
      </w:r>
      <w:r w:rsidRPr="00DE321E">
        <w:rPr>
          <w:rFonts w:ascii="Times New Roman" w:hAnsi="Times New Roman" w:cs="B Nazanin"/>
          <w:sz w:val="28"/>
          <w:szCs w:val="28"/>
          <w:rtl/>
        </w:rPr>
        <w:t xml:space="preserve"> بیماران در دو گروه مشابه بود.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در طول روز بیشتر خواب آلودگی داشتند، اما تفاوت بین نمره </w:t>
      </w:r>
      <w:r w:rsidRPr="00DE321E">
        <w:rPr>
          <w:rFonts w:ascii="Times New Roman" w:hAnsi="Times New Roman" w:cs="B Nazanin"/>
          <w:sz w:val="28"/>
          <w:szCs w:val="28"/>
        </w:rPr>
        <w:lastRenderedPageBreak/>
        <w:t>ESS</w:t>
      </w:r>
      <w:r w:rsidRPr="00DE321E">
        <w:rPr>
          <w:rFonts w:ascii="Times New Roman" w:hAnsi="Times New Roman" w:cs="B Nazanin"/>
          <w:sz w:val="28"/>
          <w:szCs w:val="28"/>
          <w:rtl/>
        </w:rPr>
        <w:t xml:space="preserve"> بین دو گروه به میزان قابل توجهی نرسیده بود.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به طور قابل ملاحظه ای هیپوکسی و هیپاپکینک بودند و با افزایش جبرانی در یون های بی کربنات. عملکرد هوازی یک الگوی محدود کننده در بیماران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را نشان داد، که شامل مقادیر پیش بینی شده </w:t>
      </w:r>
      <w:r w:rsidRPr="00DE321E">
        <w:rPr>
          <w:rFonts w:ascii="Times New Roman" w:hAnsi="Times New Roman" w:cs="B Nazanin"/>
          <w:sz w:val="28"/>
          <w:szCs w:val="28"/>
        </w:rPr>
        <w:t>VC</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FEV1</w:t>
      </w:r>
      <w:r w:rsidRPr="00DE321E">
        <w:rPr>
          <w:rFonts w:ascii="Times New Roman" w:hAnsi="Times New Roman" w:cs="B Nazanin"/>
          <w:sz w:val="28"/>
          <w:szCs w:val="28"/>
          <w:rtl/>
        </w:rPr>
        <w:t xml:space="preserve"> پایین بود. نسبت </w:t>
      </w:r>
      <w:r w:rsidRPr="00DE321E">
        <w:rPr>
          <w:rFonts w:ascii="Times New Roman" w:hAnsi="Times New Roman" w:cs="B Nazanin"/>
          <w:sz w:val="28"/>
          <w:szCs w:val="28"/>
        </w:rPr>
        <w:t>FEV1 / FVC</w:t>
      </w:r>
      <w:r w:rsidRPr="00DE321E">
        <w:rPr>
          <w:rFonts w:ascii="Times New Roman" w:hAnsi="Times New Roman" w:cs="B Nazanin"/>
          <w:sz w:val="28"/>
          <w:szCs w:val="28"/>
          <w:rtl/>
        </w:rPr>
        <w:t xml:space="preserve"> در هر دو گروه مشابه بود. 6 بیمار (3 نفر در هیپرپنکینشن و 3 نفر در گروه هومیوپکانیکن) با نسبت </w:t>
      </w:r>
      <w:r w:rsidRPr="00DE321E">
        <w:rPr>
          <w:rFonts w:ascii="Times New Roman" w:hAnsi="Times New Roman" w:cs="B Nazanin"/>
          <w:sz w:val="28"/>
          <w:szCs w:val="28"/>
        </w:rPr>
        <w:t>FEV1 / FVC</w:t>
      </w:r>
      <w:r w:rsidRPr="00DE321E">
        <w:rPr>
          <w:rFonts w:ascii="Times New Roman" w:hAnsi="Times New Roman" w:cs="B Nazanin"/>
          <w:sz w:val="28"/>
          <w:szCs w:val="28"/>
          <w:rtl/>
        </w:rPr>
        <w:t xml:space="preserve"> کمتر از 70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(52-69</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و کمترین مقدار </w:t>
      </w:r>
      <w:r w:rsidRPr="00DE321E">
        <w:rPr>
          <w:rFonts w:ascii="Times New Roman" w:hAnsi="Times New Roman" w:cs="B Nazanin"/>
          <w:sz w:val="28"/>
          <w:szCs w:val="28"/>
        </w:rPr>
        <w:t>FEV1</w:t>
      </w:r>
      <w:r w:rsidRPr="00DE321E">
        <w:rPr>
          <w:rFonts w:ascii="Times New Roman" w:hAnsi="Times New Roman" w:cs="B Nazanin"/>
          <w:sz w:val="28"/>
          <w:szCs w:val="28"/>
          <w:rtl/>
        </w:rPr>
        <w:t xml:space="preserve"> در این بیماران 1.7 لیتر بود که نشان می داد انسداد برونکلی ملایم است - تا حد متوسط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و نمی تواند علت اصلی هیپوویتیلاسیون مزمن آلوئولار باشد. اگر چه شدت اختلالات تنفسی خواب، با اندازه گیری </w:t>
      </w:r>
      <w:r w:rsidRPr="00DE321E">
        <w:rPr>
          <w:rFonts w:ascii="Times New Roman" w:hAnsi="Times New Roman" w:cs="B Nazanin"/>
          <w:sz w:val="28"/>
          <w:szCs w:val="28"/>
        </w:rPr>
        <w:t>AHI</w:t>
      </w:r>
      <w:r w:rsidRPr="00DE321E">
        <w:rPr>
          <w:rFonts w:ascii="Times New Roman" w:hAnsi="Times New Roman" w:cs="B Nazanin"/>
          <w:sz w:val="28"/>
          <w:szCs w:val="28"/>
          <w:rtl/>
        </w:rPr>
        <w:t xml:space="preserve"> و خستگی شبانه در هر دو گروه تفاوت معنی داری نداشت،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به نحوی بیشتر اختلالات تنفسی را تجربه می کردند، با </w:t>
      </w:r>
      <w:r w:rsidRPr="00DE321E">
        <w:rPr>
          <w:rFonts w:ascii="Times New Roman" w:hAnsi="Times New Roman" w:cs="B Nazanin"/>
          <w:sz w:val="28"/>
          <w:szCs w:val="28"/>
        </w:rPr>
        <w:t>AHI</w:t>
      </w:r>
      <w:r w:rsidRPr="00DE321E">
        <w:rPr>
          <w:rFonts w:ascii="Times New Roman" w:hAnsi="Times New Roman" w:cs="B Nazanin"/>
          <w:sz w:val="28"/>
          <w:szCs w:val="28"/>
          <w:rtl/>
        </w:rPr>
        <w:t xml:space="preserve"> بالاتر و میانگین میانگین شباهت پایین و حداقل </w:t>
      </w:r>
      <w:r w:rsidRPr="00DE321E">
        <w:rPr>
          <w:rFonts w:ascii="Times New Roman" w:hAnsi="Times New Roman" w:cs="B Nazanin"/>
          <w:sz w:val="28"/>
          <w:szCs w:val="28"/>
        </w:rPr>
        <w:t>SaO2</w:t>
      </w:r>
      <w:r w:rsidRPr="00DE321E">
        <w:rPr>
          <w:rFonts w:ascii="Times New Roman" w:hAnsi="Times New Roman" w:cs="B Nazanin"/>
          <w:sz w:val="28"/>
          <w:szCs w:val="28"/>
          <w:rtl/>
        </w:rPr>
        <w:t xml:space="preserve"> در انتهای آپنه و </w:t>
      </w:r>
      <w:r w:rsidRPr="00DE321E">
        <w:rPr>
          <w:rFonts w:ascii="Times New Roman" w:hAnsi="Times New Roman" w:cs="B Nazanin"/>
          <w:sz w:val="28"/>
          <w:szCs w:val="28"/>
        </w:rPr>
        <w:t>hypopneas</w:t>
      </w:r>
    </w:p>
    <w:p w14:paraId="1BEC2250" w14:textId="77777777" w:rsidR="00B93DBD" w:rsidRPr="00DE321E" w:rsidRDefault="00B93DBD" w:rsidP="00D465CA">
      <w:pPr>
        <w:jc w:val="both"/>
        <w:rPr>
          <w:rFonts w:ascii="Times New Roman" w:hAnsi="Times New Roman" w:cs="B Nazanin"/>
          <w:sz w:val="24"/>
          <w:szCs w:val="24"/>
          <w:rtl/>
        </w:rPr>
      </w:pPr>
      <w:r w:rsidRPr="00DE321E">
        <w:rPr>
          <w:rFonts w:ascii="Times New Roman" w:hAnsi="Times New Roman" w:cs="B Nazanin"/>
          <w:sz w:val="24"/>
          <w:szCs w:val="24"/>
          <w:rtl/>
        </w:rPr>
        <w:t xml:space="preserve">جدول 2 پارامترهای زمان دامنه </w:t>
      </w:r>
      <w:r w:rsidRPr="00DE321E">
        <w:rPr>
          <w:rFonts w:ascii="Times New Roman" w:hAnsi="Times New Roman" w:cs="B Nazanin"/>
          <w:sz w:val="24"/>
          <w:szCs w:val="24"/>
        </w:rPr>
        <w:t>HRV</w:t>
      </w:r>
      <w:r w:rsidRPr="00DE321E">
        <w:rPr>
          <w:rFonts w:ascii="Times New Roman" w:hAnsi="Times New Roman" w:cs="B Nazanin"/>
          <w:sz w:val="24"/>
          <w:szCs w:val="24"/>
          <w:rtl/>
        </w:rPr>
        <w:t xml:space="preserve"> در بیماران مبتلا به سندرم های "</w:t>
      </w:r>
      <w:r w:rsidRPr="00DE321E">
        <w:rPr>
          <w:rFonts w:ascii="Times New Roman" w:hAnsi="Times New Roman" w:cs="B Nazanin"/>
          <w:sz w:val="24"/>
          <w:szCs w:val="24"/>
        </w:rPr>
        <w:t>OSA</w:t>
      </w:r>
      <w:r w:rsidRPr="00DE321E">
        <w:rPr>
          <w:rFonts w:ascii="Times New Roman" w:hAnsi="Times New Roman" w:cs="B Nazanin"/>
          <w:sz w:val="24"/>
          <w:szCs w:val="24"/>
          <w:rtl/>
        </w:rPr>
        <w:t>" و "خالص"</w:t>
      </w:r>
    </w:p>
    <w:p w14:paraId="4CED1B19" w14:textId="77777777" w:rsidR="00243271" w:rsidRPr="00DE321E" w:rsidRDefault="00243271" w:rsidP="00D465CA">
      <w:pPr>
        <w:jc w:val="both"/>
        <w:rPr>
          <w:rFonts w:ascii="Times New Roman" w:hAnsi="Times New Roman" w:cs="B Nazanin"/>
          <w:sz w:val="24"/>
          <w:szCs w:val="24"/>
          <w:rtl/>
        </w:rPr>
      </w:pPr>
      <w:r w:rsidRPr="00DE321E">
        <w:rPr>
          <w:rFonts w:ascii="Times New Roman" w:hAnsi="Times New Roman" w:cs="B Nazanin"/>
          <w:noProof/>
          <w:sz w:val="24"/>
          <w:szCs w:val="24"/>
          <w:rtl/>
        </w:rPr>
        <w:drawing>
          <wp:inline distT="0" distB="0" distL="0" distR="0" wp14:anchorId="450D7D31" wp14:editId="31889638">
            <wp:extent cx="2637155" cy="12623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7155" cy="1262398"/>
                    </a:xfrm>
                    <a:prstGeom prst="rect">
                      <a:avLst/>
                    </a:prstGeom>
                    <a:noFill/>
                    <a:ln>
                      <a:noFill/>
                    </a:ln>
                  </pic:spPr>
                </pic:pic>
              </a:graphicData>
            </a:graphic>
          </wp:inline>
        </w:drawing>
      </w:r>
    </w:p>
    <w:p w14:paraId="3F356539" w14:textId="77777777" w:rsidR="00D465CA" w:rsidRPr="00DE321E" w:rsidRDefault="00D465CA" w:rsidP="00243271">
      <w:pPr>
        <w:jc w:val="both"/>
        <w:rPr>
          <w:rFonts w:ascii="Times New Roman" w:hAnsi="Times New Roman" w:cs="B Nazanin"/>
          <w:sz w:val="24"/>
          <w:szCs w:val="24"/>
          <w:rtl/>
        </w:rPr>
      </w:pPr>
      <w:r w:rsidRPr="00DE321E">
        <w:rPr>
          <w:rFonts w:ascii="Times New Roman" w:hAnsi="Times New Roman" w:cs="B Nazanin"/>
          <w:sz w:val="24"/>
          <w:szCs w:val="24"/>
          <w:rtl/>
        </w:rPr>
        <w:t xml:space="preserve">داده ها </w:t>
      </w:r>
      <w:r w:rsidR="00243271" w:rsidRPr="00DE321E">
        <w:rPr>
          <w:rFonts w:ascii="Times New Roman" w:hAnsi="Times New Roman" w:cs="B Nazanin"/>
          <w:sz w:val="24"/>
          <w:szCs w:val="24"/>
          <w:rtl/>
        </w:rPr>
        <w:t>به صورت میانگین هستند</w:t>
      </w:r>
      <w:r w:rsidRPr="00DE321E">
        <w:rPr>
          <w:rFonts w:ascii="Times New Roman" w:hAnsi="Times New Roman" w:cs="B Nazanin"/>
          <w:sz w:val="24"/>
          <w:szCs w:val="24"/>
          <w:rtl/>
        </w:rPr>
        <w:t xml:space="preserve"> (حداقل حداکثر)</w:t>
      </w:r>
    </w:p>
    <w:p w14:paraId="7E791F0F" w14:textId="77777777" w:rsidR="00D465CA" w:rsidRPr="00DE321E" w:rsidRDefault="00D465CA" w:rsidP="00D465CA">
      <w:pPr>
        <w:jc w:val="both"/>
        <w:rPr>
          <w:rFonts w:ascii="Times New Roman" w:hAnsi="Times New Roman" w:cs="B Nazanin"/>
          <w:sz w:val="24"/>
          <w:szCs w:val="24"/>
          <w:rtl/>
        </w:rPr>
      </w:pPr>
      <w:r w:rsidRPr="00DE321E">
        <w:rPr>
          <w:rFonts w:ascii="Times New Roman" w:hAnsi="Times New Roman" w:cs="B Nazanin"/>
          <w:sz w:val="24"/>
          <w:szCs w:val="24"/>
        </w:rPr>
        <w:t>OSA</w:t>
      </w:r>
      <w:r w:rsidRPr="00DE321E">
        <w:rPr>
          <w:rFonts w:ascii="Times New Roman" w:hAnsi="Times New Roman" w:cs="B Nazanin"/>
          <w:sz w:val="24"/>
          <w:szCs w:val="24"/>
          <w:rtl/>
        </w:rPr>
        <w:t xml:space="preserve"> آپنه انسدادی خواب، </w:t>
      </w:r>
      <w:r w:rsidRPr="00DE321E">
        <w:rPr>
          <w:rFonts w:ascii="Times New Roman" w:hAnsi="Times New Roman" w:cs="B Nazanin"/>
          <w:sz w:val="24"/>
          <w:szCs w:val="24"/>
        </w:rPr>
        <w:t>OH</w:t>
      </w:r>
      <w:r w:rsidRPr="00DE321E">
        <w:rPr>
          <w:rFonts w:ascii="Times New Roman" w:hAnsi="Times New Roman" w:cs="B Nazanin"/>
          <w:sz w:val="24"/>
          <w:szCs w:val="24"/>
          <w:rtl/>
        </w:rPr>
        <w:t xml:space="preserve"> چاقی، </w:t>
      </w:r>
      <w:r w:rsidR="007C1DE6" w:rsidRPr="00DE321E">
        <w:rPr>
          <w:rFonts w:ascii="Times New Roman" w:hAnsi="Times New Roman" w:cs="B Nazanin"/>
          <w:sz w:val="24"/>
          <w:szCs w:val="24"/>
          <w:rtl/>
        </w:rPr>
        <w:t>هیپوونتیلیشن</w:t>
      </w:r>
      <w:r w:rsidRPr="00DE321E">
        <w:rPr>
          <w:rFonts w:ascii="Times New Roman" w:hAnsi="Times New Roman" w:cs="B Nazanin"/>
          <w:sz w:val="24"/>
          <w:szCs w:val="24"/>
          <w:rtl/>
        </w:rPr>
        <w:t xml:space="preserve">، انحراف استاندارد </w:t>
      </w:r>
      <w:r w:rsidRPr="00DE321E">
        <w:rPr>
          <w:rFonts w:ascii="Times New Roman" w:hAnsi="Times New Roman" w:cs="B Nazanin"/>
          <w:sz w:val="24"/>
          <w:szCs w:val="24"/>
        </w:rPr>
        <w:t>SDNN</w:t>
      </w:r>
      <w:r w:rsidRPr="00DE321E">
        <w:rPr>
          <w:rFonts w:ascii="Times New Roman" w:hAnsi="Times New Roman" w:cs="B Nazanin"/>
          <w:sz w:val="24"/>
          <w:szCs w:val="24"/>
          <w:rtl/>
        </w:rPr>
        <w:t xml:space="preserve"> از تمام </w:t>
      </w:r>
      <w:r w:rsidRPr="00DE321E">
        <w:rPr>
          <w:rFonts w:ascii="Times New Roman" w:hAnsi="Times New Roman" w:cs="B Nazanin"/>
          <w:sz w:val="24"/>
          <w:szCs w:val="24"/>
        </w:rPr>
        <w:t>NN</w:t>
      </w:r>
      <w:r w:rsidRPr="00DE321E">
        <w:rPr>
          <w:rFonts w:ascii="Times New Roman" w:hAnsi="Times New Roman" w:cs="B Nazanin"/>
          <w:sz w:val="24"/>
          <w:szCs w:val="24"/>
          <w:rtl/>
        </w:rPr>
        <w:t xml:space="preserve">، یعنی فاصله بین </w:t>
      </w:r>
      <w:r w:rsidRPr="00DE321E">
        <w:rPr>
          <w:rFonts w:ascii="Times New Roman" w:hAnsi="Times New Roman" w:cs="B Nazanin"/>
          <w:sz w:val="24"/>
          <w:szCs w:val="24"/>
        </w:rPr>
        <w:t>RR</w:t>
      </w:r>
      <w:r w:rsidRPr="00DE321E">
        <w:rPr>
          <w:rFonts w:ascii="Times New Roman" w:hAnsi="Times New Roman" w:cs="B Nazanin"/>
          <w:sz w:val="24"/>
          <w:szCs w:val="24"/>
          <w:rtl/>
        </w:rPr>
        <w:t xml:space="preserve"> فاصله های متوالی (میلی ثانیه)، میانگین شاخص </w:t>
      </w:r>
      <w:r w:rsidRPr="00DE321E">
        <w:rPr>
          <w:rFonts w:ascii="Times New Roman" w:hAnsi="Times New Roman" w:cs="B Nazanin"/>
          <w:sz w:val="24"/>
          <w:szCs w:val="24"/>
        </w:rPr>
        <w:t>SDNN</w:t>
      </w:r>
      <w:r w:rsidRPr="00DE321E">
        <w:rPr>
          <w:rFonts w:ascii="Times New Roman" w:hAnsi="Times New Roman" w:cs="B Nazanin"/>
          <w:sz w:val="24"/>
          <w:szCs w:val="24"/>
          <w:rtl/>
        </w:rPr>
        <w:t xml:space="preserve"> از انحراف استاندارد در تمام فواصل </w:t>
      </w:r>
      <w:r w:rsidRPr="00DE321E">
        <w:rPr>
          <w:rFonts w:ascii="Times New Roman" w:hAnsi="Times New Roman" w:cs="B Nazanin"/>
          <w:sz w:val="24"/>
          <w:szCs w:val="24"/>
        </w:rPr>
        <w:t>NN</w:t>
      </w:r>
      <w:r w:rsidRPr="00DE321E">
        <w:rPr>
          <w:rFonts w:ascii="Times New Roman" w:hAnsi="Times New Roman" w:cs="B Nazanin"/>
          <w:sz w:val="24"/>
          <w:szCs w:val="24"/>
          <w:rtl/>
        </w:rPr>
        <w:t xml:space="preserve"> (میلی ثانیه)، انحراف استاندارد </w:t>
      </w:r>
      <w:r w:rsidRPr="00DE321E">
        <w:rPr>
          <w:rFonts w:ascii="Times New Roman" w:hAnsi="Times New Roman" w:cs="B Nazanin"/>
          <w:sz w:val="24"/>
          <w:szCs w:val="24"/>
        </w:rPr>
        <w:t>SDANN</w:t>
      </w:r>
      <w:r w:rsidRPr="00DE321E">
        <w:rPr>
          <w:rFonts w:ascii="Times New Roman" w:hAnsi="Times New Roman" w:cs="B Nazanin"/>
          <w:sz w:val="24"/>
          <w:szCs w:val="24"/>
          <w:rtl/>
        </w:rPr>
        <w:t xml:space="preserve"> از میانگین </w:t>
      </w:r>
      <w:r w:rsidRPr="00DE321E">
        <w:rPr>
          <w:rFonts w:ascii="Times New Roman" w:hAnsi="Times New Roman" w:cs="B Nazanin"/>
          <w:sz w:val="24"/>
          <w:szCs w:val="24"/>
        </w:rPr>
        <w:t>NN</w:t>
      </w:r>
      <w:r w:rsidRPr="00DE321E">
        <w:rPr>
          <w:rFonts w:ascii="Times New Roman" w:hAnsi="Times New Roman" w:cs="B Nazanin"/>
          <w:sz w:val="24"/>
          <w:szCs w:val="24"/>
          <w:rtl/>
        </w:rPr>
        <w:t xml:space="preserve"> فواصل زمانی </w:t>
      </w:r>
      <w:r w:rsidRPr="00DE321E">
        <w:rPr>
          <w:rFonts w:ascii="Times New Roman" w:hAnsi="Times New Roman" w:cs="B Nazanin"/>
          <w:sz w:val="24"/>
          <w:szCs w:val="24"/>
        </w:rPr>
        <w:t>(ms) RMSSD</w:t>
      </w:r>
      <w:r w:rsidRPr="00DE321E">
        <w:rPr>
          <w:rFonts w:ascii="Times New Roman" w:hAnsi="Times New Roman" w:cs="B Nazanin"/>
          <w:sz w:val="24"/>
          <w:szCs w:val="24"/>
          <w:rtl/>
        </w:rPr>
        <w:t xml:space="preserve"> ریشه مربع از میانگین مجموع مربعات تفاوت بین فاصله مجاور </w:t>
      </w:r>
      <w:r w:rsidRPr="00DE321E">
        <w:rPr>
          <w:rFonts w:ascii="Times New Roman" w:hAnsi="Times New Roman" w:cs="B Nazanin"/>
          <w:sz w:val="24"/>
          <w:szCs w:val="24"/>
        </w:rPr>
        <w:t>NN (ms)</w:t>
      </w:r>
      <w:r w:rsidRPr="00DE321E">
        <w:rPr>
          <w:rFonts w:ascii="Times New Roman" w:hAnsi="Times New Roman" w:cs="B Nazanin"/>
          <w:sz w:val="24"/>
          <w:szCs w:val="24"/>
          <w:rtl/>
        </w:rPr>
        <w:t xml:space="preserve">، </w:t>
      </w:r>
      <w:r w:rsidRPr="00DE321E">
        <w:rPr>
          <w:rFonts w:ascii="Times New Roman" w:hAnsi="Times New Roman" w:cs="B Nazanin"/>
          <w:sz w:val="24"/>
          <w:szCs w:val="24"/>
        </w:rPr>
        <w:t>NN50c</w:t>
      </w:r>
      <w:r w:rsidRPr="00DE321E">
        <w:rPr>
          <w:rFonts w:ascii="Times New Roman" w:hAnsi="Times New Roman" w:cs="B Nazanin"/>
          <w:sz w:val="24"/>
          <w:szCs w:val="24"/>
          <w:rtl/>
        </w:rPr>
        <w:t xml:space="preserve"> تعداد اختلاف فواصل فواصل </w:t>
      </w:r>
      <w:r w:rsidRPr="00DE321E">
        <w:rPr>
          <w:rFonts w:ascii="Times New Roman" w:hAnsi="Times New Roman" w:cs="B Nazanin"/>
          <w:sz w:val="24"/>
          <w:szCs w:val="24"/>
        </w:rPr>
        <w:t>NN</w:t>
      </w:r>
      <w:r w:rsidRPr="00DE321E">
        <w:rPr>
          <w:rFonts w:ascii="Times New Roman" w:hAnsi="Times New Roman" w:cs="B Nazanin"/>
          <w:sz w:val="24"/>
          <w:szCs w:val="24"/>
          <w:rtl/>
        </w:rPr>
        <w:t xml:space="preserve"> پیوسته بیش از 50 </w:t>
      </w:r>
      <w:r w:rsidRPr="00DE321E">
        <w:rPr>
          <w:rFonts w:ascii="Times New Roman" w:hAnsi="Times New Roman" w:cs="B Nazanin"/>
          <w:sz w:val="24"/>
          <w:szCs w:val="24"/>
        </w:rPr>
        <w:t>ms</w:t>
      </w:r>
      <w:r w:rsidRPr="00DE321E">
        <w:rPr>
          <w:rFonts w:ascii="Times New Roman" w:hAnsi="Times New Roman" w:cs="B Nazanin"/>
          <w:sz w:val="24"/>
          <w:szCs w:val="24"/>
          <w:rtl/>
        </w:rPr>
        <w:t xml:space="preserve">، </w:t>
      </w:r>
      <w:r w:rsidRPr="00DE321E">
        <w:rPr>
          <w:rFonts w:ascii="Times New Roman" w:hAnsi="Times New Roman" w:cs="B Nazanin"/>
          <w:sz w:val="24"/>
          <w:szCs w:val="24"/>
        </w:rPr>
        <w:t>NN50</w:t>
      </w:r>
      <w:r w:rsidRPr="00DE321E">
        <w:rPr>
          <w:rFonts w:ascii="Sakkal Majalla" w:hAnsi="Sakkal Majalla" w:cs="Sakkal Majalla" w:hint="cs"/>
          <w:sz w:val="24"/>
          <w:szCs w:val="24"/>
          <w:rtl/>
        </w:rPr>
        <w:t>٪</w:t>
      </w:r>
      <w:r w:rsidRPr="00DE321E">
        <w:rPr>
          <w:rFonts w:ascii="Times New Roman" w:hAnsi="Times New Roman" w:cs="B Nazanin"/>
          <w:sz w:val="24"/>
          <w:szCs w:val="24"/>
          <w:rtl/>
        </w:rPr>
        <w:t xml:space="preserve"> درصد نسبت به </w:t>
      </w:r>
      <w:r w:rsidRPr="00DE321E">
        <w:rPr>
          <w:rFonts w:ascii="Times New Roman" w:hAnsi="Times New Roman" w:cs="B Nazanin"/>
          <w:sz w:val="24"/>
          <w:szCs w:val="24"/>
        </w:rPr>
        <w:t>NN50</w:t>
      </w:r>
      <w:r w:rsidRPr="00DE321E">
        <w:rPr>
          <w:rFonts w:ascii="Times New Roman" w:hAnsi="Times New Roman" w:cs="B Nazanin"/>
          <w:sz w:val="24"/>
          <w:szCs w:val="24"/>
          <w:rtl/>
        </w:rPr>
        <w:t xml:space="preserve"> تقسیم شده با تعداد کل فواصل </w:t>
      </w:r>
      <w:r w:rsidRPr="00DE321E">
        <w:rPr>
          <w:rFonts w:ascii="Times New Roman" w:hAnsi="Times New Roman" w:cs="B Nazanin"/>
          <w:sz w:val="24"/>
          <w:szCs w:val="24"/>
        </w:rPr>
        <w:t>NN</w:t>
      </w:r>
      <w:r w:rsidRPr="00DE321E">
        <w:rPr>
          <w:rFonts w:ascii="Times New Roman" w:hAnsi="Times New Roman" w:cs="B Nazanin"/>
          <w:sz w:val="24"/>
          <w:szCs w:val="24"/>
          <w:rtl/>
        </w:rPr>
        <w:t xml:space="preserve"> و شاخص </w:t>
      </w:r>
      <w:r w:rsidRPr="00DE321E">
        <w:rPr>
          <w:rFonts w:ascii="Times New Roman" w:hAnsi="Times New Roman" w:cs="B Nazanin"/>
          <w:sz w:val="24"/>
          <w:szCs w:val="24"/>
        </w:rPr>
        <w:t>TI</w:t>
      </w:r>
      <w:r w:rsidRPr="00DE321E">
        <w:rPr>
          <w:rFonts w:ascii="Times New Roman" w:hAnsi="Times New Roman" w:cs="B Nazanin"/>
          <w:sz w:val="24"/>
          <w:szCs w:val="24"/>
          <w:rtl/>
        </w:rPr>
        <w:t xml:space="preserve"> مثلث * </w:t>
      </w:r>
      <w:r w:rsidRPr="00DE321E">
        <w:rPr>
          <w:rFonts w:ascii="Times New Roman" w:hAnsi="Times New Roman" w:cs="B Nazanin"/>
          <w:sz w:val="24"/>
          <w:szCs w:val="24"/>
        </w:rPr>
        <w:t>p &lt;0.05</w:t>
      </w:r>
    </w:p>
    <w:p w14:paraId="07A97D1C"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نتایج پارامترهای زمان دامنه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جدول 2 ارائه شده است. در سندرم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مقادیر </w:t>
      </w:r>
      <w:r w:rsidRPr="00DE321E">
        <w:rPr>
          <w:rFonts w:ascii="Times New Roman" w:hAnsi="Times New Roman" w:cs="B Nazanin"/>
          <w:sz w:val="28"/>
          <w:szCs w:val="28"/>
        </w:rPr>
        <w:t>SDNN</w:t>
      </w:r>
      <w:r w:rsidRPr="00DE321E">
        <w:rPr>
          <w:rFonts w:ascii="Times New Roman" w:hAnsi="Times New Roman" w:cs="B Nazanin"/>
          <w:sz w:val="28"/>
          <w:szCs w:val="28"/>
          <w:rtl/>
        </w:rPr>
        <w:t xml:space="preserve">، </w:t>
      </w:r>
      <w:r w:rsidRPr="00DE321E">
        <w:rPr>
          <w:rFonts w:ascii="Times New Roman" w:hAnsi="Times New Roman" w:cs="B Nazanin"/>
          <w:sz w:val="28"/>
          <w:szCs w:val="28"/>
        </w:rPr>
        <w:t>SDNN</w:t>
      </w:r>
      <w:r w:rsidRPr="00DE321E">
        <w:rPr>
          <w:rFonts w:ascii="Times New Roman" w:hAnsi="Times New Roman" w:cs="B Nazanin"/>
          <w:sz w:val="28"/>
          <w:szCs w:val="28"/>
          <w:rtl/>
        </w:rPr>
        <w:t xml:space="preserve">، </w:t>
      </w:r>
      <w:r w:rsidRPr="00DE321E">
        <w:rPr>
          <w:rFonts w:ascii="Times New Roman" w:hAnsi="Times New Roman" w:cs="B Nazanin"/>
          <w:sz w:val="28"/>
          <w:szCs w:val="28"/>
        </w:rPr>
        <w:t>RMSSD</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SDANN</w:t>
      </w:r>
      <w:r w:rsidRPr="00DE321E">
        <w:rPr>
          <w:rFonts w:ascii="Times New Roman" w:hAnsi="Times New Roman" w:cs="B Nazanin"/>
          <w:sz w:val="28"/>
          <w:szCs w:val="28"/>
          <w:rtl/>
        </w:rPr>
        <w:t xml:space="preserve"> به طور معنی داری کمتر از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بود، در مقایسه با </w:t>
      </w:r>
      <w:r w:rsidRPr="00DE321E">
        <w:rPr>
          <w:rFonts w:ascii="Times New Roman" w:hAnsi="Times New Roman" w:cs="B Nazanin"/>
          <w:sz w:val="28"/>
          <w:szCs w:val="28"/>
        </w:rPr>
        <w:t>NN50c</w:t>
      </w:r>
      <w:r w:rsidRPr="00DE321E">
        <w:rPr>
          <w:rFonts w:ascii="Times New Roman" w:hAnsi="Times New Roman" w:cs="B Nazanin"/>
          <w:sz w:val="28"/>
          <w:szCs w:val="28"/>
          <w:rtl/>
        </w:rPr>
        <w:t xml:space="preserve">، </w:t>
      </w:r>
      <w:r w:rsidRPr="00DE321E">
        <w:rPr>
          <w:rFonts w:ascii="Times New Roman" w:hAnsi="Times New Roman" w:cs="B Nazanin"/>
          <w:sz w:val="28"/>
          <w:szCs w:val="28"/>
        </w:rPr>
        <w:t>NN50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TI</w:t>
      </w:r>
      <w:r w:rsidRPr="00DE321E">
        <w:rPr>
          <w:rFonts w:ascii="Times New Roman" w:hAnsi="Times New Roman" w:cs="B Nazanin"/>
          <w:sz w:val="28"/>
          <w:szCs w:val="28"/>
          <w:rtl/>
        </w:rPr>
        <w:t xml:space="preserve"> در مورد دامنه فرکانس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نسبت </w:t>
      </w:r>
      <w:r w:rsidRPr="00DE321E">
        <w:rPr>
          <w:rFonts w:ascii="Times New Roman" w:hAnsi="Times New Roman" w:cs="B Nazanin"/>
          <w:sz w:val="28"/>
          <w:szCs w:val="28"/>
        </w:rPr>
        <w:t>LF / HF</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نسبت به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بیشتر بود (جدول 3).</w:t>
      </w:r>
    </w:p>
    <w:p w14:paraId="0C315BFD" w14:textId="77777777" w:rsidR="00B93DBD"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برای حذف نفوذ جنسیتی احتمالی بر تفاوت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بین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مقایسه ویژگی های بالینی بیماران زن و مرد انجام شد. زنان مسن تر (5/1 </w:t>
      </w:r>
      <w:r w:rsidRPr="00DE321E">
        <w:rPr>
          <w:rFonts w:ascii="Cambria" w:hAnsi="Cambria" w:cs="Cambria" w:hint="cs"/>
          <w:sz w:val="28"/>
          <w:szCs w:val="28"/>
          <w:rtl/>
        </w:rPr>
        <w:t>±</w:t>
      </w:r>
      <w:r w:rsidRPr="00DE321E">
        <w:rPr>
          <w:rFonts w:ascii="Times New Roman" w:hAnsi="Times New Roman" w:cs="B Nazanin"/>
          <w:sz w:val="28"/>
          <w:szCs w:val="28"/>
          <w:rtl/>
        </w:rPr>
        <w:t xml:space="preserve"> 5/61 سال در برابر 6/1 </w:t>
      </w:r>
      <w:r w:rsidRPr="00DE321E">
        <w:rPr>
          <w:rFonts w:ascii="Cambria" w:hAnsi="Cambria" w:cs="Cambria" w:hint="cs"/>
          <w:sz w:val="28"/>
          <w:szCs w:val="28"/>
          <w:rtl/>
        </w:rPr>
        <w:t>±</w:t>
      </w:r>
      <w:r w:rsidRPr="00DE321E">
        <w:rPr>
          <w:rFonts w:ascii="Times New Roman" w:hAnsi="Times New Roman" w:cs="B Nazanin"/>
          <w:sz w:val="28"/>
          <w:szCs w:val="28"/>
          <w:rtl/>
        </w:rPr>
        <w:t xml:space="preserve"> 1/56 سال، 05 / 0</w:t>
      </w:r>
      <w:r w:rsidRPr="00DE321E">
        <w:rPr>
          <w:rFonts w:ascii="Times New Roman" w:hAnsi="Times New Roman" w:cs="B Nazanin"/>
          <w:sz w:val="28"/>
          <w:szCs w:val="28"/>
        </w:rPr>
        <w:t>P</w:t>
      </w:r>
      <w:r w:rsidRPr="00DE321E">
        <w:rPr>
          <w:rFonts w:ascii="Times New Roman" w:hAnsi="Times New Roman" w:cs="B Nazanin"/>
          <w:sz w:val="28"/>
          <w:szCs w:val="28"/>
          <w:rtl/>
        </w:rPr>
        <w:t xml:space="preserve"> &lt;)، قد کوتاهتر (06/0 </w:t>
      </w:r>
      <w:r w:rsidRPr="00DE321E">
        <w:rPr>
          <w:rFonts w:ascii="Cambria" w:hAnsi="Cambria" w:cs="Cambria" w:hint="cs"/>
          <w:sz w:val="28"/>
          <w:szCs w:val="28"/>
          <w:rtl/>
        </w:rPr>
        <w:t>±</w:t>
      </w:r>
      <w:r w:rsidRPr="00DE321E">
        <w:rPr>
          <w:rFonts w:ascii="Times New Roman" w:hAnsi="Times New Roman" w:cs="B Nazanin"/>
          <w:sz w:val="28"/>
          <w:szCs w:val="28"/>
          <w:rtl/>
        </w:rPr>
        <w:t xml:space="preserve"> 62/1 در مقابل 07/0 </w:t>
      </w:r>
      <w:r w:rsidRPr="00DE321E">
        <w:rPr>
          <w:rFonts w:ascii="Cambria" w:hAnsi="Cambria" w:cs="Cambria" w:hint="cs"/>
          <w:sz w:val="28"/>
          <w:szCs w:val="28"/>
          <w:rtl/>
        </w:rPr>
        <w:t>±</w:t>
      </w:r>
      <w:r w:rsidRPr="00DE321E">
        <w:rPr>
          <w:rFonts w:ascii="Times New Roman" w:hAnsi="Times New Roman" w:cs="B Nazanin"/>
          <w:sz w:val="28"/>
          <w:szCs w:val="28"/>
          <w:rtl/>
        </w:rPr>
        <w:t xml:space="preserve"> 76/1، 001 / 0</w:t>
      </w:r>
      <w:r w:rsidRPr="00DE321E">
        <w:rPr>
          <w:rFonts w:ascii="Times New Roman" w:hAnsi="Times New Roman" w:cs="B Nazanin"/>
          <w:sz w:val="28"/>
          <w:szCs w:val="28"/>
        </w:rPr>
        <w:t>p</w:t>
      </w:r>
      <w:r w:rsidRPr="00DE321E">
        <w:rPr>
          <w:rFonts w:ascii="Times New Roman" w:hAnsi="Times New Roman" w:cs="B Nazanin"/>
          <w:sz w:val="28"/>
          <w:szCs w:val="28"/>
          <w:rtl/>
        </w:rPr>
        <w:t xml:space="preserve"> &lt;)، </w:t>
      </w:r>
      <w:r w:rsidRPr="00DE321E">
        <w:rPr>
          <w:rFonts w:ascii="Times New Roman" w:hAnsi="Times New Roman" w:cs="B Nazanin"/>
          <w:sz w:val="28"/>
          <w:szCs w:val="28"/>
        </w:rPr>
        <w:t>FVC</w:t>
      </w:r>
      <w:r w:rsidRPr="00DE321E">
        <w:rPr>
          <w:rFonts w:ascii="Times New Roman" w:hAnsi="Times New Roman" w:cs="B Nazanin"/>
          <w:sz w:val="28"/>
          <w:szCs w:val="28"/>
          <w:rtl/>
        </w:rPr>
        <w:t xml:space="preserve"> کمتر </w:t>
      </w:r>
      <w:r w:rsidRPr="00DE321E">
        <w:rPr>
          <w:rFonts w:ascii="Times New Roman" w:hAnsi="Times New Roman" w:cs="B Nazanin"/>
          <w:sz w:val="28"/>
          <w:szCs w:val="28"/>
        </w:rPr>
        <w:t>(</w:t>
      </w:r>
      <w:r w:rsidRPr="00DE321E">
        <w:rPr>
          <w:rFonts w:ascii="Times New Roman" w:hAnsi="Times New Roman" w:cs="B Nazanin"/>
          <w:sz w:val="28"/>
          <w:szCs w:val="28"/>
          <w:rtl/>
        </w:rPr>
        <w:t>4</w:t>
      </w:r>
      <w:r w:rsidRPr="00DE321E">
        <w:rPr>
          <w:rFonts w:ascii="Times New Roman" w:hAnsi="Times New Roman" w:cs="B Nazanin"/>
          <w:sz w:val="28"/>
          <w:szCs w:val="28"/>
        </w:rPr>
        <w:t xml:space="preserve"> / FEV1 / 3 (± 0.7)</w:t>
      </w:r>
      <w:r w:rsidRPr="00DE321E">
        <w:rPr>
          <w:rFonts w:ascii="Times New Roman" w:hAnsi="Times New Roman" w:cs="B Nazanin"/>
          <w:sz w:val="28"/>
          <w:szCs w:val="28"/>
          <w:rtl/>
        </w:rPr>
        <w:t xml:space="preserve">،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w:t>
      </w:r>
      <w:r w:rsidRPr="00DE321E">
        <w:rPr>
          <w:rFonts w:ascii="Times New Roman" w:hAnsi="Times New Roman" w:cs="B Nazanin"/>
          <w:sz w:val="28"/>
          <w:szCs w:val="28"/>
        </w:rPr>
        <w:t>FEV1</w:t>
      </w:r>
      <w:r w:rsidRPr="00DE321E">
        <w:rPr>
          <w:rFonts w:ascii="Times New Roman" w:hAnsi="Times New Roman" w:cs="B Nazanin"/>
          <w:sz w:val="28"/>
          <w:szCs w:val="28"/>
          <w:rtl/>
        </w:rPr>
        <w:t xml:space="preserve"> پایین (0.3 </w:t>
      </w:r>
      <w:r w:rsidRPr="00DE321E">
        <w:rPr>
          <w:rFonts w:ascii="Cambria" w:hAnsi="Cambria" w:cs="Cambria" w:hint="cs"/>
          <w:sz w:val="28"/>
          <w:szCs w:val="28"/>
          <w:rtl/>
        </w:rPr>
        <w:t>±</w:t>
      </w:r>
      <w:r w:rsidRPr="00DE321E">
        <w:rPr>
          <w:rFonts w:ascii="Times New Roman" w:hAnsi="Times New Roman" w:cs="B Nazanin"/>
          <w:sz w:val="28"/>
          <w:szCs w:val="28"/>
          <w:rtl/>
        </w:rPr>
        <w:t xml:space="preserve"> 2.2 </w:t>
      </w:r>
      <w:r w:rsidRPr="00DE321E">
        <w:rPr>
          <w:rFonts w:ascii="Cambria" w:hAnsi="Cambria" w:cs="Cambria" w:hint="cs"/>
          <w:sz w:val="28"/>
          <w:szCs w:val="28"/>
          <w:rtl/>
        </w:rPr>
        <w:t>±</w:t>
      </w:r>
      <w:r w:rsidRPr="00DE321E">
        <w:rPr>
          <w:rFonts w:ascii="Times New Roman" w:hAnsi="Times New Roman" w:cs="B Nazanin"/>
          <w:sz w:val="28"/>
          <w:szCs w:val="28"/>
          <w:rtl/>
        </w:rPr>
        <w:t xml:space="preserve"> در مقابل 0.7 </w:t>
      </w:r>
      <w:r w:rsidRPr="00DE321E">
        <w:rPr>
          <w:rFonts w:ascii="Cambria" w:hAnsi="Cambria" w:cs="Cambria" w:hint="cs"/>
          <w:sz w:val="28"/>
          <w:szCs w:val="28"/>
          <w:rtl/>
        </w:rPr>
        <w:t>±</w:t>
      </w:r>
      <w:r w:rsidRPr="00DE321E">
        <w:rPr>
          <w:rFonts w:ascii="Times New Roman" w:hAnsi="Times New Roman" w:cs="B Nazanin"/>
          <w:sz w:val="28"/>
          <w:szCs w:val="28"/>
          <w:rtl/>
        </w:rPr>
        <w:t xml:space="preserve"> 2.8، </w:t>
      </w:r>
      <w:r w:rsidRPr="00DE321E">
        <w:rPr>
          <w:rFonts w:ascii="Times New Roman" w:hAnsi="Times New Roman" w:cs="B Nazanin"/>
          <w:sz w:val="28"/>
          <w:szCs w:val="28"/>
        </w:rPr>
        <w:t>P &lt;0.01</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FEV1 / FVC</w:t>
      </w:r>
      <w:r w:rsidRPr="00DE321E">
        <w:rPr>
          <w:rFonts w:ascii="Times New Roman" w:hAnsi="Times New Roman" w:cs="B Nazanin"/>
          <w:sz w:val="28"/>
          <w:szCs w:val="28"/>
          <w:rtl/>
        </w:rPr>
        <w:t xml:space="preserve"> پایین تر (13 </w:t>
      </w:r>
      <w:r w:rsidRPr="00DE321E">
        <w:rPr>
          <w:rFonts w:ascii="Cambria" w:hAnsi="Cambria" w:cs="Cambria" w:hint="cs"/>
          <w:sz w:val="28"/>
          <w:szCs w:val="28"/>
          <w:rtl/>
        </w:rPr>
        <w:t>±</w:t>
      </w:r>
      <w:r w:rsidRPr="00DE321E">
        <w:rPr>
          <w:rFonts w:ascii="Times New Roman" w:hAnsi="Times New Roman" w:cs="B Nazanin"/>
          <w:sz w:val="28"/>
          <w:szCs w:val="28"/>
          <w:rtl/>
        </w:rPr>
        <w:t xml:space="preserve"> 87 در مقابل 12 </w:t>
      </w:r>
      <w:r w:rsidRPr="00DE321E">
        <w:rPr>
          <w:rFonts w:ascii="Cambria" w:hAnsi="Cambria" w:cs="Cambria" w:hint="cs"/>
          <w:sz w:val="28"/>
          <w:szCs w:val="28"/>
          <w:rtl/>
        </w:rPr>
        <w:t>±</w:t>
      </w:r>
      <w:r w:rsidRPr="00DE321E">
        <w:rPr>
          <w:rFonts w:ascii="Times New Roman" w:hAnsi="Times New Roman" w:cs="B Nazanin"/>
          <w:sz w:val="28"/>
          <w:szCs w:val="28"/>
          <w:rtl/>
        </w:rPr>
        <w:t xml:space="preserve"> 76</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از مردان به ترتیب. با وجود این اختلافات، نتایج مطالعات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مردان و زنان شبیه بود.</w:t>
      </w:r>
    </w:p>
    <w:p w14:paraId="5CA2B0F5" w14:textId="77777777" w:rsidR="00D465CA" w:rsidRPr="00DE321E" w:rsidRDefault="00D465CA" w:rsidP="00D465CA">
      <w:pPr>
        <w:jc w:val="both"/>
        <w:rPr>
          <w:rFonts w:ascii="Times New Roman" w:hAnsi="Times New Roman" w:cs="B Nazanin"/>
          <w:sz w:val="24"/>
          <w:szCs w:val="24"/>
          <w:rtl/>
        </w:rPr>
      </w:pPr>
      <w:r w:rsidRPr="00DE321E">
        <w:rPr>
          <w:rFonts w:ascii="Times New Roman" w:hAnsi="Times New Roman" w:cs="B Nazanin"/>
          <w:sz w:val="24"/>
          <w:szCs w:val="24"/>
          <w:rtl/>
        </w:rPr>
        <w:t xml:space="preserve">جدول 3 پارامترهای فرکانس دامنه </w:t>
      </w:r>
      <w:r w:rsidRPr="00DE321E">
        <w:rPr>
          <w:rFonts w:ascii="Times New Roman" w:hAnsi="Times New Roman" w:cs="B Nazanin"/>
          <w:sz w:val="24"/>
          <w:szCs w:val="24"/>
        </w:rPr>
        <w:t>HRV</w:t>
      </w:r>
      <w:r w:rsidRPr="00DE321E">
        <w:rPr>
          <w:rFonts w:ascii="Times New Roman" w:hAnsi="Times New Roman" w:cs="B Nazanin"/>
          <w:sz w:val="24"/>
          <w:szCs w:val="24"/>
          <w:rtl/>
        </w:rPr>
        <w:t xml:space="preserve"> در بیماران مبتلا به سندرم های "</w:t>
      </w:r>
      <w:r w:rsidRPr="00DE321E">
        <w:rPr>
          <w:rFonts w:ascii="Times New Roman" w:hAnsi="Times New Roman" w:cs="B Nazanin"/>
          <w:sz w:val="24"/>
          <w:szCs w:val="24"/>
        </w:rPr>
        <w:t>OSA</w:t>
      </w:r>
      <w:r w:rsidRPr="00DE321E">
        <w:rPr>
          <w:rFonts w:ascii="Times New Roman" w:hAnsi="Times New Roman" w:cs="B Nazanin"/>
          <w:sz w:val="24"/>
          <w:szCs w:val="24"/>
          <w:rtl/>
        </w:rPr>
        <w:t xml:space="preserve"> خالص" و "</w:t>
      </w:r>
      <w:r w:rsidRPr="00DE321E">
        <w:rPr>
          <w:rFonts w:ascii="Times New Roman" w:hAnsi="Times New Roman" w:cs="B Nazanin"/>
          <w:sz w:val="24"/>
          <w:szCs w:val="24"/>
        </w:rPr>
        <w:t>OH</w:t>
      </w:r>
      <w:r w:rsidRPr="00DE321E">
        <w:rPr>
          <w:rFonts w:ascii="Times New Roman" w:hAnsi="Times New Roman" w:cs="B Nazanin"/>
          <w:sz w:val="24"/>
          <w:szCs w:val="24"/>
          <w:rtl/>
        </w:rPr>
        <w:t>"</w:t>
      </w:r>
    </w:p>
    <w:p w14:paraId="686B7BBF" w14:textId="77777777" w:rsidR="00243271" w:rsidRPr="00DE321E" w:rsidRDefault="00243271" w:rsidP="00D465CA">
      <w:pPr>
        <w:jc w:val="both"/>
        <w:rPr>
          <w:rFonts w:ascii="Times New Roman" w:hAnsi="Times New Roman" w:cs="B Nazanin"/>
          <w:sz w:val="24"/>
          <w:szCs w:val="24"/>
          <w:rtl/>
        </w:rPr>
      </w:pPr>
      <w:r w:rsidRPr="00DE321E">
        <w:rPr>
          <w:rFonts w:ascii="Times New Roman" w:hAnsi="Times New Roman" w:cs="B Nazanin"/>
          <w:noProof/>
          <w:sz w:val="24"/>
          <w:szCs w:val="24"/>
          <w:rtl/>
        </w:rPr>
        <w:lastRenderedPageBreak/>
        <w:drawing>
          <wp:inline distT="0" distB="0" distL="0" distR="0" wp14:anchorId="5FF7BEE1" wp14:editId="3E62A417">
            <wp:extent cx="2637155" cy="9948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7155" cy="994896"/>
                    </a:xfrm>
                    <a:prstGeom prst="rect">
                      <a:avLst/>
                    </a:prstGeom>
                    <a:noFill/>
                    <a:ln>
                      <a:noFill/>
                    </a:ln>
                  </pic:spPr>
                </pic:pic>
              </a:graphicData>
            </a:graphic>
          </wp:inline>
        </w:drawing>
      </w:r>
    </w:p>
    <w:p w14:paraId="7E7738EE" w14:textId="77777777" w:rsidR="00D465CA" w:rsidRPr="00DE321E" w:rsidRDefault="00D465CA" w:rsidP="00D465CA">
      <w:pPr>
        <w:jc w:val="both"/>
        <w:rPr>
          <w:rFonts w:ascii="Times New Roman" w:hAnsi="Times New Roman" w:cs="B Nazanin"/>
          <w:sz w:val="24"/>
          <w:szCs w:val="24"/>
          <w:rtl/>
        </w:rPr>
      </w:pPr>
      <w:r w:rsidRPr="00DE321E">
        <w:rPr>
          <w:rFonts w:ascii="Times New Roman" w:hAnsi="Times New Roman" w:cs="B Nazanin"/>
          <w:sz w:val="24"/>
          <w:szCs w:val="24"/>
          <w:rtl/>
        </w:rPr>
        <w:t>داده ها میانه (حداقل حداکثر)</w:t>
      </w:r>
    </w:p>
    <w:p w14:paraId="3ED00DE7" w14:textId="77777777" w:rsidR="00D465CA" w:rsidRPr="00DE321E" w:rsidRDefault="00D465CA" w:rsidP="00D465CA">
      <w:pPr>
        <w:jc w:val="both"/>
        <w:rPr>
          <w:rFonts w:ascii="Times New Roman" w:hAnsi="Times New Roman" w:cs="B Nazanin"/>
          <w:sz w:val="24"/>
          <w:szCs w:val="24"/>
          <w:rtl/>
        </w:rPr>
      </w:pPr>
      <w:r w:rsidRPr="00DE321E">
        <w:rPr>
          <w:rFonts w:ascii="Times New Roman" w:hAnsi="Times New Roman" w:cs="B Nazanin"/>
          <w:sz w:val="24"/>
          <w:szCs w:val="24"/>
        </w:rPr>
        <w:t>OSA</w:t>
      </w:r>
      <w:r w:rsidRPr="00DE321E">
        <w:rPr>
          <w:rFonts w:ascii="Times New Roman" w:hAnsi="Times New Roman" w:cs="B Nazanin"/>
          <w:sz w:val="24"/>
          <w:szCs w:val="24"/>
          <w:rtl/>
        </w:rPr>
        <w:t xml:space="preserve"> آپنه انسداد خواب، چاقی </w:t>
      </w:r>
      <w:r w:rsidRPr="00DE321E">
        <w:rPr>
          <w:rFonts w:ascii="Times New Roman" w:hAnsi="Times New Roman" w:cs="B Nazanin"/>
          <w:sz w:val="24"/>
          <w:szCs w:val="24"/>
        </w:rPr>
        <w:t>OH-</w:t>
      </w:r>
      <w:r w:rsidR="007C1DE6" w:rsidRPr="00DE321E">
        <w:rPr>
          <w:rFonts w:ascii="Times New Roman" w:hAnsi="Times New Roman" w:cs="B Nazanin"/>
          <w:sz w:val="24"/>
          <w:szCs w:val="24"/>
          <w:rtl/>
        </w:rPr>
        <w:t>هیپوونتیلیشن</w:t>
      </w:r>
      <w:r w:rsidRPr="00DE321E">
        <w:rPr>
          <w:rFonts w:ascii="Times New Roman" w:hAnsi="Times New Roman" w:cs="B Nazanin"/>
          <w:sz w:val="24"/>
          <w:szCs w:val="24"/>
          <w:rtl/>
        </w:rPr>
        <w:t xml:space="preserve">، قدرت کل </w:t>
      </w:r>
      <w:r w:rsidRPr="00DE321E">
        <w:rPr>
          <w:rFonts w:ascii="Times New Roman" w:hAnsi="Times New Roman" w:cs="B Nazanin"/>
          <w:sz w:val="24"/>
          <w:szCs w:val="24"/>
        </w:rPr>
        <w:t>TP</w:t>
      </w:r>
      <w:r w:rsidRPr="00DE321E">
        <w:rPr>
          <w:rFonts w:ascii="Times New Roman" w:hAnsi="Times New Roman" w:cs="B Nazanin"/>
          <w:sz w:val="24"/>
          <w:szCs w:val="24"/>
          <w:rtl/>
        </w:rPr>
        <w:t xml:space="preserve">، یعنی واریانس </w:t>
      </w:r>
      <w:r w:rsidRPr="00DE321E">
        <w:rPr>
          <w:rFonts w:ascii="Times New Roman" w:hAnsi="Times New Roman" w:cs="B Nazanin"/>
          <w:sz w:val="24"/>
          <w:szCs w:val="24"/>
        </w:rPr>
        <w:t>NN</w:t>
      </w:r>
      <w:r w:rsidRPr="00DE321E">
        <w:rPr>
          <w:rFonts w:ascii="Times New Roman" w:hAnsi="Times New Roman" w:cs="B Nazanin"/>
          <w:sz w:val="24"/>
          <w:szCs w:val="24"/>
          <w:rtl/>
        </w:rPr>
        <w:t xml:space="preserve"> فاصله (</w:t>
      </w:r>
      <w:r w:rsidRPr="00DE321E">
        <w:rPr>
          <w:rFonts w:ascii="Times New Roman" w:hAnsi="Times New Roman" w:cs="B Nazanin"/>
          <w:sz w:val="24"/>
          <w:szCs w:val="24"/>
        </w:rPr>
        <w:t>ms2</w:t>
      </w:r>
      <w:r w:rsidRPr="00DE321E">
        <w:rPr>
          <w:rFonts w:ascii="Times New Roman" w:hAnsi="Times New Roman" w:cs="B Nazanin"/>
          <w:sz w:val="24"/>
          <w:szCs w:val="24"/>
          <w:rtl/>
        </w:rPr>
        <w:t xml:space="preserve">)، قدرت </w:t>
      </w:r>
      <w:r w:rsidRPr="00DE321E">
        <w:rPr>
          <w:rFonts w:ascii="Times New Roman" w:hAnsi="Times New Roman" w:cs="B Nazanin"/>
          <w:sz w:val="24"/>
          <w:szCs w:val="24"/>
        </w:rPr>
        <w:t>VLF</w:t>
      </w:r>
      <w:r w:rsidRPr="00DE321E">
        <w:rPr>
          <w:rFonts w:ascii="Times New Roman" w:hAnsi="Times New Roman" w:cs="B Nazanin"/>
          <w:sz w:val="24"/>
          <w:szCs w:val="24"/>
          <w:rtl/>
        </w:rPr>
        <w:t xml:space="preserve"> در محدوده فرکانس بسیار پایین (</w:t>
      </w:r>
      <w:r w:rsidRPr="00DE321E">
        <w:rPr>
          <w:rFonts w:ascii="Times New Roman" w:hAnsi="Times New Roman" w:cs="B Nazanin"/>
          <w:sz w:val="24"/>
          <w:szCs w:val="24"/>
        </w:rPr>
        <w:t>ms2</w:t>
      </w:r>
      <w:r w:rsidRPr="00DE321E">
        <w:rPr>
          <w:rFonts w:ascii="Times New Roman" w:hAnsi="Times New Roman" w:cs="B Nazanin"/>
          <w:sz w:val="24"/>
          <w:szCs w:val="24"/>
          <w:rtl/>
        </w:rPr>
        <w:t xml:space="preserve">)، قدرت </w:t>
      </w:r>
      <w:r w:rsidRPr="00DE321E">
        <w:rPr>
          <w:rFonts w:ascii="Times New Roman" w:hAnsi="Times New Roman" w:cs="B Nazanin"/>
          <w:sz w:val="24"/>
          <w:szCs w:val="24"/>
        </w:rPr>
        <w:t>LF</w:t>
      </w:r>
      <w:r w:rsidRPr="00DE321E">
        <w:rPr>
          <w:rFonts w:ascii="Times New Roman" w:hAnsi="Times New Roman" w:cs="B Nazanin"/>
          <w:sz w:val="24"/>
          <w:szCs w:val="24"/>
          <w:rtl/>
        </w:rPr>
        <w:t xml:space="preserve"> در محدوده فرکانس پایین (</w:t>
      </w:r>
      <w:r w:rsidRPr="00DE321E">
        <w:rPr>
          <w:rFonts w:ascii="Times New Roman" w:hAnsi="Times New Roman" w:cs="B Nazanin"/>
          <w:sz w:val="24"/>
          <w:szCs w:val="24"/>
        </w:rPr>
        <w:t>ms2</w:t>
      </w:r>
      <w:r w:rsidRPr="00DE321E">
        <w:rPr>
          <w:rFonts w:ascii="Times New Roman" w:hAnsi="Times New Roman" w:cs="B Nazanin"/>
          <w:sz w:val="24"/>
          <w:szCs w:val="24"/>
          <w:rtl/>
        </w:rPr>
        <w:t xml:space="preserve">)، قدرت </w:t>
      </w:r>
      <w:r w:rsidRPr="00DE321E">
        <w:rPr>
          <w:rFonts w:ascii="Times New Roman" w:hAnsi="Times New Roman" w:cs="B Nazanin"/>
          <w:sz w:val="24"/>
          <w:szCs w:val="24"/>
        </w:rPr>
        <w:t>HF</w:t>
      </w:r>
      <w:r w:rsidRPr="00DE321E">
        <w:rPr>
          <w:rFonts w:ascii="Times New Roman" w:hAnsi="Times New Roman" w:cs="B Nazanin"/>
          <w:sz w:val="24"/>
          <w:szCs w:val="24"/>
          <w:rtl/>
        </w:rPr>
        <w:t xml:space="preserve"> در فرکانس بالا دامنه (</w:t>
      </w:r>
      <w:r w:rsidRPr="00DE321E">
        <w:rPr>
          <w:rFonts w:ascii="Times New Roman" w:hAnsi="Times New Roman" w:cs="B Nazanin"/>
          <w:sz w:val="24"/>
          <w:szCs w:val="24"/>
        </w:rPr>
        <w:t>ms2</w:t>
      </w:r>
      <w:r w:rsidRPr="00DE321E">
        <w:rPr>
          <w:rFonts w:ascii="Times New Roman" w:hAnsi="Times New Roman" w:cs="B Nazanin"/>
          <w:sz w:val="24"/>
          <w:szCs w:val="24"/>
          <w:rtl/>
        </w:rPr>
        <w:t xml:space="preserve">) و نسبت </w:t>
      </w:r>
      <w:r w:rsidRPr="00DE321E">
        <w:rPr>
          <w:rFonts w:ascii="Times New Roman" w:hAnsi="Times New Roman" w:cs="B Nazanin"/>
          <w:sz w:val="24"/>
          <w:szCs w:val="24"/>
        </w:rPr>
        <w:t>LF / HF * p &lt;0.05</w:t>
      </w:r>
    </w:p>
    <w:p w14:paraId="4EB2321B"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ما همچنین از تاثیر احتمالی حضور دیابت در اختلافات بین گروه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منع شد. 8 گروه (35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بیماران دیابتی در گروه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و 11 نفر (61</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گروه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بودند. تنها اختلاف معنی داری بین بیماران دیابتی و غیر دیابتی مربوط به </w:t>
      </w:r>
      <w:r w:rsidRPr="00DE321E">
        <w:rPr>
          <w:rFonts w:ascii="Times New Roman" w:hAnsi="Times New Roman" w:cs="B Nazanin"/>
          <w:sz w:val="28"/>
          <w:szCs w:val="28"/>
        </w:rPr>
        <w:t>FVC</w:t>
      </w:r>
      <w:r w:rsidRPr="00DE321E">
        <w:rPr>
          <w:rFonts w:ascii="Times New Roman" w:hAnsi="Times New Roman" w:cs="B Nazanin"/>
          <w:sz w:val="28"/>
          <w:szCs w:val="28"/>
          <w:rtl/>
        </w:rPr>
        <w:t xml:space="preserve"> بود که در سویه پایین تر بود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14.61 81.0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مقابل 9.17</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93.0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پیش بینی شده،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در مورد نتایج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بین بیماران دیابتی و غیر دیابتی هیچ اختلاف وجود نداشت.</w:t>
      </w:r>
    </w:p>
    <w:p w14:paraId="253911D3"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4. بحث</w:t>
      </w:r>
    </w:p>
    <w:p w14:paraId="196D813B"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نتایج مطالعه حاضر نشان می دهد که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در مقایسه با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مدولاسيون ضربان قلب پارازایمپاتیک را در طول خواب کاهش داده اند که به وسیله آنالیز </w:t>
      </w:r>
      <w:r w:rsidRPr="00DE321E">
        <w:rPr>
          <w:rFonts w:ascii="Times New Roman" w:hAnsi="Times New Roman" w:cs="B Nazanin"/>
          <w:sz w:val="28"/>
          <w:szCs w:val="28"/>
        </w:rPr>
        <w:t>HVR</w:t>
      </w:r>
      <w:r w:rsidRPr="00DE321E">
        <w:rPr>
          <w:rFonts w:ascii="Times New Roman" w:hAnsi="Times New Roman" w:cs="B Nazanin"/>
          <w:sz w:val="28"/>
          <w:szCs w:val="28"/>
          <w:rtl/>
        </w:rPr>
        <w:t xml:space="preserve"> شبانه تایید شده است.</w:t>
      </w:r>
    </w:p>
    <w:p w14:paraId="1903630B"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تجزیه و تحلیل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شامل دامنه های زمان و فرکانس است. پارامترهای دامنه زمانی، مشتقات ضرب و ضرب به ضرب و جور اندازه گیری و فعال کردن تخمین تغییرات فرکانس بالا در ضربان قلب ( </w:t>
      </w:r>
      <w:r w:rsidR="00243271" w:rsidRPr="00DE321E">
        <w:rPr>
          <w:rFonts w:ascii="Times New Roman" w:hAnsi="Times New Roman" w:cs="B Nazanin"/>
          <w:sz w:val="28"/>
          <w:szCs w:val="28"/>
          <w:rtl/>
        </w:rPr>
        <w:t xml:space="preserve">اسکنسب </w:t>
      </w:r>
      <w:r w:rsidRPr="00DE321E">
        <w:rPr>
          <w:rFonts w:ascii="Times New Roman" w:hAnsi="Times New Roman" w:cs="B Nazanin"/>
          <w:sz w:val="28"/>
          <w:szCs w:val="28"/>
        </w:rPr>
        <w:t xml:space="preserve"> 1996</w:t>
      </w:r>
      <w:r w:rsidRPr="00DE321E">
        <w:rPr>
          <w:rFonts w:ascii="Times New Roman" w:hAnsi="Times New Roman" w:cs="B Nazanin"/>
          <w:sz w:val="28"/>
          <w:szCs w:val="28"/>
          <w:rtl/>
        </w:rPr>
        <w:t xml:space="preserve">). دامنه زمانی شامل </w:t>
      </w:r>
      <w:r w:rsidRPr="00DE321E">
        <w:rPr>
          <w:rFonts w:ascii="Times New Roman" w:hAnsi="Times New Roman" w:cs="B Nazanin"/>
          <w:sz w:val="28"/>
          <w:szCs w:val="28"/>
        </w:rPr>
        <w:t>SDNN</w:t>
      </w:r>
      <w:r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اندازه گیری جهانی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w:t>
      </w:r>
      <w:r w:rsidRPr="00DE321E">
        <w:rPr>
          <w:rFonts w:ascii="Times New Roman" w:hAnsi="Times New Roman" w:cs="B Nazanin"/>
          <w:sz w:val="28"/>
          <w:szCs w:val="28"/>
        </w:rPr>
        <w:t>cap-turing</w:t>
      </w:r>
      <w:r w:rsidRPr="00DE321E">
        <w:rPr>
          <w:rFonts w:ascii="Times New Roman" w:hAnsi="Times New Roman" w:cs="B Nazanin"/>
          <w:sz w:val="28"/>
          <w:szCs w:val="28"/>
          <w:rtl/>
        </w:rPr>
        <w:t xml:space="preserve"> کل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است که نسبتا غیر حساس به خطاهای کوچک است. تغییرات ضربه به ضرب و شتم نیز در </w:t>
      </w:r>
      <w:r w:rsidRPr="00DE321E">
        <w:rPr>
          <w:rFonts w:ascii="Times New Roman" w:hAnsi="Times New Roman" w:cs="B Nazanin"/>
          <w:sz w:val="28"/>
          <w:szCs w:val="28"/>
        </w:rPr>
        <w:t>pNN50</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RMSSD</w:t>
      </w:r>
      <w:r w:rsidRPr="00DE321E">
        <w:rPr>
          <w:rFonts w:ascii="Times New Roman" w:hAnsi="Times New Roman" w:cs="B Nazanin"/>
          <w:sz w:val="28"/>
          <w:szCs w:val="28"/>
          <w:rtl/>
        </w:rPr>
        <w:t xml:space="preserve"> اندازه گیری شده در طول زمان ضبط منعکس شده است. کاهش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نشان دهنده کاهش فعالیت پارازیمپتیک (</w:t>
      </w:r>
      <w:r w:rsidR="007C1DE6" w:rsidRPr="00DE321E">
        <w:rPr>
          <w:rFonts w:ascii="Times New Roman" w:hAnsi="Times New Roman" w:cs="B Nazanin"/>
          <w:sz w:val="28"/>
          <w:szCs w:val="28"/>
          <w:rtl/>
        </w:rPr>
        <w:t xml:space="preserve">استین و پو </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 xml:space="preserve">) است. با این حال، بین اثرات پاراسمپاتیک مرکزی یا محیطی تفاوت وجود ندارد، چون سه مکانیزم اصلی ایجاد تغییرات در ضربان قلب وجود دارد: سیگنال های گیرنده های کششی ریه در اعصاب واگال، خروجی های مرکزی مفاصل، محرک های تنفسی و کاردیاک، و </w:t>
      </w:r>
      <w:r w:rsidRPr="00DE321E">
        <w:rPr>
          <w:rFonts w:ascii="Times New Roman" w:hAnsi="Times New Roman" w:cs="B Nazanin"/>
          <w:sz w:val="28"/>
          <w:szCs w:val="28"/>
        </w:rPr>
        <w:t>baroreflex</w:t>
      </w:r>
      <w:r w:rsidRPr="00DE321E">
        <w:rPr>
          <w:rFonts w:ascii="Times New Roman" w:hAnsi="Times New Roman" w:cs="B Nazanin"/>
          <w:sz w:val="28"/>
          <w:szCs w:val="28"/>
          <w:rtl/>
        </w:rPr>
        <w:t xml:space="preserve"> شریانی (</w:t>
      </w:r>
      <w:r w:rsidR="00243271" w:rsidRPr="00DE321E">
        <w:rPr>
          <w:rFonts w:ascii="Times New Roman" w:hAnsi="Times New Roman" w:cs="B Nazanin"/>
          <w:sz w:val="28"/>
          <w:szCs w:val="28"/>
          <w:rtl/>
        </w:rPr>
        <w:t xml:space="preserve">جو </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w:t>
      </w:r>
    </w:p>
    <w:p w14:paraId="31FB4FB9" w14:textId="77777777" w:rsidR="00D465CA" w:rsidRPr="00DE321E" w:rsidRDefault="00D465CA" w:rsidP="00243271">
      <w:pPr>
        <w:jc w:val="both"/>
        <w:rPr>
          <w:rFonts w:ascii="Times New Roman" w:hAnsi="Times New Roman" w:cs="B Nazanin"/>
          <w:sz w:val="28"/>
          <w:szCs w:val="28"/>
        </w:rPr>
      </w:pPr>
      <w:r w:rsidRPr="00DE321E">
        <w:rPr>
          <w:rFonts w:ascii="Times New Roman" w:hAnsi="Times New Roman" w:cs="B Nazanin"/>
          <w:sz w:val="28"/>
          <w:szCs w:val="28"/>
          <w:rtl/>
        </w:rPr>
        <w:t xml:space="preserve">پارامترهای فرکانس دامنه شامل نیروی </w:t>
      </w:r>
      <w:r w:rsidRPr="00DE321E">
        <w:rPr>
          <w:rFonts w:ascii="Times New Roman" w:hAnsi="Times New Roman" w:cs="B Nazanin"/>
          <w:sz w:val="28"/>
          <w:szCs w:val="28"/>
        </w:rPr>
        <w:t>VLF</w:t>
      </w:r>
      <w:r w:rsidRPr="00DE321E">
        <w:rPr>
          <w:rFonts w:ascii="Times New Roman" w:hAnsi="Times New Roman" w:cs="B Nazanin"/>
          <w:sz w:val="28"/>
          <w:szCs w:val="28"/>
          <w:rtl/>
        </w:rPr>
        <w:t xml:space="preserve">، منعکس کننده دوره های زیرین در فرکانس های 0.0033-0.04 هرتز، قدرت </w:t>
      </w:r>
      <w:r w:rsidRPr="00DE321E">
        <w:rPr>
          <w:rFonts w:ascii="Times New Roman" w:hAnsi="Times New Roman" w:cs="B Nazanin"/>
          <w:sz w:val="28"/>
          <w:szCs w:val="28"/>
        </w:rPr>
        <w:t>LF</w:t>
      </w:r>
      <w:r w:rsidRPr="00DE321E">
        <w:rPr>
          <w:rFonts w:ascii="Times New Roman" w:hAnsi="Times New Roman" w:cs="B Nazanin"/>
          <w:sz w:val="28"/>
          <w:szCs w:val="28"/>
          <w:rtl/>
        </w:rPr>
        <w:t xml:space="preserve"> مربوط به 0.04-0.15 هرتز و قدرت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مربوط به 0.15-0.4 هرتز </w:t>
      </w:r>
      <w:r w:rsidR="00243271" w:rsidRPr="00DE321E">
        <w:rPr>
          <w:rFonts w:ascii="Times New Roman" w:hAnsi="Times New Roman" w:cs="B Nazanin"/>
          <w:sz w:val="28"/>
          <w:szCs w:val="28"/>
          <w:rtl/>
        </w:rPr>
        <w:t xml:space="preserve">. </w:t>
      </w:r>
      <w:r w:rsidRPr="00DE321E">
        <w:rPr>
          <w:rFonts w:ascii="Times New Roman" w:hAnsi="Times New Roman" w:cs="B Nazanin"/>
          <w:sz w:val="28"/>
          <w:szCs w:val="28"/>
        </w:rPr>
        <w:t>VLF</w:t>
      </w:r>
      <w:r w:rsidRPr="00DE321E">
        <w:rPr>
          <w:rFonts w:ascii="Times New Roman" w:hAnsi="Times New Roman" w:cs="B Nazanin"/>
          <w:sz w:val="28"/>
          <w:szCs w:val="28"/>
          <w:rtl/>
        </w:rPr>
        <w:t xml:space="preserve"> توسط سیگنال </w:t>
      </w:r>
      <w:r w:rsidR="00243271" w:rsidRPr="00DE321E">
        <w:rPr>
          <w:rFonts w:ascii="Times New Roman" w:hAnsi="Times New Roman" w:cs="B Nazanin"/>
          <w:sz w:val="28"/>
          <w:szCs w:val="28"/>
          <w:rtl/>
        </w:rPr>
        <w:t xml:space="preserve">سیمپاتیک </w:t>
      </w:r>
      <w:r w:rsidRPr="00DE321E">
        <w:rPr>
          <w:rFonts w:ascii="Times New Roman" w:hAnsi="Times New Roman" w:cs="B Nazanin"/>
          <w:sz w:val="28"/>
          <w:szCs w:val="28"/>
          <w:rtl/>
        </w:rPr>
        <w:t xml:space="preserve">و </w:t>
      </w:r>
      <w:r w:rsidRPr="00DE321E">
        <w:rPr>
          <w:rFonts w:ascii="Times New Roman" w:hAnsi="Times New Roman" w:cs="B Nazanin"/>
          <w:sz w:val="28"/>
          <w:szCs w:val="28"/>
        </w:rPr>
        <w:t>LF</w:t>
      </w:r>
      <w:r w:rsidRPr="00DE321E">
        <w:rPr>
          <w:rFonts w:ascii="Times New Roman" w:hAnsi="Times New Roman" w:cs="B Nazanin"/>
          <w:sz w:val="28"/>
          <w:szCs w:val="28"/>
          <w:rtl/>
        </w:rPr>
        <w:t xml:space="preserve"> بوسیله هر دو سیگنال پاراسمپاتیک و سمپاتیک (</w:t>
      </w:r>
      <w:r w:rsidR="00243271" w:rsidRPr="00DE321E">
        <w:rPr>
          <w:rFonts w:ascii="Times New Roman" w:hAnsi="Times New Roman" w:cs="B Nazanin"/>
          <w:sz w:val="28"/>
          <w:szCs w:val="28"/>
          <w:rtl/>
        </w:rPr>
        <w:t>کلیگر</w:t>
      </w:r>
      <w:r w:rsidRPr="00DE321E">
        <w:rPr>
          <w:rFonts w:ascii="Times New Roman" w:hAnsi="Times New Roman" w:cs="B Nazanin"/>
          <w:sz w:val="28"/>
          <w:szCs w:val="28"/>
          <w:rtl/>
        </w:rPr>
        <w:t xml:space="preserve"> و همکاران 2005) تعدیل می شود، در حالیکه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توسط فعالیت پارگیسپاتیک واگن مؤثر است؛ نسبت </w:t>
      </w:r>
      <w:r w:rsidRPr="00DE321E">
        <w:rPr>
          <w:rFonts w:ascii="Times New Roman" w:hAnsi="Times New Roman" w:cs="B Nazanin"/>
          <w:sz w:val="28"/>
          <w:szCs w:val="28"/>
        </w:rPr>
        <w:t>LF / HF</w:t>
      </w:r>
      <w:r w:rsidRPr="00DE321E">
        <w:rPr>
          <w:rFonts w:ascii="Times New Roman" w:hAnsi="Times New Roman" w:cs="B Nazanin"/>
          <w:sz w:val="28"/>
          <w:szCs w:val="28"/>
          <w:rtl/>
        </w:rPr>
        <w:t xml:space="preserve"> ارائه برآورد تعادل ساداتوووال (</w:t>
      </w:r>
      <w:r w:rsidR="007C1DE6" w:rsidRPr="00DE321E">
        <w:rPr>
          <w:rFonts w:ascii="Times New Roman" w:hAnsi="Times New Roman" w:cs="B Nazanin"/>
          <w:sz w:val="28"/>
          <w:szCs w:val="28"/>
          <w:rtl/>
        </w:rPr>
        <w:t xml:space="preserve">استین و پو </w:t>
      </w:r>
      <w:r w:rsidRPr="00DE321E">
        <w:rPr>
          <w:rFonts w:ascii="Times New Roman" w:hAnsi="Times New Roman" w:cs="B Nazanin"/>
          <w:sz w:val="28"/>
          <w:szCs w:val="28"/>
        </w:rPr>
        <w:t xml:space="preserve"> 2012</w:t>
      </w:r>
      <w:r w:rsidRPr="00DE321E">
        <w:rPr>
          <w:rFonts w:ascii="Times New Roman" w:hAnsi="Times New Roman" w:cs="B Nazanin"/>
          <w:sz w:val="28"/>
          <w:szCs w:val="28"/>
          <w:rtl/>
        </w:rPr>
        <w:t xml:space="preserve">؛ </w:t>
      </w:r>
      <w:r w:rsidR="00243271" w:rsidRPr="00DE321E">
        <w:rPr>
          <w:rFonts w:ascii="Times New Roman" w:hAnsi="Times New Roman" w:cs="B Nazanin"/>
          <w:sz w:val="28"/>
          <w:szCs w:val="28"/>
          <w:rtl/>
        </w:rPr>
        <w:t xml:space="preserve">اسکنسب </w:t>
      </w:r>
      <w:r w:rsidRPr="00DE321E">
        <w:rPr>
          <w:rFonts w:ascii="Times New Roman" w:hAnsi="Times New Roman" w:cs="B Nazanin"/>
          <w:sz w:val="28"/>
          <w:szCs w:val="28"/>
        </w:rPr>
        <w:t xml:space="preserve"> 1996</w:t>
      </w:r>
      <w:r w:rsidRPr="00DE321E">
        <w:rPr>
          <w:rFonts w:ascii="Times New Roman" w:hAnsi="Times New Roman" w:cs="B Nazanin"/>
          <w:sz w:val="28"/>
          <w:szCs w:val="28"/>
          <w:rtl/>
        </w:rPr>
        <w:t>).</w:t>
      </w:r>
    </w:p>
    <w:p w14:paraId="112E44ED" w14:textId="77777777" w:rsidR="00D465CA" w:rsidRPr="00DE321E" w:rsidRDefault="00D465CA" w:rsidP="00EF1C24">
      <w:pPr>
        <w:jc w:val="both"/>
        <w:rPr>
          <w:rFonts w:ascii="Times New Roman" w:hAnsi="Times New Roman" w:cs="B Nazanin"/>
          <w:sz w:val="28"/>
          <w:szCs w:val="28"/>
          <w:rtl/>
        </w:rPr>
      </w:pPr>
      <w:r w:rsidRPr="00DE321E">
        <w:rPr>
          <w:rFonts w:ascii="Times New Roman" w:hAnsi="Times New Roman" w:cs="B Nazanin"/>
          <w:sz w:val="28"/>
          <w:szCs w:val="28"/>
          <w:rtl/>
        </w:rPr>
        <w:t xml:space="preserve">تعادل سمپاتیزم-پارازایپاتیک با استفاده از برآورد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قبلا در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مورد بررسی قرار گرفته است و سطح غیرمعمول پایین کل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با قدرت پایین </w:t>
      </w:r>
      <w:r w:rsidRPr="00DE321E">
        <w:rPr>
          <w:rFonts w:ascii="Times New Roman" w:hAnsi="Times New Roman" w:cs="B Nazanin"/>
          <w:sz w:val="28"/>
          <w:szCs w:val="28"/>
        </w:rPr>
        <w:t>HF</w:t>
      </w:r>
      <w:r w:rsidRPr="00DE321E">
        <w:rPr>
          <w:rFonts w:ascii="Times New Roman" w:hAnsi="Times New Roman" w:cs="B Nazanin"/>
          <w:sz w:val="28"/>
          <w:szCs w:val="28"/>
          <w:rtl/>
        </w:rPr>
        <w:t xml:space="preserve"> مطابقت یافته است (</w:t>
      </w:r>
      <w:r w:rsidR="00243271" w:rsidRPr="00DE321E">
        <w:rPr>
          <w:rFonts w:ascii="Times New Roman" w:hAnsi="Times New Roman" w:cs="B Nazanin"/>
          <w:sz w:val="28"/>
          <w:szCs w:val="28"/>
          <w:rtl/>
        </w:rPr>
        <w:t xml:space="preserve">ژونگ </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w:t>
      </w:r>
      <w:r w:rsidRPr="00DE321E">
        <w:rPr>
          <w:rFonts w:ascii="Times New Roman" w:hAnsi="Times New Roman" w:cs="B Nazanin"/>
          <w:sz w:val="28"/>
          <w:szCs w:val="28"/>
          <w:rtl/>
        </w:rPr>
        <w:t xml:space="preserve">). </w:t>
      </w:r>
      <w:r w:rsidR="00243271" w:rsidRPr="00DE321E">
        <w:rPr>
          <w:rFonts w:ascii="Times New Roman" w:hAnsi="Times New Roman" w:cs="B Nazanin"/>
          <w:sz w:val="28"/>
          <w:szCs w:val="28"/>
          <w:rtl/>
        </w:rPr>
        <w:t>سانگ</w:t>
      </w:r>
      <w:r w:rsidRPr="00DE321E">
        <w:rPr>
          <w:rFonts w:ascii="Times New Roman" w:hAnsi="Times New Roman" w:cs="B Nazanin"/>
          <w:sz w:val="28"/>
          <w:szCs w:val="28"/>
          <w:rtl/>
        </w:rPr>
        <w:t xml:space="preserve"> و دیگران (2012) دریافتند که نسبت </w:t>
      </w:r>
      <w:r w:rsidRPr="00DE321E">
        <w:rPr>
          <w:rFonts w:ascii="Times New Roman" w:hAnsi="Times New Roman" w:cs="B Nazanin"/>
          <w:sz w:val="28"/>
          <w:szCs w:val="28"/>
        </w:rPr>
        <w:t>LF / HF</w:t>
      </w:r>
      <w:r w:rsidRPr="00DE321E">
        <w:rPr>
          <w:rFonts w:ascii="Times New Roman" w:hAnsi="Times New Roman" w:cs="B Nazanin"/>
          <w:sz w:val="28"/>
          <w:szCs w:val="28"/>
          <w:rtl/>
        </w:rPr>
        <w:t xml:space="preserve"> با شدت سندرم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همراه است، همانطور که توسط </w:t>
      </w:r>
      <w:r w:rsidRPr="00DE321E">
        <w:rPr>
          <w:rFonts w:ascii="Times New Roman" w:hAnsi="Times New Roman" w:cs="B Nazanin"/>
          <w:sz w:val="28"/>
          <w:szCs w:val="28"/>
        </w:rPr>
        <w:t>AHI</w:t>
      </w:r>
      <w:r w:rsidRPr="00DE321E">
        <w:rPr>
          <w:rFonts w:ascii="Times New Roman" w:hAnsi="Times New Roman" w:cs="B Nazanin"/>
          <w:sz w:val="28"/>
          <w:szCs w:val="28"/>
          <w:rtl/>
        </w:rPr>
        <w:t xml:space="preserve"> </w:t>
      </w:r>
      <w:r w:rsidRPr="00DE321E">
        <w:rPr>
          <w:rFonts w:ascii="Times New Roman" w:hAnsi="Times New Roman" w:cs="B Nazanin"/>
          <w:sz w:val="28"/>
          <w:szCs w:val="28"/>
          <w:rtl/>
        </w:rPr>
        <w:lastRenderedPageBreak/>
        <w:t xml:space="preserve">نشان داده شده است، که نشان دهنده افزایش تن سمپاتیک در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است. مقايسه مطالعات يکروزه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شديد (23 </w:t>
      </w:r>
      <w:r w:rsidRPr="00DE321E">
        <w:rPr>
          <w:rFonts w:ascii="Cambria" w:hAnsi="Cambria" w:cs="Cambria" w:hint="cs"/>
          <w:sz w:val="28"/>
          <w:szCs w:val="28"/>
          <w:rtl/>
        </w:rPr>
        <w:t>±</w:t>
      </w:r>
      <w:r w:rsidRPr="00DE321E">
        <w:rPr>
          <w:rFonts w:ascii="Times New Roman" w:hAnsi="Times New Roman" w:cs="B Nazanin"/>
          <w:sz w:val="28"/>
          <w:szCs w:val="28"/>
          <w:rtl/>
        </w:rPr>
        <w:t xml:space="preserve"> 65) و افراد سالم نشان داد که </w:t>
      </w:r>
      <w:r w:rsidRPr="00DE321E">
        <w:rPr>
          <w:rFonts w:ascii="Times New Roman" w:hAnsi="Times New Roman" w:cs="B Nazanin"/>
          <w:sz w:val="28"/>
          <w:szCs w:val="28"/>
        </w:rPr>
        <w:t>NN</w:t>
      </w:r>
      <w:r w:rsidRPr="00DE321E">
        <w:rPr>
          <w:rFonts w:ascii="Times New Roman" w:hAnsi="Times New Roman" w:cs="B Nazanin"/>
          <w:sz w:val="28"/>
          <w:szCs w:val="28"/>
          <w:rtl/>
        </w:rPr>
        <w:t xml:space="preserve"> بهترين شاخص تعيين توازن همپاتوواگن شبانه در بيماران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را دارد (</w:t>
      </w:r>
      <w:r w:rsidR="00243271" w:rsidRPr="00DE321E">
        <w:rPr>
          <w:rFonts w:ascii="Times New Roman" w:hAnsi="Times New Roman" w:cs="B Nazanin"/>
          <w:sz w:val="28"/>
          <w:szCs w:val="28"/>
          <w:rtl/>
        </w:rPr>
        <w:t>ژو</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xml:space="preserve">). مطالعه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طول خواب در زنان نشان داد نشانه های افزایش فعالیت سمپاتیک در بیماران مبتلا به سندرم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شدید اما نه شدید (</w:t>
      </w:r>
      <w:r w:rsidR="00243271" w:rsidRPr="00DE321E">
        <w:rPr>
          <w:rFonts w:ascii="Times New Roman" w:hAnsi="Times New Roman" w:cs="B Nazanin"/>
          <w:sz w:val="28"/>
          <w:szCs w:val="28"/>
          <w:rtl/>
        </w:rPr>
        <w:t>کسک</w:t>
      </w:r>
      <w:r w:rsidRPr="00DE321E">
        <w:rPr>
          <w:rFonts w:ascii="Times New Roman" w:hAnsi="Times New Roman" w:cs="B Nazanin"/>
          <w:sz w:val="28"/>
          <w:szCs w:val="28"/>
          <w:rtl/>
        </w:rPr>
        <w:t xml:space="preserve"> و همکاران، 2009). مدولاسیون سمپاتیک قلب و پاراسمپاتیک ممکن است به وسیله تجزیه و تحلیل دامنه فرکانس در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پس از درمان جراحی فوقانی هواپیما بهبود یابد، و ارتباط بین اختلال مدولاسیون قلب درونی و </w:t>
      </w:r>
      <w:r w:rsidR="00EF1C24" w:rsidRPr="00DE321E">
        <w:rPr>
          <w:rFonts w:ascii="Times New Roman" w:hAnsi="Times New Roman" w:cs="B Nazanin"/>
          <w:sz w:val="28"/>
          <w:szCs w:val="28"/>
          <w:rtl/>
        </w:rPr>
        <w:t xml:space="preserve">شدت </w:t>
      </w:r>
      <w:r w:rsidRPr="00DE321E">
        <w:rPr>
          <w:rFonts w:ascii="Times New Roman" w:hAnsi="Times New Roman" w:cs="B Nazanin"/>
          <w:sz w:val="28"/>
          <w:szCs w:val="28"/>
          <w:rtl/>
        </w:rPr>
        <w:t>را تایید می کند.</w:t>
      </w:r>
    </w:p>
    <w:p w14:paraId="3716EDF9"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داده های مربوط به رابطه بین </w:t>
      </w:r>
      <w:r w:rsidR="007C1DE6" w:rsidRPr="00DE321E">
        <w:rPr>
          <w:rFonts w:ascii="Times New Roman" w:hAnsi="Times New Roman" w:cs="B Nazanin"/>
          <w:sz w:val="28"/>
          <w:szCs w:val="28"/>
          <w:rtl/>
        </w:rPr>
        <w:t>هیپوونتیلیشن</w:t>
      </w:r>
      <w:r w:rsidRPr="00DE321E">
        <w:rPr>
          <w:rFonts w:ascii="Times New Roman" w:hAnsi="Times New Roman" w:cs="B Nazanin"/>
          <w:sz w:val="28"/>
          <w:szCs w:val="28"/>
          <w:rtl/>
        </w:rPr>
        <w:t xml:space="preserve"> مزمن آلوئولار و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کمیاب است. یک مطالعه اخیر در مورد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w:t>
      </w:r>
      <w:r w:rsidR="007C1DE6" w:rsidRPr="00DE321E">
        <w:rPr>
          <w:rFonts w:ascii="Times New Roman" w:hAnsi="Times New Roman" w:cs="B Nazanin"/>
          <w:sz w:val="28"/>
          <w:szCs w:val="28"/>
          <w:rtl/>
        </w:rPr>
        <w:t>هیپوونتیلیشن</w:t>
      </w:r>
      <w:r w:rsidRPr="00DE321E">
        <w:rPr>
          <w:rFonts w:ascii="Times New Roman" w:hAnsi="Times New Roman" w:cs="B Nazanin"/>
          <w:sz w:val="28"/>
          <w:szCs w:val="28"/>
          <w:rtl/>
        </w:rPr>
        <w:t xml:space="preserve"> آلوئولار وابسته به خواب (</w:t>
      </w:r>
      <w:r w:rsidRPr="00DE321E">
        <w:rPr>
          <w:rFonts w:ascii="Times New Roman" w:hAnsi="Times New Roman" w:cs="B Nazanin"/>
          <w:sz w:val="28"/>
          <w:szCs w:val="28"/>
        </w:rPr>
        <w:t>SRAH</w:t>
      </w:r>
      <w:r w:rsidRPr="00DE321E">
        <w:rPr>
          <w:rFonts w:ascii="Times New Roman" w:hAnsi="Times New Roman" w:cs="B Nazanin"/>
          <w:sz w:val="28"/>
          <w:szCs w:val="28"/>
          <w:rtl/>
        </w:rPr>
        <w:t>)، گزارش غیرطبیعی تن اتومبیل را در طول خواب گزارش می کند (</w:t>
      </w:r>
      <w:r w:rsidR="00243271" w:rsidRPr="00DE321E">
        <w:rPr>
          <w:rFonts w:ascii="Times New Roman" w:hAnsi="Times New Roman" w:cs="B Nazanin"/>
          <w:sz w:val="28"/>
          <w:szCs w:val="28"/>
          <w:rtl/>
        </w:rPr>
        <w:t>پالما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xml:space="preserve">)؛ یافته ها در این مطالعه تایید شده است. با این حال، این نویسندگان تفاوت های مهمی در دامنه های زمانی یا فرکانس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شبانه در تنفس اختلالات خواب با یا بدون هیپوفیبریت مزمن آلوئولار پیدا نمی کنند. در مطالعه حاضر ما دریافتیم که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در مقایسه با بیماران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پارامترهای زمان دامنه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را کاهش داده اند، که نشان دهنده کاهش پاراسیم پاپتیک در ارتباط با فعالیت سمپاتیک است. اگرچه بیماران مبتلا به بیماری ایدز به طور غیرمستقیم بیشتر از آپنههای خواب-</w:t>
      </w:r>
      <w:r w:rsidRPr="00DE321E">
        <w:rPr>
          <w:rFonts w:ascii="Times New Roman" w:hAnsi="Times New Roman" w:cs="B Nazanin"/>
          <w:sz w:val="28"/>
          <w:szCs w:val="28"/>
          <w:rtl/>
        </w:rPr>
        <w:t xml:space="preserve">هیپوپنهای خواب نسبت به بیماران مبتلا به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داشتند، در طول خواب آنها بیشتر خالی بودند؛ اثر ترکیبی هیپرکروبی و هیپوکسمی در طول روز با اشاره به هیپوفنتیلاسیون آلوئولار مزمن.</w:t>
      </w:r>
    </w:p>
    <w:p w14:paraId="05B433F1"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چاقی به طور کلی دامنه های زمانی و فرکانسی را که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را تعیین می کند کاهش می دهد (</w:t>
      </w:r>
      <w:r w:rsidR="00243271" w:rsidRPr="00DE321E">
        <w:rPr>
          <w:rFonts w:ascii="Times New Roman" w:hAnsi="Times New Roman" w:cs="B Nazanin"/>
          <w:sz w:val="28"/>
          <w:szCs w:val="28"/>
          <w:rtl/>
        </w:rPr>
        <w:t>کاراسون</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1999</w:t>
      </w:r>
      <w:r w:rsidRPr="00DE321E">
        <w:rPr>
          <w:rFonts w:ascii="Times New Roman" w:hAnsi="Times New Roman" w:cs="B Nazanin"/>
          <w:sz w:val="28"/>
          <w:szCs w:val="28"/>
          <w:rtl/>
        </w:rPr>
        <w:t>). برخی مطالعات نشان می دهد که تغییر تعادلی همسو با تومور سمپاتیک در افراد چاق (</w:t>
      </w:r>
      <w:r w:rsidR="00EF1C24" w:rsidRPr="00DE321E">
        <w:rPr>
          <w:rFonts w:ascii="Times New Roman" w:hAnsi="Times New Roman" w:cs="B Nazanin"/>
          <w:sz w:val="28"/>
          <w:szCs w:val="28"/>
          <w:rtl/>
        </w:rPr>
        <w:t>اشمیت</w:t>
      </w:r>
      <w:r w:rsidRPr="00DE321E">
        <w:rPr>
          <w:rFonts w:ascii="Times New Roman" w:hAnsi="Times New Roman" w:cs="B Nazanin"/>
          <w:sz w:val="28"/>
          <w:szCs w:val="28"/>
          <w:rtl/>
        </w:rPr>
        <w:t xml:space="preserve"> و همکاران، 2010)، در حالی که دیگران از وجود ارتباط بین </w:t>
      </w:r>
      <w:r w:rsidRPr="00DE321E">
        <w:rPr>
          <w:rFonts w:ascii="Times New Roman" w:hAnsi="Times New Roman" w:cs="B Nazanin"/>
          <w:sz w:val="28"/>
          <w:szCs w:val="28"/>
        </w:rPr>
        <w:t>BMI</w:t>
      </w:r>
      <w:r w:rsidRPr="00DE321E">
        <w:rPr>
          <w:rFonts w:ascii="Times New Roman" w:hAnsi="Times New Roman" w:cs="B Nazanin"/>
          <w:sz w:val="28"/>
          <w:szCs w:val="28"/>
          <w:rtl/>
        </w:rPr>
        <w:t xml:space="preserve"> و زمان محدوده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حمایت نمی کنند (</w:t>
      </w:r>
      <w:r w:rsidR="00243271" w:rsidRPr="00DE321E">
        <w:rPr>
          <w:rFonts w:ascii="Times New Roman" w:hAnsi="Times New Roman" w:cs="B Nazanin"/>
          <w:sz w:val="28"/>
          <w:szCs w:val="28"/>
          <w:rtl/>
        </w:rPr>
        <w:t xml:space="preserve">ویندهام </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xml:space="preserve">). در این مطالعه، بیماران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میزان چاقی مشابهی داشتند (</w:t>
      </w:r>
      <w:r w:rsidRPr="00DE321E">
        <w:rPr>
          <w:rFonts w:ascii="Times New Roman" w:hAnsi="Times New Roman" w:cs="B Nazanin"/>
          <w:sz w:val="28"/>
          <w:szCs w:val="28"/>
        </w:rPr>
        <w:t>BMI</w:t>
      </w:r>
      <w:r w:rsidRPr="00DE321E">
        <w:rPr>
          <w:rFonts w:ascii="Times New Roman" w:hAnsi="Times New Roman" w:cs="B Nazanin"/>
          <w:sz w:val="28"/>
          <w:szCs w:val="28"/>
          <w:rtl/>
        </w:rPr>
        <w:t xml:space="preserve"> در هر دو گروه حدود 41 کیلوگرم در متر مربع). بنابراین، چاقی بعید است که بر تفاوت های بین دو گروه تفاوت داشته باشد. به نظر می رسد جنس جنسی هیچ ارتباطی با یافته های ما نداشت، زیرا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زنان و مردان مشابه بود. جنسيت، با این حال، ممکن است مدولاتور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باشد؛ فعالیت های پاراسامپاتیک در زنان افزایش می یابد (</w:t>
      </w:r>
      <w:r w:rsidRPr="00DE321E">
        <w:rPr>
          <w:rFonts w:ascii="Times New Roman" w:hAnsi="Times New Roman" w:cs="B Nazanin"/>
          <w:sz w:val="28"/>
          <w:szCs w:val="28"/>
        </w:rPr>
        <w:t xml:space="preserve">Kim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Woo </w:t>
      </w:r>
      <w:r w:rsidR="00F2750D">
        <w:rPr>
          <w:rFonts w:ascii="Times New Roman" w:hAnsi="Times New Roman" w:cs="B Nazanin"/>
          <w:sz w:val="28"/>
          <w:szCs w:val="28"/>
        </w:rPr>
        <w:t>2011</w:t>
      </w:r>
      <w:r w:rsidRPr="00DE321E">
        <w:rPr>
          <w:rFonts w:ascii="Times New Roman" w:hAnsi="Times New Roman" w:cs="B Nazanin"/>
          <w:sz w:val="28"/>
          <w:szCs w:val="28"/>
          <w:rtl/>
        </w:rPr>
        <w:t>).</w:t>
      </w:r>
    </w:p>
    <w:p w14:paraId="6D3946CA"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نتایج حاصل از مطالعه حاضر می تواند با استفاده از معیارهای خروج مورد استفاده قرار گیرد. به عنوان مثال، ما بیماران مبتلا به آسم را رد کردیم. در آسم، حتی بدون علامت، جریان خروجی مرکزی وگال و کاهش فعالیت سمپاتیک عصبی افزایش می یابد (</w:t>
      </w:r>
      <w:r w:rsidR="00EF1C24" w:rsidRPr="00DE321E">
        <w:rPr>
          <w:rFonts w:ascii="Times New Roman" w:hAnsi="Times New Roman" w:cs="B Nazanin"/>
          <w:sz w:val="28"/>
          <w:szCs w:val="28"/>
          <w:rtl/>
        </w:rPr>
        <w:t>گوپتا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به همین ترتیب، بیماران مبتلا به بدخیمی ها به علت اختلال عملکرد شناخته شده خودبخودی در سرطان حذف شدند (</w:t>
      </w:r>
      <w:r w:rsidR="00EF1C24" w:rsidRPr="00DE321E">
        <w:rPr>
          <w:rFonts w:ascii="Times New Roman" w:hAnsi="Times New Roman" w:cs="B Nazanin"/>
          <w:sz w:val="28"/>
          <w:szCs w:val="28"/>
          <w:rtl/>
        </w:rPr>
        <w:t>فادول</w:t>
      </w:r>
      <w:r w:rsidRPr="00DE321E">
        <w:rPr>
          <w:rFonts w:ascii="Times New Roman" w:hAnsi="Times New Roman" w:cs="B Nazanin"/>
          <w:sz w:val="28"/>
          <w:szCs w:val="28"/>
          <w:rtl/>
        </w:rPr>
        <w:t xml:space="preserve"> و همکاران، 2010). </w:t>
      </w:r>
      <w:r w:rsidRPr="00DE321E">
        <w:rPr>
          <w:rFonts w:ascii="Times New Roman" w:hAnsi="Times New Roman" w:cs="B Nazanin"/>
          <w:sz w:val="28"/>
          <w:szCs w:val="28"/>
          <w:rtl/>
        </w:rPr>
        <w:lastRenderedPageBreak/>
        <w:t xml:space="preserve">بیماران مبتلا به آریتمی قلبی نیز به عنوان رویدادهای آریتمی تحت تاثیر تحلیل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قرار نگرفتند (کارگروه </w:t>
      </w:r>
      <w:r w:rsidR="00243271" w:rsidRPr="00DE321E">
        <w:rPr>
          <w:rFonts w:ascii="Times New Roman" w:hAnsi="Times New Roman" w:cs="B Nazanin"/>
          <w:sz w:val="28"/>
          <w:szCs w:val="28"/>
          <w:rtl/>
        </w:rPr>
        <w:t xml:space="preserve">اسکنسب </w:t>
      </w:r>
      <w:r w:rsidRPr="00DE321E">
        <w:rPr>
          <w:rFonts w:ascii="Times New Roman" w:hAnsi="Times New Roman" w:cs="B Nazanin"/>
          <w:sz w:val="28"/>
          <w:szCs w:val="28"/>
        </w:rPr>
        <w:t xml:space="preserve"> 1996</w:t>
      </w:r>
      <w:r w:rsidRPr="00DE321E">
        <w:rPr>
          <w:rFonts w:ascii="Times New Roman" w:hAnsi="Times New Roman" w:cs="B Nazanin"/>
          <w:sz w:val="28"/>
          <w:szCs w:val="28"/>
          <w:rtl/>
        </w:rPr>
        <w:t>). ما همچنین محدودیت سنی 70 ساله را در ثبت نام بیماران قرار داده ایم، زیرا افزایش سن با کاهش کلی کنترل خودکار قلب همراه است با افزایش همدردی و کاهش مداوای پاراسمپاتیک (</w:t>
      </w:r>
      <w:r w:rsidR="00EF1C24" w:rsidRPr="00DE321E">
        <w:rPr>
          <w:rFonts w:ascii="Times New Roman" w:hAnsi="Times New Roman" w:cs="B Nazanin"/>
          <w:sz w:val="28"/>
          <w:szCs w:val="28"/>
          <w:rtl/>
        </w:rPr>
        <w:t>آبهیشیخ</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w:t>
      </w:r>
    </w:p>
    <w:p w14:paraId="495DB3F6"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 xml:space="preserve">این مطالعه محدودیت هایی دارد. سیگار کشیدن از بیماران برای کنترل نیست. سیگار کشیدن به شدت بر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تاثیر می گذارد (</w:t>
      </w:r>
      <w:r w:rsidR="00EF1C24" w:rsidRPr="00DE321E">
        <w:rPr>
          <w:rFonts w:ascii="Times New Roman" w:hAnsi="Times New Roman" w:cs="B Nazanin"/>
          <w:sz w:val="28"/>
          <w:szCs w:val="28"/>
          <w:rtl/>
        </w:rPr>
        <w:t>باهرا</w:t>
      </w:r>
      <w:r w:rsidRPr="00DE321E">
        <w:rPr>
          <w:rFonts w:ascii="Times New Roman" w:hAnsi="Times New Roman" w:cs="B Nazanin"/>
          <w:sz w:val="28"/>
          <w:szCs w:val="28"/>
          <w:rtl/>
        </w:rPr>
        <w:t xml:space="preserve"> و همکاران 2013). با این وجود، هیچ دلیلی وجود ندارد که عادات مصرف سیگار در بیماران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OSA</w:t>
      </w:r>
      <w:r w:rsidRPr="00DE321E">
        <w:rPr>
          <w:rFonts w:ascii="Times New Roman" w:hAnsi="Times New Roman" w:cs="B Nazanin"/>
          <w:sz w:val="28"/>
          <w:szCs w:val="28"/>
          <w:rtl/>
        </w:rPr>
        <w:t xml:space="preserve"> متفاوت باشد. لازم به ذکر است که اختلالات در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به طور خاص مربوط به </w:t>
      </w:r>
      <w:r w:rsidRPr="00DE321E">
        <w:rPr>
          <w:rFonts w:ascii="Times New Roman" w:hAnsi="Times New Roman" w:cs="B Nazanin"/>
          <w:sz w:val="28"/>
          <w:szCs w:val="28"/>
        </w:rPr>
        <w:t>SDNN</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SDANN</w:t>
      </w:r>
      <w:r w:rsidRPr="00DE321E">
        <w:rPr>
          <w:rFonts w:ascii="Times New Roman" w:hAnsi="Times New Roman" w:cs="B Nazanin"/>
          <w:sz w:val="28"/>
          <w:szCs w:val="28"/>
          <w:rtl/>
        </w:rPr>
        <w:t xml:space="preserve"> هستند که هر دو در نظر گرفته شده از بالاترین مقدار پیش آگهی در شاخص های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زمانی، به ویژه در بیماران مبتلا به بیماری های قلبی موجود (استین و همکاران، 1993).</w:t>
      </w:r>
    </w:p>
    <w:p w14:paraId="2ACDB285" w14:textId="77777777" w:rsidR="00D465CA" w:rsidRPr="00DE321E" w:rsidRDefault="00D465CA" w:rsidP="00EF1C24">
      <w:pPr>
        <w:jc w:val="both"/>
        <w:rPr>
          <w:rFonts w:ascii="Times New Roman" w:hAnsi="Times New Roman" w:cs="B Nazanin"/>
          <w:sz w:val="28"/>
          <w:szCs w:val="28"/>
          <w:rtl/>
        </w:rPr>
      </w:pPr>
      <w:r w:rsidRPr="00DE321E">
        <w:rPr>
          <w:rFonts w:ascii="Times New Roman" w:hAnsi="Times New Roman" w:cs="B Nazanin"/>
          <w:sz w:val="28"/>
          <w:szCs w:val="28"/>
          <w:rtl/>
        </w:rPr>
        <w:t xml:space="preserve">ما نتیجه گرفتیم که کاهش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می تواند تاثیر هیپوکسمی و هیپاپپنیا را در تنظیم میزان ضربان قلب بطور خودکار نشان دهد. یافته های کاهش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در بیماران مبتلا به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مهم است، زیرا در هر دو مطالعات بالینی و جمعیت، کاهش </w:t>
      </w:r>
      <w:r w:rsidRPr="00DE321E">
        <w:rPr>
          <w:rFonts w:ascii="Times New Roman" w:hAnsi="Times New Roman" w:cs="B Nazanin"/>
          <w:sz w:val="28"/>
          <w:szCs w:val="28"/>
        </w:rPr>
        <w:t>HRV</w:t>
      </w:r>
      <w:r w:rsidRPr="00DE321E">
        <w:rPr>
          <w:rFonts w:ascii="Times New Roman" w:hAnsi="Times New Roman" w:cs="B Nazanin"/>
          <w:sz w:val="28"/>
          <w:szCs w:val="28"/>
          <w:rtl/>
        </w:rPr>
        <w:t xml:space="preserve"> ممکن است با افزایش مرگ و میر قلب و عروق همراه باشد (</w:t>
      </w:r>
      <w:r w:rsidR="00243271" w:rsidRPr="00DE321E">
        <w:rPr>
          <w:rFonts w:ascii="Times New Roman" w:hAnsi="Times New Roman" w:cs="B Nazanin"/>
          <w:sz w:val="28"/>
          <w:szCs w:val="28"/>
          <w:rtl/>
        </w:rPr>
        <w:t>کلیگر</w:t>
      </w:r>
      <w:r w:rsidRPr="00DE321E">
        <w:rPr>
          <w:rFonts w:ascii="Times New Roman" w:hAnsi="Times New Roman" w:cs="B Nazanin"/>
          <w:sz w:val="28"/>
          <w:szCs w:val="28"/>
          <w:rtl/>
        </w:rPr>
        <w:t xml:space="preserve"> و همکاران 2005)، و در عین حال افزایش فعالیت واگن دارای محافظ اثرات، به ویژه در بیماران دیابتی خودرو (</w:t>
      </w:r>
      <w:r w:rsidR="00EF1C24" w:rsidRPr="00DE321E">
        <w:rPr>
          <w:rFonts w:ascii="Times New Roman" w:hAnsi="Times New Roman" w:cs="B Nazanin"/>
          <w:sz w:val="28"/>
          <w:szCs w:val="28"/>
          <w:rtl/>
        </w:rPr>
        <w:t xml:space="preserve">نولان </w:t>
      </w:r>
      <w:r w:rsidRPr="00DE321E">
        <w:rPr>
          <w:rFonts w:ascii="Times New Roman" w:hAnsi="Times New Roman" w:cs="B Nazanin"/>
          <w:sz w:val="28"/>
          <w:szCs w:val="28"/>
          <w:rtl/>
        </w:rPr>
        <w:t>و همکاران، 1998).</w:t>
      </w:r>
    </w:p>
    <w:p w14:paraId="30465D1A"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منافع متقابل نویسندگان هیچ منافعی در رابطه با این مقاله اعلام نمی کنند.</w:t>
      </w:r>
    </w:p>
    <w:p w14:paraId="166E7E8C" w14:textId="77777777" w:rsidR="00D465CA" w:rsidRPr="00DE321E" w:rsidRDefault="00D465CA" w:rsidP="00D465CA">
      <w:pPr>
        <w:jc w:val="both"/>
        <w:rPr>
          <w:rFonts w:ascii="Times New Roman" w:hAnsi="Times New Roman" w:cs="B Nazanin"/>
          <w:sz w:val="28"/>
          <w:szCs w:val="28"/>
          <w:rtl/>
        </w:rPr>
      </w:pPr>
      <w:r w:rsidRPr="00DE321E">
        <w:rPr>
          <w:rFonts w:ascii="Times New Roman" w:hAnsi="Times New Roman" w:cs="B Nazanin"/>
          <w:sz w:val="28"/>
          <w:szCs w:val="28"/>
          <w:rtl/>
        </w:rPr>
        <w:t>منابع</w:t>
      </w:r>
    </w:p>
    <w:p w14:paraId="27F97B01" w14:textId="77777777" w:rsidR="00D465CA" w:rsidRPr="00DE321E" w:rsidRDefault="00D465CA" w:rsidP="00D465CA">
      <w:pPr>
        <w:jc w:val="both"/>
        <w:rPr>
          <w:rFonts w:ascii="Times New Roman" w:hAnsi="Times New Roman" w:cs="B Nazanin"/>
          <w:sz w:val="28"/>
          <w:szCs w:val="28"/>
          <w:rtl/>
        </w:rPr>
      </w:pPr>
    </w:p>
    <w:p w14:paraId="28F0AD68" w14:textId="77777777" w:rsidR="00852E8F" w:rsidRPr="00DE321E" w:rsidRDefault="00EF1C24" w:rsidP="00EF1C24">
      <w:pPr>
        <w:jc w:val="both"/>
        <w:rPr>
          <w:rFonts w:ascii="Times New Roman" w:hAnsi="Times New Roman" w:cs="B Nazanin"/>
          <w:sz w:val="28"/>
          <w:szCs w:val="28"/>
          <w:rtl/>
        </w:rPr>
      </w:pPr>
      <w:r w:rsidRPr="00DE321E">
        <w:rPr>
          <w:rFonts w:ascii="Times New Roman" w:hAnsi="Times New Roman" w:cs="B Nazanin"/>
          <w:sz w:val="28"/>
          <w:szCs w:val="28"/>
          <w:rtl/>
        </w:rPr>
        <w:t>آبهیشیخ</w:t>
      </w:r>
      <w:r w:rsidR="00852E8F" w:rsidRPr="00DE321E">
        <w:rPr>
          <w:rFonts w:ascii="Times New Roman" w:hAnsi="Times New Roman" w:cs="B Nazanin"/>
          <w:sz w:val="28"/>
          <w:szCs w:val="28"/>
        </w:rPr>
        <w:t xml:space="preserve"> HA</w:t>
      </w:r>
      <w:r w:rsidRPr="00DE321E">
        <w:rPr>
          <w:rFonts w:ascii="Times New Roman" w:hAnsi="Times New Roman" w:cs="B Nazanin"/>
          <w:sz w:val="28"/>
          <w:szCs w:val="28"/>
          <w:rtl/>
        </w:rPr>
        <w:t xml:space="preserve">، نیسارگا </w:t>
      </w:r>
      <w:r w:rsidR="00852E8F" w:rsidRPr="00DE321E">
        <w:rPr>
          <w:rFonts w:ascii="Times New Roman" w:hAnsi="Times New Roman" w:cs="B Nazanin"/>
          <w:sz w:val="28"/>
          <w:szCs w:val="28"/>
        </w:rPr>
        <w:t>P</w:t>
      </w:r>
      <w:r w:rsidRPr="00DE321E">
        <w:rPr>
          <w:rFonts w:ascii="Times New Roman" w:hAnsi="Times New Roman" w:cs="B Nazanin"/>
          <w:sz w:val="28"/>
          <w:szCs w:val="28"/>
          <w:rtl/>
        </w:rPr>
        <w:t xml:space="preserve">، کیاسان </w:t>
      </w:r>
      <w:r w:rsidR="00852E8F" w:rsidRPr="00DE321E">
        <w:rPr>
          <w:rFonts w:ascii="Times New Roman" w:hAnsi="Times New Roman" w:cs="B Nazanin"/>
          <w:sz w:val="28"/>
          <w:szCs w:val="28"/>
        </w:rPr>
        <w:t>R</w:t>
      </w:r>
      <w:r w:rsidRPr="00DE321E">
        <w:rPr>
          <w:rFonts w:ascii="Times New Roman" w:hAnsi="Times New Roman" w:cs="B Nazanin"/>
          <w:sz w:val="28"/>
          <w:szCs w:val="28"/>
          <w:rtl/>
        </w:rPr>
        <w:t xml:space="preserve">، مگانا </w:t>
      </w:r>
      <w:r w:rsidR="00852E8F" w:rsidRPr="00DE321E">
        <w:rPr>
          <w:rFonts w:ascii="Times New Roman" w:hAnsi="Times New Roman" w:cs="B Nazanin"/>
          <w:sz w:val="28"/>
          <w:szCs w:val="28"/>
        </w:rPr>
        <w:t>A</w:t>
      </w:r>
      <w:r w:rsidRPr="00DE321E">
        <w:rPr>
          <w:rFonts w:ascii="Times New Roman" w:hAnsi="Times New Roman" w:cs="B Nazanin"/>
          <w:sz w:val="28"/>
          <w:szCs w:val="28"/>
          <w:rtl/>
        </w:rPr>
        <w:t xml:space="preserve">، چاندران </w:t>
      </w:r>
      <w:r w:rsidR="00852E8F" w:rsidRPr="00DE321E">
        <w:rPr>
          <w:rFonts w:ascii="Times New Roman" w:hAnsi="Times New Roman" w:cs="B Nazanin"/>
          <w:sz w:val="28"/>
          <w:szCs w:val="28"/>
        </w:rPr>
        <w:t>S</w:t>
      </w:r>
      <w:r w:rsidRPr="00DE321E">
        <w:rPr>
          <w:rFonts w:ascii="Times New Roman" w:hAnsi="Times New Roman" w:cs="B Nazanin"/>
          <w:sz w:val="28"/>
          <w:szCs w:val="28"/>
          <w:rtl/>
        </w:rPr>
        <w:t xml:space="preserve">، سانتیپاراباها </w:t>
      </w:r>
      <w:r w:rsidR="00852E8F" w:rsidRPr="00DE321E">
        <w:rPr>
          <w:rFonts w:ascii="Times New Roman" w:hAnsi="Times New Roman" w:cs="B Nazanin"/>
          <w:sz w:val="28"/>
          <w:szCs w:val="28"/>
        </w:rPr>
        <w:t>TN</w:t>
      </w:r>
      <w:r w:rsidR="00852E8F" w:rsidRPr="00DE321E">
        <w:rPr>
          <w:rFonts w:ascii="Times New Roman" w:hAnsi="Times New Roman" w:cs="B Nazanin"/>
          <w:sz w:val="28"/>
          <w:szCs w:val="28"/>
          <w:rtl/>
        </w:rPr>
        <w:t xml:space="preserve"> (2013) تأثیر سن و جنسيت در تنظیمات اتكوئیک قلب. </w:t>
      </w:r>
      <w:r w:rsidR="00852E8F" w:rsidRPr="00DE321E">
        <w:rPr>
          <w:rFonts w:ascii="Times New Roman" w:hAnsi="Times New Roman" w:cs="B Nazanin"/>
          <w:sz w:val="28"/>
          <w:szCs w:val="28"/>
        </w:rPr>
        <w:t>J Clin Monit Comput 27: 259-264</w:t>
      </w:r>
    </w:p>
    <w:p w14:paraId="343932AB" w14:textId="77777777" w:rsidR="00852E8F" w:rsidRPr="00DE321E" w:rsidRDefault="00EF1C24" w:rsidP="00EF1C24">
      <w:pPr>
        <w:jc w:val="both"/>
        <w:rPr>
          <w:rFonts w:ascii="Times New Roman" w:hAnsi="Times New Roman" w:cs="B Nazanin"/>
          <w:sz w:val="28"/>
          <w:szCs w:val="28"/>
          <w:rtl/>
        </w:rPr>
      </w:pPr>
      <w:r w:rsidRPr="00DE321E">
        <w:rPr>
          <w:rFonts w:ascii="Times New Roman" w:hAnsi="Times New Roman" w:cs="B Nazanin"/>
          <w:sz w:val="28"/>
          <w:szCs w:val="28"/>
          <w:rtl/>
        </w:rPr>
        <w:t>باهرا</w:t>
      </w:r>
      <w:r w:rsidR="00852E8F" w:rsidRPr="00DE321E">
        <w:rPr>
          <w:rFonts w:ascii="Times New Roman" w:hAnsi="Times New Roman" w:cs="B Nazanin"/>
          <w:sz w:val="28"/>
          <w:szCs w:val="28"/>
        </w:rPr>
        <w:t xml:space="preserve"> JK</w:t>
      </w:r>
      <w:r w:rsidRPr="00DE321E">
        <w:rPr>
          <w:rFonts w:ascii="Times New Roman" w:hAnsi="Times New Roman" w:cs="B Nazanin"/>
          <w:sz w:val="28"/>
          <w:szCs w:val="28"/>
          <w:rtl/>
        </w:rPr>
        <w:t xml:space="preserve">، سود </w:t>
      </w:r>
      <w:r w:rsidR="00852E8F" w:rsidRPr="00DE321E">
        <w:rPr>
          <w:rFonts w:ascii="Times New Roman" w:hAnsi="Times New Roman" w:cs="B Nazanin"/>
          <w:sz w:val="28"/>
          <w:szCs w:val="28"/>
        </w:rPr>
        <w:t>S</w:t>
      </w:r>
      <w:r w:rsidRPr="00DE321E">
        <w:rPr>
          <w:rFonts w:ascii="Times New Roman" w:hAnsi="Times New Roman" w:cs="B Nazanin"/>
          <w:sz w:val="28"/>
          <w:szCs w:val="28"/>
          <w:rtl/>
        </w:rPr>
        <w:t>، کومار</w:t>
      </w:r>
      <w:r w:rsidR="00852E8F" w:rsidRPr="00DE321E">
        <w:rPr>
          <w:rFonts w:ascii="Times New Roman" w:hAnsi="Times New Roman" w:cs="B Nazanin"/>
          <w:sz w:val="28"/>
          <w:szCs w:val="28"/>
        </w:rPr>
        <w:t>N</w:t>
      </w:r>
      <w:r w:rsidRPr="00DE321E">
        <w:rPr>
          <w:rFonts w:ascii="Times New Roman" w:hAnsi="Times New Roman" w:cs="B Nazanin"/>
          <w:sz w:val="28"/>
          <w:szCs w:val="28"/>
          <w:rtl/>
        </w:rPr>
        <w:t xml:space="preserve">، شارما </w:t>
      </w:r>
      <w:r w:rsidR="00852E8F" w:rsidRPr="00DE321E">
        <w:rPr>
          <w:rFonts w:ascii="Times New Roman" w:hAnsi="Times New Roman" w:cs="B Nazanin"/>
          <w:sz w:val="28"/>
          <w:szCs w:val="28"/>
        </w:rPr>
        <w:t>K</w:t>
      </w:r>
      <w:r w:rsidRPr="00DE321E">
        <w:rPr>
          <w:rFonts w:ascii="Times New Roman" w:hAnsi="Times New Roman" w:cs="B Nazanin"/>
          <w:sz w:val="28"/>
          <w:szCs w:val="28"/>
          <w:rtl/>
        </w:rPr>
        <w:t xml:space="preserve">، میشارا </w:t>
      </w:r>
      <w:r w:rsidR="00852E8F" w:rsidRPr="00DE321E">
        <w:rPr>
          <w:rFonts w:ascii="Times New Roman" w:hAnsi="Times New Roman" w:cs="B Nazanin"/>
          <w:sz w:val="28"/>
          <w:szCs w:val="28"/>
        </w:rPr>
        <w:t>R</w:t>
      </w:r>
      <w:r w:rsidRPr="00DE321E">
        <w:rPr>
          <w:rFonts w:ascii="Times New Roman" w:hAnsi="Times New Roman" w:cs="B Nazanin"/>
          <w:sz w:val="28"/>
          <w:szCs w:val="28"/>
          <w:rtl/>
        </w:rPr>
        <w:t xml:space="preserve">، روی </w:t>
      </w:r>
      <w:r w:rsidR="00852E8F" w:rsidRPr="00DE321E">
        <w:rPr>
          <w:rFonts w:ascii="Times New Roman" w:hAnsi="Times New Roman" w:cs="B Nazanin"/>
          <w:sz w:val="28"/>
          <w:szCs w:val="28"/>
        </w:rPr>
        <w:t>PS</w:t>
      </w:r>
      <w:r w:rsidR="00852E8F" w:rsidRPr="00DE321E">
        <w:rPr>
          <w:rFonts w:ascii="Times New Roman" w:hAnsi="Times New Roman" w:cs="B Nazanin"/>
          <w:sz w:val="28"/>
          <w:szCs w:val="28"/>
          <w:rtl/>
        </w:rPr>
        <w:t xml:space="preserve"> (2013) تغييرات ضربان قلب و ارتباط آن با تست عملکرد ريوی سيگاري ها. قلب </w:t>
      </w:r>
      <w:r w:rsidR="00852E8F" w:rsidRPr="00DE321E">
        <w:rPr>
          <w:rFonts w:ascii="Times New Roman" w:hAnsi="Times New Roman" w:cs="B Nazanin"/>
          <w:sz w:val="28"/>
          <w:szCs w:val="28"/>
        </w:rPr>
        <w:t>Views 14: 22-25</w:t>
      </w:r>
    </w:p>
    <w:p w14:paraId="11599354" w14:textId="77777777" w:rsidR="00852E8F" w:rsidRPr="00DE321E" w:rsidRDefault="007C1DE6" w:rsidP="00EF1C24">
      <w:pPr>
        <w:jc w:val="both"/>
        <w:rPr>
          <w:rFonts w:ascii="Times New Roman" w:hAnsi="Times New Roman" w:cs="B Nazanin"/>
          <w:sz w:val="28"/>
          <w:szCs w:val="28"/>
          <w:rtl/>
        </w:rPr>
      </w:pPr>
      <w:r w:rsidRPr="00DE321E">
        <w:rPr>
          <w:rFonts w:ascii="Times New Roman" w:hAnsi="Times New Roman" w:cs="B Nazanin"/>
          <w:sz w:val="28"/>
          <w:szCs w:val="28"/>
          <w:rtl/>
        </w:rPr>
        <w:t>بورل</w:t>
      </w:r>
      <w:r w:rsidR="00852E8F" w:rsidRPr="00DE321E">
        <w:rPr>
          <w:rFonts w:ascii="Times New Roman" w:hAnsi="Times New Roman" w:cs="B Nazanin"/>
          <w:sz w:val="28"/>
          <w:szCs w:val="28"/>
        </w:rPr>
        <w:t xml:space="preserve"> JC</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بورل</w:t>
      </w:r>
      <w:r w:rsidR="00852E8F" w:rsidRPr="00DE321E">
        <w:rPr>
          <w:rFonts w:ascii="Times New Roman" w:hAnsi="Times New Roman" w:cs="B Nazanin"/>
          <w:sz w:val="28"/>
          <w:szCs w:val="28"/>
        </w:rPr>
        <w:t xml:space="preserve"> AL</w:t>
      </w:r>
      <w:r w:rsidR="00EF1C24" w:rsidRPr="00DE321E">
        <w:rPr>
          <w:rFonts w:ascii="Times New Roman" w:hAnsi="Times New Roman" w:cs="B Nazanin"/>
          <w:sz w:val="28"/>
          <w:szCs w:val="28"/>
          <w:rtl/>
        </w:rPr>
        <w:t xml:space="preserve">، مونریت </w:t>
      </w:r>
      <w:r w:rsidR="00852E8F" w:rsidRPr="00DE321E">
        <w:rPr>
          <w:rFonts w:ascii="Times New Roman" w:hAnsi="Times New Roman" w:cs="B Nazanin"/>
          <w:sz w:val="28"/>
          <w:szCs w:val="28"/>
        </w:rPr>
        <w:t>D</w:t>
      </w:r>
      <w:r w:rsidR="00EF1C24" w:rsidRPr="00DE321E">
        <w:rPr>
          <w:rFonts w:ascii="Times New Roman" w:hAnsi="Times New Roman" w:cs="B Nazanin"/>
          <w:sz w:val="28"/>
          <w:szCs w:val="28"/>
          <w:rtl/>
        </w:rPr>
        <w:t xml:space="preserve">، تمیسیر </w:t>
      </w:r>
      <w:r w:rsidR="00852E8F" w:rsidRPr="00DE321E">
        <w:rPr>
          <w:rFonts w:ascii="Times New Roman" w:hAnsi="Times New Roman" w:cs="B Nazanin"/>
          <w:sz w:val="28"/>
          <w:szCs w:val="28"/>
        </w:rPr>
        <w:t>R</w:t>
      </w:r>
      <w:r w:rsidR="00852E8F" w:rsidRPr="00DE321E">
        <w:rPr>
          <w:rFonts w:ascii="Times New Roman" w:hAnsi="Times New Roman" w:cs="B Nazanin"/>
          <w:sz w:val="28"/>
          <w:szCs w:val="28"/>
          <w:rtl/>
        </w:rPr>
        <w:t xml:space="preserve">، </w:t>
      </w:r>
      <w:r w:rsidR="00C75925" w:rsidRPr="00DE321E">
        <w:rPr>
          <w:rFonts w:ascii="Times New Roman" w:hAnsi="Times New Roman" w:cs="B Nazanin"/>
          <w:sz w:val="28"/>
          <w:szCs w:val="28"/>
          <w:rtl/>
        </w:rPr>
        <w:t>لووی</w:t>
      </w:r>
      <w:r w:rsidR="00852E8F" w:rsidRPr="00DE321E">
        <w:rPr>
          <w:rFonts w:ascii="Times New Roman" w:hAnsi="Times New Roman" w:cs="B Nazanin"/>
          <w:sz w:val="28"/>
          <w:szCs w:val="28"/>
        </w:rPr>
        <w:t xml:space="preserve"> P</w:t>
      </w:r>
      <w:r w:rsidR="00EF1C24" w:rsidRPr="00DE321E">
        <w:rPr>
          <w:rFonts w:ascii="Times New Roman" w:hAnsi="Times New Roman" w:cs="B Nazanin"/>
          <w:sz w:val="28"/>
          <w:szCs w:val="28"/>
          <w:rtl/>
        </w:rPr>
        <w:t xml:space="preserve">، پپین </w:t>
      </w:r>
      <w:r w:rsidR="00852E8F" w:rsidRPr="00DE321E">
        <w:rPr>
          <w:rFonts w:ascii="Times New Roman" w:hAnsi="Times New Roman" w:cs="B Nazanin"/>
          <w:sz w:val="28"/>
          <w:szCs w:val="28"/>
        </w:rPr>
        <w:t>JL</w:t>
      </w:r>
      <w:r w:rsidR="00852E8F" w:rsidRPr="00DE321E">
        <w:rPr>
          <w:rFonts w:ascii="Times New Roman" w:hAnsi="Times New Roman" w:cs="B Nazanin"/>
          <w:sz w:val="28"/>
          <w:szCs w:val="28"/>
          <w:rtl/>
        </w:rPr>
        <w:t xml:space="preserve"> (2012) سندرم </w:t>
      </w:r>
      <w:r w:rsidRPr="00DE321E">
        <w:rPr>
          <w:rFonts w:ascii="Times New Roman" w:hAnsi="Times New Roman" w:cs="B Nazanin"/>
          <w:sz w:val="28"/>
          <w:szCs w:val="28"/>
          <w:rtl/>
        </w:rPr>
        <w:t>هیپوونتیلیشن</w:t>
      </w:r>
      <w:r w:rsidR="00852E8F" w:rsidRPr="00DE321E">
        <w:rPr>
          <w:rFonts w:ascii="Times New Roman" w:hAnsi="Times New Roman" w:cs="B Nazanin"/>
          <w:sz w:val="28"/>
          <w:szCs w:val="28"/>
          <w:rtl/>
        </w:rPr>
        <w:t xml:space="preserve"> چاقی: از تنفس اختلال خواب به سیستمیک</w:t>
      </w:r>
    </w:p>
    <w:p w14:paraId="3475C2C0" w14:textId="77777777" w:rsidR="00852E8F" w:rsidRPr="00DE321E" w:rsidRDefault="00852E8F" w:rsidP="00852E8F">
      <w:pPr>
        <w:jc w:val="both"/>
        <w:rPr>
          <w:rFonts w:ascii="Times New Roman" w:hAnsi="Times New Roman" w:cs="B Nazanin"/>
          <w:sz w:val="28"/>
          <w:szCs w:val="28"/>
          <w:rtl/>
        </w:rPr>
      </w:pPr>
      <w:r w:rsidRPr="00DE321E">
        <w:rPr>
          <w:rFonts w:ascii="Times New Roman" w:hAnsi="Times New Roman" w:cs="B Nazanin"/>
          <w:sz w:val="28"/>
          <w:szCs w:val="28"/>
          <w:rtl/>
        </w:rPr>
        <w:t xml:space="preserve">همراهی با بیماری و نیاز به ارائه استراتژی های درمان ترکیبی. اختلالات قلبي در بيماران مبتلا به آپنه خواب انسداد سندرم </w:t>
      </w:r>
      <w:r w:rsidRPr="00DE321E">
        <w:rPr>
          <w:rFonts w:ascii="Times New Roman" w:hAnsi="Times New Roman" w:cs="B Nazanin"/>
          <w:sz w:val="28"/>
          <w:szCs w:val="28"/>
        </w:rPr>
        <w:t>J Sleep Res 21: 316-321</w:t>
      </w:r>
    </w:p>
    <w:p w14:paraId="24BD134C" w14:textId="77777777" w:rsidR="00852E8F" w:rsidRPr="00DE321E" w:rsidRDefault="00EF1C24" w:rsidP="00EF1C24">
      <w:pPr>
        <w:jc w:val="both"/>
        <w:rPr>
          <w:rFonts w:ascii="Times New Roman" w:hAnsi="Times New Roman" w:cs="B Nazanin"/>
          <w:sz w:val="28"/>
          <w:szCs w:val="28"/>
          <w:rtl/>
        </w:rPr>
      </w:pPr>
      <w:r w:rsidRPr="00DE321E">
        <w:rPr>
          <w:rFonts w:ascii="Times New Roman" w:hAnsi="Times New Roman" w:cs="B Nazanin"/>
          <w:sz w:val="28"/>
          <w:szCs w:val="28"/>
          <w:rtl/>
        </w:rPr>
        <w:t>فادول</w:t>
      </w:r>
      <w:r w:rsidR="00852E8F" w:rsidRPr="00DE321E">
        <w:rPr>
          <w:rFonts w:ascii="Times New Roman" w:hAnsi="Times New Roman" w:cs="B Nazanin"/>
          <w:sz w:val="28"/>
          <w:szCs w:val="28"/>
        </w:rPr>
        <w:t xml:space="preserve"> N</w:t>
      </w:r>
      <w:r w:rsidRPr="00DE321E">
        <w:rPr>
          <w:rFonts w:ascii="Times New Roman" w:hAnsi="Times New Roman" w:cs="B Nazanin"/>
          <w:sz w:val="28"/>
          <w:szCs w:val="28"/>
          <w:rtl/>
        </w:rPr>
        <w:t xml:space="preserve">، استراسر </w:t>
      </w:r>
      <w:r w:rsidR="00852E8F" w:rsidRPr="00DE321E">
        <w:rPr>
          <w:rFonts w:ascii="Times New Roman" w:hAnsi="Times New Roman" w:cs="B Nazanin"/>
          <w:sz w:val="28"/>
          <w:szCs w:val="28"/>
        </w:rPr>
        <w:t>F</w:t>
      </w:r>
      <w:r w:rsidRPr="00DE321E">
        <w:rPr>
          <w:rFonts w:ascii="Times New Roman" w:hAnsi="Times New Roman" w:cs="B Nazanin"/>
          <w:sz w:val="28"/>
          <w:szCs w:val="28"/>
          <w:rtl/>
        </w:rPr>
        <w:t xml:space="preserve">، پالمر </w:t>
      </w:r>
      <w:r w:rsidR="00852E8F" w:rsidRPr="00DE321E">
        <w:rPr>
          <w:rFonts w:ascii="Times New Roman" w:hAnsi="Times New Roman" w:cs="B Nazanin"/>
          <w:sz w:val="28"/>
          <w:szCs w:val="28"/>
        </w:rPr>
        <w:t>JL</w:t>
      </w:r>
      <w:r w:rsidRPr="00DE321E">
        <w:rPr>
          <w:rFonts w:ascii="Times New Roman" w:hAnsi="Times New Roman" w:cs="B Nazanin"/>
          <w:sz w:val="28"/>
          <w:szCs w:val="28"/>
          <w:rtl/>
        </w:rPr>
        <w:t xml:space="preserve">، یوسف </w:t>
      </w:r>
      <w:r w:rsidR="00852E8F" w:rsidRPr="00DE321E">
        <w:rPr>
          <w:rFonts w:ascii="Times New Roman" w:hAnsi="Times New Roman" w:cs="B Nazanin"/>
          <w:sz w:val="28"/>
          <w:szCs w:val="28"/>
        </w:rPr>
        <w:t>SW</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گائو</w:t>
      </w:r>
      <w:r w:rsidR="00852E8F" w:rsidRPr="00DE321E">
        <w:rPr>
          <w:rFonts w:ascii="Times New Roman" w:hAnsi="Times New Roman" w:cs="B Nazanin"/>
          <w:sz w:val="28"/>
          <w:szCs w:val="28"/>
        </w:rPr>
        <w:t xml:space="preserve"> Y</w:t>
      </w:r>
      <w:r w:rsidRPr="00DE321E">
        <w:rPr>
          <w:rFonts w:ascii="Times New Roman" w:hAnsi="Times New Roman" w:cs="B Nazanin"/>
          <w:sz w:val="28"/>
          <w:szCs w:val="28"/>
          <w:rtl/>
        </w:rPr>
        <w:t xml:space="preserve">، لی </w:t>
      </w:r>
      <w:r w:rsidR="00852E8F" w:rsidRPr="00DE321E">
        <w:rPr>
          <w:rFonts w:ascii="Times New Roman" w:hAnsi="Times New Roman" w:cs="B Nazanin"/>
          <w:sz w:val="28"/>
          <w:szCs w:val="28"/>
        </w:rPr>
        <w:t>Z</w:t>
      </w:r>
      <w:r w:rsidRPr="00DE321E">
        <w:rPr>
          <w:rFonts w:ascii="Times New Roman" w:hAnsi="Times New Roman" w:cs="B Nazanin"/>
          <w:sz w:val="28"/>
          <w:szCs w:val="28"/>
          <w:rtl/>
        </w:rPr>
        <w:t xml:space="preserve">، آلو </w:t>
      </w:r>
      <w:r w:rsidR="00852E8F" w:rsidRPr="00DE321E">
        <w:rPr>
          <w:rFonts w:ascii="Times New Roman" w:hAnsi="Times New Roman" w:cs="B Nazanin"/>
          <w:sz w:val="28"/>
          <w:szCs w:val="28"/>
        </w:rPr>
        <w:t xml:space="preserve"> J</w:t>
      </w:r>
      <w:r w:rsidRPr="00DE321E">
        <w:rPr>
          <w:rFonts w:ascii="Times New Roman" w:hAnsi="Times New Roman" w:cs="B Nazanin"/>
          <w:sz w:val="28"/>
          <w:szCs w:val="28"/>
          <w:rtl/>
        </w:rPr>
        <w:t xml:space="preserve">، بروروا </w:t>
      </w:r>
      <w:r w:rsidR="00852E8F" w:rsidRPr="00DE321E">
        <w:rPr>
          <w:rFonts w:ascii="Times New Roman" w:hAnsi="Times New Roman" w:cs="B Nazanin"/>
          <w:sz w:val="28"/>
          <w:szCs w:val="28"/>
        </w:rPr>
        <w:t>E</w:t>
      </w:r>
      <w:r w:rsidR="00852E8F" w:rsidRPr="00DE321E">
        <w:rPr>
          <w:rFonts w:ascii="Times New Roman" w:hAnsi="Times New Roman" w:cs="B Nazanin"/>
          <w:sz w:val="28"/>
          <w:szCs w:val="28"/>
          <w:rtl/>
        </w:rPr>
        <w:t xml:space="preserve"> (2010) ارتباط بین اختلال خودکار و بقا در بیماران مرد مبتلا به سرطان پیشرفته: یک گزارش اولیه. </w:t>
      </w:r>
      <w:r w:rsidR="00852E8F" w:rsidRPr="00DE321E">
        <w:rPr>
          <w:rFonts w:ascii="Times New Roman" w:hAnsi="Times New Roman" w:cs="B Nazanin"/>
          <w:sz w:val="28"/>
          <w:szCs w:val="28"/>
        </w:rPr>
        <w:t>J Pain Symp</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tom Manage 39: 283-290</w:t>
      </w:r>
    </w:p>
    <w:p w14:paraId="049A1265" w14:textId="77777777" w:rsidR="00852E8F" w:rsidRPr="00DE321E" w:rsidRDefault="007C1DE6" w:rsidP="00EF1C24">
      <w:pPr>
        <w:jc w:val="both"/>
        <w:rPr>
          <w:rFonts w:ascii="Times New Roman" w:hAnsi="Times New Roman" w:cs="B Nazanin"/>
          <w:sz w:val="28"/>
          <w:szCs w:val="28"/>
          <w:rtl/>
        </w:rPr>
      </w:pPr>
      <w:r w:rsidRPr="00DE321E">
        <w:rPr>
          <w:rFonts w:ascii="Times New Roman" w:hAnsi="Times New Roman" w:cs="B Nazanin"/>
          <w:sz w:val="28"/>
          <w:szCs w:val="28"/>
          <w:rtl/>
        </w:rPr>
        <w:t xml:space="preserve">گامی </w:t>
      </w:r>
      <w:r w:rsidR="00852E8F" w:rsidRPr="00DE321E">
        <w:rPr>
          <w:rFonts w:ascii="Times New Roman" w:hAnsi="Times New Roman" w:cs="B Nazanin"/>
          <w:sz w:val="28"/>
          <w:szCs w:val="28"/>
        </w:rPr>
        <w:t xml:space="preserve"> AS</w:t>
      </w:r>
      <w:r w:rsidR="00EF1C24" w:rsidRPr="00DE321E">
        <w:rPr>
          <w:rFonts w:ascii="Times New Roman" w:hAnsi="Times New Roman" w:cs="B Nazanin"/>
          <w:sz w:val="28"/>
          <w:szCs w:val="28"/>
          <w:rtl/>
        </w:rPr>
        <w:t xml:space="preserve">، اولسن </w:t>
      </w:r>
      <w:r w:rsidR="00852E8F" w:rsidRPr="00DE321E">
        <w:rPr>
          <w:rFonts w:ascii="Times New Roman" w:hAnsi="Times New Roman" w:cs="B Nazanin"/>
          <w:sz w:val="28"/>
          <w:szCs w:val="28"/>
        </w:rPr>
        <w:t>EJ</w:t>
      </w:r>
      <w:r w:rsidR="00EF1C24" w:rsidRPr="00DE321E">
        <w:rPr>
          <w:rFonts w:ascii="Times New Roman" w:hAnsi="Times New Roman" w:cs="B Nazanin"/>
          <w:sz w:val="28"/>
          <w:szCs w:val="28"/>
          <w:rtl/>
        </w:rPr>
        <w:t xml:space="preserve">، شن </w:t>
      </w:r>
      <w:r w:rsidR="00852E8F" w:rsidRPr="00DE321E">
        <w:rPr>
          <w:rFonts w:ascii="Times New Roman" w:hAnsi="Times New Roman" w:cs="B Nazanin"/>
          <w:sz w:val="28"/>
          <w:szCs w:val="28"/>
        </w:rPr>
        <w:t>WK</w:t>
      </w:r>
      <w:r w:rsidR="00852E8F" w:rsidRPr="00DE321E">
        <w:rPr>
          <w:rFonts w:ascii="Times New Roman" w:hAnsi="Times New Roman" w:cs="B Nazanin"/>
          <w:sz w:val="28"/>
          <w:szCs w:val="28"/>
          <w:rtl/>
        </w:rPr>
        <w:t xml:space="preserve">، رایت </w:t>
      </w:r>
      <w:r w:rsidR="00852E8F" w:rsidRPr="00DE321E">
        <w:rPr>
          <w:rFonts w:ascii="Times New Roman" w:hAnsi="Times New Roman" w:cs="B Nazanin"/>
          <w:sz w:val="28"/>
          <w:szCs w:val="28"/>
        </w:rPr>
        <w:t>RS</w:t>
      </w:r>
      <w:r w:rsidR="00EF1C24" w:rsidRPr="00DE321E">
        <w:rPr>
          <w:rFonts w:ascii="Times New Roman" w:hAnsi="Times New Roman" w:cs="B Nazanin"/>
          <w:sz w:val="28"/>
          <w:szCs w:val="28"/>
          <w:rtl/>
        </w:rPr>
        <w:t xml:space="preserve">، بالمن </w:t>
      </w:r>
      <w:r w:rsidR="00852E8F" w:rsidRPr="00DE321E">
        <w:rPr>
          <w:rFonts w:ascii="Times New Roman" w:hAnsi="Times New Roman" w:cs="B Nazanin"/>
          <w:sz w:val="28"/>
          <w:szCs w:val="28"/>
        </w:rPr>
        <w:t>KV</w:t>
      </w:r>
      <w:r w:rsidR="00EF1C24" w:rsidRPr="00DE321E">
        <w:rPr>
          <w:rFonts w:ascii="Times New Roman" w:hAnsi="Times New Roman" w:cs="B Nazanin"/>
          <w:sz w:val="28"/>
          <w:szCs w:val="28"/>
          <w:rtl/>
        </w:rPr>
        <w:t xml:space="preserve">، هوج </w:t>
      </w:r>
      <w:r w:rsidR="00852E8F" w:rsidRPr="00DE321E">
        <w:rPr>
          <w:rFonts w:ascii="Times New Roman" w:hAnsi="Times New Roman" w:cs="B Nazanin"/>
          <w:sz w:val="28"/>
          <w:szCs w:val="28"/>
        </w:rPr>
        <w:t>DO</w:t>
      </w:r>
      <w:r w:rsidR="00EF1C24" w:rsidRPr="00DE321E">
        <w:rPr>
          <w:rFonts w:ascii="Times New Roman" w:hAnsi="Times New Roman" w:cs="B Nazanin"/>
          <w:sz w:val="28"/>
          <w:szCs w:val="28"/>
          <w:rtl/>
        </w:rPr>
        <w:t xml:space="preserve">، هرجس </w:t>
      </w:r>
      <w:r w:rsidR="00852E8F" w:rsidRPr="00DE321E">
        <w:rPr>
          <w:rFonts w:ascii="Times New Roman" w:hAnsi="Times New Roman" w:cs="B Nazanin"/>
          <w:sz w:val="28"/>
          <w:szCs w:val="28"/>
        </w:rPr>
        <w:t>RM</w:t>
      </w:r>
      <w:r w:rsidR="00852E8F" w:rsidRPr="00DE321E">
        <w:rPr>
          <w:rFonts w:ascii="Times New Roman" w:hAnsi="Times New Roman" w:cs="B Nazanin"/>
          <w:sz w:val="28"/>
          <w:szCs w:val="28"/>
          <w:rtl/>
        </w:rPr>
        <w:t xml:space="preserve">، هوارد </w:t>
      </w:r>
      <w:r w:rsidR="00852E8F" w:rsidRPr="00DE321E">
        <w:rPr>
          <w:rFonts w:ascii="Times New Roman" w:hAnsi="Times New Roman" w:cs="B Nazanin"/>
          <w:sz w:val="28"/>
          <w:szCs w:val="28"/>
        </w:rPr>
        <w:t>DE</w:t>
      </w:r>
      <w:r w:rsidR="00EF1C24" w:rsidRPr="00DE321E">
        <w:rPr>
          <w:rFonts w:ascii="Times New Roman" w:hAnsi="Times New Roman" w:cs="B Nazanin"/>
          <w:sz w:val="28"/>
          <w:szCs w:val="28"/>
          <w:rtl/>
        </w:rPr>
        <w:t xml:space="preserve">، سومر </w:t>
      </w:r>
      <w:r w:rsidR="00852E8F" w:rsidRPr="00DE321E">
        <w:rPr>
          <w:rFonts w:ascii="Times New Roman" w:hAnsi="Times New Roman" w:cs="B Nazanin"/>
          <w:sz w:val="28"/>
          <w:szCs w:val="28"/>
        </w:rPr>
        <w:t>VK</w:t>
      </w:r>
      <w:r w:rsidR="00852E8F" w:rsidRPr="00DE321E">
        <w:rPr>
          <w:rFonts w:ascii="Times New Roman" w:hAnsi="Times New Roman" w:cs="B Nazanin"/>
          <w:sz w:val="28"/>
          <w:szCs w:val="28"/>
          <w:rtl/>
        </w:rPr>
        <w:t xml:space="preserve"> (2013) آپنه انسدادی خواب و خطر مرگ ناگهانی قلب: یک مطالعه طولی از 10،701 بزرگسال است. </w:t>
      </w:r>
      <w:r w:rsidR="00852E8F" w:rsidRPr="00DE321E">
        <w:rPr>
          <w:rFonts w:ascii="Times New Roman" w:hAnsi="Times New Roman" w:cs="B Nazanin"/>
          <w:sz w:val="28"/>
          <w:szCs w:val="28"/>
        </w:rPr>
        <w:t xml:space="preserve">J Am Coll Cardiol 62: </w:t>
      </w:r>
      <w:r w:rsidR="00852E8F" w:rsidRPr="00DE321E">
        <w:rPr>
          <w:rFonts w:ascii="Times New Roman" w:hAnsi="Times New Roman" w:cs="B Nazanin"/>
          <w:sz w:val="28"/>
          <w:szCs w:val="28"/>
        </w:rPr>
        <w:lastRenderedPageBreak/>
        <w:t xml:space="preserve">610-616 </w:t>
      </w:r>
      <w:r w:rsidR="00EF1C24" w:rsidRPr="00DE321E">
        <w:rPr>
          <w:rFonts w:ascii="Times New Roman" w:hAnsi="Times New Roman" w:cs="B Nazanin"/>
          <w:sz w:val="28"/>
          <w:szCs w:val="28"/>
          <w:rtl/>
        </w:rPr>
        <w:t>گوپتار</w:t>
      </w:r>
      <w:r w:rsidR="00852E8F" w:rsidRPr="00DE321E">
        <w:rPr>
          <w:rFonts w:ascii="Times New Roman" w:hAnsi="Times New Roman" w:cs="B Nazanin"/>
          <w:sz w:val="28"/>
          <w:szCs w:val="28"/>
        </w:rPr>
        <w:t xml:space="preserve"> J</w:t>
      </w:r>
      <w:r w:rsidR="00EF1C24" w:rsidRPr="00DE321E">
        <w:rPr>
          <w:rFonts w:ascii="Times New Roman" w:hAnsi="Times New Roman" w:cs="B Nazanin"/>
          <w:sz w:val="28"/>
          <w:szCs w:val="28"/>
          <w:rtl/>
        </w:rPr>
        <w:t xml:space="preserve">، دوبه </w:t>
      </w:r>
      <w:r w:rsidR="00852E8F" w:rsidRPr="00DE321E">
        <w:rPr>
          <w:rFonts w:ascii="Times New Roman" w:hAnsi="Times New Roman" w:cs="B Nazanin"/>
          <w:sz w:val="28"/>
          <w:szCs w:val="28"/>
        </w:rPr>
        <w:t>A</w:t>
      </w:r>
      <w:r w:rsidR="00EF1C24" w:rsidRPr="00DE321E">
        <w:rPr>
          <w:rFonts w:ascii="Times New Roman" w:hAnsi="Times New Roman" w:cs="B Nazanin"/>
          <w:sz w:val="28"/>
          <w:szCs w:val="28"/>
          <w:rtl/>
        </w:rPr>
        <w:t xml:space="preserve">، سینگ </w:t>
      </w:r>
      <w:r w:rsidR="00852E8F" w:rsidRPr="00DE321E">
        <w:rPr>
          <w:rFonts w:ascii="Times New Roman" w:hAnsi="Times New Roman" w:cs="B Nazanin"/>
          <w:sz w:val="28"/>
          <w:szCs w:val="28"/>
        </w:rPr>
        <w:t>V</w:t>
      </w:r>
      <w:r w:rsidR="00852E8F" w:rsidRPr="00DE321E">
        <w:rPr>
          <w:rFonts w:ascii="Times New Roman" w:hAnsi="Times New Roman" w:cs="B Nazanin"/>
          <w:sz w:val="28"/>
          <w:szCs w:val="28"/>
          <w:rtl/>
        </w:rPr>
        <w:t xml:space="preserve">، </w:t>
      </w:r>
      <w:r w:rsidR="00EF1C24" w:rsidRPr="00DE321E">
        <w:rPr>
          <w:rFonts w:ascii="Times New Roman" w:hAnsi="Times New Roman" w:cs="B Nazanin"/>
          <w:sz w:val="28"/>
          <w:szCs w:val="28"/>
          <w:rtl/>
        </w:rPr>
        <w:t>گوپتا</w:t>
      </w:r>
      <w:r w:rsidR="00852E8F" w:rsidRPr="00DE321E">
        <w:rPr>
          <w:rFonts w:ascii="Times New Roman" w:hAnsi="Times New Roman" w:cs="B Nazanin"/>
          <w:sz w:val="28"/>
          <w:szCs w:val="28"/>
        </w:rPr>
        <w:t xml:space="preserve"> RC</w:t>
      </w:r>
      <w:r w:rsidR="00852E8F" w:rsidRPr="00DE321E">
        <w:rPr>
          <w:rFonts w:ascii="Times New Roman" w:hAnsi="Times New Roman" w:cs="B Nazanin"/>
          <w:sz w:val="28"/>
          <w:szCs w:val="28"/>
          <w:rtl/>
        </w:rPr>
        <w:t xml:space="preserve"> (2012) تحلیل طیفی از تغییرات ضربان قلب بیماران مبتلا به آسم برونش. هند </w:t>
      </w:r>
      <w:r w:rsidR="00852E8F" w:rsidRPr="00DE321E">
        <w:rPr>
          <w:rFonts w:ascii="Times New Roman" w:hAnsi="Times New Roman" w:cs="B Nazanin"/>
          <w:sz w:val="28"/>
          <w:szCs w:val="28"/>
        </w:rPr>
        <w:t xml:space="preserve">J Physiol Pharmacol 56: 330-336 </w:t>
      </w:r>
      <w:r w:rsidRPr="00DE321E">
        <w:rPr>
          <w:rFonts w:ascii="Times New Roman" w:hAnsi="Times New Roman" w:cs="B Nazanin"/>
          <w:sz w:val="28"/>
          <w:szCs w:val="28"/>
          <w:rtl/>
        </w:rPr>
        <w:t>جینیوم</w:t>
      </w:r>
      <w:r w:rsidR="00852E8F" w:rsidRPr="00DE321E">
        <w:rPr>
          <w:rFonts w:ascii="Times New Roman" w:hAnsi="Times New Roman" w:cs="B Nazanin"/>
          <w:sz w:val="28"/>
          <w:szCs w:val="28"/>
        </w:rPr>
        <w:t xml:space="preserve"> P</w:t>
      </w:r>
      <w:r w:rsidR="00EF1C24" w:rsidRPr="00DE321E">
        <w:rPr>
          <w:rFonts w:ascii="Times New Roman" w:hAnsi="Times New Roman" w:cs="B Nazanin"/>
          <w:sz w:val="28"/>
          <w:szCs w:val="28"/>
          <w:rtl/>
        </w:rPr>
        <w:t xml:space="preserve">، ایبسن </w:t>
      </w:r>
      <w:r w:rsidR="00852E8F" w:rsidRPr="00DE321E">
        <w:rPr>
          <w:rFonts w:ascii="Times New Roman" w:hAnsi="Times New Roman" w:cs="B Nazanin"/>
          <w:sz w:val="28"/>
          <w:szCs w:val="28"/>
        </w:rPr>
        <w:t>R</w:t>
      </w:r>
      <w:r w:rsidR="00EF1C24" w:rsidRPr="00DE321E">
        <w:rPr>
          <w:rFonts w:ascii="Times New Roman" w:hAnsi="Times New Roman" w:cs="B Nazanin"/>
          <w:sz w:val="28"/>
          <w:szCs w:val="28"/>
          <w:rtl/>
        </w:rPr>
        <w:t xml:space="preserve">، جلبرگ </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(2013) مسمومیت قبل از تشخیص تنفس اختلال خواب: یک مطالعه ملی کنترل شده. </w:t>
      </w:r>
      <w:r w:rsidR="00852E8F" w:rsidRPr="00DE321E">
        <w:rPr>
          <w:rFonts w:ascii="Times New Roman" w:hAnsi="Times New Roman" w:cs="B Nazanin"/>
          <w:sz w:val="28"/>
          <w:szCs w:val="28"/>
        </w:rPr>
        <w:t xml:space="preserve">J Clin Sleep Med 9: 103-108 </w:t>
      </w:r>
      <w:r w:rsidR="00243271" w:rsidRPr="00DE321E">
        <w:rPr>
          <w:rFonts w:ascii="Times New Roman" w:hAnsi="Times New Roman" w:cs="B Nazanin"/>
          <w:sz w:val="28"/>
          <w:szCs w:val="28"/>
          <w:rtl/>
        </w:rPr>
        <w:t xml:space="preserve">جو </w:t>
      </w:r>
      <w:r w:rsidR="00852E8F" w:rsidRPr="00DE321E">
        <w:rPr>
          <w:rFonts w:ascii="Times New Roman" w:hAnsi="Times New Roman" w:cs="B Nazanin"/>
          <w:sz w:val="28"/>
          <w:szCs w:val="28"/>
        </w:rPr>
        <w:t xml:space="preserve"> JA</w:t>
      </w:r>
      <w:r w:rsidR="00EF1C24" w:rsidRPr="00DE321E">
        <w:rPr>
          <w:rFonts w:ascii="Times New Roman" w:hAnsi="Times New Roman" w:cs="B Nazanin"/>
          <w:sz w:val="28"/>
          <w:szCs w:val="28"/>
          <w:rtl/>
        </w:rPr>
        <w:t xml:space="preserve">، بلاسی </w:t>
      </w:r>
      <w:r w:rsidR="00852E8F" w:rsidRPr="00DE321E">
        <w:rPr>
          <w:rFonts w:ascii="Times New Roman" w:hAnsi="Times New Roman" w:cs="B Nazanin"/>
          <w:sz w:val="28"/>
          <w:szCs w:val="28"/>
        </w:rPr>
        <w:t>A</w:t>
      </w:r>
      <w:r w:rsidR="00EF1C24" w:rsidRPr="00DE321E">
        <w:rPr>
          <w:rFonts w:ascii="Times New Roman" w:hAnsi="Times New Roman" w:cs="B Nazanin"/>
          <w:sz w:val="28"/>
          <w:szCs w:val="28"/>
          <w:rtl/>
        </w:rPr>
        <w:t xml:space="preserve">، والادرس </w:t>
      </w:r>
      <w:r w:rsidR="00852E8F" w:rsidRPr="00DE321E">
        <w:rPr>
          <w:rFonts w:ascii="Times New Roman" w:hAnsi="Times New Roman" w:cs="B Nazanin"/>
          <w:sz w:val="28"/>
          <w:szCs w:val="28"/>
        </w:rPr>
        <w:t>E</w:t>
      </w:r>
      <w:r w:rsidR="00EF1C24" w:rsidRPr="00DE321E">
        <w:rPr>
          <w:rFonts w:ascii="Times New Roman" w:hAnsi="Times New Roman" w:cs="B Nazanin"/>
          <w:sz w:val="28"/>
          <w:szCs w:val="28"/>
          <w:rtl/>
        </w:rPr>
        <w:t xml:space="preserve">، خوارز </w:t>
      </w:r>
      <w:r w:rsidR="00852E8F" w:rsidRPr="00DE321E">
        <w:rPr>
          <w:rFonts w:ascii="Times New Roman" w:hAnsi="Times New Roman" w:cs="B Nazanin"/>
          <w:sz w:val="28"/>
          <w:szCs w:val="28"/>
        </w:rPr>
        <w:t>R</w:t>
      </w:r>
      <w:r w:rsidR="00852E8F" w:rsidRPr="00DE321E">
        <w:rPr>
          <w:rFonts w:ascii="Times New Roman" w:hAnsi="Times New Roman" w:cs="B Nazanin"/>
          <w:sz w:val="28"/>
          <w:szCs w:val="28"/>
          <w:rtl/>
        </w:rPr>
        <w:t>،</w:t>
      </w:r>
      <w:r w:rsidR="00EF1C24" w:rsidRPr="00DE321E">
        <w:rPr>
          <w:rFonts w:ascii="Times New Roman" w:hAnsi="Times New Roman" w:cs="B Nazanin"/>
          <w:sz w:val="28"/>
          <w:szCs w:val="28"/>
          <w:rtl/>
        </w:rPr>
        <w:t xml:space="preserve"> بایدور </w:t>
      </w:r>
      <w:r w:rsidR="00852E8F" w:rsidRPr="00DE321E">
        <w:rPr>
          <w:rFonts w:ascii="Times New Roman" w:hAnsi="Times New Roman" w:cs="B Nazanin"/>
          <w:sz w:val="28"/>
          <w:szCs w:val="28"/>
        </w:rPr>
        <w:t>A</w:t>
      </w:r>
      <w:r w:rsidR="00EF1C24" w:rsidRPr="00DE321E">
        <w:rPr>
          <w:rFonts w:ascii="Times New Roman" w:hAnsi="Times New Roman" w:cs="B Nazanin"/>
          <w:sz w:val="28"/>
          <w:szCs w:val="28"/>
          <w:rtl/>
        </w:rPr>
        <w:t xml:space="preserve">، خو </w:t>
      </w:r>
      <w:r w:rsidR="00852E8F" w:rsidRPr="00DE321E">
        <w:rPr>
          <w:rFonts w:ascii="Times New Roman" w:hAnsi="Times New Roman" w:cs="B Nazanin"/>
          <w:sz w:val="28"/>
          <w:szCs w:val="28"/>
        </w:rPr>
        <w:t>MC</w:t>
      </w:r>
      <w:r w:rsidR="00852E8F" w:rsidRPr="00DE321E">
        <w:rPr>
          <w:rFonts w:ascii="Times New Roman" w:hAnsi="Times New Roman" w:cs="B Nazanin"/>
          <w:sz w:val="28"/>
          <w:szCs w:val="28"/>
          <w:rtl/>
        </w:rPr>
        <w:t xml:space="preserve"> (2005) </w:t>
      </w:r>
      <w:r w:rsidR="00557F6F" w:rsidRPr="00DE321E">
        <w:rPr>
          <w:rFonts w:ascii="Times New Roman" w:hAnsi="Times New Roman" w:cs="B Nazanin"/>
          <w:sz w:val="28"/>
          <w:szCs w:val="28"/>
          <w:rtl/>
        </w:rPr>
        <w:t>فاکتورهای</w:t>
      </w:r>
      <w:r w:rsidR="00852E8F" w:rsidRPr="00DE321E">
        <w:rPr>
          <w:rFonts w:ascii="Times New Roman" w:hAnsi="Times New Roman" w:cs="B Nazanin"/>
          <w:sz w:val="28"/>
          <w:szCs w:val="28"/>
          <w:rtl/>
        </w:rPr>
        <w:t xml:space="preserve"> تعیین کننده ضربان قلب در سندرم آپنه انسدادی خواب در هنگام خواب و خواب. </w:t>
      </w:r>
      <w:r w:rsidR="00852E8F" w:rsidRPr="00DE321E">
        <w:rPr>
          <w:rFonts w:ascii="Times New Roman" w:hAnsi="Times New Roman" w:cs="B Nazanin"/>
          <w:sz w:val="28"/>
          <w:szCs w:val="28"/>
        </w:rPr>
        <w:t>Am J Physiol Heart Circul Physiol 288: 1103-1112</w:t>
      </w:r>
    </w:p>
    <w:p w14:paraId="25C0609E" w14:textId="77777777" w:rsidR="00852E8F" w:rsidRPr="00DE321E" w:rsidRDefault="00243271" w:rsidP="00EF1C24">
      <w:pPr>
        <w:jc w:val="both"/>
        <w:rPr>
          <w:rFonts w:ascii="Times New Roman" w:hAnsi="Times New Roman" w:cs="B Nazanin"/>
          <w:sz w:val="28"/>
          <w:szCs w:val="28"/>
          <w:rtl/>
        </w:rPr>
      </w:pPr>
      <w:r w:rsidRPr="00DE321E">
        <w:rPr>
          <w:rFonts w:ascii="Times New Roman" w:hAnsi="Times New Roman" w:cs="B Nazanin"/>
          <w:sz w:val="28"/>
          <w:szCs w:val="28"/>
          <w:rtl/>
        </w:rPr>
        <w:t>کاراسون</w:t>
      </w:r>
      <w:r w:rsidR="00852E8F" w:rsidRPr="00DE321E">
        <w:rPr>
          <w:rFonts w:ascii="Times New Roman" w:hAnsi="Times New Roman" w:cs="B Nazanin"/>
          <w:sz w:val="28"/>
          <w:szCs w:val="28"/>
        </w:rPr>
        <w:t xml:space="preserve"> K</w:t>
      </w:r>
      <w:r w:rsidR="00EF1C24" w:rsidRPr="00DE321E">
        <w:rPr>
          <w:rFonts w:ascii="Times New Roman" w:hAnsi="Times New Roman" w:cs="B Nazanin"/>
          <w:sz w:val="28"/>
          <w:szCs w:val="28"/>
          <w:rtl/>
        </w:rPr>
        <w:t xml:space="preserve">، مولگارد </w:t>
      </w:r>
      <w:r w:rsidR="00852E8F" w:rsidRPr="00DE321E">
        <w:rPr>
          <w:rFonts w:ascii="Times New Roman" w:hAnsi="Times New Roman" w:cs="B Nazanin"/>
          <w:sz w:val="28"/>
          <w:szCs w:val="28"/>
        </w:rPr>
        <w:t>H</w:t>
      </w:r>
      <w:r w:rsidR="00EF1C24" w:rsidRPr="00DE321E">
        <w:rPr>
          <w:rFonts w:ascii="Times New Roman" w:hAnsi="Times New Roman" w:cs="B Nazanin"/>
          <w:sz w:val="28"/>
          <w:szCs w:val="28"/>
          <w:rtl/>
        </w:rPr>
        <w:t xml:space="preserve">، ویکستراند </w:t>
      </w:r>
      <w:r w:rsidR="00852E8F" w:rsidRPr="00DE321E">
        <w:rPr>
          <w:rFonts w:ascii="Times New Roman" w:hAnsi="Times New Roman" w:cs="B Nazanin"/>
          <w:sz w:val="28"/>
          <w:szCs w:val="28"/>
        </w:rPr>
        <w:t>J</w:t>
      </w:r>
      <w:r w:rsidRPr="00DE321E">
        <w:rPr>
          <w:rFonts w:ascii="Times New Roman" w:hAnsi="Times New Roman" w:cs="B Nazanin"/>
          <w:sz w:val="28"/>
          <w:szCs w:val="28"/>
          <w:rtl/>
        </w:rPr>
        <w:t xml:space="preserve">، جستروم </w:t>
      </w:r>
      <w:r w:rsidR="00852E8F" w:rsidRPr="00DE321E">
        <w:rPr>
          <w:rFonts w:ascii="Times New Roman" w:hAnsi="Times New Roman" w:cs="B Nazanin"/>
          <w:sz w:val="28"/>
          <w:szCs w:val="28"/>
        </w:rPr>
        <w:t>L</w:t>
      </w:r>
      <w:r w:rsidR="00852E8F" w:rsidRPr="00DE321E">
        <w:rPr>
          <w:rFonts w:ascii="Times New Roman" w:hAnsi="Times New Roman" w:cs="B Nazanin"/>
          <w:sz w:val="28"/>
          <w:szCs w:val="28"/>
          <w:rtl/>
        </w:rPr>
        <w:t xml:space="preserve"> (1999) تغییرات قلب در چاقی و اثر کاهش وزن. </w:t>
      </w:r>
      <w:r w:rsidR="00852E8F" w:rsidRPr="00DE321E">
        <w:rPr>
          <w:rFonts w:ascii="Times New Roman" w:hAnsi="Times New Roman" w:cs="B Nazanin"/>
          <w:sz w:val="28"/>
          <w:szCs w:val="28"/>
        </w:rPr>
        <w:t xml:space="preserve">Am J Cardiol 83: 1242-1247 </w:t>
      </w:r>
      <w:r w:rsidRPr="00DE321E">
        <w:rPr>
          <w:rFonts w:ascii="Times New Roman" w:hAnsi="Times New Roman" w:cs="B Nazanin"/>
          <w:sz w:val="28"/>
          <w:szCs w:val="28"/>
          <w:rtl/>
        </w:rPr>
        <w:t>کسک</w:t>
      </w:r>
      <w:r w:rsidR="00852E8F" w:rsidRPr="00DE321E">
        <w:rPr>
          <w:rFonts w:ascii="Times New Roman" w:hAnsi="Times New Roman" w:cs="B Nazanin"/>
          <w:sz w:val="28"/>
          <w:szCs w:val="28"/>
        </w:rPr>
        <w:t xml:space="preserve"> M</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Franklin KA</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Sahlin C</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Lindberg E</w:t>
      </w:r>
      <w:r w:rsidR="00852E8F" w:rsidRPr="00DE321E">
        <w:rPr>
          <w:rFonts w:ascii="Times New Roman" w:hAnsi="Times New Roman" w:cs="B Nazanin"/>
          <w:sz w:val="28"/>
          <w:szCs w:val="28"/>
          <w:rtl/>
        </w:rPr>
        <w:t xml:space="preserve"> (2009) تغییرات قلب در آپنه خواب و خواب در یک مطالعه جمعیتی</w:t>
      </w:r>
      <w:r w:rsidR="00EF1C24" w:rsidRPr="00DE321E">
        <w:rPr>
          <w:rFonts w:ascii="Times New Roman" w:hAnsi="Times New Roman" w:cs="B Nazanin"/>
          <w:sz w:val="28"/>
          <w:szCs w:val="28"/>
          <w:rtl/>
        </w:rPr>
        <w:t xml:space="preserve"> 387 زن. کیم </w:t>
      </w:r>
      <w:r w:rsidR="00852E8F" w:rsidRPr="00DE321E">
        <w:rPr>
          <w:rFonts w:ascii="Times New Roman" w:hAnsi="Times New Roman" w:cs="B Nazanin"/>
          <w:sz w:val="28"/>
          <w:szCs w:val="28"/>
        </w:rPr>
        <w:t>GM</w:t>
      </w:r>
      <w:r w:rsidR="00EF1C24" w:rsidRPr="00DE321E">
        <w:rPr>
          <w:rFonts w:ascii="Times New Roman" w:hAnsi="Times New Roman" w:cs="B Nazanin"/>
          <w:sz w:val="28"/>
          <w:szCs w:val="28"/>
          <w:rtl/>
        </w:rPr>
        <w:t xml:space="preserve">، وو </w:t>
      </w:r>
      <w:r w:rsidR="00852E8F" w:rsidRPr="00DE321E">
        <w:rPr>
          <w:rFonts w:ascii="Times New Roman" w:hAnsi="Times New Roman" w:cs="B Nazanin"/>
          <w:sz w:val="28"/>
          <w:szCs w:val="28"/>
        </w:rPr>
        <w:t>JM</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2011</w:t>
      </w:r>
      <w:r w:rsidR="00852E8F" w:rsidRPr="00DE321E">
        <w:rPr>
          <w:rFonts w:ascii="Times New Roman" w:hAnsi="Times New Roman" w:cs="B Nazanin"/>
          <w:sz w:val="28"/>
          <w:szCs w:val="28"/>
          <w:rtl/>
        </w:rPr>
        <w:t xml:space="preserve">) </w:t>
      </w:r>
      <w:r w:rsidR="00557F6F" w:rsidRPr="00DE321E">
        <w:rPr>
          <w:rFonts w:ascii="Times New Roman" w:hAnsi="Times New Roman" w:cs="B Nazanin"/>
          <w:sz w:val="28"/>
          <w:szCs w:val="28"/>
          <w:rtl/>
        </w:rPr>
        <w:t>فاکتورهای</w:t>
      </w:r>
      <w:r w:rsidR="00852E8F" w:rsidRPr="00DE321E">
        <w:rPr>
          <w:rFonts w:ascii="Times New Roman" w:hAnsi="Times New Roman" w:cs="B Nazanin"/>
          <w:sz w:val="28"/>
          <w:szCs w:val="28"/>
          <w:rtl/>
        </w:rPr>
        <w:t xml:space="preserve"> تعیین کننده تغییرات ضربان قلب در یک جمعیت طبیعی کره ای. </w:t>
      </w:r>
      <w:r w:rsidR="00852E8F" w:rsidRPr="00DE321E">
        <w:rPr>
          <w:rFonts w:ascii="Times New Roman" w:hAnsi="Times New Roman" w:cs="B Nazanin"/>
          <w:sz w:val="28"/>
          <w:szCs w:val="28"/>
        </w:rPr>
        <w:t>J Korean MedSci 26: 1293-1298</w:t>
      </w:r>
    </w:p>
    <w:p w14:paraId="60476284" w14:textId="77777777" w:rsidR="00852E8F" w:rsidRPr="00DE321E" w:rsidRDefault="00243271" w:rsidP="00EF1C24">
      <w:pPr>
        <w:jc w:val="both"/>
        <w:rPr>
          <w:rFonts w:ascii="Times New Roman" w:hAnsi="Times New Roman" w:cs="B Nazanin"/>
          <w:sz w:val="28"/>
          <w:szCs w:val="28"/>
          <w:rtl/>
        </w:rPr>
      </w:pPr>
      <w:r w:rsidRPr="00DE321E">
        <w:rPr>
          <w:rFonts w:ascii="Times New Roman" w:hAnsi="Times New Roman" w:cs="B Nazanin"/>
          <w:sz w:val="28"/>
          <w:szCs w:val="28"/>
          <w:rtl/>
        </w:rPr>
        <w:t>کلیگر</w:t>
      </w:r>
      <w:r w:rsidR="00852E8F" w:rsidRPr="00DE321E">
        <w:rPr>
          <w:rFonts w:ascii="Times New Roman" w:hAnsi="Times New Roman" w:cs="B Nazanin"/>
          <w:sz w:val="28"/>
          <w:szCs w:val="28"/>
        </w:rPr>
        <w:t xml:space="preserve"> RE</w:t>
      </w:r>
      <w:r w:rsidR="00EF1C24" w:rsidRPr="00DE321E">
        <w:rPr>
          <w:rFonts w:ascii="Times New Roman" w:hAnsi="Times New Roman" w:cs="B Nazanin"/>
          <w:sz w:val="28"/>
          <w:szCs w:val="28"/>
          <w:rtl/>
        </w:rPr>
        <w:t xml:space="preserve">، استین </w:t>
      </w:r>
      <w:r w:rsidR="00852E8F" w:rsidRPr="00DE321E">
        <w:rPr>
          <w:rFonts w:ascii="Times New Roman" w:hAnsi="Times New Roman" w:cs="B Nazanin"/>
          <w:sz w:val="28"/>
          <w:szCs w:val="28"/>
        </w:rPr>
        <w:t>PK</w:t>
      </w:r>
      <w:r w:rsidR="00EF1C24" w:rsidRPr="00DE321E">
        <w:rPr>
          <w:rFonts w:ascii="Times New Roman" w:hAnsi="Times New Roman" w:cs="B Nazanin"/>
          <w:sz w:val="28"/>
          <w:szCs w:val="28"/>
          <w:rtl/>
        </w:rPr>
        <w:t xml:space="preserve">، بیگر </w:t>
      </w:r>
      <w:r w:rsidR="00852E8F" w:rsidRPr="00DE321E">
        <w:rPr>
          <w:rFonts w:ascii="Times New Roman" w:hAnsi="Times New Roman" w:cs="B Nazanin"/>
          <w:sz w:val="28"/>
          <w:szCs w:val="28"/>
        </w:rPr>
        <w:t>JT</w:t>
      </w:r>
      <w:r w:rsidR="00852E8F" w:rsidRPr="00DE321E">
        <w:rPr>
          <w:rFonts w:ascii="Times New Roman" w:hAnsi="Times New Roman" w:cs="B Nazanin"/>
          <w:sz w:val="28"/>
          <w:szCs w:val="28"/>
          <w:rtl/>
        </w:rPr>
        <w:t xml:space="preserve"> (2005) متغیر ضربان قلب: اندازه گیری و کاربرد بالینی. ان انفجار الکتروکاردیول 10: 1-14 نولان جی،</w:t>
      </w:r>
      <w:r w:rsidR="00EF1C24" w:rsidRPr="00DE321E">
        <w:rPr>
          <w:rFonts w:ascii="Times New Roman" w:hAnsi="Times New Roman" w:cs="B Nazanin"/>
          <w:sz w:val="28"/>
          <w:szCs w:val="28"/>
          <w:rtl/>
        </w:rPr>
        <w:t xml:space="preserve"> باتین </w:t>
      </w:r>
      <w:r w:rsidR="00852E8F" w:rsidRPr="00DE321E">
        <w:rPr>
          <w:rFonts w:ascii="Times New Roman" w:hAnsi="Times New Roman" w:cs="B Nazanin"/>
          <w:sz w:val="28"/>
          <w:szCs w:val="28"/>
        </w:rPr>
        <w:t>PD</w:t>
      </w:r>
      <w:r w:rsidR="00852E8F" w:rsidRPr="00DE321E">
        <w:rPr>
          <w:rFonts w:ascii="Times New Roman" w:hAnsi="Times New Roman" w:cs="B Nazanin"/>
          <w:sz w:val="28"/>
          <w:szCs w:val="28"/>
          <w:rtl/>
        </w:rPr>
        <w:t xml:space="preserve">، اندروز </w:t>
      </w:r>
      <w:r w:rsidR="00852E8F" w:rsidRPr="00DE321E">
        <w:rPr>
          <w:rFonts w:ascii="Times New Roman" w:hAnsi="Times New Roman" w:cs="B Nazanin"/>
          <w:sz w:val="28"/>
          <w:szCs w:val="28"/>
        </w:rPr>
        <w:t>R</w:t>
      </w:r>
      <w:r w:rsidR="00EF1C24" w:rsidRPr="00DE321E">
        <w:rPr>
          <w:rFonts w:ascii="Times New Roman" w:hAnsi="Times New Roman" w:cs="B Nazanin"/>
          <w:sz w:val="28"/>
          <w:szCs w:val="28"/>
          <w:rtl/>
        </w:rPr>
        <w:t xml:space="preserve">، لیندسی </w:t>
      </w:r>
      <w:r w:rsidR="00852E8F" w:rsidRPr="00DE321E">
        <w:rPr>
          <w:rFonts w:ascii="Times New Roman" w:hAnsi="Times New Roman" w:cs="B Nazanin"/>
          <w:sz w:val="28"/>
          <w:szCs w:val="28"/>
        </w:rPr>
        <w:t>SJ</w:t>
      </w:r>
      <w:r w:rsidR="00EF1C24" w:rsidRPr="00DE321E">
        <w:rPr>
          <w:rFonts w:ascii="Times New Roman" w:hAnsi="Times New Roman" w:cs="B Nazanin"/>
          <w:sz w:val="28"/>
          <w:szCs w:val="28"/>
          <w:rtl/>
        </w:rPr>
        <w:t xml:space="preserve">، بروکسبی </w:t>
      </w:r>
      <w:r w:rsidR="00852E8F" w:rsidRPr="00DE321E">
        <w:rPr>
          <w:rFonts w:ascii="Times New Roman" w:hAnsi="Times New Roman" w:cs="B Nazanin"/>
          <w:sz w:val="28"/>
          <w:szCs w:val="28"/>
        </w:rPr>
        <w:t>P</w:t>
      </w:r>
      <w:r w:rsidR="00EF1C24" w:rsidRPr="00DE321E">
        <w:rPr>
          <w:rFonts w:ascii="Times New Roman" w:hAnsi="Times New Roman" w:cs="B Nazanin"/>
          <w:sz w:val="28"/>
          <w:szCs w:val="28"/>
          <w:rtl/>
        </w:rPr>
        <w:t xml:space="preserve">، مولن </w:t>
      </w:r>
      <w:r w:rsidR="00852E8F" w:rsidRPr="00DE321E">
        <w:rPr>
          <w:rFonts w:ascii="Times New Roman" w:hAnsi="Times New Roman" w:cs="B Nazanin"/>
          <w:sz w:val="28"/>
          <w:szCs w:val="28"/>
        </w:rPr>
        <w:t>M</w:t>
      </w:r>
      <w:r w:rsidR="00EF1C24" w:rsidRPr="00DE321E">
        <w:rPr>
          <w:rFonts w:ascii="Times New Roman" w:hAnsi="Times New Roman" w:cs="B Nazanin"/>
          <w:sz w:val="28"/>
          <w:szCs w:val="28"/>
          <w:rtl/>
        </w:rPr>
        <w:t xml:space="preserve">،بیگ </w:t>
      </w:r>
      <w:r w:rsidR="00852E8F" w:rsidRPr="00DE321E">
        <w:rPr>
          <w:rFonts w:ascii="Times New Roman" w:hAnsi="Times New Roman" w:cs="B Nazanin"/>
          <w:sz w:val="28"/>
          <w:szCs w:val="28"/>
        </w:rPr>
        <w:t>W</w:t>
      </w:r>
      <w:r w:rsidR="00EF1C24" w:rsidRPr="00DE321E">
        <w:rPr>
          <w:rFonts w:ascii="Times New Roman" w:hAnsi="Times New Roman" w:cs="B Nazanin"/>
          <w:sz w:val="28"/>
          <w:szCs w:val="28"/>
          <w:rtl/>
        </w:rPr>
        <w:t xml:space="preserve">، فلاپپان </w:t>
      </w:r>
      <w:r w:rsidR="00852E8F" w:rsidRPr="00DE321E">
        <w:rPr>
          <w:rFonts w:ascii="Times New Roman" w:hAnsi="Times New Roman" w:cs="B Nazanin"/>
          <w:sz w:val="28"/>
          <w:szCs w:val="28"/>
        </w:rPr>
        <w:t>AD</w:t>
      </w:r>
      <w:r w:rsidR="00EF1C24" w:rsidRPr="00DE321E">
        <w:rPr>
          <w:rFonts w:ascii="Times New Roman" w:hAnsi="Times New Roman" w:cs="B Nazanin"/>
          <w:sz w:val="28"/>
          <w:szCs w:val="28"/>
          <w:rtl/>
        </w:rPr>
        <w:t xml:space="preserve">، کولی </w:t>
      </w:r>
      <w:r w:rsidR="00852E8F" w:rsidRPr="00DE321E">
        <w:rPr>
          <w:rFonts w:ascii="Times New Roman" w:hAnsi="Times New Roman" w:cs="B Nazanin"/>
          <w:sz w:val="28"/>
          <w:szCs w:val="28"/>
        </w:rPr>
        <w:t>A</w:t>
      </w:r>
      <w:r w:rsidR="00EF1C24" w:rsidRPr="00DE321E">
        <w:rPr>
          <w:rFonts w:ascii="Times New Roman" w:hAnsi="Times New Roman" w:cs="B Nazanin"/>
          <w:sz w:val="28"/>
          <w:szCs w:val="28"/>
          <w:rtl/>
        </w:rPr>
        <w:t xml:space="preserve">، پریسکات </w:t>
      </w:r>
      <w:r w:rsidR="00852E8F" w:rsidRPr="00DE321E">
        <w:rPr>
          <w:rFonts w:ascii="Times New Roman" w:hAnsi="Times New Roman" w:cs="B Nazanin"/>
          <w:sz w:val="28"/>
          <w:szCs w:val="28"/>
        </w:rPr>
        <w:t>RJ</w:t>
      </w:r>
      <w:r w:rsidR="00EF1C24" w:rsidRPr="00DE321E">
        <w:rPr>
          <w:rFonts w:ascii="Times New Roman" w:hAnsi="Times New Roman" w:cs="B Nazanin"/>
          <w:sz w:val="28"/>
          <w:szCs w:val="28"/>
          <w:rtl/>
        </w:rPr>
        <w:t xml:space="preserve">، نیلسون </w:t>
      </w:r>
      <w:r w:rsidR="00852E8F" w:rsidRPr="00DE321E">
        <w:rPr>
          <w:rFonts w:ascii="Times New Roman" w:hAnsi="Times New Roman" w:cs="B Nazanin"/>
          <w:sz w:val="28"/>
          <w:szCs w:val="28"/>
        </w:rPr>
        <w:t>JM</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Fox KA</w:t>
      </w:r>
      <w:r w:rsidR="00852E8F" w:rsidRPr="00DE321E">
        <w:rPr>
          <w:rFonts w:ascii="Times New Roman" w:hAnsi="Times New Roman" w:cs="B Nazanin"/>
          <w:sz w:val="28"/>
          <w:szCs w:val="28"/>
          <w:rtl/>
        </w:rPr>
        <w:t xml:space="preserve"> (1998) مطالعه آینده نگر از قلب متغیر نرخ و مرگ و میر در نارسایی مزمن قلب: نتایج ارزیابی نارسایی قلبی در بریتانیا </w:t>
      </w:r>
      <w:r w:rsidR="00852E8F" w:rsidRPr="00DE321E">
        <w:rPr>
          <w:rFonts w:ascii="Times New Roman" w:hAnsi="Times New Roman" w:cs="B Nazanin"/>
          <w:sz w:val="28"/>
          <w:szCs w:val="28"/>
          <w:rtl/>
        </w:rPr>
        <w:t>و ارزیابی محاکمه خطر (</w:t>
      </w:r>
      <w:r w:rsidR="00852E8F" w:rsidRPr="00DE321E">
        <w:rPr>
          <w:rFonts w:ascii="Times New Roman" w:hAnsi="Times New Roman" w:cs="B Nazanin"/>
          <w:sz w:val="28"/>
          <w:szCs w:val="28"/>
        </w:rPr>
        <w:t>UK-HEART</w:t>
      </w:r>
      <w:r w:rsidR="00852E8F" w:rsidRPr="00DE321E">
        <w:rPr>
          <w:rFonts w:ascii="Times New Roman" w:hAnsi="Times New Roman" w:cs="B Nazanin"/>
          <w:sz w:val="28"/>
          <w:szCs w:val="28"/>
          <w:rtl/>
        </w:rPr>
        <w:t>). گردش مالی 98: 1510-1516</w:t>
      </w:r>
    </w:p>
    <w:p w14:paraId="2D9B48FB" w14:textId="77777777" w:rsidR="00852E8F" w:rsidRPr="00DE321E" w:rsidRDefault="00243271" w:rsidP="004A0F5C">
      <w:pPr>
        <w:jc w:val="both"/>
        <w:rPr>
          <w:rFonts w:ascii="Times New Roman" w:hAnsi="Times New Roman" w:cs="B Nazanin"/>
          <w:sz w:val="28"/>
          <w:szCs w:val="28"/>
        </w:rPr>
      </w:pPr>
      <w:r w:rsidRPr="00DE321E">
        <w:rPr>
          <w:rFonts w:ascii="Times New Roman" w:hAnsi="Times New Roman" w:cs="B Nazanin"/>
          <w:sz w:val="28"/>
          <w:szCs w:val="28"/>
          <w:rtl/>
        </w:rPr>
        <w:t>پالما</w:t>
      </w:r>
      <w:r w:rsidR="00852E8F" w:rsidRPr="00DE321E">
        <w:rPr>
          <w:rFonts w:ascii="Times New Roman" w:hAnsi="Times New Roman" w:cs="B Nazanin"/>
          <w:sz w:val="28"/>
          <w:szCs w:val="28"/>
        </w:rPr>
        <w:t xml:space="preserve"> JA</w:t>
      </w:r>
      <w:r w:rsidR="00EF1C24" w:rsidRPr="00DE321E">
        <w:rPr>
          <w:rFonts w:ascii="Times New Roman" w:hAnsi="Times New Roman" w:cs="B Nazanin"/>
          <w:sz w:val="28"/>
          <w:szCs w:val="28"/>
          <w:rtl/>
        </w:rPr>
        <w:t xml:space="preserve">، اوریستارازو </w:t>
      </w:r>
      <w:r w:rsidR="00852E8F" w:rsidRPr="00DE321E">
        <w:rPr>
          <w:rFonts w:ascii="Times New Roman" w:hAnsi="Times New Roman" w:cs="B Nazanin"/>
          <w:sz w:val="28"/>
          <w:szCs w:val="28"/>
        </w:rPr>
        <w:t>E</w:t>
      </w:r>
      <w:r w:rsidR="00EF1C24" w:rsidRPr="00DE321E">
        <w:rPr>
          <w:rFonts w:ascii="Times New Roman" w:hAnsi="Times New Roman" w:cs="B Nazanin"/>
          <w:sz w:val="28"/>
          <w:szCs w:val="28"/>
          <w:rtl/>
        </w:rPr>
        <w:t xml:space="preserve">، لوپز- آسکارت </w:t>
      </w:r>
      <w:r w:rsidR="00852E8F" w:rsidRPr="00DE321E">
        <w:rPr>
          <w:rFonts w:ascii="Times New Roman" w:hAnsi="Times New Roman" w:cs="B Nazanin"/>
          <w:sz w:val="28"/>
          <w:szCs w:val="28"/>
        </w:rPr>
        <w:t>J</w:t>
      </w:r>
      <w:r w:rsidR="00EF1C24" w:rsidRPr="00DE321E">
        <w:rPr>
          <w:rFonts w:ascii="Times New Roman" w:hAnsi="Times New Roman" w:cs="B Nazanin"/>
          <w:sz w:val="28"/>
          <w:szCs w:val="28"/>
          <w:rtl/>
        </w:rPr>
        <w:t xml:space="preserve">، آلگری </w:t>
      </w:r>
      <w:r w:rsidR="00852E8F" w:rsidRPr="00DE321E">
        <w:rPr>
          <w:rFonts w:ascii="Times New Roman" w:hAnsi="Times New Roman" w:cs="B Nazanin"/>
          <w:sz w:val="28"/>
          <w:szCs w:val="28"/>
        </w:rPr>
        <w:t>M</w:t>
      </w:r>
      <w:r w:rsidR="00EF1C24" w:rsidRPr="00DE321E">
        <w:rPr>
          <w:rFonts w:ascii="Times New Roman" w:hAnsi="Times New Roman" w:cs="B Nazanin"/>
          <w:sz w:val="28"/>
          <w:szCs w:val="28"/>
          <w:rtl/>
        </w:rPr>
        <w:t xml:space="preserve">، فرناندز </w:t>
      </w:r>
      <w:r w:rsidR="00852E8F" w:rsidRPr="00DE321E">
        <w:rPr>
          <w:rFonts w:ascii="Times New Roman" w:hAnsi="Times New Roman" w:cs="B Nazanin"/>
          <w:sz w:val="28"/>
          <w:szCs w:val="28"/>
        </w:rPr>
        <w:t>S</w:t>
      </w:r>
      <w:r w:rsidR="00EF1C24" w:rsidRPr="00DE321E">
        <w:rPr>
          <w:rFonts w:ascii="Times New Roman" w:hAnsi="Times New Roman" w:cs="B Nazanin"/>
          <w:sz w:val="28"/>
          <w:szCs w:val="28"/>
          <w:rtl/>
        </w:rPr>
        <w:t xml:space="preserve">، آرتیدا </w:t>
      </w:r>
      <w:r w:rsidR="00852E8F" w:rsidRPr="00DE321E">
        <w:rPr>
          <w:rFonts w:ascii="Times New Roman" w:hAnsi="Times New Roman" w:cs="B Nazanin"/>
          <w:sz w:val="28"/>
          <w:szCs w:val="28"/>
        </w:rPr>
        <w:t>J</w:t>
      </w:r>
      <w:r w:rsidR="00EF1C24" w:rsidRPr="00DE321E">
        <w:rPr>
          <w:rFonts w:ascii="Times New Roman" w:hAnsi="Times New Roman" w:cs="B Nazanin"/>
          <w:sz w:val="28"/>
          <w:szCs w:val="28"/>
          <w:rtl/>
        </w:rPr>
        <w:t xml:space="preserve">، ایریارته </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(2013) </w:t>
      </w:r>
      <w:commentRangeStart w:id="43"/>
      <w:r w:rsidR="00852E8F" w:rsidRPr="00DE321E">
        <w:rPr>
          <w:rFonts w:ascii="Times New Roman" w:hAnsi="Times New Roman" w:cs="B Nazanin"/>
          <w:sz w:val="28"/>
          <w:szCs w:val="28"/>
          <w:rtl/>
        </w:rPr>
        <w:t xml:space="preserve">افزایش توهم قلبی و کاهش پارازمپاتیک قلبی در بیماران مبتلا به </w:t>
      </w:r>
      <w:r w:rsidR="007C1DE6" w:rsidRPr="00DE321E">
        <w:rPr>
          <w:rFonts w:ascii="Times New Roman" w:hAnsi="Times New Roman" w:cs="B Nazanin"/>
          <w:sz w:val="28"/>
          <w:szCs w:val="28"/>
          <w:rtl/>
        </w:rPr>
        <w:t>هیپوونتیلیشن</w:t>
      </w:r>
      <w:r w:rsidR="00852E8F" w:rsidRPr="00DE321E">
        <w:rPr>
          <w:rFonts w:ascii="Times New Roman" w:hAnsi="Times New Roman" w:cs="B Nazanin"/>
          <w:sz w:val="28"/>
          <w:szCs w:val="28"/>
          <w:rtl/>
        </w:rPr>
        <w:t xml:space="preserve"> آلوئولار مرتبط با خواب</w:t>
      </w:r>
      <w:commentRangeEnd w:id="43"/>
      <w:r w:rsidR="00C95171">
        <w:rPr>
          <w:rStyle w:val="CommentReference"/>
          <w:rtl/>
        </w:rPr>
        <w:commentReference w:id="43"/>
      </w:r>
      <w:r w:rsidR="00852E8F" w:rsidRPr="00DE321E">
        <w:rPr>
          <w:rFonts w:ascii="Times New Roman" w:hAnsi="Times New Roman" w:cs="B Nazanin"/>
          <w:sz w:val="28"/>
          <w:szCs w:val="28"/>
          <w:rtl/>
        </w:rPr>
        <w:t xml:space="preserve">. خواب 36: 933-940 </w:t>
      </w:r>
      <w:r w:rsidR="00EF1C24" w:rsidRPr="00DE321E">
        <w:rPr>
          <w:rFonts w:ascii="Times New Roman" w:hAnsi="Times New Roman" w:cs="B Nazanin"/>
          <w:sz w:val="28"/>
          <w:szCs w:val="28"/>
          <w:rtl/>
        </w:rPr>
        <w:t>اشمیت</w:t>
      </w:r>
      <w:r w:rsidR="00852E8F" w:rsidRPr="00DE321E">
        <w:rPr>
          <w:rFonts w:ascii="Times New Roman" w:hAnsi="Times New Roman" w:cs="B Nazanin"/>
          <w:sz w:val="28"/>
          <w:szCs w:val="28"/>
        </w:rPr>
        <w:t xml:space="preserve"> K</w:t>
      </w:r>
      <w:r w:rsidR="00EF1C24" w:rsidRPr="00DE321E">
        <w:rPr>
          <w:rFonts w:ascii="Times New Roman" w:hAnsi="Times New Roman" w:cs="B Nazanin"/>
          <w:sz w:val="28"/>
          <w:szCs w:val="28"/>
          <w:rtl/>
        </w:rPr>
        <w:t xml:space="preserve">، شونلب </w:t>
      </w:r>
      <w:r w:rsidR="00852E8F" w:rsidRPr="00DE321E">
        <w:rPr>
          <w:rFonts w:ascii="Times New Roman" w:hAnsi="Times New Roman" w:cs="B Nazanin"/>
          <w:sz w:val="28"/>
          <w:szCs w:val="28"/>
        </w:rPr>
        <w:t>J</w:t>
      </w:r>
      <w:r w:rsidR="004A0F5C" w:rsidRPr="00DE321E">
        <w:rPr>
          <w:rFonts w:ascii="Times New Roman" w:hAnsi="Times New Roman" w:cs="B Nazanin"/>
          <w:sz w:val="28"/>
          <w:szCs w:val="28"/>
          <w:rtl/>
        </w:rPr>
        <w:t xml:space="preserve">، دراکسلر </w:t>
      </w:r>
      <w:r w:rsidR="00852E8F" w:rsidRPr="00DE321E">
        <w:rPr>
          <w:rFonts w:ascii="Times New Roman" w:hAnsi="Times New Roman" w:cs="B Nazanin"/>
          <w:sz w:val="28"/>
          <w:szCs w:val="28"/>
        </w:rPr>
        <w:t>H</w:t>
      </w:r>
      <w:r w:rsidR="004A0F5C" w:rsidRPr="00DE321E">
        <w:rPr>
          <w:rFonts w:ascii="Times New Roman" w:hAnsi="Times New Roman" w:cs="B Nazanin"/>
          <w:sz w:val="28"/>
          <w:szCs w:val="28"/>
          <w:rtl/>
        </w:rPr>
        <w:t xml:space="preserve">، مک- ویمن </w:t>
      </w:r>
      <w:r w:rsidR="00852E8F" w:rsidRPr="00DE321E">
        <w:rPr>
          <w:rFonts w:ascii="Times New Roman" w:hAnsi="Times New Roman" w:cs="B Nazanin"/>
          <w:sz w:val="28"/>
          <w:szCs w:val="28"/>
        </w:rPr>
        <w:t>M</w:t>
      </w:r>
      <w:r w:rsidR="00852E8F" w:rsidRPr="00DE321E">
        <w:rPr>
          <w:rFonts w:ascii="Times New Roman" w:hAnsi="Times New Roman" w:cs="B Nazanin"/>
          <w:sz w:val="28"/>
          <w:szCs w:val="28"/>
          <w:rtl/>
        </w:rPr>
        <w:t xml:space="preserve"> (2010) ارتباطات اضافه وزن، تغییرپذیری در ضربان قلب و رفاه در مردان جوان. </w:t>
      </w:r>
      <w:r w:rsidR="00852E8F" w:rsidRPr="00DE321E">
        <w:rPr>
          <w:rFonts w:ascii="Times New Roman" w:hAnsi="Times New Roman" w:cs="B Nazanin"/>
          <w:sz w:val="28"/>
          <w:szCs w:val="28"/>
        </w:rPr>
        <w:t xml:space="preserve">Cardiol </w:t>
      </w:r>
      <w:r w:rsidR="00EF1C24" w:rsidRPr="00DE321E">
        <w:rPr>
          <w:rFonts w:ascii="Times New Roman" w:hAnsi="Times New Roman" w:cs="B Nazanin"/>
          <w:sz w:val="28"/>
          <w:szCs w:val="28"/>
          <w:rtl/>
        </w:rPr>
        <w:t>یانگ</w:t>
      </w:r>
      <w:r w:rsidR="00852E8F" w:rsidRPr="00DE321E">
        <w:rPr>
          <w:rFonts w:ascii="Times New Roman" w:hAnsi="Times New Roman" w:cs="B Nazanin"/>
          <w:sz w:val="28"/>
          <w:szCs w:val="28"/>
        </w:rPr>
        <w:t xml:space="preserve"> 20: 54-59</w:t>
      </w:r>
    </w:p>
    <w:p w14:paraId="394B95A8" w14:textId="77777777" w:rsidR="00852E8F" w:rsidRPr="00DE321E" w:rsidRDefault="00852E8F" w:rsidP="004A0F5C">
      <w:pPr>
        <w:jc w:val="both"/>
        <w:rPr>
          <w:rFonts w:ascii="Times New Roman" w:hAnsi="Times New Roman" w:cs="B Nazanin"/>
          <w:sz w:val="28"/>
          <w:szCs w:val="28"/>
          <w:rtl/>
        </w:rPr>
      </w:pPr>
      <w:r w:rsidRPr="00DE321E">
        <w:rPr>
          <w:rFonts w:ascii="Times New Roman" w:hAnsi="Times New Roman" w:cs="B Nazanin"/>
          <w:sz w:val="28"/>
          <w:szCs w:val="28"/>
          <w:rtl/>
        </w:rPr>
        <w:t>(2012) اثر سن و شدت آپنه خواب در شاخص های تغییرپذیری ضربان قلب در سندروم آپنه انسدادی خواب (</w:t>
      </w:r>
      <w:r w:rsidRPr="00DE321E">
        <w:rPr>
          <w:rFonts w:ascii="Times New Roman" w:hAnsi="Times New Roman" w:cs="B Nazanin"/>
          <w:sz w:val="28"/>
          <w:szCs w:val="28"/>
        </w:rPr>
        <w:t>MK</w:t>
      </w:r>
      <w:r w:rsidRPr="00DE321E">
        <w:rPr>
          <w:rFonts w:ascii="Times New Roman" w:hAnsi="Times New Roman" w:cs="B Nazanin"/>
          <w:sz w:val="28"/>
          <w:szCs w:val="28"/>
          <w:rtl/>
        </w:rPr>
        <w:t xml:space="preserve">)، ولز </w:t>
      </w:r>
      <w:r w:rsidRPr="00DE321E">
        <w:rPr>
          <w:rFonts w:ascii="Times New Roman" w:hAnsi="Times New Roman" w:cs="B Nazanin"/>
          <w:sz w:val="28"/>
          <w:szCs w:val="28"/>
        </w:rPr>
        <w:t>JH</w:t>
      </w:r>
      <w:r w:rsidRPr="00DE321E">
        <w:rPr>
          <w:rFonts w:ascii="Times New Roman" w:hAnsi="Times New Roman" w:cs="B Nazanin"/>
          <w:sz w:val="28"/>
          <w:szCs w:val="28"/>
          <w:rtl/>
        </w:rPr>
        <w:t xml:space="preserve">، </w:t>
      </w:r>
      <w:r w:rsidRPr="00DE321E">
        <w:rPr>
          <w:rFonts w:ascii="Times New Roman" w:hAnsi="Times New Roman" w:cs="B Nazanin"/>
          <w:sz w:val="28"/>
          <w:szCs w:val="28"/>
        </w:rPr>
        <w:t>Ryu SH</w:t>
      </w:r>
      <w:r w:rsidRPr="00DE321E">
        <w:rPr>
          <w:rFonts w:ascii="Times New Roman" w:hAnsi="Times New Roman" w:cs="B Nazanin"/>
          <w:sz w:val="28"/>
          <w:szCs w:val="28"/>
          <w:rtl/>
        </w:rPr>
        <w:t xml:space="preserve">، </w:t>
      </w:r>
      <w:r w:rsidRPr="00DE321E">
        <w:rPr>
          <w:rFonts w:ascii="Times New Roman" w:hAnsi="Times New Roman" w:cs="B Nazanin"/>
          <w:sz w:val="28"/>
          <w:szCs w:val="28"/>
        </w:rPr>
        <w:t>Yu J</w:t>
      </w:r>
      <w:r w:rsidRPr="00DE321E">
        <w:rPr>
          <w:rFonts w:ascii="Times New Roman" w:hAnsi="Times New Roman" w:cs="B Nazanin"/>
          <w:sz w:val="28"/>
          <w:szCs w:val="28"/>
          <w:rtl/>
        </w:rPr>
        <w:t xml:space="preserve">، </w:t>
      </w:r>
      <w:r w:rsidRPr="00DE321E">
        <w:rPr>
          <w:rFonts w:ascii="Times New Roman" w:hAnsi="Times New Roman" w:cs="B Nazanin"/>
          <w:sz w:val="28"/>
          <w:szCs w:val="28"/>
        </w:rPr>
        <w:t>Park DH</w:t>
      </w:r>
      <w:r w:rsidRPr="00DE321E">
        <w:rPr>
          <w:rFonts w:ascii="Times New Roman" w:hAnsi="Times New Roman" w:cs="B Nazanin"/>
          <w:sz w:val="28"/>
          <w:szCs w:val="28"/>
          <w:rtl/>
        </w:rPr>
        <w:t xml:space="preserve"> (2012). روانپزشکی سرمایه گذاری 9: 65-72 </w:t>
      </w:r>
      <w:r w:rsidRPr="00DE321E">
        <w:rPr>
          <w:rFonts w:ascii="Times New Roman" w:hAnsi="Times New Roman" w:cs="B Nazanin"/>
          <w:sz w:val="28"/>
          <w:szCs w:val="28"/>
        </w:rPr>
        <w:t>Stein PK</w:t>
      </w:r>
      <w:r w:rsidRPr="00DE321E">
        <w:rPr>
          <w:rFonts w:ascii="Times New Roman" w:hAnsi="Times New Roman" w:cs="B Nazanin"/>
          <w:sz w:val="28"/>
          <w:szCs w:val="28"/>
          <w:rtl/>
        </w:rPr>
        <w:t xml:space="preserve">، </w:t>
      </w:r>
      <w:r w:rsidRPr="00DE321E">
        <w:rPr>
          <w:rFonts w:ascii="Times New Roman" w:hAnsi="Times New Roman" w:cs="B Nazanin"/>
          <w:sz w:val="28"/>
          <w:szCs w:val="28"/>
        </w:rPr>
        <w:t>Pu Y</w:t>
      </w:r>
      <w:r w:rsidRPr="00DE321E">
        <w:rPr>
          <w:rFonts w:ascii="Times New Roman" w:hAnsi="Times New Roman" w:cs="B Nazanin"/>
          <w:sz w:val="28"/>
          <w:szCs w:val="28"/>
          <w:rtl/>
        </w:rPr>
        <w:t xml:space="preserve"> (2012) متغیر ضربان قلب، اختلالات خواب و خواب. </w:t>
      </w:r>
      <w:r w:rsidRPr="00DE321E">
        <w:rPr>
          <w:rFonts w:ascii="Times New Roman" w:hAnsi="Times New Roman" w:cs="B Nazanin"/>
          <w:sz w:val="28"/>
          <w:szCs w:val="28"/>
        </w:rPr>
        <w:t>Sleep Med Rev 16: 47-66 Stein KM</w:t>
      </w:r>
      <w:r w:rsidR="004A0F5C" w:rsidRPr="00DE321E">
        <w:rPr>
          <w:rFonts w:ascii="Times New Roman" w:hAnsi="Times New Roman" w:cs="B Nazanin"/>
          <w:sz w:val="28"/>
          <w:szCs w:val="28"/>
          <w:rtl/>
        </w:rPr>
        <w:t xml:space="preserve">،بورر </w:t>
      </w:r>
      <w:r w:rsidRPr="00DE321E">
        <w:rPr>
          <w:rFonts w:ascii="Times New Roman" w:hAnsi="Times New Roman" w:cs="B Nazanin"/>
          <w:sz w:val="28"/>
          <w:szCs w:val="28"/>
        </w:rPr>
        <w:t>JS</w:t>
      </w:r>
      <w:r w:rsidR="004A0F5C" w:rsidRPr="00DE321E">
        <w:rPr>
          <w:rFonts w:ascii="Times New Roman" w:hAnsi="Times New Roman" w:cs="B Nazanin"/>
          <w:sz w:val="28"/>
          <w:szCs w:val="28"/>
          <w:rtl/>
        </w:rPr>
        <w:t xml:space="preserve">، هوشریچر </w:t>
      </w:r>
      <w:r w:rsidRPr="00DE321E">
        <w:rPr>
          <w:rFonts w:ascii="Times New Roman" w:hAnsi="Times New Roman" w:cs="B Nazanin"/>
          <w:sz w:val="28"/>
          <w:szCs w:val="28"/>
        </w:rPr>
        <w:t>C</w:t>
      </w:r>
      <w:r w:rsidRPr="00DE321E">
        <w:rPr>
          <w:rFonts w:ascii="Times New Roman" w:hAnsi="Times New Roman" w:cs="B Nazanin"/>
          <w:sz w:val="28"/>
          <w:szCs w:val="28"/>
          <w:rtl/>
        </w:rPr>
        <w:t xml:space="preserve">، </w:t>
      </w:r>
      <w:r w:rsidRPr="00DE321E">
        <w:rPr>
          <w:rFonts w:ascii="Times New Roman" w:hAnsi="Times New Roman" w:cs="B Nazanin"/>
          <w:sz w:val="28"/>
          <w:szCs w:val="28"/>
        </w:rPr>
        <w:t>Okin PM</w:t>
      </w:r>
      <w:r w:rsidR="004A0F5C" w:rsidRPr="00DE321E">
        <w:rPr>
          <w:rFonts w:ascii="Times New Roman" w:hAnsi="Times New Roman" w:cs="B Nazanin"/>
          <w:sz w:val="28"/>
          <w:szCs w:val="28"/>
          <w:rtl/>
        </w:rPr>
        <w:t xml:space="preserve">، هرولد </w:t>
      </w:r>
      <w:r w:rsidRPr="00DE321E">
        <w:rPr>
          <w:rFonts w:ascii="Times New Roman" w:hAnsi="Times New Roman" w:cs="B Nazanin"/>
          <w:sz w:val="28"/>
          <w:szCs w:val="28"/>
        </w:rPr>
        <w:t>EM</w:t>
      </w:r>
      <w:r w:rsidR="004A0F5C" w:rsidRPr="00DE321E">
        <w:rPr>
          <w:rFonts w:ascii="Times New Roman" w:hAnsi="Times New Roman" w:cs="B Nazanin"/>
          <w:sz w:val="28"/>
          <w:szCs w:val="28"/>
          <w:rtl/>
        </w:rPr>
        <w:t xml:space="preserve">، دورکس </w:t>
      </w:r>
      <w:r w:rsidRPr="00DE321E">
        <w:rPr>
          <w:rFonts w:ascii="Times New Roman" w:hAnsi="Times New Roman" w:cs="B Nazanin"/>
          <w:sz w:val="28"/>
          <w:szCs w:val="28"/>
        </w:rPr>
        <w:t>RB</w:t>
      </w:r>
      <w:r w:rsidR="004A0F5C" w:rsidRPr="00DE321E">
        <w:rPr>
          <w:rFonts w:ascii="Times New Roman" w:hAnsi="Times New Roman" w:cs="B Nazanin"/>
          <w:sz w:val="28"/>
          <w:szCs w:val="28"/>
          <w:rtl/>
        </w:rPr>
        <w:t xml:space="preserve">، کلیگفیگ </w:t>
      </w:r>
      <w:r w:rsidRPr="00DE321E">
        <w:rPr>
          <w:rFonts w:ascii="Times New Roman" w:hAnsi="Times New Roman" w:cs="B Nazanin"/>
          <w:sz w:val="28"/>
          <w:szCs w:val="28"/>
        </w:rPr>
        <w:t>P</w:t>
      </w:r>
      <w:r w:rsidRPr="00DE321E">
        <w:rPr>
          <w:rFonts w:ascii="Times New Roman" w:hAnsi="Times New Roman" w:cs="B Nazanin"/>
          <w:sz w:val="28"/>
          <w:szCs w:val="28"/>
          <w:rtl/>
        </w:rPr>
        <w:t xml:space="preserve"> (1993) ارزش پیش آگهی و همبستگی فیزیولوژیکی تغییرات ضربان قلب در شکستگی میترال مزمن شدید. گردش 88: 127-135</w:t>
      </w:r>
    </w:p>
    <w:p w14:paraId="23B92B05" w14:textId="77777777" w:rsidR="00852E8F" w:rsidRPr="00DE321E" w:rsidRDefault="00852E8F" w:rsidP="00852E8F">
      <w:pPr>
        <w:jc w:val="both"/>
        <w:rPr>
          <w:rFonts w:ascii="Times New Roman" w:hAnsi="Times New Roman" w:cs="B Nazanin"/>
          <w:sz w:val="28"/>
          <w:szCs w:val="28"/>
          <w:rtl/>
        </w:rPr>
      </w:pPr>
      <w:r w:rsidRPr="00DE321E">
        <w:rPr>
          <w:rFonts w:ascii="Times New Roman" w:hAnsi="Times New Roman" w:cs="B Nazanin"/>
          <w:sz w:val="28"/>
          <w:szCs w:val="28"/>
          <w:rtl/>
        </w:rPr>
        <w:t xml:space="preserve"> انجمن اروپایی قلب و عروق و انجمن الکترو فیزیولوژی آمریکا (1996) تغییرات ضربان قلب. استانداردهای اندازه گیری، تفسیر فیزیولوژیکی و استفاده بالینی. قلب یورو </w:t>
      </w:r>
      <w:r w:rsidRPr="00DE321E">
        <w:rPr>
          <w:rFonts w:ascii="Times New Roman" w:hAnsi="Times New Roman" w:cs="B Nazanin"/>
          <w:sz w:val="28"/>
          <w:szCs w:val="28"/>
        </w:rPr>
        <w:t>J 17: 354-381</w:t>
      </w:r>
    </w:p>
    <w:p w14:paraId="11B42241" w14:textId="77777777" w:rsidR="00852E8F" w:rsidRPr="00DE321E" w:rsidRDefault="00243271" w:rsidP="004A0F5C">
      <w:pPr>
        <w:jc w:val="both"/>
        <w:rPr>
          <w:rFonts w:ascii="Times New Roman" w:hAnsi="Times New Roman" w:cs="B Nazanin"/>
          <w:sz w:val="28"/>
          <w:szCs w:val="28"/>
          <w:rtl/>
        </w:rPr>
      </w:pPr>
      <w:r w:rsidRPr="00DE321E">
        <w:rPr>
          <w:rFonts w:ascii="Times New Roman" w:hAnsi="Times New Roman" w:cs="B Nazanin"/>
          <w:sz w:val="28"/>
          <w:szCs w:val="28"/>
          <w:rtl/>
        </w:rPr>
        <w:t xml:space="preserve">ویندهام </w:t>
      </w:r>
      <w:r w:rsidR="00852E8F" w:rsidRPr="00DE321E">
        <w:rPr>
          <w:rFonts w:ascii="Times New Roman" w:hAnsi="Times New Roman" w:cs="B Nazanin"/>
          <w:sz w:val="28"/>
          <w:szCs w:val="28"/>
        </w:rPr>
        <w:t xml:space="preserve"> BG</w:t>
      </w:r>
      <w:r w:rsidR="004A0F5C" w:rsidRPr="00DE321E">
        <w:rPr>
          <w:rFonts w:ascii="Times New Roman" w:hAnsi="Times New Roman" w:cs="B Nazanin"/>
          <w:sz w:val="28"/>
          <w:szCs w:val="28"/>
          <w:rtl/>
        </w:rPr>
        <w:t xml:space="preserve">، فوماگالی </w:t>
      </w:r>
      <w:r w:rsidR="00852E8F" w:rsidRPr="00DE321E">
        <w:rPr>
          <w:rFonts w:ascii="Times New Roman" w:hAnsi="Times New Roman" w:cs="B Nazanin"/>
          <w:sz w:val="28"/>
          <w:szCs w:val="28"/>
        </w:rPr>
        <w:t>S</w:t>
      </w:r>
      <w:r w:rsidR="004A0F5C" w:rsidRPr="00DE321E">
        <w:rPr>
          <w:rFonts w:ascii="Times New Roman" w:hAnsi="Times New Roman" w:cs="B Nazanin"/>
          <w:sz w:val="28"/>
          <w:szCs w:val="28"/>
          <w:rtl/>
        </w:rPr>
        <w:t xml:space="preserve">، بلی </w:t>
      </w:r>
      <w:r w:rsidR="00852E8F" w:rsidRPr="00DE321E">
        <w:rPr>
          <w:rFonts w:ascii="Times New Roman" w:hAnsi="Times New Roman" w:cs="B Nazanin"/>
          <w:sz w:val="28"/>
          <w:szCs w:val="28"/>
        </w:rPr>
        <w:t>A</w:t>
      </w:r>
      <w:r w:rsidR="004A0F5C" w:rsidRPr="00DE321E">
        <w:rPr>
          <w:rFonts w:ascii="Times New Roman" w:hAnsi="Times New Roman" w:cs="B Nazanin"/>
          <w:sz w:val="28"/>
          <w:szCs w:val="28"/>
          <w:rtl/>
        </w:rPr>
        <w:t xml:space="preserve">، سولرز </w:t>
      </w:r>
      <w:r w:rsidR="00852E8F" w:rsidRPr="00DE321E">
        <w:rPr>
          <w:rFonts w:ascii="Times New Roman" w:hAnsi="Times New Roman" w:cs="B Nazanin"/>
          <w:sz w:val="28"/>
          <w:szCs w:val="28"/>
        </w:rPr>
        <w:t>JJ</w:t>
      </w:r>
      <w:r w:rsidR="00852E8F"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تایر</w:t>
      </w:r>
      <w:r w:rsidR="00852E8F" w:rsidRPr="00DE321E">
        <w:rPr>
          <w:rFonts w:ascii="Times New Roman" w:hAnsi="Times New Roman" w:cs="B Nazanin"/>
          <w:sz w:val="28"/>
          <w:szCs w:val="28"/>
        </w:rPr>
        <w:t xml:space="preserve"> JF</w:t>
      </w:r>
      <w:r w:rsidR="004A0F5C" w:rsidRPr="00DE321E">
        <w:rPr>
          <w:rFonts w:ascii="Times New Roman" w:hAnsi="Times New Roman" w:cs="B Nazanin"/>
          <w:sz w:val="28"/>
          <w:szCs w:val="28"/>
          <w:rtl/>
        </w:rPr>
        <w:t xml:space="preserve">، ناجار </w:t>
      </w:r>
      <w:r w:rsidR="00852E8F" w:rsidRPr="00DE321E">
        <w:rPr>
          <w:rFonts w:ascii="Times New Roman" w:hAnsi="Times New Roman" w:cs="B Nazanin"/>
          <w:sz w:val="28"/>
          <w:szCs w:val="28"/>
        </w:rPr>
        <w:t>SS</w:t>
      </w:r>
      <w:r w:rsidR="004A0F5C" w:rsidRPr="00DE321E">
        <w:rPr>
          <w:rFonts w:ascii="Times New Roman" w:hAnsi="Times New Roman" w:cs="B Nazanin"/>
          <w:sz w:val="28"/>
          <w:szCs w:val="28"/>
          <w:rtl/>
        </w:rPr>
        <w:t xml:space="preserve">، گریسولد </w:t>
      </w:r>
      <w:r w:rsidR="00852E8F" w:rsidRPr="00DE321E">
        <w:rPr>
          <w:rFonts w:ascii="Times New Roman" w:hAnsi="Times New Roman" w:cs="B Nazanin"/>
          <w:sz w:val="28"/>
          <w:szCs w:val="28"/>
        </w:rPr>
        <w:t>ME</w:t>
      </w:r>
      <w:r w:rsidR="004A0F5C" w:rsidRPr="00DE321E">
        <w:rPr>
          <w:rFonts w:ascii="Times New Roman" w:hAnsi="Times New Roman" w:cs="B Nazanin"/>
          <w:sz w:val="28"/>
          <w:szCs w:val="28"/>
          <w:rtl/>
        </w:rPr>
        <w:t xml:space="preserve">، فروچی </w:t>
      </w:r>
      <w:r w:rsidR="00852E8F" w:rsidRPr="00DE321E">
        <w:rPr>
          <w:rFonts w:ascii="Times New Roman" w:hAnsi="Times New Roman" w:cs="B Nazanin"/>
          <w:sz w:val="28"/>
          <w:szCs w:val="28"/>
        </w:rPr>
        <w:t>L</w:t>
      </w:r>
      <w:r w:rsidR="00852E8F" w:rsidRPr="00DE321E">
        <w:rPr>
          <w:rFonts w:ascii="Times New Roman" w:hAnsi="Times New Roman" w:cs="B Nazanin"/>
          <w:sz w:val="28"/>
          <w:szCs w:val="28"/>
          <w:rtl/>
        </w:rPr>
        <w:t xml:space="preserve"> (2012) رابطه بین تغییرات ضربان قلب و چاقی </w:t>
      </w:r>
      <w:r w:rsidR="00852E8F" w:rsidRPr="00DE321E">
        <w:rPr>
          <w:rFonts w:ascii="Times New Roman" w:hAnsi="Times New Roman" w:cs="B Nazanin"/>
          <w:sz w:val="28"/>
          <w:szCs w:val="28"/>
          <w:rtl/>
        </w:rPr>
        <w:lastRenderedPageBreak/>
        <w:t xml:space="preserve">برای چاقی مرکزی و کلی متفاوت است. </w:t>
      </w:r>
      <w:r w:rsidR="00852E8F" w:rsidRPr="00DE321E">
        <w:rPr>
          <w:rFonts w:ascii="Times New Roman" w:hAnsi="Times New Roman" w:cs="B Nazanin"/>
          <w:sz w:val="28"/>
          <w:szCs w:val="28"/>
        </w:rPr>
        <w:t>J Obes 2012: 149516</w:t>
      </w:r>
      <w:r w:rsidR="00852E8F" w:rsidRPr="00DE321E">
        <w:rPr>
          <w:rFonts w:ascii="Times New Roman" w:hAnsi="Times New Roman" w:cs="B Nazanin"/>
          <w:sz w:val="28"/>
          <w:szCs w:val="28"/>
          <w:rtl/>
        </w:rPr>
        <w:t xml:space="preserve">. اثرات آپنه انسداد خواب بر عملکرد اندوتلیال و مدولاسیون خودکار در افراد بالغ. چینی محدوده علمی </w:t>
      </w:r>
      <w:r w:rsidR="00852E8F" w:rsidRPr="00DE321E">
        <w:rPr>
          <w:rFonts w:ascii="Times New Roman" w:hAnsi="Times New Roman" w:cs="B Nazanin"/>
          <w:sz w:val="28"/>
          <w:szCs w:val="28"/>
        </w:rPr>
        <w:t>J 27: 237-242</w:t>
      </w:r>
    </w:p>
    <w:p w14:paraId="4692DD5F" w14:textId="77777777" w:rsidR="00852E8F" w:rsidRPr="00DE321E" w:rsidRDefault="00243271" w:rsidP="004A0F5C">
      <w:pPr>
        <w:jc w:val="both"/>
        <w:rPr>
          <w:rFonts w:ascii="Times New Roman" w:hAnsi="Times New Roman" w:cs="B Nazanin"/>
          <w:sz w:val="28"/>
          <w:szCs w:val="28"/>
          <w:rtl/>
        </w:rPr>
        <w:sectPr w:rsidR="00852E8F" w:rsidRPr="00DE321E" w:rsidSect="00D465CA">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ژو</w:t>
      </w:r>
      <w:r w:rsidR="00852E8F" w:rsidRPr="00DE321E">
        <w:rPr>
          <w:rFonts w:ascii="Times New Roman" w:hAnsi="Times New Roman" w:cs="B Nazanin"/>
          <w:sz w:val="28"/>
          <w:szCs w:val="28"/>
        </w:rPr>
        <w:t xml:space="preserve"> K</w:t>
      </w:r>
      <w:r w:rsidR="004A0F5C" w:rsidRPr="00DE321E">
        <w:rPr>
          <w:rFonts w:ascii="Times New Roman" w:hAnsi="Times New Roman" w:cs="B Nazanin"/>
          <w:sz w:val="28"/>
          <w:szCs w:val="28"/>
          <w:rtl/>
        </w:rPr>
        <w:t xml:space="preserve">، چاملا </w:t>
      </w:r>
      <w:r w:rsidR="00852E8F" w:rsidRPr="00DE321E">
        <w:rPr>
          <w:rFonts w:ascii="Times New Roman" w:hAnsi="Times New Roman" w:cs="B Nazanin"/>
          <w:sz w:val="28"/>
          <w:szCs w:val="28"/>
        </w:rPr>
        <w:t>D</w:t>
      </w:r>
      <w:r w:rsidR="004A0F5C" w:rsidRPr="00DE321E">
        <w:rPr>
          <w:rFonts w:ascii="Times New Roman" w:hAnsi="Times New Roman" w:cs="B Nazanin"/>
          <w:sz w:val="28"/>
          <w:szCs w:val="28"/>
          <w:rtl/>
        </w:rPr>
        <w:t xml:space="preserve">، رویسمن </w:t>
      </w:r>
      <w:r w:rsidR="00852E8F" w:rsidRPr="00DE321E">
        <w:rPr>
          <w:rFonts w:ascii="Times New Roman" w:hAnsi="Times New Roman" w:cs="B Nazanin"/>
          <w:sz w:val="28"/>
          <w:szCs w:val="28"/>
        </w:rPr>
        <w:t>G</w:t>
      </w:r>
      <w:r w:rsidR="004A0F5C" w:rsidRPr="00DE321E">
        <w:rPr>
          <w:rFonts w:ascii="Times New Roman" w:hAnsi="Times New Roman" w:cs="B Nazanin"/>
          <w:sz w:val="28"/>
          <w:szCs w:val="28"/>
          <w:rtl/>
        </w:rPr>
        <w:t xml:space="preserve">، مائو </w:t>
      </w:r>
      <w:r w:rsidR="00852E8F" w:rsidRPr="00DE321E">
        <w:rPr>
          <w:rFonts w:ascii="Times New Roman" w:hAnsi="Times New Roman" w:cs="B Nazanin"/>
          <w:sz w:val="28"/>
          <w:szCs w:val="28"/>
        </w:rPr>
        <w:t>W</w:t>
      </w:r>
      <w:r w:rsidR="004A0F5C" w:rsidRPr="00DE321E">
        <w:rPr>
          <w:rFonts w:ascii="Times New Roman" w:hAnsi="Times New Roman" w:cs="B Nazanin"/>
          <w:sz w:val="28"/>
          <w:szCs w:val="28"/>
          <w:rtl/>
        </w:rPr>
        <w:t xml:space="preserve">، بازیزی </w:t>
      </w:r>
      <w:r w:rsidR="00852E8F" w:rsidRPr="00DE321E">
        <w:rPr>
          <w:rFonts w:ascii="Times New Roman" w:hAnsi="Times New Roman" w:cs="B Nazanin"/>
          <w:sz w:val="28"/>
          <w:szCs w:val="28"/>
        </w:rPr>
        <w:t>S</w:t>
      </w:r>
      <w:r w:rsidR="004A0F5C" w:rsidRPr="00DE321E">
        <w:rPr>
          <w:rFonts w:ascii="Times New Roman" w:hAnsi="Times New Roman" w:cs="B Nazanin"/>
          <w:sz w:val="28"/>
          <w:szCs w:val="28"/>
          <w:rtl/>
        </w:rPr>
        <w:t xml:space="preserve">، لفیوره </w:t>
      </w:r>
      <w:r w:rsidR="00852E8F" w:rsidRPr="00DE321E">
        <w:rPr>
          <w:rFonts w:ascii="Times New Roman" w:hAnsi="Times New Roman" w:cs="B Nazanin"/>
          <w:sz w:val="28"/>
          <w:szCs w:val="28"/>
        </w:rPr>
        <w:t>A</w:t>
      </w:r>
      <w:r w:rsidR="004A0F5C" w:rsidRPr="00DE321E">
        <w:rPr>
          <w:rFonts w:ascii="Times New Roman" w:hAnsi="Times New Roman" w:cs="B Nazanin"/>
          <w:sz w:val="28"/>
          <w:szCs w:val="28"/>
          <w:rtl/>
        </w:rPr>
        <w:t xml:space="preserve">، اسکورارو </w:t>
      </w:r>
      <w:r w:rsidR="00852E8F" w:rsidRPr="00DE321E">
        <w:rPr>
          <w:rFonts w:ascii="Times New Roman" w:hAnsi="Times New Roman" w:cs="B Nazanin"/>
          <w:sz w:val="28"/>
          <w:szCs w:val="28"/>
        </w:rPr>
        <w:t>P</w:t>
      </w:r>
      <w:r w:rsidR="00852E8F" w:rsidRPr="00DE321E">
        <w:rPr>
          <w:rFonts w:ascii="Times New Roman" w:hAnsi="Times New Roman" w:cs="B Nazanin"/>
          <w:sz w:val="28"/>
          <w:szCs w:val="28"/>
          <w:rtl/>
        </w:rPr>
        <w:t xml:space="preserve"> (2012) تغییرات ضربان قلب در شبانه در بیماران مبتلا به آپنه انسدادی خواب: مطالعه محدوده زمانی و فرکانس. </w:t>
      </w:r>
      <w:r w:rsidR="00852E8F" w:rsidRPr="00DE321E">
        <w:rPr>
          <w:rFonts w:ascii="Times New Roman" w:hAnsi="Times New Roman" w:cs="B Nazanin"/>
          <w:sz w:val="28"/>
          <w:szCs w:val="28"/>
        </w:rPr>
        <w:t>Clin Exp Pharmacol Physiol 39: 901-908</w:t>
      </w:r>
    </w:p>
    <w:p w14:paraId="0B43637A" w14:textId="77777777" w:rsidR="00D465CA" w:rsidRPr="00DE321E" w:rsidRDefault="00D465CA" w:rsidP="00D465CA">
      <w:pPr>
        <w:jc w:val="both"/>
        <w:rPr>
          <w:rFonts w:ascii="Times New Roman" w:hAnsi="Times New Roman" w:cs="B Nazanin"/>
          <w:sz w:val="28"/>
          <w:szCs w:val="28"/>
          <w:rtl/>
        </w:rPr>
      </w:pPr>
    </w:p>
    <w:p w14:paraId="334BEA41" w14:textId="77777777" w:rsidR="00D465CA" w:rsidRPr="00DE321E" w:rsidRDefault="00D465CA" w:rsidP="00D465CA">
      <w:pPr>
        <w:jc w:val="both"/>
        <w:rPr>
          <w:rFonts w:ascii="Times New Roman" w:hAnsi="Times New Roman" w:cs="B Nazanin"/>
          <w:sz w:val="28"/>
          <w:szCs w:val="28"/>
          <w:rtl/>
        </w:rPr>
      </w:pPr>
    </w:p>
    <w:p w14:paraId="02669C87" w14:textId="77777777" w:rsidR="00D465CA" w:rsidRPr="00DE321E" w:rsidRDefault="00D465CA" w:rsidP="00D465CA">
      <w:pPr>
        <w:jc w:val="both"/>
        <w:rPr>
          <w:rFonts w:ascii="Times New Roman" w:hAnsi="Times New Roman" w:cs="B Nazanin"/>
          <w:sz w:val="28"/>
          <w:szCs w:val="28"/>
          <w:rtl/>
        </w:rPr>
      </w:pPr>
    </w:p>
    <w:p w14:paraId="358FA383" w14:textId="77777777" w:rsidR="00D465CA" w:rsidRPr="00DE321E" w:rsidRDefault="00D465CA" w:rsidP="00D465CA">
      <w:pPr>
        <w:jc w:val="both"/>
        <w:rPr>
          <w:rFonts w:ascii="Times New Roman" w:hAnsi="Times New Roman" w:cs="B Nazanin"/>
          <w:sz w:val="28"/>
          <w:szCs w:val="28"/>
          <w:rtl/>
        </w:rPr>
      </w:pPr>
    </w:p>
    <w:p w14:paraId="6280A278" w14:textId="77777777" w:rsidR="00D465CA" w:rsidRPr="00DE321E" w:rsidRDefault="00D465CA" w:rsidP="00D465CA">
      <w:pPr>
        <w:jc w:val="both"/>
        <w:rPr>
          <w:rFonts w:ascii="Times New Roman" w:hAnsi="Times New Roman" w:cs="B Nazanin"/>
          <w:sz w:val="28"/>
          <w:szCs w:val="28"/>
          <w:rtl/>
        </w:rPr>
      </w:pPr>
    </w:p>
    <w:p w14:paraId="7BE5CA2E" w14:textId="77777777" w:rsidR="00D465CA" w:rsidRPr="00DE321E" w:rsidRDefault="00D465CA" w:rsidP="00D465CA">
      <w:pPr>
        <w:jc w:val="both"/>
        <w:rPr>
          <w:rFonts w:ascii="Times New Roman" w:hAnsi="Times New Roman" w:cs="B Nazanin"/>
          <w:sz w:val="28"/>
          <w:szCs w:val="28"/>
          <w:rtl/>
        </w:rPr>
      </w:pPr>
    </w:p>
    <w:p w14:paraId="398A38D4" w14:textId="77777777" w:rsidR="00D465CA" w:rsidRPr="00DE321E" w:rsidRDefault="00D465CA" w:rsidP="00D465CA">
      <w:pPr>
        <w:jc w:val="both"/>
        <w:rPr>
          <w:rFonts w:ascii="Times New Roman" w:hAnsi="Times New Roman" w:cs="B Nazanin"/>
          <w:sz w:val="28"/>
          <w:szCs w:val="28"/>
          <w:rtl/>
        </w:rPr>
      </w:pPr>
    </w:p>
    <w:p w14:paraId="06B2E912" w14:textId="77777777" w:rsidR="00D465CA" w:rsidRPr="00DE321E" w:rsidRDefault="00D465CA" w:rsidP="00D465CA">
      <w:pPr>
        <w:jc w:val="both"/>
        <w:rPr>
          <w:rFonts w:ascii="Times New Roman" w:hAnsi="Times New Roman" w:cs="B Nazanin"/>
          <w:sz w:val="28"/>
          <w:szCs w:val="28"/>
          <w:rtl/>
        </w:rPr>
      </w:pPr>
    </w:p>
    <w:p w14:paraId="18A41907" w14:textId="77777777" w:rsidR="00D465CA" w:rsidRPr="00DE321E" w:rsidRDefault="00D465CA" w:rsidP="00D465CA">
      <w:pPr>
        <w:jc w:val="both"/>
        <w:rPr>
          <w:rFonts w:ascii="Times New Roman" w:hAnsi="Times New Roman" w:cs="B Nazanin"/>
          <w:sz w:val="28"/>
          <w:szCs w:val="28"/>
          <w:rtl/>
        </w:rPr>
      </w:pPr>
    </w:p>
    <w:p w14:paraId="6A60F1F0" w14:textId="77777777" w:rsidR="00D465CA" w:rsidRPr="00DE321E" w:rsidRDefault="00D465CA" w:rsidP="00D465CA">
      <w:pPr>
        <w:jc w:val="both"/>
        <w:rPr>
          <w:rFonts w:ascii="Times New Roman" w:hAnsi="Times New Roman" w:cs="B Nazanin"/>
          <w:sz w:val="28"/>
          <w:szCs w:val="28"/>
          <w:rtl/>
        </w:rPr>
      </w:pPr>
    </w:p>
    <w:p w14:paraId="242E8092" w14:textId="77777777" w:rsidR="004A0F5C" w:rsidRPr="00DE321E" w:rsidRDefault="004A0F5C" w:rsidP="00D465CA">
      <w:pPr>
        <w:jc w:val="both"/>
        <w:rPr>
          <w:rFonts w:ascii="Times New Roman" w:hAnsi="Times New Roman" w:cs="B Nazanin"/>
          <w:sz w:val="28"/>
          <w:szCs w:val="28"/>
          <w:rtl/>
        </w:rPr>
      </w:pPr>
    </w:p>
    <w:p w14:paraId="27072899" w14:textId="77777777" w:rsidR="004A0F5C" w:rsidRPr="00DE321E" w:rsidRDefault="004A0F5C" w:rsidP="00D465CA">
      <w:pPr>
        <w:jc w:val="both"/>
        <w:rPr>
          <w:rFonts w:ascii="Times New Roman" w:hAnsi="Times New Roman" w:cs="B Nazanin"/>
          <w:sz w:val="28"/>
          <w:szCs w:val="28"/>
          <w:rtl/>
        </w:rPr>
      </w:pPr>
    </w:p>
    <w:p w14:paraId="793EA15A" w14:textId="77777777" w:rsidR="00DB5782" w:rsidRPr="00DE321E" w:rsidRDefault="00DB5782" w:rsidP="00D465CA">
      <w:pPr>
        <w:jc w:val="both"/>
        <w:rPr>
          <w:rFonts w:ascii="Times New Roman" w:hAnsi="Times New Roman" w:cs="B Nazanin" w:hint="cs"/>
          <w:sz w:val="28"/>
          <w:szCs w:val="28"/>
          <w:rtl/>
        </w:rPr>
      </w:pPr>
    </w:p>
    <w:p w14:paraId="6E7C72AE" w14:textId="37393BFC" w:rsidR="00D91A5E" w:rsidRPr="00B606A0" w:rsidRDefault="00EE00AE" w:rsidP="00B606A0">
      <w:pPr>
        <w:pStyle w:val="Heading1"/>
        <w:jc w:val="both"/>
        <w:rPr>
          <w:rFonts w:ascii="Times New Roman" w:hAnsi="Times New Roman"/>
          <w:rtl/>
        </w:rPr>
      </w:pPr>
      <w:bookmarkStart w:id="44" w:name="_Toc529299258"/>
      <w:r>
        <w:rPr>
          <w:rFonts w:ascii="Times New Roman" w:hAnsi="Times New Roman"/>
        </w:rPr>
        <w:t>N</w:t>
      </w:r>
      <w:r>
        <w:rPr>
          <w:rFonts w:ascii="Times New Roman" w:hAnsi="Times New Roman"/>
          <w:rtl/>
        </w:rPr>
        <w:t>-استيل سيستئين</w:t>
      </w:r>
      <w:r w:rsidR="00D465CA" w:rsidRPr="00DE321E">
        <w:rPr>
          <w:rFonts w:ascii="Times New Roman" w:hAnsi="Times New Roman"/>
          <w:rtl/>
        </w:rPr>
        <w:t xml:space="preserve"> آسیب ناشی از </w:t>
      </w:r>
      <w:r w:rsidR="004A0F5C" w:rsidRPr="00DE321E">
        <w:rPr>
          <w:rFonts w:ascii="Times New Roman" w:hAnsi="Times New Roman"/>
          <w:rtl/>
        </w:rPr>
        <w:t xml:space="preserve">مکانیوم </w:t>
      </w:r>
      <w:r w:rsidR="00D465CA" w:rsidRPr="00DE321E">
        <w:rPr>
          <w:rFonts w:ascii="Times New Roman" w:hAnsi="Times New Roman"/>
          <w:rtl/>
        </w:rPr>
        <w:t>حاد ریوی را کاهش می دهد</w:t>
      </w:r>
      <w:r w:rsidR="00B606A0">
        <w:rPr>
          <w:rFonts w:ascii="Times New Roman" w:hAnsi="Times New Roman" w:hint="cs"/>
          <w:rtl/>
        </w:rPr>
        <w:t xml:space="preserve"> (</w:t>
      </w:r>
      <w:r w:rsidR="00D91A5E" w:rsidRPr="00DE321E">
        <w:rPr>
          <w:rFonts w:ascii="Times New Roman" w:hAnsi="Times New Roman"/>
          <w:b/>
          <w:bCs w:val="0"/>
          <w:rtl/>
        </w:rPr>
        <w:t>موکرا، دروگوا، پتراس، موکری، آنتوسوا،  و کالکوسووا</w:t>
      </w:r>
      <w:r w:rsidR="00B606A0">
        <w:rPr>
          <w:rFonts w:ascii="Times New Roman" w:hAnsi="Times New Roman" w:hint="cs"/>
          <w:rtl/>
        </w:rPr>
        <w:t>)</w:t>
      </w:r>
      <w:bookmarkEnd w:id="44"/>
    </w:p>
    <w:p w14:paraId="37485F71"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چکیده</w:t>
      </w:r>
    </w:p>
    <w:p w14:paraId="6E8250FB" w14:textId="5A09145F" w:rsidR="00DB5782" w:rsidRPr="00DE321E" w:rsidRDefault="00DB5782" w:rsidP="00C95171">
      <w:pPr>
        <w:jc w:val="both"/>
        <w:rPr>
          <w:rFonts w:ascii="Times New Roman" w:hAnsi="Times New Roman" w:cs="B Nazanin"/>
          <w:sz w:val="28"/>
          <w:szCs w:val="28"/>
          <w:rtl/>
        </w:rPr>
      </w:pPr>
      <w:r w:rsidRPr="00DE321E">
        <w:rPr>
          <w:rFonts w:ascii="Times New Roman" w:hAnsi="Times New Roman" w:cs="B Nazanin"/>
          <w:sz w:val="28"/>
          <w:szCs w:val="28"/>
          <w:rtl/>
        </w:rPr>
        <w:t>آسپیراسیون مکانیوم در نوزادان موجب التهاب و آسیب های ریه می شود که ممکن است منجر به سندرم آسپیراسیون مكونیم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شود. در این مطالعه اثر آنتی اکسیدانی </w:t>
      </w:r>
      <w:r w:rsidRPr="00DE321E">
        <w:rPr>
          <w:rFonts w:ascii="Times New Roman" w:hAnsi="Times New Roman" w:cs="B Nazanin"/>
          <w:sz w:val="28"/>
          <w:szCs w:val="28"/>
        </w:rPr>
        <w:t>N</w:t>
      </w:r>
      <w:r w:rsidRPr="00DE321E">
        <w:rPr>
          <w:rFonts w:ascii="Times New Roman" w:hAnsi="Times New Roman" w:cs="B Nazanin"/>
          <w:sz w:val="28"/>
          <w:szCs w:val="28"/>
          <w:rtl/>
        </w:rPr>
        <w:t xml:space="preserve">-استیل سیستئین بر پارامترهای تنفسی و التهاب در یک مدل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مورد بررسی قرار گرفت. خرگوش های تهویه اکسیژن </w:t>
      </w:r>
      <w:r w:rsidRPr="00C95171">
        <w:rPr>
          <w:rFonts w:ascii="Times New Roman" w:hAnsi="Times New Roman" w:cs="B Nazanin"/>
          <w:color w:val="00B050"/>
          <w:sz w:val="28"/>
          <w:szCs w:val="28"/>
          <w:rtl/>
        </w:rPr>
        <w:t xml:space="preserve">به </w:t>
      </w:r>
      <w:r w:rsidR="00C95171" w:rsidRPr="00C95171">
        <w:rPr>
          <w:rFonts w:ascii="Times New Roman" w:hAnsi="Times New Roman" w:cs="B Nazanin" w:hint="cs"/>
          <w:color w:val="00B050"/>
          <w:sz w:val="28"/>
          <w:szCs w:val="28"/>
          <w:rtl/>
        </w:rPr>
        <w:t xml:space="preserve">ازای هر تزریق </w:t>
      </w:r>
      <w:r w:rsidRPr="00DE321E">
        <w:rPr>
          <w:rFonts w:ascii="Times New Roman" w:hAnsi="Times New Roman" w:cs="B Nazanin"/>
          <w:sz w:val="28"/>
          <w:szCs w:val="28"/>
          <w:rtl/>
        </w:rPr>
        <w:t xml:space="preserve">4 میلی لیتر / کیلوگرم مکمل (25 میلی گرم / میلی لیتر) یا سالین داده شد. سی دقیقه بعد، حیوانات تزریق </w:t>
      </w:r>
      <w:r w:rsidRPr="00DE321E">
        <w:rPr>
          <w:rFonts w:ascii="Times New Roman" w:hAnsi="Times New Roman" w:cs="B Nazanin"/>
          <w:sz w:val="28"/>
          <w:szCs w:val="28"/>
          <w:rtl/>
        </w:rPr>
        <w:lastRenderedPageBreak/>
        <w:t xml:space="preserve">شده با مكونیم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Pr>
        <w:t xml:space="preserve"> ​​(10 mg / kg</w:t>
      </w:r>
      <w:r w:rsidRPr="00DE321E">
        <w:rPr>
          <w:rFonts w:ascii="Times New Roman" w:hAnsi="Times New Roman" w:cs="B Nazanin"/>
          <w:sz w:val="28"/>
          <w:szCs w:val="28"/>
          <w:rtl/>
        </w:rPr>
        <w:t xml:space="preserve">؛ </w:t>
      </w:r>
      <w:r w:rsidRPr="00DE321E">
        <w:rPr>
          <w:rFonts w:ascii="Times New Roman" w:hAnsi="Times New Roman" w:cs="B Nazanin"/>
          <w:sz w:val="28"/>
          <w:szCs w:val="28"/>
        </w:rPr>
        <w:t>i.v</w:t>
      </w:r>
      <w:r w:rsidRPr="00DE321E">
        <w:rPr>
          <w:rFonts w:ascii="Times New Roman" w:hAnsi="Times New Roman" w:cs="B Nazanin"/>
          <w:sz w:val="28"/>
          <w:szCs w:val="28"/>
          <w:rtl/>
        </w:rPr>
        <w:t xml:space="preserve">.) تجویز شد و یا بدون درمان باقی ماندند. حیوانات به مدت 5 ساعت اضافی تهویه اکسیژن شدند. فشار ونتیلاتور، اکسیژن، شونده ریه راست به چپ و شمارش لکوسیت اندازه گیری شد. در پایان آزمایش، تراشه و ریه از بین رفتند. ریه های چپ </w:t>
      </w:r>
      <w:r w:rsidRPr="00DE321E">
        <w:rPr>
          <w:rFonts w:ascii="Times New Roman" w:hAnsi="Times New Roman" w:cs="B Nazanin"/>
          <w:sz w:val="28"/>
          <w:szCs w:val="28"/>
        </w:rPr>
        <w:t>saline-lavaged</w:t>
      </w:r>
      <w:r w:rsidRPr="00DE321E">
        <w:rPr>
          <w:rFonts w:ascii="Times New Roman" w:hAnsi="Times New Roman" w:cs="B Nazanin"/>
          <w:sz w:val="28"/>
          <w:szCs w:val="28"/>
          <w:rtl/>
        </w:rPr>
        <w:t xml:space="preserve"> بود و مجموع و تعداد دیفرانسیل سلول در مایع لارو برونی واگیر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تعیین شد. نوارهای بافت ریه راست برای تشخیص ادم ریه (بیان شده به عنوان نسبت وزن مرطوب / وزن خشک) و پراکسیداسیون (بیان شده توسط مواد تیتواسید اسید واکنش پذیر،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در نوارهای ریه و سکته، واکنش پذیری راه هوایی به استیل کولین اندازه گیری شد. علاوه بر این،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و وضعیت آنتی اکسیدانی کل در پلاسما تعیین می شود. القاء مكونیم باعث التهاب مشتق پلی مورفونیک و استرس اکسیداتیو شده است.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بهبود اکسیژن، کاهش ادم ریه، کاهش پلی مورفونوکلئر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و پراکسیداسیون کاهش یافته و </w:t>
      </w:r>
      <w:r w:rsidR="004A0F5C" w:rsidRPr="00DE321E">
        <w:rPr>
          <w:rFonts w:ascii="Times New Roman" w:hAnsi="Times New Roman" w:cs="B Nazanin"/>
          <w:sz w:val="28"/>
          <w:szCs w:val="28"/>
          <w:rtl/>
        </w:rPr>
        <w:t xml:space="preserve">مکونیوم کاهش یافته به دلیل اکتیویته بالا </w:t>
      </w:r>
      <w:r w:rsidRPr="00DE321E">
        <w:rPr>
          <w:rFonts w:ascii="Times New Roman" w:hAnsi="Times New Roman" w:cs="B Nazanin"/>
          <w:sz w:val="28"/>
          <w:szCs w:val="28"/>
          <w:rtl/>
        </w:rPr>
        <w:t xml:space="preserve">در مقایسه با حیوانات درمان نشده است. در نتیجه،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w:t>
      </w:r>
      <w:r w:rsidRPr="00DE321E">
        <w:rPr>
          <w:rFonts w:ascii="Times New Roman" w:hAnsi="Times New Roman" w:cs="Times New Roman" w:hint="cs"/>
          <w:sz w:val="28"/>
          <w:szCs w:val="28"/>
          <w:rtl/>
        </w:rPr>
        <w:t>​​</w:t>
      </w:r>
      <w:r w:rsidRPr="00DE321E">
        <w:rPr>
          <w:rFonts w:ascii="Times New Roman" w:hAnsi="Times New Roman" w:cs="B Nazanin"/>
          <w:sz w:val="28"/>
          <w:szCs w:val="28"/>
          <w:rtl/>
        </w:rPr>
        <w:t xml:space="preserve">به طور موثر بهبود عملکرد ریه در یک مدل حیوانی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را بهبود بخشید.</w:t>
      </w:r>
    </w:p>
    <w:p w14:paraId="1869B2B5" w14:textId="77777777" w:rsidR="00DB5782" w:rsidRPr="00DE321E" w:rsidRDefault="00DB5782" w:rsidP="00DB5782">
      <w:pPr>
        <w:jc w:val="both"/>
        <w:rPr>
          <w:rFonts w:ascii="Times New Roman" w:hAnsi="Times New Roman" w:cs="B Nazanin"/>
          <w:sz w:val="28"/>
          <w:szCs w:val="28"/>
          <w:rtl/>
        </w:rPr>
      </w:pPr>
    </w:p>
    <w:p w14:paraId="29F9979B"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کلید واژه ها</w:t>
      </w:r>
    </w:p>
    <w:p w14:paraId="6739E495"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التهاب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آسیب ریه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آسپیراسیون مکانیوم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استرس اکسیداتیو</w:t>
      </w:r>
    </w:p>
    <w:p w14:paraId="330308B6" w14:textId="77777777" w:rsidR="00DB5782" w:rsidRPr="00DE321E" w:rsidRDefault="00DB5782" w:rsidP="00DB5782">
      <w:pPr>
        <w:jc w:val="both"/>
        <w:rPr>
          <w:rFonts w:ascii="Times New Roman" w:hAnsi="Times New Roman" w:cs="B Nazanin"/>
          <w:sz w:val="28"/>
          <w:szCs w:val="28"/>
          <w:rtl/>
        </w:rPr>
      </w:pPr>
    </w:p>
    <w:p w14:paraId="16720D21" w14:textId="77777777" w:rsidR="00DB5782" w:rsidRPr="00DE321E" w:rsidRDefault="00DB5782" w:rsidP="00DB5782">
      <w:pPr>
        <w:jc w:val="both"/>
        <w:rPr>
          <w:rFonts w:ascii="Times New Roman" w:hAnsi="Times New Roman" w:cs="B Nazanin"/>
          <w:sz w:val="28"/>
          <w:szCs w:val="28"/>
          <w:rtl/>
        </w:rPr>
      </w:pPr>
    </w:p>
    <w:p w14:paraId="306E6AC1" w14:textId="77777777" w:rsidR="00DB5782" w:rsidRPr="00DE321E" w:rsidRDefault="00DB5782" w:rsidP="00DB5782">
      <w:pPr>
        <w:jc w:val="both"/>
        <w:rPr>
          <w:rFonts w:ascii="Times New Roman" w:hAnsi="Times New Roman" w:cs="B Nazanin"/>
          <w:sz w:val="28"/>
          <w:szCs w:val="28"/>
          <w:rtl/>
        </w:rPr>
      </w:pPr>
    </w:p>
    <w:p w14:paraId="170237B2" w14:textId="77777777" w:rsidR="00DB5782" w:rsidRPr="00DE321E" w:rsidRDefault="00DB5782" w:rsidP="00DB5782">
      <w:pPr>
        <w:jc w:val="both"/>
        <w:rPr>
          <w:rFonts w:ascii="Times New Roman" w:hAnsi="Times New Roman" w:cs="B Nazanin"/>
          <w:sz w:val="28"/>
          <w:szCs w:val="28"/>
          <w:rtl/>
        </w:rPr>
      </w:pPr>
    </w:p>
    <w:p w14:paraId="4B1F6960" w14:textId="77777777" w:rsidR="00DB5782" w:rsidRPr="00DE321E" w:rsidRDefault="00DB5782" w:rsidP="00DB5782">
      <w:pPr>
        <w:jc w:val="both"/>
        <w:rPr>
          <w:rFonts w:ascii="Times New Roman" w:hAnsi="Times New Roman" w:cs="B Nazanin"/>
          <w:sz w:val="28"/>
          <w:szCs w:val="28"/>
          <w:rtl/>
        </w:rPr>
      </w:pPr>
    </w:p>
    <w:p w14:paraId="0F1A6D2E" w14:textId="77777777" w:rsidR="00DB5782" w:rsidRPr="00DE321E" w:rsidRDefault="00DB5782" w:rsidP="00DB5782">
      <w:pPr>
        <w:jc w:val="both"/>
        <w:rPr>
          <w:rFonts w:ascii="Times New Roman" w:hAnsi="Times New Roman" w:cs="B Nazanin"/>
          <w:sz w:val="28"/>
          <w:szCs w:val="28"/>
          <w:rtl/>
        </w:rPr>
      </w:pPr>
    </w:p>
    <w:p w14:paraId="03DB475F" w14:textId="77777777" w:rsidR="009A08A2" w:rsidRPr="00DE321E" w:rsidRDefault="009A08A2" w:rsidP="00DB5782">
      <w:pPr>
        <w:jc w:val="both"/>
        <w:rPr>
          <w:rFonts w:ascii="Times New Roman" w:hAnsi="Times New Roman" w:cs="B Nazanin"/>
          <w:sz w:val="28"/>
          <w:szCs w:val="28"/>
          <w:rtl/>
        </w:rPr>
      </w:pPr>
    </w:p>
    <w:p w14:paraId="0E4DA9D5" w14:textId="77777777" w:rsidR="004A0F5C" w:rsidRPr="00DE321E" w:rsidRDefault="004A0F5C" w:rsidP="00DB5782">
      <w:pPr>
        <w:jc w:val="both"/>
        <w:rPr>
          <w:rFonts w:ascii="Times New Roman" w:hAnsi="Times New Roman" w:cs="B Nazanin"/>
          <w:sz w:val="28"/>
          <w:szCs w:val="28"/>
          <w:rtl/>
        </w:rPr>
        <w:sectPr w:rsidR="004A0F5C" w:rsidRPr="00DE321E" w:rsidSect="007604F0">
          <w:type w:val="continuous"/>
          <w:pgSz w:w="11906" w:h="16838"/>
          <w:pgMar w:top="1440" w:right="1440" w:bottom="1440" w:left="1440" w:header="720" w:footer="720" w:gutter="0"/>
          <w:cols w:space="720"/>
          <w:bidi/>
          <w:rtlGutter/>
          <w:docGrid w:linePitch="360"/>
        </w:sectPr>
      </w:pPr>
    </w:p>
    <w:p w14:paraId="54790B32" w14:textId="77777777" w:rsidR="00DB5782" w:rsidRPr="00DE321E" w:rsidRDefault="00DB5782" w:rsidP="009A08A2">
      <w:pPr>
        <w:jc w:val="both"/>
        <w:rPr>
          <w:rFonts w:ascii="Times New Roman" w:hAnsi="Times New Roman" w:cs="B Nazanin"/>
          <w:sz w:val="28"/>
          <w:szCs w:val="28"/>
          <w:rtl/>
        </w:rPr>
      </w:pPr>
      <w:r w:rsidRPr="00DE321E">
        <w:rPr>
          <w:rFonts w:ascii="Times New Roman" w:hAnsi="Times New Roman" w:cs="B Nazanin"/>
          <w:sz w:val="28"/>
          <w:szCs w:val="28"/>
          <w:rtl/>
        </w:rPr>
        <w:t xml:space="preserve">1. </w:t>
      </w:r>
      <w:r w:rsidR="009A08A2" w:rsidRPr="00DE321E">
        <w:rPr>
          <w:rFonts w:ascii="Times New Roman" w:hAnsi="Times New Roman" w:cs="B Nazanin"/>
          <w:sz w:val="28"/>
          <w:szCs w:val="28"/>
          <w:rtl/>
        </w:rPr>
        <w:t>مقدمه</w:t>
      </w:r>
    </w:p>
    <w:p w14:paraId="42AF6D8F" w14:textId="0B4775E3" w:rsidR="00DB5782" w:rsidRPr="00DE321E" w:rsidRDefault="00DB5782" w:rsidP="00C95171">
      <w:pPr>
        <w:jc w:val="both"/>
        <w:rPr>
          <w:rFonts w:ascii="Times New Roman" w:hAnsi="Times New Roman" w:cs="B Nazanin"/>
          <w:sz w:val="28"/>
          <w:szCs w:val="28"/>
          <w:rtl/>
        </w:rPr>
      </w:pPr>
      <w:r w:rsidRPr="00DE321E">
        <w:rPr>
          <w:rFonts w:ascii="Times New Roman" w:hAnsi="Times New Roman" w:cs="B Nazanin"/>
          <w:sz w:val="28"/>
          <w:szCs w:val="28"/>
          <w:rtl/>
        </w:rPr>
        <w:t>سندرم آسپیراسیون مكونیم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علت اصلی نارسایی تنفسی در نوزادان است. بلافاصله بعد از آسپیراسیون مکانیوم، علائم انسداد هوا ممکن است با </w:t>
      </w:r>
      <w:r w:rsidR="00C95171" w:rsidRPr="00C95171">
        <w:rPr>
          <w:rFonts w:ascii="Times New Roman" w:hAnsi="Times New Roman" w:cs="B Nazanin" w:hint="cs"/>
          <w:color w:val="00B050"/>
          <w:sz w:val="28"/>
          <w:szCs w:val="28"/>
          <w:rtl/>
        </w:rPr>
        <w:t>خواص اسیدیته</w:t>
      </w:r>
      <w:r w:rsidRPr="00C95171">
        <w:rPr>
          <w:rFonts w:ascii="Times New Roman" w:hAnsi="Times New Roman" w:cs="B Nazanin"/>
          <w:color w:val="00B050"/>
          <w:sz w:val="28"/>
          <w:szCs w:val="28"/>
          <w:rtl/>
        </w:rPr>
        <w:t xml:space="preserve"> </w:t>
      </w:r>
      <w:r w:rsidRPr="00DE321E">
        <w:rPr>
          <w:rFonts w:ascii="Times New Roman" w:hAnsi="Times New Roman" w:cs="B Nazanin"/>
          <w:sz w:val="28"/>
          <w:szCs w:val="28"/>
          <w:rtl/>
        </w:rPr>
        <w:t xml:space="preserve">در آزمایشات مشاهده شود. وقتی </w:t>
      </w:r>
      <w:r w:rsidRPr="00DE321E">
        <w:rPr>
          <w:rFonts w:ascii="Times New Roman" w:hAnsi="Times New Roman" w:cs="B Nazanin"/>
          <w:sz w:val="28"/>
          <w:szCs w:val="28"/>
          <w:rtl/>
        </w:rPr>
        <w:t xml:space="preserve">مکانیک اسپکسیال حرکت می کند، به قسمت های هوایی محیطی و مجرای آلوئولار، اختلال عملکرد سورفاکتانت، التهاب مشتق شده از نوتروفیل، واکسن ریه و برونش تسکین دهنده و ادم ریه بطور تدریجی حرکت می کند. بیماران مبتلا به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شدید، تهویه مکانیکی با غلظت بالاتر اکسیژن، </w:t>
      </w:r>
      <w:r w:rsidRPr="00DE321E">
        <w:rPr>
          <w:rFonts w:ascii="Times New Roman" w:hAnsi="Times New Roman" w:cs="B Nazanin"/>
          <w:sz w:val="28"/>
          <w:szCs w:val="28"/>
          <w:rtl/>
        </w:rPr>
        <w:lastRenderedPageBreak/>
        <w:t>وازودیلاتورها و سورفکتانت های خارجی استفاده می شود (</w:t>
      </w:r>
      <w:r w:rsidR="00553AE6" w:rsidRPr="00DE321E">
        <w:rPr>
          <w:rFonts w:ascii="Times New Roman" w:hAnsi="Times New Roman" w:cs="B Nazanin"/>
          <w:sz w:val="28"/>
          <w:szCs w:val="28"/>
          <w:rtl/>
        </w:rPr>
        <w:t>مکرا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2013</w:t>
      </w:r>
      <w:r w:rsidRPr="00DE321E">
        <w:rPr>
          <w:rFonts w:ascii="Times New Roman" w:hAnsi="Times New Roman" w:cs="B Nazanin"/>
          <w:sz w:val="28"/>
          <w:szCs w:val="28"/>
          <w:rtl/>
        </w:rPr>
        <w:t>).</w:t>
      </w:r>
    </w:p>
    <w:p w14:paraId="5F0ACC1B" w14:textId="77777777" w:rsidR="00DB5782" w:rsidRPr="00DE321E" w:rsidRDefault="00DB5782" w:rsidP="004A0F5C">
      <w:pPr>
        <w:jc w:val="both"/>
        <w:rPr>
          <w:rFonts w:ascii="Times New Roman" w:hAnsi="Times New Roman" w:cs="B Nazanin"/>
          <w:sz w:val="28"/>
          <w:szCs w:val="28"/>
        </w:rPr>
      </w:pPr>
      <w:r w:rsidRPr="00DE321E">
        <w:rPr>
          <w:rFonts w:ascii="Times New Roman" w:hAnsi="Times New Roman" w:cs="B Nazanin"/>
          <w:sz w:val="28"/>
          <w:szCs w:val="28"/>
          <w:rtl/>
        </w:rPr>
        <w:t xml:space="preserve">با توجه به نقش کلیدی التهاب در پاتوژنز، داروهای ضد التهابی شامل آنتی اکسیدان ها ممکن است در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سودمند باشند (</w:t>
      </w:r>
      <w:r w:rsidR="00553AE6" w:rsidRPr="00DE321E">
        <w:rPr>
          <w:rFonts w:ascii="Times New Roman" w:hAnsi="Times New Roman" w:cs="B Nazanin"/>
          <w:sz w:val="28"/>
          <w:szCs w:val="28"/>
          <w:rtl/>
        </w:rPr>
        <w:t>مکرا</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2013</w:t>
      </w:r>
      <w:r w:rsidRPr="00DE321E">
        <w:rPr>
          <w:rFonts w:ascii="Times New Roman" w:hAnsi="Times New Roman" w:cs="B Nazanin"/>
          <w:sz w:val="28"/>
          <w:szCs w:val="28"/>
          <w:rtl/>
        </w:rPr>
        <w:t>). به عنوان مثال، سوپر اکسید دیسموتاز (</w:t>
      </w:r>
      <w:r w:rsidRPr="00DE321E">
        <w:rPr>
          <w:rFonts w:ascii="Times New Roman" w:hAnsi="Times New Roman" w:cs="B Nazanin"/>
          <w:sz w:val="28"/>
          <w:szCs w:val="28"/>
        </w:rPr>
        <w:t>SOD</w:t>
      </w:r>
      <w:r w:rsidRPr="00DE321E">
        <w:rPr>
          <w:rFonts w:ascii="Times New Roman" w:hAnsi="Times New Roman" w:cs="B Nazanin"/>
          <w:sz w:val="28"/>
          <w:szCs w:val="28"/>
          <w:rtl/>
        </w:rPr>
        <w:t xml:space="preserve">) آنزیماتیک دیسموتاپ سوپراکسید را به اکسیژن و پراکسید هیدروژن کلاسیک می کند و در سلول های معلق در معرض اکسیژن آن را به عنوان یک ضد اکسیدان کار می کند. در یک مدل موش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تزریق داخل تراشه ای </w:t>
      </w:r>
      <w:r w:rsidRPr="00DE321E">
        <w:rPr>
          <w:rFonts w:ascii="Times New Roman" w:hAnsi="Times New Roman" w:cs="B Nazanin"/>
          <w:sz w:val="28"/>
          <w:szCs w:val="28"/>
        </w:rPr>
        <w:t>SOD</w:t>
      </w:r>
      <w:r w:rsidRPr="00DE321E">
        <w:rPr>
          <w:rFonts w:ascii="Times New Roman" w:hAnsi="Times New Roman" w:cs="B Nazanin"/>
          <w:sz w:val="28"/>
          <w:szCs w:val="28"/>
          <w:rtl/>
        </w:rPr>
        <w:t xml:space="preserve"> انسانی </w:t>
      </w:r>
      <w:r w:rsidR="004A0F5C" w:rsidRPr="00DE321E">
        <w:rPr>
          <w:rFonts w:ascii="Times New Roman" w:hAnsi="Times New Roman" w:cs="B Nazanin"/>
          <w:sz w:val="28"/>
          <w:szCs w:val="28"/>
          <w:rtl/>
        </w:rPr>
        <w:t xml:space="preserve">ترکیب </w:t>
      </w:r>
      <w:r w:rsidRPr="00DE321E">
        <w:rPr>
          <w:rFonts w:ascii="Times New Roman" w:hAnsi="Times New Roman" w:cs="B Nazanin"/>
          <w:sz w:val="28"/>
          <w:szCs w:val="28"/>
          <w:rtl/>
        </w:rPr>
        <w:t xml:space="preserve">انسولین را کاهش می دهد، فعالیت های مولد پروتئین، </w:t>
      </w:r>
      <w:r w:rsidRPr="00DE321E">
        <w:rPr>
          <w:rFonts w:ascii="Times New Roman" w:hAnsi="Times New Roman" w:cs="B Nazanin"/>
          <w:sz w:val="28"/>
          <w:szCs w:val="28"/>
        </w:rPr>
        <w:t>NO</w:t>
      </w:r>
      <w:r w:rsidRPr="00DE321E">
        <w:rPr>
          <w:rFonts w:ascii="Times New Roman" w:hAnsi="Times New Roman" w:cs="B Nazanin"/>
          <w:sz w:val="28"/>
          <w:szCs w:val="28"/>
          <w:rtl/>
        </w:rPr>
        <w:t xml:space="preserve"> و 8-ایسوپروستان را نیز کاهش می دهد (</w:t>
      </w:r>
      <w:r w:rsidRPr="00DE321E">
        <w:rPr>
          <w:rFonts w:ascii="Times New Roman" w:hAnsi="Times New Roman" w:cs="B Nazanin"/>
          <w:sz w:val="28"/>
          <w:szCs w:val="28"/>
        </w:rPr>
        <w:t>Lu</w:t>
      </w:r>
      <w:r w:rsidRPr="00DE321E">
        <w:rPr>
          <w:rFonts w:ascii="Times New Roman" w:hAnsi="Times New Roman" w:cs="B Nazanin"/>
          <w:sz w:val="28"/>
          <w:szCs w:val="28"/>
          <w:rtl/>
        </w:rPr>
        <w:t xml:space="preserve"> و همکاران، 2005). به طور مشابه، در بره های تازه مبتلا به هیپرتونیک پایدار ریوی، </w:t>
      </w:r>
      <w:r w:rsidRPr="00DE321E">
        <w:rPr>
          <w:rFonts w:ascii="Times New Roman" w:hAnsi="Times New Roman" w:cs="B Nazanin"/>
          <w:sz w:val="28"/>
          <w:szCs w:val="28"/>
        </w:rPr>
        <w:t>SOD</w:t>
      </w:r>
      <w:r w:rsidRPr="00DE321E">
        <w:rPr>
          <w:rFonts w:ascii="Times New Roman" w:hAnsi="Times New Roman" w:cs="B Nazanin"/>
          <w:sz w:val="28"/>
          <w:szCs w:val="28"/>
          <w:rtl/>
        </w:rPr>
        <w:t xml:space="preserve"> افزایش اکسیژن را افزایش می دهد و آسیب دیدگی و آسیب اکسیداتیو را کاهش می دهد (</w:t>
      </w:r>
      <w:r w:rsidR="00553AE6" w:rsidRPr="00DE321E">
        <w:rPr>
          <w:rFonts w:ascii="Times New Roman" w:hAnsi="Times New Roman" w:cs="B Nazanin"/>
          <w:sz w:val="28"/>
          <w:szCs w:val="28"/>
          <w:rtl/>
        </w:rPr>
        <w:t>لکشمیسیمها</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w:t>
      </w:r>
    </w:p>
    <w:p w14:paraId="3C451AC0" w14:textId="530B78FF" w:rsidR="00DB5782" w:rsidRPr="00DE321E" w:rsidRDefault="00EE00AE" w:rsidP="00C95171">
      <w:pPr>
        <w:jc w:val="both"/>
        <w:rPr>
          <w:rFonts w:ascii="Times New Roman" w:hAnsi="Times New Roman" w:cs="B Nazanin"/>
          <w:sz w:val="28"/>
          <w:szCs w:val="28"/>
          <w:rtl/>
        </w:rPr>
      </w:pPr>
      <w:r>
        <w:rPr>
          <w:rFonts w:ascii="Times New Roman" w:hAnsi="Times New Roman" w:cs="B Nazanin"/>
          <w:sz w:val="28"/>
          <w:szCs w:val="28"/>
        </w:rPr>
        <w:t>N</w:t>
      </w:r>
      <w:r>
        <w:rPr>
          <w:rFonts w:ascii="Times New Roman" w:hAnsi="Times New Roman" w:cs="B Nazanin"/>
          <w:sz w:val="28"/>
          <w:szCs w:val="28"/>
          <w:rtl/>
        </w:rPr>
        <w:t>-استيل سيستئين</w:t>
      </w:r>
      <w:r w:rsidR="00DB5782" w:rsidRPr="00DE321E">
        <w:rPr>
          <w:rFonts w:ascii="Times New Roman" w:hAnsi="Times New Roman" w:cs="B Nazanin"/>
          <w:sz w:val="28"/>
          <w:szCs w:val="28"/>
        </w:rPr>
        <w:t xml:space="preserve"> (NAC)</w:t>
      </w:r>
      <w:r w:rsidR="00DB5782" w:rsidRPr="00DE321E">
        <w:rPr>
          <w:rFonts w:ascii="Times New Roman" w:hAnsi="Times New Roman" w:cs="B Nazanin"/>
          <w:sz w:val="28"/>
          <w:szCs w:val="28"/>
          <w:rtl/>
        </w:rPr>
        <w:t xml:space="preserve"> یک آنتی اکسیدان است که شامل گروه های </w:t>
      </w:r>
      <w:r w:rsidR="00DB5782" w:rsidRPr="00DE321E">
        <w:rPr>
          <w:rFonts w:ascii="Times New Roman" w:hAnsi="Times New Roman" w:cs="B Nazanin"/>
          <w:sz w:val="28"/>
          <w:szCs w:val="28"/>
        </w:rPr>
        <w:t>SH</w:t>
      </w:r>
      <w:r w:rsidR="00DB5782" w:rsidRPr="00DE321E">
        <w:rPr>
          <w:rFonts w:ascii="Times New Roman" w:hAnsi="Times New Roman" w:cs="B Nazanin"/>
          <w:sz w:val="28"/>
          <w:szCs w:val="28"/>
          <w:rtl/>
        </w:rPr>
        <w:t xml:space="preserve"> می شود و از این طریق پراکسی هیدروژن، رادیکال های هیدروکسیول و اسید هیپوکلروئید را از بین می برد. </w:t>
      </w:r>
      <w:r w:rsidR="00DB5782" w:rsidRPr="00DE321E">
        <w:rPr>
          <w:rFonts w:ascii="Times New Roman" w:hAnsi="Times New Roman" w:cs="B Nazanin"/>
          <w:sz w:val="28"/>
          <w:szCs w:val="28"/>
        </w:rPr>
        <w:t>NAC</w:t>
      </w:r>
      <w:r w:rsidR="00DB5782" w:rsidRPr="00DE321E">
        <w:rPr>
          <w:rFonts w:ascii="Times New Roman" w:hAnsi="Times New Roman" w:cs="B Nazanin"/>
          <w:sz w:val="28"/>
          <w:szCs w:val="28"/>
          <w:rtl/>
        </w:rPr>
        <w:t xml:space="preserve"> دیاسکتیل شده به </w:t>
      </w:r>
      <w:r w:rsidR="00DB5782" w:rsidRPr="00DE321E">
        <w:rPr>
          <w:rFonts w:ascii="Times New Roman" w:hAnsi="Times New Roman" w:cs="B Nazanin"/>
          <w:sz w:val="28"/>
          <w:szCs w:val="28"/>
        </w:rPr>
        <w:t>cys-second</w:t>
      </w:r>
      <w:r w:rsidR="00DB5782" w:rsidRPr="00DE321E">
        <w:rPr>
          <w:rFonts w:ascii="Times New Roman" w:hAnsi="Times New Roman" w:cs="B Nazanin"/>
          <w:sz w:val="28"/>
          <w:szCs w:val="28"/>
          <w:rtl/>
        </w:rPr>
        <w:t xml:space="preserve">، پیش ماده گلوتاتیون در سلول است و بنابراین سیستم گلوتاتیون را تحریک می کند. علاوه بر این، </w:t>
      </w:r>
      <w:r w:rsidR="00DB5782" w:rsidRPr="00DE321E">
        <w:rPr>
          <w:rFonts w:ascii="Times New Roman" w:hAnsi="Times New Roman" w:cs="B Nazanin"/>
          <w:sz w:val="28"/>
          <w:szCs w:val="28"/>
        </w:rPr>
        <w:t>NAC</w:t>
      </w:r>
      <w:r w:rsidR="00DB5782" w:rsidRPr="00DE321E">
        <w:rPr>
          <w:rFonts w:ascii="Times New Roman" w:hAnsi="Times New Roman" w:cs="B Nazanin"/>
          <w:sz w:val="28"/>
          <w:szCs w:val="28"/>
          <w:rtl/>
        </w:rPr>
        <w:t xml:space="preserve"> باعث کاهش تولید واسطه های التهابی مثبت (مثلا </w:t>
      </w:r>
      <w:r w:rsidR="005009D6" w:rsidRPr="00DE321E">
        <w:rPr>
          <w:rFonts w:ascii="Times New Roman" w:hAnsi="Times New Roman" w:cs="B Nazanin"/>
          <w:sz w:val="28"/>
          <w:szCs w:val="28"/>
        </w:rPr>
        <w:t>TNF-α</w:t>
      </w:r>
      <w:r w:rsidR="00DB5782" w:rsidRPr="00DE321E">
        <w:rPr>
          <w:rFonts w:ascii="Times New Roman" w:hAnsi="Times New Roman" w:cs="B Nazanin"/>
          <w:sz w:val="28"/>
          <w:szCs w:val="28"/>
        </w:rPr>
        <w:t>lpha</w:t>
      </w:r>
      <w:r w:rsidR="00DB5782" w:rsidRPr="00DE321E">
        <w:rPr>
          <w:rFonts w:ascii="Times New Roman" w:hAnsi="Times New Roman" w:cs="B Nazanin"/>
          <w:sz w:val="28"/>
          <w:szCs w:val="28"/>
          <w:rtl/>
        </w:rPr>
        <w:t xml:space="preserve"> و </w:t>
      </w:r>
      <w:r w:rsidR="00DB5782" w:rsidRPr="00DE321E">
        <w:rPr>
          <w:rFonts w:ascii="Times New Roman" w:hAnsi="Times New Roman" w:cs="B Nazanin"/>
          <w:sz w:val="28"/>
          <w:szCs w:val="28"/>
        </w:rPr>
        <w:t>IL-1</w:t>
      </w:r>
      <w:r w:rsidR="00DB5782" w:rsidRPr="00DE321E">
        <w:rPr>
          <w:rFonts w:ascii="Times New Roman" w:hAnsi="Times New Roman" w:cs="B Nazanin"/>
          <w:sz w:val="28"/>
          <w:szCs w:val="28"/>
          <w:rtl/>
        </w:rPr>
        <w:t xml:space="preserve">) می شود. علاوه بر اثرات آنتی اکسیدان قوی و ضد التهابی، </w:t>
      </w:r>
      <w:r w:rsidR="00DB5782" w:rsidRPr="00DE321E">
        <w:rPr>
          <w:rFonts w:ascii="Times New Roman" w:hAnsi="Times New Roman" w:cs="B Nazanin"/>
          <w:sz w:val="28"/>
          <w:szCs w:val="28"/>
        </w:rPr>
        <w:t>NAC</w:t>
      </w:r>
      <w:r w:rsidR="00DB5782" w:rsidRPr="00DE321E">
        <w:rPr>
          <w:rFonts w:ascii="Times New Roman" w:hAnsi="Times New Roman" w:cs="B Nazanin"/>
          <w:sz w:val="28"/>
          <w:szCs w:val="28"/>
          <w:rtl/>
        </w:rPr>
        <w:t xml:space="preserve"> باعث کاهش ویسکوزیته و</w:t>
      </w:r>
      <w:r w:rsidR="00C95171">
        <w:rPr>
          <w:rFonts w:ascii="Times New Roman" w:hAnsi="Times New Roman" w:cs="B Nazanin" w:hint="cs"/>
          <w:sz w:val="28"/>
          <w:szCs w:val="28"/>
          <w:rtl/>
        </w:rPr>
        <w:t xml:space="preserve"> </w:t>
      </w:r>
      <w:r w:rsidR="00C95171" w:rsidRPr="00C95171">
        <w:rPr>
          <w:rFonts w:ascii="Times New Roman" w:hAnsi="Times New Roman" w:cs="B Nazanin" w:hint="cs"/>
          <w:color w:val="00B050"/>
          <w:sz w:val="28"/>
          <w:szCs w:val="28"/>
          <w:rtl/>
        </w:rPr>
        <w:t>اثرات</w:t>
      </w:r>
      <w:r w:rsidR="00DB5782" w:rsidRPr="00C95171">
        <w:rPr>
          <w:rFonts w:ascii="Times New Roman" w:hAnsi="Times New Roman" w:cs="B Nazanin"/>
          <w:color w:val="00B050"/>
          <w:sz w:val="28"/>
          <w:szCs w:val="28"/>
          <w:rtl/>
        </w:rPr>
        <w:t xml:space="preserve"> کشش </w:t>
      </w:r>
      <w:r w:rsidR="004A0F5C" w:rsidRPr="00DE321E">
        <w:rPr>
          <w:rFonts w:ascii="Times New Roman" w:hAnsi="Times New Roman" w:cs="B Nazanin"/>
          <w:sz w:val="28"/>
          <w:szCs w:val="28"/>
          <w:rtl/>
        </w:rPr>
        <w:t>می شود (گیلیسن</w:t>
      </w:r>
      <w:r w:rsidR="004A0F5C" w:rsidRPr="00DE321E">
        <w:rPr>
          <w:rFonts w:ascii="Times New Roman" w:hAnsi="Times New Roman" w:cs="B Nazanin"/>
          <w:sz w:val="28"/>
          <w:szCs w:val="28"/>
        </w:rPr>
        <w:t xml:space="preserve"> </w:t>
      </w:r>
      <w:r w:rsidR="004A0F5C" w:rsidRPr="00DE321E">
        <w:rPr>
          <w:rFonts w:ascii="Times New Roman" w:hAnsi="Times New Roman" w:cs="B Nazanin"/>
          <w:sz w:val="28"/>
          <w:szCs w:val="28"/>
          <w:rtl/>
        </w:rPr>
        <w:t xml:space="preserve"> و </w:t>
      </w:r>
      <w:r w:rsidR="004A0F5C" w:rsidRPr="00DE321E">
        <w:rPr>
          <w:rFonts w:ascii="Times New Roman" w:hAnsi="Times New Roman" w:cs="B Nazanin"/>
          <w:sz w:val="28"/>
          <w:szCs w:val="28"/>
        </w:rPr>
        <w:t xml:space="preserve"> </w:t>
      </w:r>
      <w:r w:rsidR="004A0F5C" w:rsidRPr="00DE321E">
        <w:rPr>
          <w:rFonts w:ascii="Times New Roman" w:hAnsi="Times New Roman" w:cs="B Nazanin"/>
          <w:sz w:val="28"/>
          <w:szCs w:val="28"/>
          <w:rtl/>
        </w:rPr>
        <w:t>نواک، 1989)</w:t>
      </w:r>
      <w:r w:rsidR="00DB5782" w:rsidRPr="00DE321E">
        <w:rPr>
          <w:rFonts w:ascii="Times New Roman" w:hAnsi="Times New Roman" w:cs="B Nazanin"/>
          <w:sz w:val="28"/>
          <w:szCs w:val="28"/>
          <w:rtl/>
        </w:rPr>
        <w:t xml:space="preserve"> </w:t>
      </w:r>
      <w:r w:rsidR="004A0F5C" w:rsidRPr="00DE321E">
        <w:rPr>
          <w:rFonts w:ascii="Times New Roman" w:hAnsi="Times New Roman" w:cs="B Nazanin"/>
          <w:sz w:val="28"/>
          <w:szCs w:val="28"/>
          <w:rtl/>
        </w:rPr>
        <w:t xml:space="preserve">. </w:t>
      </w:r>
      <w:r w:rsidR="00DB5782" w:rsidRPr="00DE321E">
        <w:rPr>
          <w:rFonts w:ascii="Times New Roman" w:hAnsi="Times New Roman" w:cs="B Nazanin"/>
          <w:sz w:val="28"/>
          <w:szCs w:val="28"/>
          <w:rtl/>
        </w:rPr>
        <w:t xml:space="preserve">ممکن است </w:t>
      </w:r>
      <w:r w:rsidR="004A0F5C" w:rsidRPr="00DE321E">
        <w:rPr>
          <w:rFonts w:ascii="Times New Roman" w:hAnsi="Times New Roman" w:cs="B Nazanin"/>
          <w:sz w:val="28"/>
          <w:szCs w:val="28"/>
          <w:rtl/>
        </w:rPr>
        <w:t xml:space="preserve">اصلاح </w:t>
      </w:r>
      <w:r w:rsidR="00DB5782" w:rsidRPr="00DE321E">
        <w:rPr>
          <w:rFonts w:ascii="Times New Roman" w:hAnsi="Times New Roman" w:cs="B Nazanin"/>
          <w:sz w:val="28"/>
          <w:szCs w:val="28"/>
          <w:rtl/>
        </w:rPr>
        <w:t xml:space="preserve"> پروتئین سورفکتانت (</w:t>
      </w:r>
      <w:r w:rsidR="00DB5782" w:rsidRPr="00DE321E">
        <w:rPr>
          <w:rFonts w:ascii="Times New Roman" w:hAnsi="Times New Roman" w:cs="B Nazanin"/>
          <w:sz w:val="28"/>
          <w:szCs w:val="28"/>
        </w:rPr>
        <w:t>SP-A</w:t>
      </w:r>
      <w:r w:rsidR="00DB5782" w:rsidRPr="00DE321E">
        <w:rPr>
          <w:rFonts w:ascii="Times New Roman" w:hAnsi="Times New Roman" w:cs="B Nazanin"/>
          <w:sz w:val="28"/>
          <w:szCs w:val="28"/>
          <w:rtl/>
        </w:rPr>
        <w:t>) را افزایش دهد و ممکن است فعالیت سطح آن را بهبود بخشد (</w:t>
      </w:r>
      <w:r w:rsidR="00DB5782" w:rsidRPr="00DE321E">
        <w:rPr>
          <w:rFonts w:ascii="Times New Roman" w:hAnsi="Times New Roman" w:cs="B Nazanin"/>
          <w:sz w:val="28"/>
          <w:szCs w:val="28"/>
        </w:rPr>
        <w:t xml:space="preserve">Fu </w:t>
      </w:r>
      <w:r w:rsidR="005F5614" w:rsidRPr="00DE321E">
        <w:rPr>
          <w:rFonts w:ascii="Times New Roman" w:hAnsi="Times New Roman" w:cs="B Nazanin"/>
          <w:sz w:val="28"/>
          <w:szCs w:val="28"/>
          <w:rtl/>
        </w:rPr>
        <w:t xml:space="preserve"> و همکاران</w:t>
      </w:r>
      <w:r w:rsidR="00DB5782" w:rsidRPr="00DE321E">
        <w:rPr>
          <w:rFonts w:ascii="Times New Roman" w:hAnsi="Times New Roman" w:cs="B Nazanin"/>
          <w:sz w:val="28"/>
          <w:szCs w:val="28"/>
        </w:rPr>
        <w:t xml:space="preserve"> 2000</w:t>
      </w:r>
      <w:r w:rsidR="00DB5782" w:rsidRPr="00DE321E">
        <w:rPr>
          <w:rFonts w:ascii="Times New Roman" w:hAnsi="Times New Roman" w:cs="B Nazanin"/>
          <w:sz w:val="28"/>
          <w:szCs w:val="28"/>
          <w:rtl/>
        </w:rPr>
        <w:t xml:space="preserve">). اگر چه </w:t>
      </w:r>
      <w:r w:rsidR="00DB5782" w:rsidRPr="00DE321E">
        <w:rPr>
          <w:rFonts w:ascii="Times New Roman" w:hAnsi="Times New Roman" w:cs="B Nazanin"/>
          <w:sz w:val="28"/>
          <w:szCs w:val="28"/>
        </w:rPr>
        <w:t>NAC</w:t>
      </w:r>
      <w:r w:rsidR="00DB5782" w:rsidRPr="00DE321E">
        <w:rPr>
          <w:rFonts w:ascii="Times New Roman" w:hAnsi="Times New Roman" w:cs="B Nazanin"/>
          <w:sz w:val="28"/>
          <w:szCs w:val="28"/>
          <w:rtl/>
        </w:rPr>
        <w:t xml:space="preserve"> به وضوح التهاب و استرس اکسیداتیو را کاهش می دهد، هر دو زیر ساختار پاتولوژی </w:t>
      </w:r>
      <w:r w:rsidR="00DB5782" w:rsidRPr="00DE321E">
        <w:rPr>
          <w:rFonts w:ascii="Times New Roman" w:hAnsi="Times New Roman" w:cs="B Nazanin"/>
          <w:sz w:val="28"/>
          <w:szCs w:val="28"/>
        </w:rPr>
        <w:t>MAS</w:t>
      </w:r>
      <w:r w:rsidR="00DB5782" w:rsidRPr="00DE321E">
        <w:rPr>
          <w:rFonts w:ascii="Times New Roman" w:hAnsi="Times New Roman" w:cs="B Nazanin"/>
          <w:sz w:val="28"/>
          <w:szCs w:val="28"/>
          <w:rtl/>
        </w:rPr>
        <w:t xml:space="preserve"> را کاهش می دهد، هنوز در درمان </w:t>
      </w:r>
      <w:r w:rsidR="00DB5782" w:rsidRPr="00DE321E">
        <w:rPr>
          <w:rFonts w:ascii="Times New Roman" w:hAnsi="Times New Roman" w:cs="B Nazanin"/>
          <w:sz w:val="28"/>
          <w:szCs w:val="28"/>
        </w:rPr>
        <w:t>MAS</w:t>
      </w:r>
      <w:r w:rsidR="00DB5782" w:rsidRPr="00DE321E">
        <w:rPr>
          <w:rFonts w:ascii="Times New Roman" w:hAnsi="Times New Roman" w:cs="B Nazanin"/>
          <w:sz w:val="28"/>
          <w:szCs w:val="28"/>
          <w:rtl/>
        </w:rPr>
        <w:t xml:space="preserve"> مورد آزمایش قرار نگرفته است. بنابراين هدف از مطالعه حاضر، ارزيابي اين بود که آيا </w:t>
      </w:r>
      <w:r w:rsidR="00DB5782" w:rsidRPr="00DE321E">
        <w:rPr>
          <w:rFonts w:ascii="Times New Roman" w:hAnsi="Times New Roman" w:cs="B Nazanin"/>
          <w:sz w:val="28"/>
          <w:szCs w:val="28"/>
        </w:rPr>
        <w:t>NAC</w:t>
      </w:r>
      <w:r w:rsidR="00DB5782" w:rsidRPr="00DE321E">
        <w:rPr>
          <w:rFonts w:ascii="Times New Roman" w:hAnsi="Times New Roman" w:cs="B Nazanin"/>
          <w:sz w:val="28"/>
          <w:szCs w:val="28"/>
          <w:rtl/>
        </w:rPr>
        <w:t xml:space="preserve"> ممکن است عملکرد ريوي را بهبود بخشد و باعث کاهش آسيب حاد حاد ريه ناشي از مکنيم در يک مدل حيواني </w:t>
      </w:r>
      <w:r w:rsidR="00DB5782" w:rsidRPr="00DE321E">
        <w:rPr>
          <w:rFonts w:ascii="Times New Roman" w:hAnsi="Times New Roman" w:cs="B Nazanin"/>
          <w:sz w:val="28"/>
          <w:szCs w:val="28"/>
        </w:rPr>
        <w:t>MAS</w:t>
      </w:r>
      <w:r w:rsidR="00DB5782" w:rsidRPr="00DE321E">
        <w:rPr>
          <w:rFonts w:ascii="Times New Roman" w:hAnsi="Times New Roman" w:cs="B Nazanin"/>
          <w:sz w:val="28"/>
          <w:szCs w:val="28"/>
          <w:rtl/>
        </w:rPr>
        <w:t xml:space="preserve"> شود.</w:t>
      </w:r>
    </w:p>
    <w:p w14:paraId="422003A7"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2 روش</w:t>
      </w:r>
    </w:p>
    <w:p w14:paraId="6138F795"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2.1 طراحی عمومی آزمایشات</w:t>
      </w:r>
    </w:p>
    <w:p w14:paraId="617EE7C4" w14:textId="77777777" w:rsidR="00DB5782" w:rsidRPr="00DE321E" w:rsidRDefault="00DB5782" w:rsidP="004A0F5C">
      <w:pPr>
        <w:jc w:val="both"/>
        <w:rPr>
          <w:rFonts w:ascii="Times New Roman" w:hAnsi="Times New Roman" w:cs="B Nazanin"/>
          <w:sz w:val="28"/>
          <w:szCs w:val="28"/>
          <w:rtl/>
        </w:rPr>
      </w:pPr>
      <w:r w:rsidRPr="00DE321E">
        <w:rPr>
          <w:rFonts w:ascii="Times New Roman" w:hAnsi="Times New Roman" w:cs="B Nazanin"/>
          <w:sz w:val="28"/>
          <w:szCs w:val="28"/>
          <w:rtl/>
        </w:rPr>
        <w:t xml:space="preserve">این آزمایش ها توسط یک کمیته اخلاقی محلی دانشکده پزشکی </w:t>
      </w:r>
      <w:r w:rsidR="005009D6" w:rsidRPr="00DE321E">
        <w:rPr>
          <w:rFonts w:ascii="Times New Roman" w:hAnsi="Times New Roman" w:cs="B Nazanin"/>
          <w:sz w:val="28"/>
          <w:szCs w:val="28"/>
          <w:rtl/>
        </w:rPr>
        <w:t>جسنیوس</w:t>
      </w:r>
      <w:r w:rsidRPr="00DE321E">
        <w:rPr>
          <w:rFonts w:ascii="Times New Roman" w:hAnsi="Times New Roman" w:cs="B Nazanin"/>
          <w:sz w:val="28"/>
          <w:szCs w:val="28"/>
          <w:rtl/>
        </w:rPr>
        <w:t xml:space="preserve"> و انجمن ملی دامپزشکی در اسلواکی تأیید شد. مکونیوم از نوزادان سالم، لیوفیلیز شده و در دمای -20 درجه سانتیگراد ذخیره می شود. قبل از استفاده، مكونيوم در محلول </w:t>
      </w:r>
      <w:r w:rsidRPr="00DE321E">
        <w:rPr>
          <w:rFonts w:ascii="Times New Roman" w:hAnsi="Times New Roman" w:cs="B Nazanin"/>
          <w:sz w:val="28"/>
          <w:szCs w:val="28"/>
        </w:rPr>
        <w:t>NaCl 0.9</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در غلظت 25 ميليگرم در ميليليتر تعليق شد. خرگوشهای شاینچیلا بالغ با وزن 0.3 </w:t>
      </w:r>
      <w:r w:rsidRPr="00DE321E">
        <w:rPr>
          <w:rFonts w:ascii="Cambria" w:hAnsi="Cambria" w:cs="Cambria" w:hint="cs"/>
          <w:sz w:val="28"/>
          <w:szCs w:val="28"/>
          <w:rtl/>
        </w:rPr>
        <w:t>±</w:t>
      </w:r>
      <w:r w:rsidRPr="00DE321E">
        <w:rPr>
          <w:rFonts w:ascii="Times New Roman" w:hAnsi="Times New Roman" w:cs="B Nazanin"/>
          <w:sz w:val="28"/>
          <w:szCs w:val="28"/>
          <w:rtl/>
        </w:rPr>
        <w:t xml:space="preserve"> 2.5 کیلوگرم با بیهوشی با کتامین (20 میلی گرم بر کیلوگرم، </w:t>
      </w:r>
      <w:r w:rsidR="004A0F5C" w:rsidRPr="00DE321E">
        <w:rPr>
          <w:rFonts w:ascii="Times New Roman" w:hAnsi="Times New Roman" w:cs="B Nazanin"/>
          <w:sz w:val="28"/>
          <w:szCs w:val="28"/>
          <w:rtl/>
        </w:rPr>
        <w:t>نارکتان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Vetoquinol</w:t>
      </w:r>
      <w:r w:rsidRPr="00DE321E">
        <w:rPr>
          <w:rFonts w:ascii="Times New Roman" w:hAnsi="Times New Roman" w:cs="B Nazanin"/>
          <w:sz w:val="28"/>
          <w:szCs w:val="28"/>
          <w:rtl/>
        </w:rPr>
        <w:t xml:space="preserve">، </w:t>
      </w:r>
      <w:r w:rsidRPr="00DE321E">
        <w:rPr>
          <w:rFonts w:ascii="Times New Roman" w:hAnsi="Times New Roman" w:cs="B Nazanin"/>
          <w:sz w:val="28"/>
          <w:szCs w:val="28"/>
        </w:rPr>
        <w:t>UK</w:t>
      </w:r>
      <w:r w:rsidRPr="00DE321E">
        <w:rPr>
          <w:rFonts w:ascii="Times New Roman" w:hAnsi="Times New Roman" w:cs="B Nazanin"/>
          <w:sz w:val="28"/>
          <w:szCs w:val="28"/>
          <w:rtl/>
        </w:rPr>
        <w:t xml:space="preserve">) و زایلازین (5 میلی گرم بر کیلوگرم؛ </w:t>
      </w:r>
      <w:r w:rsidRPr="00DE321E">
        <w:rPr>
          <w:rFonts w:ascii="Times New Roman" w:hAnsi="Times New Roman" w:cs="B Nazanin"/>
          <w:sz w:val="28"/>
          <w:szCs w:val="28"/>
        </w:rPr>
        <w:t>Xylariem</w:t>
      </w:r>
      <w:r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ریمسر</w:t>
      </w:r>
      <w:r w:rsidRPr="00DE321E">
        <w:rPr>
          <w:rFonts w:ascii="Times New Roman" w:hAnsi="Times New Roman" w:cs="B Nazanin"/>
          <w:sz w:val="28"/>
          <w:szCs w:val="28"/>
          <w:rtl/>
        </w:rPr>
        <w:t xml:space="preserve">، آلمان) با بیهوشی کتامین (20 میلیگرم / </w:t>
      </w:r>
      <w:r w:rsidRPr="00DE321E">
        <w:rPr>
          <w:rFonts w:ascii="Times New Roman" w:hAnsi="Times New Roman" w:cs="B Nazanin"/>
          <w:sz w:val="28"/>
          <w:szCs w:val="28"/>
        </w:rPr>
        <w:t>kg / h</w:t>
      </w:r>
      <w:r w:rsidRPr="00DE321E">
        <w:rPr>
          <w:rFonts w:ascii="Times New Roman" w:hAnsi="Times New Roman" w:cs="B Nazanin"/>
          <w:sz w:val="28"/>
          <w:szCs w:val="28"/>
          <w:rtl/>
        </w:rPr>
        <w:t xml:space="preserve">). تراکوتومی انجام شد و کاتترها به یک پروتئین فمورال و دهلیز راست برای نمونه گیری خون و یک ورید فمورال برای تزریق بیهوشی وارد شدند. سپس حیوانات با </w:t>
      </w:r>
      <w:r w:rsidRPr="00DE321E">
        <w:rPr>
          <w:rFonts w:ascii="Times New Roman" w:hAnsi="Times New Roman" w:cs="B Nazanin"/>
          <w:sz w:val="28"/>
          <w:szCs w:val="28"/>
        </w:rPr>
        <w:t>pipecuronium b</w:t>
      </w:r>
      <w:r w:rsidR="00F01855" w:rsidRPr="00DE321E">
        <w:rPr>
          <w:rFonts w:ascii="Times New Roman" w:hAnsi="Times New Roman" w:cs="B Nazanin"/>
          <w:sz w:val="28"/>
          <w:szCs w:val="28"/>
          <w:rtl/>
        </w:rPr>
        <w:t>روم</w:t>
      </w:r>
      <w:r w:rsidRPr="00DE321E">
        <w:rPr>
          <w:rFonts w:ascii="Times New Roman" w:hAnsi="Times New Roman" w:cs="B Nazanin"/>
          <w:sz w:val="28"/>
          <w:szCs w:val="28"/>
        </w:rPr>
        <w:t>ide (0.3 mg / kg / 30 min</w:t>
      </w:r>
      <w:r w:rsidRPr="00DE321E">
        <w:rPr>
          <w:rFonts w:ascii="Times New Roman" w:hAnsi="Times New Roman" w:cs="B Nazanin"/>
          <w:sz w:val="28"/>
          <w:szCs w:val="28"/>
          <w:rtl/>
        </w:rPr>
        <w:t xml:space="preserve">، </w:t>
      </w:r>
      <w:r w:rsidRPr="00DE321E">
        <w:rPr>
          <w:rFonts w:ascii="Times New Roman" w:hAnsi="Times New Roman" w:cs="B Nazanin"/>
          <w:sz w:val="28"/>
          <w:szCs w:val="28"/>
        </w:rPr>
        <w:t>Arduan</w:t>
      </w:r>
      <w:r w:rsidRPr="00DE321E">
        <w:rPr>
          <w:rFonts w:ascii="Times New Roman" w:hAnsi="Times New Roman" w:cs="B Nazanin"/>
          <w:sz w:val="28"/>
          <w:szCs w:val="28"/>
          <w:rtl/>
        </w:rPr>
        <w:t xml:space="preserve">، </w:t>
      </w:r>
      <w:r w:rsidRPr="00DE321E">
        <w:rPr>
          <w:rFonts w:ascii="Times New Roman" w:hAnsi="Times New Roman" w:cs="B Nazanin"/>
          <w:sz w:val="28"/>
          <w:szCs w:val="28"/>
        </w:rPr>
        <w:t>Gedeon Richter</w:t>
      </w:r>
      <w:r w:rsidRPr="00DE321E">
        <w:rPr>
          <w:rFonts w:ascii="Times New Roman" w:hAnsi="Times New Roman" w:cs="B Nazanin"/>
          <w:sz w:val="28"/>
          <w:szCs w:val="28"/>
          <w:rtl/>
        </w:rPr>
        <w:t xml:space="preserve">، </w:t>
      </w:r>
      <w:r w:rsidRPr="00DE321E">
        <w:rPr>
          <w:rFonts w:ascii="Times New Roman" w:hAnsi="Times New Roman" w:cs="B Nazanin"/>
          <w:sz w:val="28"/>
          <w:szCs w:val="28"/>
        </w:rPr>
        <w:t>Hungary)</w:t>
      </w:r>
      <w:r w:rsidRPr="00DE321E">
        <w:rPr>
          <w:rFonts w:ascii="Times New Roman" w:hAnsi="Times New Roman" w:cs="B Nazanin"/>
          <w:sz w:val="28"/>
          <w:szCs w:val="28"/>
          <w:rtl/>
        </w:rPr>
        <w:t xml:space="preserve"> فلج شدند و تحت کنترل فشار هوا </w:t>
      </w:r>
      <w:r w:rsidRPr="00DE321E">
        <w:rPr>
          <w:rFonts w:ascii="Times New Roman" w:hAnsi="Times New Roman" w:cs="B Nazanin"/>
          <w:sz w:val="28"/>
          <w:szCs w:val="28"/>
          <w:rtl/>
        </w:rPr>
        <w:lastRenderedPageBreak/>
        <w:t>(</w:t>
      </w:r>
      <w:r w:rsidRPr="00DE321E">
        <w:rPr>
          <w:rFonts w:ascii="Times New Roman" w:hAnsi="Times New Roman" w:cs="B Nazanin"/>
          <w:sz w:val="28"/>
          <w:szCs w:val="28"/>
        </w:rPr>
        <w:t>Beat-2</w:t>
      </w:r>
      <w:r w:rsidRPr="00DE321E">
        <w:rPr>
          <w:rFonts w:ascii="Times New Roman" w:hAnsi="Times New Roman" w:cs="B Nazanin"/>
          <w:sz w:val="28"/>
          <w:szCs w:val="28"/>
          <w:rtl/>
        </w:rPr>
        <w:t xml:space="preserve">، </w:t>
      </w:r>
      <w:r w:rsidRPr="00DE321E">
        <w:rPr>
          <w:rFonts w:ascii="Times New Roman" w:hAnsi="Times New Roman" w:cs="B Nazanin"/>
          <w:sz w:val="28"/>
          <w:szCs w:val="28"/>
        </w:rPr>
        <w:t>Chirana</w:t>
      </w:r>
      <w:r w:rsidRPr="00DE321E">
        <w:rPr>
          <w:rFonts w:ascii="Times New Roman" w:hAnsi="Times New Roman" w:cs="B Nazanin"/>
          <w:sz w:val="28"/>
          <w:szCs w:val="28"/>
          <w:rtl/>
        </w:rPr>
        <w:t xml:space="preserve">، </w:t>
      </w:r>
      <w:r w:rsidRPr="00DE321E">
        <w:rPr>
          <w:rFonts w:ascii="Times New Roman" w:hAnsi="Times New Roman" w:cs="B Nazanin"/>
          <w:sz w:val="28"/>
          <w:szCs w:val="28"/>
        </w:rPr>
        <w:t>Slovakia</w:t>
      </w:r>
      <w:r w:rsidRPr="00DE321E">
        <w:rPr>
          <w:rFonts w:ascii="Times New Roman" w:hAnsi="Times New Roman" w:cs="B Nazanin"/>
          <w:sz w:val="28"/>
          <w:szCs w:val="28"/>
          <w:rtl/>
        </w:rPr>
        <w:t>) قرار گرفتند. تمام حیوانات با فرکانس 30 / دقیقه، کسری از اکسیژن الهام گرفته شده (</w:t>
      </w:r>
      <w:r w:rsidRPr="00DE321E">
        <w:rPr>
          <w:rFonts w:ascii="Times New Roman" w:hAnsi="Times New Roman" w:cs="B Nazanin"/>
          <w:sz w:val="28"/>
          <w:szCs w:val="28"/>
        </w:rPr>
        <w:t>FiO2</w:t>
      </w:r>
      <w:r w:rsidRPr="00DE321E">
        <w:rPr>
          <w:rFonts w:ascii="Times New Roman" w:hAnsi="Times New Roman" w:cs="B Nazanin"/>
          <w:sz w:val="28"/>
          <w:szCs w:val="28"/>
          <w:rtl/>
        </w:rPr>
        <w:t xml:space="preserve">) از 0.21، زمان الهام گیری </w:t>
      </w:r>
      <w:r w:rsidRPr="00DE321E">
        <w:rPr>
          <w:rFonts w:ascii="Times New Roman" w:hAnsi="Times New Roman" w:cs="B Nazanin"/>
          <w:sz w:val="28"/>
          <w:szCs w:val="28"/>
        </w:rPr>
        <w:t>Ti 50</w:t>
      </w:r>
      <w:r w:rsidRPr="00DE321E">
        <w:rPr>
          <w:rFonts w:ascii="Sakkal Majalla" w:hAnsi="Sakkal Majalla" w:cs="Sakkal Majalla" w:hint="cs"/>
          <w:sz w:val="28"/>
          <w:szCs w:val="28"/>
          <w:rtl/>
        </w:rPr>
        <w:t>٪</w:t>
      </w:r>
      <w:r w:rsidRPr="00DE321E">
        <w:rPr>
          <w:rFonts w:ascii="Times New Roman" w:hAnsi="Times New Roman" w:cs="B Nazanin"/>
          <w:sz w:val="28"/>
          <w:szCs w:val="28"/>
          <w:rtl/>
        </w:rPr>
        <w:t>، فشار القایی (</w:t>
      </w:r>
      <w:r w:rsidRPr="00DE321E">
        <w:rPr>
          <w:rFonts w:ascii="Times New Roman" w:hAnsi="Times New Roman" w:cs="B Nazanin"/>
          <w:sz w:val="28"/>
          <w:szCs w:val="28"/>
        </w:rPr>
        <w:t>PIP</w:t>
      </w:r>
      <w:r w:rsidRPr="00DE321E">
        <w:rPr>
          <w:rFonts w:ascii="Times New Roman" w:hAnsi="Times New Roman" w:cs="B Nazanin"/>
          <w:sz w:val="28"/>
          <w:szCs w:val="28"/>
          <w:rtl/>
        </w:rPr>
        <w:t xml:space="preserve">) برای نگه داشتن حجم منجمد بین 7 و 9 میلی لیتر / کیلوگرم و بدون </w:t>
      </w:r>
      <w:r w:rsidR="004A0F5C" w:rsidRPr="00DE321E">
        <w:rPr>
          <w:rFonts w:ascii="Times New Roman" w:hAnsi="Times New Roman" w:cs="B Nazanin"/>
          <w:sz w:val="28"/>
          <w:szCs w:val="28"/>
          <w:rtl/>
        </w:rPr>
        <w:t xml:space="preserve">فشار </w:t>
      </w:r>
      <w:r w:rsidRPr="00DE321E">
        <w:rPr>
          <w:rFonts w:ascii="Times New Roman" w:hAnsi="Times New Roman" w:cs="B Nazanin"/>
          <w:sz w:val="28"/>
          <w:szCs w:val="28"/>
          <w:rtl/>
        </w:rPr>
        <w:t xml:space="preserve">مثبت </w:t>
      </w:r>
      <w:r w:rsidRPr="00DE321E">
        <w:rPr>
          <w:rFonts w:ascii="Times New Roman" w:hAnsi="Times New Roman" w:cs="B Nazanin"/>
          <w:sz w:val="28"/>
          <w:szCs w:val="28"/>
        </w:rPr>
        <w:t>End-expiratory (PEEP)</w:t>
      </w:r>
      <w:r w:rsidRPr="00DE321E">
        <w:rPr>
          <w:rFonts w:ascii="Times New Roman" w:hAnsi="Times New Roman" w:cs="B Nazanin"/>
          <w:sz w:val="28"/>
          <w:szCs w:val="28"/>
          <w:rtl/>
        </w:rPr>
        <w:t xml:space="preserve"> در این مرحله از آزمایش. پس از 15 دقیقه تثبیت، پارامترهای قلب و عروق ثبت شد و گازهای خون بررسی شد (</w:t>
      </w:r>
      <w:r w:rsidRPr="00DE321E">
        <w:rPr>
          <w:rFonts w:ascii="Times New Roman" w:hAnsi="Times New Roman" w:cs="B Nazanin"/>
          <w:sz w:val="28"/>
          <w:szCs w:val="28"/>
        </w:rPr>
        <w:t>RapidLab 348</w:t>
      </w:r>
      <w:r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زیمنس، آلمان</w:t>
      </w:r>
      <w:r w:rsidRPr="00DE321E">
        <w:rPr>
          <w:rFonts w:ascii="Times New Roman" w:hAnsi="Times New Roman" w:cs="B Nazanin"/>
          <w:sz w:val="28"/>
          <w:szCs w:val="28"/>
          <w:rtl/>
        </w:rPr>
        <w:t>).</w:t>
      </w:r>
    </w:p>
    <w:p w14:paraId="5C8E45D5"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سپس خرگوش ها به صورت داخل تراشه به 4 میلی لیتر / کیلوگرم سوسپانسیون مكومینیوم یا سالین تزریق كردند (گروه سال، </w:t>
      </w:r>
      <w:r w:rsidRPr="00DE321E">
        <w:rPr>
          <w:rFonts w:ascii="Times New Roman" w:hAnsi="Times New Roman" w:cs="B Nazanin"/>
          <w:sz w:val="28"/>
          <w:szCs w:val="28"/>
        </w:rPr>
        <w:t>n = 5</w:t>
      </w:r>
      <w:r w:rsidRPr="00DE321E">
        <w:rPr>
          <w:rFonts w:ascii="Times New Roman" w:hAnsi="Times New Roman" w:cs="B Nazanin"/>
          <w:sz w:val="28"/>
          <w:szCs w:val="28"/>
          <w:rtl/>
        </w:rPr>
        <w:t xml:space="preserve"> به عنوان شاهد). از این لحظه حیوانات با </w:t>
      </w:r>
      <w:r w:rsidRPr="00DE321E">
        <w:rPr>
          <w:rFonts w:ascii="Times New Roman" w:hAnsi="Times New Roman" w:cs="B Nazanin"/>
          <w:sz w:val="28"/>
          <w:szCs w:val="28"/>
        </w:rPr>
        <w:t>FiO2 1.0</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PEEP 0.3 kPa</w:t>
      </w:r>
      <w:r w:rsidRPr="00DE321E">
        <w:rPr>
          <w:rFonts w:ascii="Times New Roman" w:hAnsi="Times New Roman" w:cs="B Nazanin"/>
          <w:sz w:val="28"/>
          <w:szCs w:val="28"/>
          <w:rtl/>
        </w:rPr>
        <w:t xml:space="preserve"> تهویه شدند. در حیوانات تزریق شده با مكونیم، نارسایی تنفسی طی 30 دقیقه ایجاد شده و به میزان 30</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كاهش در سازگاری پویایی ریه (</w:t>
      </w:r>
      <w:r w:rsidRPr="00DE321E">
        <w:rPr>
          <w:rFonts w:ascii="Times New Roman" w:hAnsi="Times New Roman" w:cs="B Nazanin"/>
          <w:sz w:val="28"/>
          <w:szCs w:val="28"/>
        </w:rPr>
        <w:t>Cdyn</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PaO2 &lt;10 kPa</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FiO2 1.0</w:t>
      </w:r>
      <w:r w:rsidRPr="00DE321E">
        <w:rPr>
          <w:rFonts w:ascii="Times New Roman" w:hAnsi="Times New Roman" w:cs="B Nazanin"/>
          <w:sz w:val="28"/>
          <w:szCs w:val="28"/>
          <w:rtl/>
        </w:rPr>
        <w:t xml:space="preserve"> تعریف شده است. پس از ثبت پارامترها، حیوانات تزریق شده با مكونیم به مدت 30 دقیقه پس از تزریق مكونیم داخل تراشه (گروه </w:t>
      </w:r>
      <w:r w:rsidRPr="00DE321E">
        <w:rPr>
          <w:rFonts w:ascii="Times New Roman" w:hAnsi="Times New Roman" w:cs="B Nazanin"/>
          <w:sz w:val="28"/>
          <w:szCs w:val="28"/>
        </w:rPr>
        <w:t>Mec + NAC</w:t>
      </w:r>
      <w:r w:rsidRPr="00DE321E">
        <w:rPr>
          <w:rFonts w:ascii="Times New Roman" w:hAnsi="Times New Roman" w:cs="B Nazanin"/>
          <w:sz w:val="28"/>
          <w:szCs w:val="28"/>
          <w:rtl/>
        </w:rPr>
        <w:t xml:space="preserve">، </w:t>
      </w:r>
      <w:r w:rsidRPr="00DE321E">
        <w:rPr>
          <w:rFonts w:ascii="Times New Roman" w:hAnsi="Times New Roman" w:cs="B Nazanin"/>
          <w:sz w:val="28"/>
          <w:szCs w:val="28"/>
        </w:rPr>
        <w:t>n = 6</w:t>
      </w:r>
      <w:r w:rsidRPr="00DE321E">
        <w:rPr>
          <w:rFonts w:ascii="Times New Roman" w:hAnsi="Times New Roman" w:cs="B Nazanin"/>
          <w:sz w:val="28"/>
          <w:szCs w:val="28"/>
          <w:rtl/>
        </w:rPr>
        <w:t xml:space="preserve">) با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Pr>
        <w:t xml:space="preserve"> </w:t>
      </w:r>
      <w:r w:rsidRPr="00DE321E">
        <w:rPr>
          <w:rFonts w:ascii="Times New Roman" w:hAnsi="Times New Roman" w:cs="B Nazanin"/>
          <w:sz w:val="28"/>
          <w:szCs w:val="28"/>
        </w:rPr>
        <w:t>(10 mg / kg IV</w:t>
      </w:r>
      <w:r w:rsidRPr="00DE321E">
        <w:rPr>
          <w:rFonts w:ascii="Times New Roman" w:hAnsi="Times New Roman" w:cs="B Nazanin"/>
          <w:sz w:val="28"/>
          <w:szCs w:val="28"/>
          <w:rtl/>
        </w:rPr>
        <w:t xml:space="preserve">، </w:t>
      </w:r>
      <w:r w:rsidRPr="00DE321E">
        <w:rPr>
          <w:rFonts w:ascii="Times New Roman" w:hAnsi="Times New Roman" w:cs="B Nazanin"/>
          <w:sz w:val="28"/>
          <w:szCs w:val="28"/>
        </w:rPr>
        <w:t>ACC Injekt</w:t>
      </w:r>
      <w:r w:rsidRPr="00DE321E">
        <w:rPr>
          <w:rFonts w:ascii="Times New Roman" w:hAnsi="Times New Roman" w:cs="B Nazanin"/>
          <w:sz w:val="28"/>
          <w:szCs w:val="28"/>
          <w:rtl/>
        </w:rPr>
        <w:t xml:space="preserve">، </w:t>
      </w:r>
      <w:r w:rsidRPr="00DE321E">
        <w:rPr>
          <w:rFonts w:ascii="Times New Roman" w:hAnsi="Times New Roman" w:cs="B Nazanin"/>
          <w:sz w:val="28"/>
          <w:szCs w:val="28"/>
        </w:rPr>
        <w:t>Salutas Pharma GmbH</w:t>
      </w:r>
      <w:r w:rsidRPr="00DE321E">
        <w:rPr>
          <w:rFonts w:ascii="Times New Roman" w:hAnsi="Times New Roman" w:cs="B Nazanin"/>
          <w:sz w:val="28"/>
          <w:szCs w:val="28"/>
          <w:rtl/>
        </w:rPr>
        <w:t xml:space="preserve">، </w:t>
      </w:r>
      <w:r w:rsidRPr="00DE321E">
        <w:rPr>
          <w:rFonts w:ascii="Times New Roman" w:hAnsi="Times New Roman" w:cs="B Nazanin"/>
          <w:sz w:val="28"/>
          <w:szCs w:val="28"/>
        </w:rPr>
        <w:t>Germany)</w:t>
      </w:r>
      <w:r w:rsidRPr="00DE321E">
        <w:rPr>
          <w:rFonts w:ascii="Times New Roman" w:hAnsi="Times New Roman" w:cs="B Nazanin"/>
          <w:sz w:val="28"/>
          <w:szCs w:val="28"/>
          <w:rtl/>
        </w:rPr>
        <w:t xml:space="preserve"> درمان شدند. بدون درمان باقی مانده بود (گروه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w:t>
      </w:r>
      <w:r w:rsidRPr="00DE321E">
        <w:rPr>
          <w:rFonts w:ascii="Times New Roman" w:hAnsi="Times New Roman" w:cs="B Nazanin"/>
          <w:sz w:val="28"/>
          <w:szCs w:val="28"/>
        </w:rPr>
        <w:t>n = 6</w:t>
      </w:r>
      <w:r w:rsidRPr="00DE321E">
        <w:rPr>
          <w:rFonts w:ascii="Times New Roman" w:hAnsi="Times New Roman" w:cs="B Nazanin"/>
          <w:sz w:val="28"/>
          <w:szCs w:val="28"/>
          <w:rtl/>
        </w:rPr>
        <w:t xml:space="preserve">). تمام حیوانات به مدت 5 ساعت اضافی تهویه اکسیژن شدند. گازهاي خوني و پارامترهاي تنفسي پس از 30 دقيقه پس از تزريق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Sal</w:t>
      </w:r>
      <w:r w:rsidRPr="00DE321E">
        <w:rPr>
          <w:rFonts w:ascii="Times New Roman" w:hAnsi="Times New Roman" w:cs="B Nazanin"/>
          <w:sz w:val="28"/>
          <w:szCs w:val="28"/>
          <w:rtl/>
        </w:rPr>
        <w:t xml:space="preserve"> و سپس در 30 دقيقه، 1، 2، 3، 4 و 5 ساعت بعد از آن ثبت شد. در انتهای آزمایشات، حیوانات با بیش از دوز بیهوشی قربانی شدند.</w:t>
      </w:r>
    </w:p>
    <w:p w14:paraId="5919F157"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2.2 اندازه گیری پارامترهای تنفسی</w:t>
      </w:r>
    </w:p>
    <w:p w14:paraId="534C8533"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جریان هوای تراکلی و حجم جزر و مدی توسط یک </w:t>
      </w:r>
      <w:r w:rsidR="004A0F5C" w:rsidRPr="00DE321E">
        <w:rPr>
          <w:rFonts w:ascii="Times New Roman" w:hAnsi="Times New Roman" w:cs="B Nazanin"/>
          <w:sz w:val="28"/>
          <w:szCs w:val="28"/>
          <w:rtl/>
        </w:rPr>
        <w:t>نویز</w:t>
      </w:r>
      <w:r w:rsidRPr="00DE321E">
        <w:rPr>
          <w:rFonts w:ascii="Times New Roman" w:hAnsi="Times New Roman" w:cs="B Nazanin"/>
          <w:sz w:val="28"/>
          <w:szCs w:val="28"/>
          <w:rtl/>
        </w:rPr>
        <w:t xml:space="preserve"> </w:t>
      </w:r>
      <w:r w:rsidRPr="00DE321E">
        <w:rPr>
          <w:rFonts w:ascii="Times New Roman" w:hAnsi="Times New Roman" w:cs="B Nazanin"/>
          <w:sz w:val="28"/>
          <w:szCs w:val="28"/>
        </w:rPr>
        <w:t>Fleisch</w:t>
      </w:r>
      <w:r w:rsidRPr="00DE321E">
        <w:rPr>
          <w:rFonts w:ascii="Times New Roman" w:hAnsi="Times New Roman" w:cs="B Nazanin"/>
          <w:sz w:val="28"/>
          <w:szCs w:val="28"/>
          <w:rtl/>
        </w:rPr>
        <w:t xml:space="preserve"> گرم متصل به پنوماتاچوگرافی اندازه گیری شد. فشار هوايي از طريق كاتتر پنوماتيك قرار داده شده در لوله تراشه و به الکترومنومتر متصل شد. فشار متوسط فشار هوا به صورت زیر محاسبه شد: </w:t>
      </w:r>
      <w:r w:rsidRPr="00DE321E">
        <w:rPr>
          <w:rFonts w:ascii="Times New Roman" w:hAnsi="Times New Roman" w:cs="B Nazanin"/>
          <w:sz w:val="28"/>
          <w:szCs w:val="28"/>
        </w:rPr>
        <w:t>MAP = (PIP + PEEP) / 2. Cdyn</w:t>
      </w:r>
      <w:r w:rsidRPr="00DE321E">
        <w:rPr>
          <w:rFonts w:ascii="Times New Roman" w:hAnsi="Times New Roman" w:cs="B Nazanin"/>
          <w:sz w:val="28"/>
          <w:szCs w:val="28"/>
          <w:rtl/>
        </w:rPr>
        <w:t xml:space="preserve"> به عنوان نسبت بین </w:t>
      </w:r>
      <w:r w:rsidRPr="00DE321E">
        <w:rPr>
          <w:rFonts w:ascii="Times New Roman" w:hAnsi="Times New Roman" w:cs="B Nazanin"/>
          <w:sz w:val="28"/>
          <w:szCs w:val="28"/>
        </w:rPr>
        <w:t>volatile</w:t>
      </w:r>
      <w:r w:rsidRPr="00DE321E">
        <w:rPr>
          <w:rFonts w:ascii="Times New Roman" w:hAnsi="Times New Roman" w:cs="B Nazanin"/>
          <w:sz w:val="28"/>
          <w:szCs w:val="28"/>
          <w:rtl/>
        </w:rPr>
        <w:t xml:space="preserve"> جزر و مد (تنظیم در هر کیلوگرم) و </w:t>
      </w:r>
      <w:r w:rsidRPr="00DE321E">
        <w:rPr>
          <w:rFonts w:ascii="Times New Roman" w:hAnsi="Times New Roman" w:cs="B Nazanin"/>
          <w:sz w:val="28"/>
          <w:szCs w:val="28"/>
        </w:rPr>
        <w:t>gradient</w:t>
      </w:r>
      <w:r w:rsidRPr="00DE321E">
        <w:rPr>
          <w:rFonts w:ascii="Times New Roman" w:hAnsi="Times New Roman" w:cs="B Nazanin"/>
          <w:sz w:val="28"/>
          <w:szCs w:val="28"/>
          <w:rtl/>
        </w:rPr>
        <w:t xml:space="preserve"> فشار هوا (</w:t>
      </w:r>
      <w:r w:rsidRPr="00DE321E">
        <w:rPr>
          <w:rFonts w:ascii="Times New Roman" w:hAnsi="Times New Roman" w:cs="B Nazanin"/>
          <w:sz w:val="28"/>
          <w:szCs w:val="28"/>
        </w:rPr>
        <w:t>PIP-PEEP</w:t>
      </w:r>
      <w:r w:rsidRPr="00DE321E">
        <w:rPr>
          <w:rFonts w:ascii="Times New Roman" w:hAnsi="Times New Roman" w:cs="B Nazanin"/>
          <w:sz w:val="28"/>
          <w:szCs w:val="28"/>
          <w:rtl/>
        </w:rPr>
        <w:t>) بیان شد. شاخص اکسیژنزدایی (</w:t>
      </w:r>
      <w:r w:rsidRPr="00DE321E">
        <w:rPr>
          <w:rFonts w:ascii="Times New Roman" w:hAnsi="Times New Roman" w:cs="B Nazanin"/>
          <w:sz w:val="28"/>
          <w:szCs w:val="28"/>
        </w:rPr>
        <w:t>OI</w:t>
      </w:r>
      <w:r w:rsidRPr="00DE321E">
        <w:rPr>
          <w:rFonts w:ascii="Times New Roman" w:hAnsi="Times New Roman" w:cs="B Nazanin"/>
          <w:sz w:val="28"/>
          <w:szCs w:val="28"/>
          <w:rtl/>
        </w:rPr>
        <w:t xml:space="preserve">) به صورت زیر محاسبه شد: </w:t>
      </w:r>
      <w:r w:rsidRPr="00DE321E">
        <w:rPr>
          <w:rFonts w:ascii="Times New Roman" w:hAnsi="Times New Roman" w:cs="B Nazanin"/>
          <w:sz w:val="28"/>
          <w:szCs w:val="28"/>
        </w:rPr>
        <w:t>OI = (MAP x FiO2) / PaO2</w:t>
      </w:r>
      <w:r w:rsidRPr="00DE321E">
        <w:rPr>
          <w:rFonts w:ascii="Times New Roman" w:hAnsi="Times New Roman" w:cs="B Nazanin"/>
          <w:sz w:val="28"/>
          <w:szCs w:val="28"/>
          <w:rtl/>
        </w:rPr>
        <w:t>.</w:t>
      </w:r>
    </w:p>
    <w:p w14:paraId="399ED343" w14:textId="77777777" w:rsidR="009A08A2" w:rsidRPr="00DE321E" w:rsidRDefault="009A08A2" w:rsidP="00DB5782">
      <w:pPr>
        <w:jc w:val="both"/>
        <w:rPr>
          <w:rFonts w:ascii="Times New Roman" w:hAnsi="Times New Roman" w:cs="B Nazanin"/>
          <w:sz w:val="28"/>
          <w:szCs w:val="28"/>
          <w:rtl/>
        </w:rPr>
        <w:sectPr w:rsidR="009A08A2" w:rsidRPr="00DE321E" w:rsidSect="009A08A2">
          <w:type w:val="continuous"/>
          <w:pgSz w:w="11906" w:h="16838"/>
          <w:pgMar w:top="1440" w:right="1440" w:bottom="1440" w:left="1440" w:header="720" w:footer="720" w:gutter="0"/>
          <w:cols w:num="2" w:space="720"/>
          <w:bidi/>
          <w:rtlGutter/>
          <w:docGrid w:linePitch="360"/>
        </w:sectPr>
      </w:pPr>
    </w:p>
    <w:p w14:paraId="1D1B9419"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با استفاده از معادله فیک </w:t>
      </w:r>
      <w:r w:rsidRPr="00DE321E">
        <w:rPr>
          <w:rFonts w:ascii="Times New Roman" w:hAnsi="Times New Roman" w:cs="B Nazanin"/>
          <w:sz w:val="28"/>
          <w:szCs w:val="28"/>
        </w:rPr>
        <w:t>(CcO2 - CaO2) / (CcO2 - CvO2)</w:t>
      </w:r>
      <w:r w:rsidRPr="00DE321E">
        <w:rPr>
          <w:rFonts w:ascii="Times New Roman" w:hAnsi="Times New Roman" w:cs="B Nazanin"/>
          <w:sz w:val="28"/>
          <w:szCs w:val="28"/>
          <w:rtl/>
        </w:rPr>
        <w:t xml:space="preserve"> توسط یک برنامه کامپیوتری محاسبه می شود.</w:t>
      </w:r>
    </w:p>
    <w:p w14:paraId="460D45FE"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Pr>
        <w:t>x 100</w:t>
      </w:r>
      <w:r w:rsidRPr="00DE321E">
        <w:rPr>
          <w:rFonts w:ascii="Times New Roman" w:hAnsi="Times New Roman" w:cs="B Nazanin"/>
          <w:sz w:val="28"/>
          <w:szCs w:val="28"/>
          <w:rtl/>
        </w:rPr>
        <w:t xml:space="preserve">، جایی که </w:t>
      </w:r>
      <w:r w:rsidRPr="00DE321E">
        <w:rPr>
          <w:rFonts w:ascii="Times New Roman" w:hAnsi="Times New Roman" w:cs="B Nazanin"/>
          <w:sz w:val="28"/>
          <w:szCs w:val="28"/>
        </w:rPr>
        <w:t>CcO2</w:t>
      </w:r>
      <w:r w:rsidRPr="00DE321E">
        <w:rPr>
          <w:rFonts w:ascii="Times New Roman" w:hAnsi="Times New Roman" w:cs="B Nazanin"/>
          <w:sz w:val="28"/>
          <w:szCs w:val="28"/>
          <w:rtl/>
        </w:rPr>
        <w:t xml:space="preserve">، </w:t>
      </w:r>
      <w:r w:rsidRPr="00DE321E">
        <w:rPr>
          <w:rFonts w:ascii="Times New Roman" w:hAnsi="Times New Roman" w:cs="B Nazanin"/>
          <w:sz w:val="28"/>
          <w:szCs w:val="28"/>
        </w:rPr>
        <w:t>CaO2</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CvO2</w:t>
      </w:r>
      <w:r w:rsidRPr="00DE321E">
        <w:rPr>
          <w:rFonts w:ascii="Times New Roman" w:hAnsi="Times New Roman" w:cs="B Nazanin"/>
          <w:sz w:val="28"/>
          <w:szCs w:val="28"/>
          <w:rtl/>
        </w:rPr>
        <w:t xml:space="preserve"> غلظت اکسیژن در مویرگ های ریوی، خون شریانی و مخلوط است. </w:t>
      </w:r>
      <w:r w:rsidRPr="00DE321E">
        <w:rPr>
          <w:rFonts w:ascii="Times New Roman" w:hAnsi="Times New Roman" w:cs="B Nazanin"/>
          <w:sz w:val="28"/>
          <w:szCs w:val="28"/>
        </w:rPr>
        <w:t>CcO2</w:t>
      </w:r>
      <w:r w:rsidRPr="00DE321E">
        <w:rPr>
          <w:rFonts w:ascii="Times New Roman" w:hAnsi="Times New Roman" w:cs="B Nazanin"/>
          <w:sz w:val="28"/>
          <w:szCs w:val="28"/>
          <w:rtl/>
        </w:rPr>
        <w:t xml:space="preserve"> با استفاده از </w:t>
      </w:r>
      <w:r w:rsidRPr="00DE321E">
        <w:rPr>
          <w:rFonts w:ascii="Times New Roman" w:hAnsi="Times New Roman" w:cs="B Nazanin"/>
          <w:sz w:val="28"/>
          <w:szCs w:val="28"/>
        </w:rPr>
        <w:t>PAO2</w:t>
      </w:r>
      <w:r w:rsidRPr="00DE321E">
        <w:rPr>
          <w:rFonts w:ascii="Times New Roman" w:hAnsi="Times New Roman" w:cs="B Nazanin"/>
          <w:sz w:val="28"/>
          <w:szCs w:val="28"/>
          <w:rtl/>
        </w:rPr>
        <w:t xml:space="preserve"> (فشار بخار آلکالوژن اکسیژن) از معادله </w:t>
      </w:r>
      <w:r w:rsidRPr="00DE321E">
        <w:rPr>
          <w:rFonts w:ascii="Times New Roman" w:hAnsi="Times New Roman" w:cs="B Nazanin"/>
          <w:sz w:val="28"/>
          <w:szCs w:val="28"/>
        </w:rPr>
        <w:t xml:space="preserve">PAO2 = (PB - PH2O) x (FiO2 - </w:t>
      </w:r>
      <w:r w:rsidRPr="00DE321E">
        <w:rPr>
          <w:rFonts w:ascii="Times New Roman" w:hAnsi="Times New Roman" w:cs="B Nazanin"/>
          <w:sz w:val="28"/>
          <w:szCs w:val="28"/>
        </w:rPr>
        <w:t>PaCO2) x [FiO2 + (1 - FiO2) / R]</w:t>
      </w:r>
      <w:r w:rsidRPr="00DE321E">
        <w:rPr>
          <w:rFonts w:ascii="Times New Roman" w:hAnsi="Times New Roman" w:cs="B Nazanin"/>
          <w:sz w:val="28"/>
          <w:szCs w:val="28"/>
          <w:rtl/>
        </w:rPr>
        <w:t xml:space="preserve"> محاسبه شد، جایی که </w:t>
      </w:r>
      <w:r w:rsidRPr="00DE321E">
        <w:rPr>
          <w:rFonts w:ascii="Times New Roman" w:hAnsi="Times New Roman" w:cs="B Nazanin"/>
          <w:sz w:val="28"/>
          <w:szCs w:val="28"/>
        </w:rPr>
        <w:t>PB</w:t>
      </w:r>
      <w:r w:rsidRPr="00DE321E">
        <w:rPr>
          <w:rFonts w:ascii="Times New Roman" w:hAnsi="Times New Roman" w:cs="B Nazanin"/>
          <w:sz w:val="28"/>
          <w:szCs w:val="28"/>
          <w:rtl/>
        </w:rPr>
        <w:t xml:space="preserve"> فشار سنج و </w:t>
      </w:r>
      <w:r w:rsidRPr="00DE321E">
        <w:rPr>
          <w:rFonts w:ascii="Times New Roman" w:hAnsi="Times New Roman" w:cs="B Nazanin"/>
          <w:sz w:val="28"/>
          <w:szCs w:val="28"/>
        </w:rPr>
        <w:t>PH2O</w:t>
      </w:r>
      <w:r w:rsidRPr="00DE321E">
        <w:rPr>
          <w:rFonts w:ascii="Times New Roman" w:hAnsi="Times New Roman" w:cs="B Nazanin"/>
          <w:sz w:val="28"/>
          <w:szCs w:val="28"/>
          <w:rtl/>
        </w:rPr>
        <w:t xml:space="preserve"> فشار بخار آب. نسبت تبادل تنفسی </w:t>
      </w:r>
      <w:r w:rsidRPr="00DE321E">
        <w:rPr>
          <w:rFonts w:ascii="Times New Roman" w:hAnsi="Times New Roman" w:cs="B Nazanin"/>
          <w:sz w:val="28"/>
          <w:szCs w:val="28"/>
        </w:rPr>
        <w:t>(R) 0.8</w:t>
      </w:r>
      <w:r w:rsidRPr="00DE321E">
        <w:rPr>
          <w:rFonts w:ascii="Times New Roman" w:hAnsi="Times New Roman" w:cs="B Nazanin"/>
          <w:sz w:val="28"/>
          <w:szCs w:val="28"/>
          <w:rtl/>
        </w:rPr>
        <w:t xml:space="preserve"> برابر بود و مقدار فعلی هموگلوبین مورد نیاز برای محاسبه کنسانتره اکسیژن در خون توسط آنالیز ترکیبی (</w:t>
      </w:r>
      <w:r w:rsidRPr="00DE321E">
        <w:rPr>
          <w:rFonts w:ascii="Times New Roman" w:hAnsi="Times New Roman" w:cs="B Nazanin"/>
          <w:sz w:val="28"/>
          <w:szCs w:val="28"/>
        </w:rPr>
        <w:t>RapidLab 348</w:t>
      </w:r>
      <w:r w:rsidRPr="00DE321E">
        <w:rPr>
          <w:rFonts w:ascii="Times New Roman" w:hAnsi="Times New Roman" w:cs="B Nazanin"/>
          <w:sz w:val="28"/>
          <w:szCs w:val="28"/>
          <w:rtl/>
        </w:rPr>
        <w:t xml:space="preserve">، </w:t>
      </w:r>
      <w:r w:rsidR="00553AE6" w:rsidRPr="00DE321E">
        <w:rPr>
          <w:rFonts w:ascii="Times New Roman" w:hAnsi="Times New Roman" w:cs="B Nazanin"/>
          <w:sz w:val="28"/>
          <w:szCs w:val="28"/>
          <w:rtl/>
        </w:rPr>
        <w:t>زیمنس، آلمان</w:t>
      </w:r>
      <w:r w:rsidRPr="00DE321E">
        <w:rPr>
          <w:rFonts w:ascii="Times New Roman" w:hAnsi="Times New Roman" w:cs="B Nazanin"/>
          <w:sz w:val="28"/>
          <w:szCs w:val="28"/>
          <w:rtl/>
        </w:rPr>
        <w:t>) اندازه گیری شد.</w:t>
      </w:r>
    </w:p>
    <w:p w14:paraId="064302FC"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lastRenderedPageBreak/>
        <w:t xml:space="preserve">2.3 شمارش سلول ها در سلول های </w:t>
      </w:r>
      <w:r w:rsidRPr="00DE321E">
        <w:rPr>
          <w:rFonts w:ascii="Times New Roman" w:hAnsi="Times New Roman" w:cs="B Nazanin"/>
          <w:b/>
          <w:bCs/>
          <w:sz w:val="28"/>
          <w:szCs w:val="28"/>
        </w:rPr>
        <w:t>BAL</w:t>
      </w:r>
      <w:r w:rsidRPr="00DE321E">
        <w:rPr>
          <w:rFonts w:ascii="Times New Roman" w:hAnsi="Times New Roman" w:cs="B Nazanin"/>
          <w:b/>
          <w:bCs/>
          <w:sz w:val="28"/>
          <w:szCs w:val="28"/>
          <w:rtl/>
        </w:rPr>
        <w:t xml:space="preserve"> و در خون شریانی</w:t>
      </w:r>
    </w:p>
    <w:p w14:paraId="53D62BA0"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نمونه های خون شریانی قبل از تزریق مكونیم و در 1، 3 و 5 ساعت از درمان گرفته شد. تعداد كل لكوسيتها در ميكروسكوپي در يك محفظه شمارش پس از رنگ آميزي توسط </w:t>
      </w:r>
      <w:r w:rsidRPr="00DE321E">
        <w:rPr>
          <w:rFonts w:ascii="Times New Roman" w:hAnsi="Times New Roman" w:cs="B Nazanin"/>
          <w:sz w:val="28"/>
          <w:szCs w:val="28"/>
        </w:rPr>
        <w:t>Tiirck</w:t>
      </w:r>
      <w:r w:rsidRPr="00DE321E">
        <w:rPr>
          <w:rFonts w:ascii="Times New Roman" w:hAnsi="Times New Roman" w:cs="B Nazanin"/>
          <w:sz w:val="28"/>
          <w:szCs w:val="28"/>
          <w:rtl/>
        </w:rPr>
        <w:t xml:space="preserve"> تعيين شد و تعداد لكوسيتهاي ديفرانسيس بعد از رنگ آميزي توسط پاپنهايم تخمين زده شد.</w:t>
      </w:r>
    </w:p>
    <w:p w14:paraId="5A548E29"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بعد از قربانی کردن حیوان، ریه ها و تراشه ها از بین رفته اند. ریه های چپ با شور </w:t>
      </w:r>
      <w:r w:rsidRPr="00DE321E">
        <w:rPr>
          <w:rFonts w:ascii="Times New Roman" w:hAnsi="Times New Roman" w:cs="B Nazanin"/>
          <w:sz w:val="28"/>
          <w:szCs w:val="28"/>
        </w:rPr>
        <w:t>(</w:t>
      </w:r>
      <w:r w:rsidRPr="00DE321E">
        <w:rPr>
          <w:rFonts w:ascii="Times New Roman" w:hAnsi="Times New Roman" w:cs="B Nazanin"/>
          <w:sz w:val="28"/>
          <w:szCs w:val="28"/>
          <w:rtl/>
        </w:rPr>
        <w:t>0.9</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NaCl</w:t>
      </w:r>
      <w:r w:rsidRPr="00DE321E">
        <w:rPr>
          <w:rFonts w:ascii="Times New Roman" w:hAnsi="Times New Roman" w:cs="B Nazanin"/>
          <w:sz w:val="28"/>
          <w:szCs w:val="28"/>
          <w:rtl/>
        </w:rPr>
        <w:t xml:space="preserve">، </w:t>
      </w:r>
      <w:r w:rsidRPr="00DE321E">
        <w:rPr>
          <w:rFonts w:ascii="Times New Roman" w:hAnsi="Times New Roman" w:cs="B Nazanin"/>
          <w:sz w:val="28"/>
          <w:szCs w:val="28"/>
        </w:rPr>
        <w:t>37 ° C) 3 × 10</w:t>
      </w:r>
      <w:r w:rsidRPr="00DE321E">
        <w:rPr>
          <w:rFonts w:ascii="Times New Roman" w:hAnsi="Times New Roman" w:cs="B Nazanin"/>
          <w:sz w:val="28"/>
          <w:szCs w:val="28"/>
          <w:rtl/>
        </w:rPr>
        <w:t xml:space="preserve"> میلی لیتر / کیلوگرم،</w:t>
      </w:r>
    </w:p>
    <w:p w14:paraId="78DEB074" w14:textId="5D5381F1" w:rsidR="00DB5782" w:rsidRPr="00DE321E" w:rsidRDefault="00DB5782" w:rsidP="004F0A28">
      <w:pPr>
        <w:jc w:val="both"/>
        <w:rPr>
          <w:rFonts w:ascii="Times New Roman" w:hAnsi="Times New Roman" w:cs="B Nazanin"/>
          <w:sz w:val="28"/>
          <w:szCs w:val="28"/>
          <w:rtl/>
        </w:rPr>
      </w:pPr>
      <w:r w:rsidRPr="00DE321E">
        <w:rPr>
          <w:rFonts w:ascii="Times New Roman" w:hAnsi="Times New Roman" w:cs="B Nazanin"/>
          <w:sz w:val="28"/>
          <w:szCs w:val="28"/>
          <w:rtl/>
        </w:rPr>
        <w:t>مایع لاروی برونکوالوئولار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به مدت 10 دقیقه در 1500 </w:t>
      </w:r>
      <w:r w:rsidR="00620847">
        <w:rPr>
          <w:rFonts w:ascii="Times New Roman" w:hAnsi="Times New Roman" w:cs="B Nazanin"/>
          <w:sz w:val="28"/>
          <w:szCs w:val="28"/>
        </w:rPr>
        <w:t>RPM</w:t>
      </w:r>
      <w:r w:rsidRPr="00DE321E">
        <w:rPr>
          <w:rFonts w:ascii="Times New Roman" w:hAnsi="Times New Roman" w:cs="B Nazanin"/>
          <w:sz w:val="28"/>
          <w:szCs w:val="28"/>
          <w:rtl/>
        </w:rPr>
        <w:t xml:space="preserve"> سانتریفوژ شد. تعداد کل سلولهای موجود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بوسیله میکروسکوپی در یک محفظه شمارش تعیین شد. تعداد دیفرانسیل سلول ها در رسوب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با میکروسکوپی پس از رنگ آمیزی توسط </w:t>
      </w:r>
      <w:r w:rsidR="004F0A28" w:rsidRPr="00DE321E">
        <w:rPr>
          <w:rFonts w:ascii="Times New Roman" w:hAnsi="Times New Roman" w:cs="B Nazanin"/>
          <w:sz w:val="28"/>
          <w:szCs w:val="28"/>
          <w:rtl/>
        </w:rPr>
        <w:t xml:space="preserve">پپنهایم </w:t>
      </w:r>
      <w:r w:rsidRPr="00DE321E">
        <w:rPr>
          <w:rFonts w:ascii="Times New Roman" w:hAnsi="Times New Roman" w:cs="B Nazanin"/>
          <w:sz w:val="28"/>
          <w:szCs w:val="28"/>
          <w:rtl/>
        </w:rPr>
        <w:t>مورد بررسی قرار گرفت.</w:t>
      </w:r>
    </w:p>
    <w:p w14:paraId="1224521F"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2.4 شکل گیری ادم</w:t>
      </w:r>
      <w:r w:rsidR="004F0A28" w:rsidRPr="00DE321E">
        <w:rPr>
          <w:rFonts w:ascii="Times New Roman" w:hAnsi="Times New Roman" w:cs="B Nazanin"/>
          <w:b/>
          <w:bCs/>
          <w:sz w:val="28"/>
          <w:szCs w:val="28"/>
          <w:rtl/>
        </w:rPr>
        <w:t>ا</w:t>
      </w:r>
      <w:r w:rsidRPr="00DE321E">
        <w:rPr>
          <w:rFonts w:ascii="Times New Roman" w:hAnsi="Times New Roman" w:cs="B Nazanin"/>
          <w:b/>
          <w:bCs/>
          <w:sz w:val="28"/>
          <w:szCs w:val="28"/>
          <w:rtl/>
        </w:rPr>
        <w:t xml:space="preserve"> ریوی (نسبت وزن مرطوب / وزن خشک)</w:t>
      </w:r>
    </w:p>
    <w:p w14:paraId="166F2C08"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نوارهای بافت ریه راست برش داده شد، وزن شدند و در دماي 60 درجه سانتیگراد به مدت 24 ساعت خشک شدند تا نسبت وزن خشك و خشك تعیین شود.</w:t>
      </w:r>
    </w:p>
    <w:p w14:paraId="41F8EE4C"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2.5 نشانگر استرس اکسیداتیو</w:t>
      </w:r>
    </w:p>
    <w:p w14:paraId="05DAA6B7"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تعیین میزان کل آنتیاکسیدانی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در پلاسمای خون در انتهای آزمایش با استفاده از </w:t>
      </w:r>
      <w:r w:rsidRPr="00DE321E">
        <w:rPr>
          <w:rFonts w:ascii="Times New Roman" w:hAnsi="Times New Roman" w:cs="B Nazanin"/>
          <w:sz w:val="28"/>
          <w:szCs w:val="28"/>
        </w:rPr>
        <w:t>kinetics of radical formation (R</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ox </w:t>
      </w:r>
      <w:r w:rsidRPr="00DE321E">
        <w:rPr>
          <w:rFonts w:ascii="Times New Roman" w:hAnsi="Times New Roman" w:cs="B Nazanin"/>
          <w:sz w:val="28"/>
          <w:szCs w:val="28"/>
        </w:rPr>
        <w:t>TAS kit</w:t>
      </w:r>
      <w:r w:rsidRPr="00DE321E">
        <w:rPr>
          <w:rFonts w:ascii="Times New Roman" w:hAnsi="Times New Roman" w:cs="B Nazanin"/>
          <w:sz w:val="28"/>
          <w:szCs w:val="28"/>
          <w:rtl/>
        </w:rPr>
        <w:t xml:space="preserve">، </w:t>
      </w:r>
      <w:r w:rsidRPr="00DE321E">
        <w:rPr>
          <w:rFonts w:ascii="Times New Roman" w:hAnsi="Times New Roman" w:cs="B Nazanin"/>
          <w:sz w:val="28"/>
          <w:szCs w:val="28"/>
        </w:rPr>
        <w:t>ABTS (2</w:t>
      </w:r>
      <w:r w:rsidRPr="00DE321E">
        <w:rPr>
          <w:rFonts w:ascii="Times New Roman" w:hAnsi="Times New Roman" w:cs="B Nazanin"/>
          <w:sz w:val="28"/>
          <w:szCs w:val="28"/>
          <w:rtl/>
        </w:rPr>
        <w:t>،</w:t>
      </w:r>
      <w:r w:rsidRPr="00DE321E">
        <w:rPr>
          <w:rFonts w:ascii="Times New Roman" w:hAnsi="Times New Roman" w:cs="B Nazanin"/>
          <w:sz w:val="28"/>
          <w:szCs w:val="28"/>
        </w:rPr>
        <w:t>2'-azino-di- [3-ethylbenzothiazothiazoline sulphonate) R</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ox laboratories Ltd</w:t>
      </w:r>
      <w:r w:rsidRPr="00DE321E">
        <w:rPr>
          <w:rFonts w:ascii="Times New Roman" w:hAnsi="Times New Roman" w:cs="B Nazanin"/>
          <w:sz w:val="28"/>
          <w:szCs w:val="28"/>
          <w:rtl/>
        </w:rPr>
        <w:t xml:space="preserve">.، انگلستان) و در </w:t>
      </w:r>
      <w:r w:rsidRPr="00DE321E">
        <w:rPr>
          <w:rFonts w:ascii="Times New Roman" w:hAnsi="Times New Roman" w:cs="B Nazanin"/>
          <w:sz w:val="28"/>
          <w:szCs w:val="28"/>
        </w:rPr>
        <w:t>mmol / L</w:t>
      </w:r>
      <w:r w:rsidRPr="00DE321E">
        <w:rPr>
          <w:rFonts w:ascii="Times New Roman" w:hAnsi="Times New Roman" w:cs="B Nazanin"/>
          <w:sz w:val="28"/>
          <w:szCs w:val="28"/>
          <w:rtl/>
        </w:rPr>
        <w:t xml:space="preserve"> بیان شده است. مواد رادیواکتیو تيوباربيتوريک اسيد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در پلاسما از جذب در 532 نانومتر و بيان پروتئين </w:t>
      </w:r>
      <w:r w:rsidRPr="00DE321E">
        <w:rPr>
          <w:rFonts w:ascii="Times New Roman" w:hAnsi="Times New Roman" w:cs="B Nazanin"/>
          <w:sz w:val="28"/>
          <w:szCs w:val="28"/>
        </w:rPr>
        <w:t>nmol / mg</w:t>
      </w:r>
      <w:r w:rsidRPr="00DE321E">
        <w:rPr>
          <w:rFonts w:ascii="Times New Roman" w:hAnsi="Times New Roman" w:cs="B Nazanin"/>
          <w:sz w:val="28"/>
          <w:szCs w:val="28"/>
          <w:rtl/>
        </w:rPr>
        <w:t xml:space="preserve"> تعيين شد.</w:t>
      </w:r>
    </w:p>
    <w:p w14:paraId="303A6A70"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2.6 اندازه گیری واکنش پذیری هوا به داخل استیل کولین</w:t>
      </w:r>
    </w:p>
    <w:p w14:paraId="4C1207C1" w14:textId="1E7ACCB4" w:rsidR="00DB5782" w:rsidRPr="00DE321E" w:rsidRDefault="00DB5782" w:rsidP="002C45A1">
      <w:pPr>
        <w:jc w:val="both"/>
        <w:rPr>
          <w:rFonts w:ascii="Times New Roman" w:hAnsi="Times New Roman" w:cs="B Nazanin"/>
          <w:sz w:val="28"/>
          <w:szCs w:val="28"/>
          <w:rtl/>
        </w:rPr>
      </w:pPr>
      <w:r w:rsidRPr="00DE321E">
        <w:rPr>
          <w:rFonts w:ascii="Times New Roman" w:hAnsi="Times New Roman" w:cs="B Nazanin"/>
          <w:sz w:val="28"/>
          <w:szCs w:val="28"/>
          <w:rtl/>
        </w:rPr>
        <w:t xml:space="preserve">واکنش پذیری عضله صاف و ریه با روش های </w:t>
      </w:r>
      <w:r w:rsidRPr="00DE321E">
        <w:rPr>
          <w:rFonts w:ascii="Times New Roman" w:hAnsi="Times New Roman" w:cs="B Nazanin"/>
          <w:sz w:val="28"/>
          <w:szCs w:val="28"/>
        </w:rPr>
        <w:t>in vitro</w:t>
      </w:r>
      <w:r w:rsidRPr="00DE321E">
        <w:rPr>
          <w:rFonts w:ascii="Times New Roman" w:hAnsi="Times New Roman" w:cs="B Nazanin"/>
          <w:sz w:val="28"/>
          <w:szCs w:val="28"/>
          <w:rtl/>
        </w:rPr>
        <w:t xml:space="preserve"> برآورد شد. نوارهای عضلانی بین دو قلاب قرار داده شده و داخل محفظه اندام قرار گرفته و حاوی</w:t>
      </w:r>
      <w:r w:rsidR="004F0A28" w:rsidRPr="00DE321E">
        <w:rPr>
          <w:rFonts w:ascii="Times New Roman" w:hAnsi="Times New Roman" w:cs="B Nazanin"/>
          <w:sz w:val="28"/>
          <w:szCs w:val="28"/>
          <w:rtl/>
        </w:rPr>
        <w:t xml:space="preserve"> بافر</w:t>
      </w:r>
      <w:r w:rsidRPr="00DE321E">
        <w:rPr>
          <w:rFonts w:ascii="Times New Roman" w:hAnsi="Times New Roman" w:cs="B Nazanin"/>
          <w:sz w:val="28"/>
          <w:szCs w:val="28"/>
          <w:rtl/>
        </w:rPr>
        <w:t xml:space="preserve"> </w:t>
      </w:r>
      <w:r w:rsidRPr="00DE321E">
        <w:rPr>
          <w:rFonts w:ascii="Times New Roman" w:hAnsi="Times New Roman" w:cs="B Nazanin"/>
          <w:sz w:val="28"/>
          <w:szCs w:val="28"/>
        </w:rPr>
        <w:t>Krebs- Henseleit</w:t>
      </w:r>
      <w:r w:rsidRPr="00DE321E">
        <w:rPr>
          <w:rFonts w:ascii="Times New Roman" w:hAnsi="Times New Roman" w:cs="B Nazanin"/>
          <w:sz w:val="28"/>
          <w:szCs w:val="28"/>
          <w:rtl/>
        </w:rPr>
        <w:t xml:space="preserve"> با دمای 36.5 </w:t>
      </w:r>
      <w:r w:rsidRPr="00DE321E">
        <w:rPr>
          <w:rFonts w:ascii="Cambria" w:hAnsi="Cambria" w:cs="Cambria" w:hint="cs"/>
          <w:sz w:val="28"/>
          <w:szCs w:val="28"/>
          <w:rtl/>
        </w:rPr>
        <w:t>±</w:t>
      </w:r>
      <w:r w:rsidRPr="00DE321E">
        <w:rPr>
          <w:rFonts w:ascii="Times New Roman" w:hAnsi="Times New Roman" w:cs="B Nazanin"/>
          <w:sz w:val="28"/>
          <w:szCs w:val="28"/>
          <w:rtl/>
        </w:rPr>
        <w:t xml:space="preserve"> 0.5 درجه سانتیگراد و با 95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O2</w:t>
      </w:r>
      <w:r w:rsidRPr="00DE321E">
        <w:rPr>
          <w:rFonts w:ascii="Times New Roman" w:hAnsi="Times New Roman" w:cs="B Nazanin"/>
          <w:sz w:val="28"/>
          <w:szCs w:val="28"/>
          <w:rtl/>
        </w:rPr>
        <w:t xml:space="preserve"> و 5</w:t>
      </w:r>
      <w:r w:rsidRPr="00DE321E">
        <w:rPr>
          <w:rFonts w:ascii="Sakkal Majalla" w:hAnsi="Sakkal Majalla" w:cs="Sakkal Majall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CO2</w:t>
      </w:r>
      <w:r w:rsidRPr="00DE321E">
        <w:rPr>
          <w:rFonts w:ascii="Times New Roman" w:hAnsi="Times New Roman" w:cs="B Nazanin"/>
          <w:sz w:val="28"/>
          <w:szCs w:val="28"/>
          <w:rtl/>
        </w:rPr>
        <w:t xml:space="preserve"> برای گرم نگه داشتن </w:t>
      </w:r>
      <w:r w:rsidRPr="00DE321E">
        <w:rPr>
          <w:rFonts w:ascii="Times New Roman" w:hAnsi="Times New Roman" w:cs="B Nazanin"/>
          <w:sz w:val="28"/>
          <w:szCs w:val="28"/>
        </w:rPr>
        <w:t>pH 7.5 ± 0.1</w:t>
      </w:r>
      <w:r w:rsidRPr="00DE321E">
        <w:rPr>
          <w:rFonts w:ascii="Times New Roman" w:hAnsi="Times New Roman" w:cs="B Nazanin"/>
          <w:sz w:val="28"/>
          <w:szCs w:val="28"/>
          <w:rtl/>
        </w:rPr>
        <w:t xml:space="preserve"> نگهداری می شود. یکی از قلاب ها به یک مبدل و تقویت کننده نیرو متصل شد و تغییرات تنش توسط نرم افزار های کامپیوتری ثبت شد (تجهیزات </w:t>
      </w:r>
      <w:r w:rsidRPr="00DE321E">
        <w:rPr>
          <w:rFonts w:ascii="Times New Roman" w:hAnsi="Times New Roman" w:cs="B Nazanin"/>
          <w:sz w:val="28"/>
          <w:szCs w:val="28"/>
        </w:rPr>
        <w:t>RES</w:t>
      </w:r>
      <w:r w:rsidRPr="00DE321E">
        <w:rPr>
          <w:rFonts w:ascii="Times New Roman" w:hAnsi="Times New Roman" w:cs="B Nazanin"/>
          <w:sz w:val="28"/>
          <w:szCs w:val="28"/>
          <w:rtl/>
        </w:rPr>
        <w:t xml:space="preserve"> مارتین، اسلواکی). نوارهای نوار در ابتدا به 4 گرم تنش به مدت 30 دقیقه (مرحله بارگیری) تنظیم شد. سپس، تنش به یک مقدار پایه 2 گرم برای 30 دقیقه دیگر (فاز انطباق) تعدیل شد. در طی هر دو دوره، نوارهای بافت در فواصل 10 دقیقه شسته شدند. پس از آن، دوزهای تجمعی استیل کولین (10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8 تا 10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3 </w:t>
      </w:r>
      <w:r w:rsidRPr="00DE321E">
        <w:rPr>
          <w:rFonts w:ascii="Times New Roman" w:hAnsi="Times New Roman" w:cs="B Nazanin"/>
          <w:sz w:val="28"/>
          <w:szCs w:val="28"/>
        </w:rPr>
        <w:t>mol / L</w:t>
      </w:r>
      <w:r w:rsidRPr="00DE321E">
        <w:rPr>
          <w:rFonts w:ascii="Times New Roman" w:hAnsi="Times New Roman" w:cs="B Nazanin"/>
          <w:sz w:val="28"/>
          <w:szCs w:val="28"/>
          <w:rtl/>
        </w:rPr>
        <w:t xml:space="preserve">، سیگما آلدریچ، آلمان) </w:t>
      </w:r>
      <w:r w:rsidRPr="002C45A1">
        <w:rPr>
          <w:rFonts w:ascii="Times New Roman" w:hAnsi="Times New Roman" w:cs="B Nazanin"/>
          <w:color w:val="00B050"/>
          <w:sz w:val="28"/>
          <w:szCs w:val="28"/>
          <w:rtl/>
        </w:rPr>
        <w:t xml:space="preserve">اضافه شد و انقباضات </w:t>
      </w:r>
      <w:r w:rsidR="002C45A1" w:rsidRPr="002C45A1">
        <w:rPr>
          <w:rFonts w:ascii="Times New Roman" w:hAnsi="Times New Roman" w:cs="B Nazanin" w:hint="cs"/>
          <w:color w:val="00B050"/>
          <w:sz w:val="28"/>
          <w:szCs w:val="28"/>
          <w:rtl/>
        </w:rPr>
        <w:t>بروری مبدل ها لحاظ گردید</w:t>
      </w:r>
      <w:r w:rsidRPr="00DE321E">
        <w:rPr>
          <w:rFonts w:ascii="Times New Roman" w:hAnsi="Times New Roman" w:cs="B Nazanin"/>
          <w:sz w:val="28"/>
          <w:szCs w:val="28"/>
          <w:rtl/>
        </w:rPr>
        <w:t>. داده های واکنش پذیری راه هوایی در گرم تنش عضلات صاف نشان داده شده است (</w:t>
      </w:r>
      <w:r w:rsidR="00553AE6" w:rsidRPr="00DE321E">
        <w:rPr>
          <w:rFonts w:ascii="Times New Roman" w:hAnsi="Times New Roman" w:cs="B Nazanin"/>
          <w:sz w:val="28"/>
          <w:szCs w:val="28"/>
          <w:rtl/>
        </w:rPr>
        <w:t>مکرا</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2007</w:t>
      </w:r>
      <w:r w:rsidRPr="00DE321E">
        <w:rPr>
          <w:rFonts w:ascii="Times New Roman" w:hAnsi="Times New Roman" w:cs="B Nazanin"/>
          <w:sz w:val="28"/>
          <w:szCs w:val="28"/>
          <w:rtl/>
        </w:rPr>
        <w:t>).</w:t>
      </w:r>
    </w:p>
    <w:p w14:paraId="6AC05260"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2.7 ارزیابی آماری</w:t>
      </w:r>
    </w:p>
    <w:p w14:paraId="6F250FDA"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lastRenderedPageBreak/>
        <w:t xml:space="preserve">داده ها به صورت معنی </w:t>
      </w:r>
      <w:r w:rsidRPr="00DE321E">
        <w:rPr>
          <w:rFonts w:ascii="Cambria" w:hAnsi="Cambria" w:cs="Cambria" w:hint="cs"/>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Pr>
        <w:t>SE</w:t>
      </w:r>
      <w:r w:rsidRPr="00DE321E">
        <w:rPr>
          <w:rFonts w:ascii="Times New Roman" w:hAnsi="Times New Roman" w:cs="B Nazanin"/>
          <w:sz w:val="28"/>
          <w:szCs w:val="28"/>
          <w:rtl/>
        </w:rPr>
        <w:t xml:space="preserve"> بیان می شود. اختلاف بین گروهها با استفاده از آزمون </w:t>
      </w:r>
      <w:r w:rsidRPr="00DE321E">
        <w:rPr>
          <w:rFonts w:ascii="Times New Roman" w:hAnsi="Times New Roman" w:cs="B Nazanin"/>
          <w:sz w:val="28"/>
          <w:szCs w:val="28"/>
        </w:rPr>
        <w:t>ANOVA</w:t>
      </w:r>
      <w:r w:rsidRPr="00DE321E">
        <w:rPr>
          <w:rFonts w:ascii="Times New Roman" w:hAnsi="Times New Roman" w:cs="B Nazanin"/>
          <w:sz w:val="28"/>
          <w:szCs w:val="28"/>
          <w:rtl/>
        </w:rPr>
        <w:t xml:space="preserve"> یک طرفه و با آزمون </w:t>
      </w:r>
      <w:r w:rsidRPr="00DE321E">
        <w:rPr>
          <w:rFonts w:ascii="Times New Roman" w:hAnsi="Times New Roman" w:cs="B Nazanin"/>
          <w:sz w:val="28"/>
          <w:szCs w:val="28"/>
        </w:rPr>
        <w:t>LSD</w:t>
      </w:r>
      <w:r w:rsidRPr="00DE321E">
        <w:rPr>
          <w:rFonts w:ascii="Times New Roman" w:hAnsi="Times New Roman" w:cs="B Nazanin"/>
          <w:sz w:val="28"/>
          <w:szCs w:val="28"/>
          <w:rtl/>
        </w:rPr>
        <w:t xml:space="preserve"> فیشر به صورت تصادفی انجام شد. اختلاف درون گروهی با آزمون </w:t>
      </w:r>
      <w:r w:rsidRPr="00DE321E">
        <w:rPr>
          <w:rFonts w:ascii="Times New Roman" w:hAnsi="Times New Roman" w:cs="B Nazanin"/>
          <w:sz w:val="28"/>
          <w:szCs w:val="28"/>
        </w:rPr>
        <w:t>Wilcoxon</w:t>
      </w:r>
      <w:r w:rsidRPr="00DE321E">
        <w:rPr>
          <w:rFonts w:ascii="Times New Roman" w:hAnsi="Times New Roman" w:cs="B Nazanin"/>
          <w:sz w:val="28"/>
          <w:szCs w:val="28"/>
          <w:rtl/>
        </w:rPr>
        <w:t xml:space="preserve"> مورد ارزیابی قرار گرفت. مقدار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از لحاظ آماری معنی دار در نظر گرفته شد. یک بسته آماری </w:t>
      </w:r>
      <w:r w:rsidRPr="00DE321E">
        <w:rPr>
          <w:rFonts w:ascii="Times New Roman" w:hAnsi="Times New Roman" w:cs="B Nazanin"/>
          <w:sz w:val="28"/>
          <w:szCs w:val="28"/>
        </w:rPr>
        <w:t>SYSTAT</w:t>
      </w:r>
      <w:r w:rsidRPr="00DE321E">
        <w:rPr>
          <w:rFonts w:ascii="Times New Roman" w:hAnsi="Times New Roman" w:cs="B Nazanin"/>
          <w:sz w:val="28"/>
          <w:szCs w:val="28"/>
          <w:rtl/>
        </w:rPr>
        <w:t xml:space="preserve"> برای ویندوز برای ارزیابی داده های آماری استفاده شد.</w:t>
      </w:r>
    </w:p>
    <w:p w14:paraId="7BDE1C5F" w14:textId="77777777" w:rsidR="00DB5782" w:rsidRPr="00DE321E" w:rsidRDefault="00DB5782" w:rsidP="004F0A28">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 </w:t>
      </w:r>
      <w:r w:rsidR="004F0A28" w:rsidRPr="00DE321E">
        <w:rPr>
          <w:rFonts w:ascii="Times New Roman" w:hAnsi="Times New Roman" w:cs="B Nazanin"/>
          <w:b/>
          <w:bCs/>
          <w:sz w:val="28"/>
          <w:szCs w:val="28"/>
          <w:rtl/>
        </w:rPr>
        <w:t>نتایج</w:t>
      </w:r>
    </w:p>
    <w:p w14:paraId="12F36439"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3.1 پارامترهای تنفسی</w:t>
      </w:r>
    </w:p>
    <w:p w14:paraId="1E588DFD"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مقادیر اولیه اولیه پارامترها بین گروهها قبل از تزریق مكو-نیوم یا شور نمونهای قابل مقایسه بود. پس از تزریق مکانیوم، برای حفظ تبادل گاز مناسب، فشارهای هوای بالاتر مورد نیاز بود. </w:t>
      </w:r>
      <w:r w:rsidRPr="00DE321E">
        <w:rPr>
          <w:rFonts w:ascii="Times New Roman" w:hAnsi="Times New Roman" w:cs="B Nazanin"/>
          <w:sz w:val="28"/>
          <w:szCs w:val="28"/>
        </w:rPr>
        <w:t>PIP</w:t>
      </w:r>
      <w:r w:rsidRPr="00DE321E">
        <w:rPr>
          <w:rFonts w:ascii="Times New Roman" w:hAnsi="Times New Roman" w:cs="B Nazanin"/>
          <w:sz w:val="28"/>
          <w:szCs w:val="28"/>
          <w:rtl/>
        </w:rPr>
        <w:t xml:space="preserve">، </w:t>
      </w:r>
      <w:r w:rsidRPr="00DE321E">
        <w:rPr>
          <w:rFonts w:ascii="Times New Roman" w:hAnsi="Times New Roman" w:cs="B Nazanin"/>
          <w:sz w:val="28"/>
          <w:szCs w:val="28"/>
        </w:rPr>
        <w:t>PEEP</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MAP</w:t>
      </w:r>
      <w:r w:rsidRPr="00DE321E">
        <w:rPr>
          <w:rFonts w:ascii="Times New Roman" w:hAnsi="Times New Roman" w:cs="B Nazanin"/>
          <w:sz w:val="28"/>
          <w:szCs w:val="28"/>
          <w:rtl/>
        </w:rPr>
        <w:t xml:space="preserve"> در گروه </w:t>
      </w:r>
      <w:r w:rsidRPr="00DE321E">
        <w:rPr>
          <w:rFonts w:ascii="Times New Roman" w:hAnsi="Times New Roman" w:cs="B Nazanin"/>
          <w:sz w:val="28"/>
          <w:szCs w:val="28"/>
        </w:rPr>
        <w:t>Mec vs Sal</w:t>
      </w:r>
      <w:r w:rsidRPr="00DE321E">
        <w:rPr>
          <w:rFonts w:ascii="Times New Roman" w:hAnsi="Times New Roman" w:cs="B Nazanin"/>
          <w:sz w:val="28"/>
          <w:szCs w:val="28"/>
          <w:rtl/>
        </w:rPr>
        <w:t xml:space="preserve"> بالاتر بود. بهبود عملکرد ریه در گروه </w:t>
      </w:r>
      <w:r w:rsidRPr="00DE321E">
        <w:rPr>
          <w:rFonts w:ascii="Times New Roman" w:hAnsi="Times New Roman" w:cs="B Nazanin"/>
          <w:sz w:val="28"/>
          <w:szCs w:val="28"/>
        </w:rPr>
        <w:t>Mec + NAC</w:t>
      </w:r>
      <w:r w:rsidRPr="00DE321E">
        <w:rPr>
          <w:rFonts w:ascii="Times New Roman" w:hAnsi="Times New Roman" w:cs="B Nazanin"/>
          <w:sz w:val="28"/>
          <w:szCs w:val="28"/>
          <w:rtl/>
        </w:rPr>
        <w:t xml:space="preserve"> اجازه کاهش </w:t>
      </w:r>
      <w:r w:rsidRPr="00DE321E">
        <w:rPr>
          <w:rFonts w:ascii="Times New Roman" w:hAnsi="Times New Roman" w:cs="B Nazanin"/>
          <w:sz w:val="28"/>
          <w:szCs w:val="28"/>
        </w:rPr>
        <w:t>MAP</w:t>
      </w:r>
      <w:r w:rsidRPr="00DE321E">
        <w:rPr>
          <w:rFonts w:ascii="Times New Roman" w:hAnsi="Times New Roman" w:cs="B Nazanin"/>
          <w:sz w:val="28"/>
          <w:szCs w:val="28"/>
          <w:rtl/>
        </w:rPr>
        <w:t xml:space="preserve"> را با گروه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درمان کرد. شاخص اکسیژنزدایی بیان ارتباط بین اکسیژن و فشارهای تهویه مطبوع به طور چشمگیری افزایش </w:t>
      </w:r>
      <w:r w:rsidRPr="00DE321E">
        <w:rPr>
          <w:rFonts w:ascii="Times New Roman" w:hAnsi="Times New Roman" w:cs="B Nazanin"/>
          <w:sz w:val="28"/>
          <w:szCs w:val="28"/>
          <w:rtl/>
        </w:rPr>
        <w:t xml:space="preserve">یافته است پس از تزریق مكونیم. درمان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بهبود اکسیژن و کاهش فشار های تهویه، که همچنین کاهش </w:t>
      </w:r>
      <w:r w:rsidRPr="00DE321E">
        <w:rPr>
          <w:rFonts w:ascii="Times New Roman" w:hAnsi="Times New Roman" w:cs="B Nazanin"/>
          <w:sz w:val="28"/>
          <w:szCs w:val="28"/>
        </w:rPr>
        <w:t>OI</w:t>
      </w:r>
      <w:r w:rsidRPr="00DE321E">
        <w:rPr>
          <w:rFonts w:ascii="Times New Roman" w:hAnsi="Times New Roman" w:cs="B Nazanin"/>
          <w:sz w:val="28"/>
          <w:szCs w:val="28"/>
          <w:rtl/>
        </w:rPr>
        <w:t xml:space="preserve"> (جدول 1). </w:t>
      </w:r>
      <w:r w:rsidRPr="00DE321E">
        <w:rPr>
          <w:rFonts w:ascii="Times New Roman" w:hAnsi="Times New Roman" w:cs="B Nazanin"/>
          <w:sz w:val="28"/>
          <w:szCs w:val="28"/>
        </w:rPr>
        <w:t>PaO2 / FiO2</w:t>
      </w:r>
      <w:r w:rsidRPr="00DE321E">
        <w:rPr>
          <w:rFonts w:ascii="Times New Roman" w:hAnsi="Times New Roman" w:cs="B Nazanin"/>
          <w:sz w:val="28"/>
          <w:szCs w:val="28"/>
          <w:rtl/>
        </w:rPr>
        <w:t xml:space="preserve"> پس از تزریق مكونیم كاهش يافت و در پايان آزمايش در گروه مك كاهش يافت. پس از تزریق مكونیم در مقایسه با كنترل شور (گروه سال) به طور معنی داری افزایش می یابد. درمان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در مقایسه با گروه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درمان نشده کاهش یافت (جدول 1).</w:t>
      </w:r>
    </w:p>
    <w:p w14:paraId="464BEDFD"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3.2 سلولهای </w:t>
      </w:r>
      <w:r w:rsidRPr="00DE321E">
        <w:rPr>
          <w:rFonts w:ascii="Times New Roman" w:hAnsi="Times New Roman" w:cs="B Nazanin"/>
          <w:b/>
          <w:bCs/>
          <w:sz w:val="28"/>
          <w:szCs w:val="28"/>
        </w:rPr>
        <w:t>BAL Fluid</w:t>
      </w:r>
      <w:r w:rsidRPr="00DE321E">
        <w:rPr>
          <w:rFonts w:ascii="Times New Roman" w:hAnsi="Times New Roman" w:cs="B Nazanin"/>
          <w:b/>
          <w:bCs/>
          <w:sz w:val="28"/>
          <w:szCs w:val="28"/>
          <w:rtl/>
        </w:rPr>
        <w:t xml:space="preserve"> و در خون شریانی</w:t>
      </w:r>
    </w:p>
    <w:p w14:paraId="69F5DCE6"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بعد از تزریق مكونیم، تعداد کل لكوسيت ها در خون شریانی كاهش یافت (شکل 1) و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(شكل 2) در گروه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افزایش یافته و در مقایسه با سطح كنترل در گروه </w:t>
      </w:r>
      <w:r w:rsidRPr="00DE321E">
        <w:rPr>
          <w:rFonts w:ascii="Times New Roman" w:hAnsi="Times New Roman" w:cs="B Nazanin"/>
          <w:sz w:val="28"/>
          <w:szCs w:val="28"/>
        </w:rPr>
        <w:t>Sal</w:t>
      </w:r>
      <w:r w:rsidRPr="00DE321E">
        <w:rPr>
          <w:rFonts w:ascii="Times New Roman" w:hAnsi="Times New Roman" w:cs="B Nazanin"/>
          <w:sz w:val="28"/>
          <w:szCs w:val="28"/>
          <w:rtl/>
        </w:rPr>
        <w:t xml:space="preserve"> (هر دو </w:t>
      </w:r>
      <w:r w:rsidRPr="00DE321E">
        <w:rPr>
          <w:rFonts w:ascii="Times New Roman" w:hAnsi="Times New Roman" w:cs="B Nazanin"/>
          <w:sz w:val="28"/>
          <w:szCs w:val="28"/>
        </w:rPr>
        <w:t>p &lt;0.001</w:t>
      </w:r>
      <w:r w:rsidRPr="00DE321E">
        <w:rPr>
          <w:rFonts w:ascii="Times New Roman" w:hAnsi="Times New Roman" w:cs="B Nazanin"/>
          <w:sz w:val="28"/>
          <w:szCs w:val="28"/>
          <w:rtl/>
        </w:rPr>
        <w:t xml:space="preserve">)؛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به طور عمده این اثرات را تغییر داده است. تغییرات درصد در نوتروفیل ها، تغییرات در تعداد مطلق لکوسیت ها را در هر دو بخش مشاهده کرد.</w:t>
      </w:r>
    </w:p>
    <w:p w14:paraId="1828432A" w14:textId="77777777" w:rsidR="009A08A2" w:rsidRPr="00DE321E" w:rsidRDefault="009A08A2" w:rsidP="00DB5782">
      <w:pPr>
        <w:jc w:val="center"/>
        <w:rPr>
          <w:rFonts w:ascii="Times New Roman" w:hAnsi="Times New Roman" w:cs="B Nazanin"/>
          <w:sz w:val="28"/>
          <w:szCs w:val="28"/>
          <w:rtl/>
        </w:rPr>
        <w:sectPr w:rsidR="009A08A2" w:rsidRPr="00DE321E" w:rsidSect="009A08A2">
          <w:type w:val="continuous"/>
          <w:pgSz w:w="11906" w:h="16838"/>
          <w:pgMar w:top="1440" w:right="1440" w:bottom="1440" w:left="1440" w:header="720" w:footer="720" w:gutter="0"/>
          <w:cols w:num="2" w:space="720"/>
          <w:bidi/>
          <w:rtlGutter/>
          <w:docGrid w:linePitch="360"/>
        </w:sectPr>
      </w:pPr>
    </w:p>
    <w:p w14:paraId="5BA57367" w14:textId="77777777" w:rsidR="00DB5782" w:rsidRPr="00DE321E" w:rsidRDefault="00DB5782" w:rsidP="004F0A28">
      <w:pPr>
        <w:jc w:val="center"/>
        <w:rPr>
          <w:rFonts w:ascii="Times New Roman" w:hAnsi="Times New Roman" w:cs="B Nazanin"/>
          <w:sz w:val="24"/>
          <w:szCs w:val="24"/>
          <w:rtl/>
        </w:rPr>
      </w:pPr>
      <w:r w:rsidRPr="00DE321E">
        <w:rPr>
          <w:rFonts w:ascii="Times New Roman" w:hAnsi="Times New Roman" w:cs="B Nazanin"/>
          <w:sz w:val="24"/>
          <w:szCs w:val="24"/>
          <w:rtl/>
        </w:rPr>
        <w:t xml:space="preserve">جدول 1 پارامترهای تنفسی قبل و 30 دقیقه بعد از تزریق مكونیم یا </w:t>
      </w:r>
      <w:r w:rsidR="004F0A28" w:rsidRPr="00DE321E">
        <w:rPr>
          <w:rFonts w:ascii="Times New Roman" w:hAnsi="Times New Roman" w:cs="B Nazanin"/>
          <w:sz w:val="24"/>
          <w:szCs w:val="24"/>
          <w:rtl/>
        </w:rPr>
        <w:t>سالین</w:t>
      </w:r>
      <w:r w:rsidRPr="00DE321E">
        <w:rPr>
          <w:rFonts w:ascii="Times New Roman" w:hAnsi="Times New Roman" w:cs="B Nazanin"/>
          <w:sz w:val="24"/>
          <w:szCs w:val="24"/>
          <w:rtl/>
        </w:rPr>
        <w:t xml:space="preserve"> (قبل و بعد از </w:t>
      </w:r>
      <w:r w:rsidRPr="00DE321E">
        <w:rPr>
          <w:rFonts w:ascii="Times New Roman" w:hAnsi="Times New Roman" w:cs="B Nazanin"/>
          <w:sz w:val="24"/>
          <w:szCs w:val="24"/>
        </w:rPr>
        <w:t>Mec / Sal</w:t>
      </w:r>
      <w:r w:rsidRPr="00DE321E">
        <w:rPr>
          <w:rFonts w:ascii="Times New Roman" w:hAnsi="Times New Roman" w:cs="B Nazanin"/>
          <w:sz w:val="24"/>
          <w:szCs w:val="24"/>
          <w:rtl/>
        </w:rPr>
        <w:t>) و سپس 30 دقیقه و 1 تا 5 ساعت بعد</w:t>
      </w:r>
    </w:p>
    <w:p w14:paraId="75492BC1" w14:textId="77777777" w:rsidR="004F0A28" w:rsidRPr="00DE321E" w:rsidRDefault="004F0A28" w:rsidP="004F0A28">
      <w:pPr>
        <w:jc w:val="center"/>
        <w:rPr>
          <w:rFonts w:ascii="Times New Roman" w:hAnsi="Times New Roman" w:cs="B Nazanin"/>
          <w:sz w:val="24"/>
          <w:szCs w:val="24"/>
        </w:rPr>
      </w:pPr>
      <w:r w:rsidRPr="00DE321E">
        <w:rPr>
          <w:rFonts w:ascii="Times New Roman" w:hAnsi="Times New Roman" w:cs="B Nazanin"/>
          <w:noProof/>
          <w:sz w:val="24"/>
          <w:szCs w:val="24"/>
          <w:rtl/>
        </w:rPr>
        <w:drawing>
          <wp:inline distT="0" distB="0" distL="0" distR="0" wp14:anchorId="693DE4D6" wp14:editId="0680E7D2">
            <wp:extent cx="5731510" cy="2012632"/>
            <wp:effectExtent l="0" t="0" r="2540" b="6985"/>
            <wp:docPr id="29" name="Picture 29" descr="C:\Users\Meshki\Desktop\2322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shki\Desktop\2322ص.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012632"/>
                    </a:xfrm>
                    <a:prstGeom prst="rect">
                      <a:avLst/>
                    </a:prstGeom>
                    <a:noFill/>
                    <a:ln>
                      <a:noFill/>
                    </a:ln>
                  </pic:spPr>
                </pic:pic>
              </a:graphicData>
            </a:graphic>
          </wp:inline>
        </w:drawing>
      </w:r>
    </w:p>
    <w:p w14:paraId="13207630" w14:textId="77777777" w:rsidR="004F0A28" w:rsidRPr="00DE321E" w:rsidRDefault="004F0A28" w:rsidP="004F0A28">
      <w:pPr>
        <w:jc w:val="center"/>
        <w:rPr>
          <w:rFonts w:ascii="Times New Roman" w:hAnsi="Times New Roman" w:cs="B Nazanin"/>
          <w:sz w:val="24"/>
          <w:szCs w:val="24"/>
          <w:rtl/>
        </w:rPr>
        <w:sectPr w:rsidR="004F0A28" w:rsidRPr="00DE321E" w:rsidSect="007604F0">
          <w:type w:val="continuous"/>
          <w:pgSz w:w="11906" w:h="16838"/>
          <w:pgMar w:top="1440" w:right="1440" w:bottom="1440" w:left="1440" w:header="720" w:footer="720" w:gutter="0"/>
          <w:cols w:space="720"/>
          <w:bidi/>
          <w:rtlGutter/>
          <w:docGrid w:linePitch="360"/>
        </w:sectPr>
      </w:pPr>
    </w:p>
    <w:p w14:paraId="5F62D8A4" w14:textId="77777777" w:rsidR="004F0A28" w:rsidRPr="00DE321E" w:rsidRDefault="004F0A28" w:rsidP="004F0A28">
      <w:pPr>
        <w:jc w:val="center"/>
        <w:rPr>
          <w:rFonts w:ascii="Times New Roman" w:hAnsi="Times New Roman" w:cs="B Nazanin"/>
          <w:sz w:val="24"/>
          <w:szCs w:val="24"/>
          <w:rtl/>
        </w:rPr>
      </w:pPr>
      <w:r w:rsidRPr="00DE321E">
        <w:rPr>
          <w:rFonts w:ascii="Times New Roman" w:hAnsi="Times New Roman" w:cs="B Nazanin"/>
          <w:noProof/>
          <w:sz w:val="24"/>
          <w:szCs w:val="24"/>
          <w:rtl/>
        </w:rPr>
        <w:lastRenderedPageBreak/>
        <w:drawing>
          <wp:inline distT="0" distB="0" distL="0" distR="0" wp14:anchorId="1A4A235B" wp14:editId="293B1926">
            <wp:extent cx="3000375" cy="205625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2902" cy="2057989"/>
                    </a:xfrm>
                    <a:prstGeom prst="rect">
                      <a:avLst/>
                    </a:prstGeom>
                    <a:noFill/>
                    <a:ln>
                      <a:noFill/>
                    </a:ln>
                  </pic:spPr>
                </pic:pic>
              </a:graphicData>
            </a:graphic>
          </wp:inline>
        </w:drawing>
      </w:r>
    </w:p>
    <w:p w14:paraId="6E1DF72C" w14:textId="77777777" w:rsidR="00DB5782" w:rsidRPr="00DE321E" w:rsidRDefault="00DB5782" w:rsidP="00DB5782">
      <w:pPr>
        <w:jc w:val="both"/>
        <w:rPr>
          <w:rFonts w:ascii="Times New Roman" w:hAnsi="Times New Roman" w:cs="B Nazanin"/>
          <w:sz w:val="24"/>
          <w:szCs w:val="24"/>
          <w:rtl/>
        </w:rPr>
      </w:pPr>
      <w:r w:rsidRPr="00DE321E">
        <w:rPr>
          <w:rFonts w:ascii="Times New Roman" w:hAnsi="Times New Roman" w:cs="B Nazanin"/>
          <w:sz w:val="24"/>
          <w:szCs w:val="24"/>
          <w:rtl/>
        </w:rPr>
        <w:t xml:space="preserve">شکل 1 تعداد کل لکوسیت ها در خون شریانی در پایان آزمایش. تفاوت بین گروه: </w:t>
      </w:r>
      <w:r w:rsidRPr="00DE321E">
        <w:rPr>
          <w:rFonts w:ascii="Times New Roman" w:hAnsi="Times New Roman" w:cs="B Nazanin"/>
          <w:sz w:val="24"/>
          <w:szCs w:val="24"/>
        </w:rPr>
        <w:t>Mec vs Sal: * p &lt;0.001</w:t>
      </w:r>
      <w:r w:rsidRPr="00DE321E">
        <w:rPr>
          <w:rFonts w:ascii="Times New Roman" w:hAnsi="Times New Roman" w:cs="B Nazanin"/>
          <w:sz w:val="24"/>
          <w:szCs w:val="24"/>
          <w:rtl/>
        </w:rPr>
        <w:t xml:space="preserve">؛ </w:t>
      </w:r>
      <w:r w:rsidRPr="00DE321E">
        <w:rPr>
          <w:rFonts w:ascii="Times New Roman" w:hAnsi="Times New Roman" w:cs="B Nazanin"/>
          <w:sz w:val="24"/>
          <w:szCs w:val="24"/>
        </w:rPr>
        <w:t>MEC + NAC</w:t>
      </w:r>
      <w:r w:rsidRPr="00DE321E">
        <w:rPr>
          <w:rFonts w:ascii="Times New Roman" w:hAnsi="Times New Roman" w:cs="B Nazanin"/>
          <w:sz w:val="24"/>
          <w:szCs w:val="24"/>
          <w:rtl/>
        </w:rPr>
        <w:t xml:space="preserve"> در مقابل </w:t>
      </w:r>
      <w:r w:rsidRPr="00DE321E">
        <w:rPr>
          <w:rFonts w:ascii="Times New Roman" w:hAnsi="Times New Roman" w:cs="B Nazanin"/>
          <w:sz w:val="24"/>
          <w:szCs w:val="24"/>
        </w:rPr>
        <w:t>Mec: #p &lt;0.05</w:t>
      </w:r>
    </w:p>
    <w:p w14:paraId="0EA04CE5" w14:textId="77777777" w:rsidR="004F0A28" w:rsidRPr="00DE321E" w:rsidRDefault="004F0A28" w:rsidP="004F0A28">
      <w:pPr>
        <w:jc w:val="center"/>
        <w:rPr>
          <w:rFonts w:ascii="Times New Roman" w:hAnsi="Times New Roman" w:cs="B Nazanin"/>
          <w:sz w:val="28"/>
          <w:szCs w:val="28"/>
          <w:rtl/>
        </w:rPr>
      </w:pPr>
      <w:r w:rsidRPr="00DE321E">
        <w:rPr>
          <w:rFonts w:ascii="Times New Roman" w:hAnsi="Times New Roman" w:cs="B Nazanin"/>
          <w:noProof/>
          <w:sz w:val="28"/>
          <w:szCs w:val="28"/>
          <w:rtl/>
        </w:rPr>
        <w:drawing>
          <wp:inline distT="0" distB="0" distL="0" distR="0" wp14:anchorId="5B409E65" wp14:editId="59096F7E">
            <wp:extent cx="2990850" cy="19333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4577" cy="1935809"/>
                    </a:xfrm>
                    <a:prstGeom prst="rect">
                      <a:avLst/>
                    </a:prstGeom>
                    <a:noFill/>
                    <a:ln>
                      <a:noFill/>
                    </a:ln>
                  </pic:spPr>
                </pic:pic>
              </a:graphicData>
            </a:graphic>
          </wp:inline>
        </w:drawing>
      </w:r>
    </w:p>
    <w:p w14:paraId="36B2B50C" w14:textId="77777777" w:rsidR="00DB5782" w:rsidRPr="00DE321E" w:rsidRDefault="00DB5782" w:rsidP="00DB5782">
      <w:pPr>
        <w:jc w:val="both"/>
        <w:rPr>
          <w:rFonts w:ascii="Times New Roman" w:hAnsi="Times New Roman" w:cs="B Nazanin"/>
          <w:sz w:val="24"/>
          <w:szCs w:val="24"/>
          <w:rtl/>
        </w:rPr>
      </w:pPr>
      <w:r w:rsidRPr="00DE321E">
        <w:rPr>
          <w:rFonts w:ascii="Times New Roman" w:hAnsi="Times New Roman" w:cs="B Nazanin"/>
          <w:sz w:val="24"/>
          <w:szCs w:val="24"/>
          <w:rtl/>
        </w:rPr>
        <w:t xml:space="preserve">شکل 2 تعداد کل سلول ها در مایع </w:t>
      </w:r>
      <w:r w:rsidRPr="00DE321E">
        <w:rPr>
          <w:rFonts w:ascii="Times New Roman" w:hAnsi="Times New Roman" w:cs="B Nazanin"/>
          <w:sz w:val="24"/>
          <w:szCs w:val="24"/>
        </w:rPr>
        <w:t>BAL</w:t>
      </w:r>
      <w:r w:rsidRPr="00DE321E">
        <w:rPr>
          <w:rFonts w:ascii="Times New Roman" w:hAnsi="Times New Roman" w:cs="B Nazanin"/>
          <w:sz w:val="24"/>
          <w:szCs w:val="24"/>
          <w:rtl/>
        </w:rPr>
        <w:t xml:space="preserve"> در پایان آزمایش. تفاوت بین گروه: </w:t>
      </w:r>
      <w:r w:rsidRPr="00DE321E">
        <w:rPr>
          <w:rFonts w:ascii="Times New Roman" w:hAnsi="Times New Roman" w:cs="B Nazanin"/>
          <w:sz w:val="24"/>
          <w:szCs w:val="24"/>
        </w:rPr>
        <w:t>Mec vs Sal: * p &lt;0.001</w:t>
      </w:r>
      <w:r w:rsidRPr="00DE321E">
        <w:rPr>
          <w:rFonts w:ascii="Times New Roman" w:hAnsi="Times New Roman" w:cs="B Nazanin"/>
          <w:sz w:val="24"/>
          <w:szCs w:val="24"/>
          <w:rtl/>
        </w:rPr>
        <w:t xml:space="preserve">؛ </w:t>
      </w:r>
      <w:r w:rsidRPr="00DE321E">
        <w:rPr>
          <w:rFonts w:ascii="Times New Roman" w:hAnsi="Times New Roman" w:cs="B Nazanin"/>
          <w:sz w:val="24"/>
          <w:szCs w:val="24"/>
        </w:rPr>
        <w:t>MEC + NAC</w:t>
      </w:r>
      <w:r w:rsidRPr="00DE321E">
        <w:rPr>
          <w:rFonts w:ascii="Times New Roman" w:hAnsi="Times New Roman" w:cs="B Nazanin"/>
          <w:sz w:val="24"/>
          <w:szCs w:val="24"/>
          <w:rtl/>
        </w:rPr>
        <w:t xml:space="preserve"> در مقابل </w:t>
      </w:r>
      <w:r w:rsidRPr="00DE321E">
        <w:rPr>
          <w:rFonts w:ascii="Times New Roman" w:hAnsi="Times New Roman" w:cs="B Nazanin"/>
          <w:sz w:val="24"/>
          <w:szCs w:val="24"/>
        </w:rPr>
        <w:t>Mec: #p &lt;0.05</w:t>
      </w:r>
    </w:p>
    <w:p w14:paraId="00D86E9F" w14:textId="77777777" w:rsidR="004F0A28" w:rsidRPr="00DE321E" w:rsidRDefault="004F0A28" w:rsidP="00DB5782">
      <w:pPr>
        <w:jc w:val="center"/>
        <w:rPr>
          <w:rFonts w:ascii="Times New Roman" w:hAnsi="Times New Roman" w:cs="B Nazanin"/>
          <w:sz w:val="28"/>
          <w:szCs w:val="28"/>
          <w:rtl/>
        </w:rPr>
        <w:sectPr w:rsidR="004F0A28" w:rsidRPr="00DE321E" w:rsidSect="004F0A28">
          <w:type w:val="continuous"/>
          <w:pgSz w:w="11906" w:h="16838"/>
          <w:pgMar w:top="1440" w:right="1440" w:bottom="1440" w:left="1440" w:header="720" w:footer="720" w:gutter="0"/>
          <w:cols w:num="2" w:space="720"/>
          <w:bidi/>
          <w:rtlGutter/>
          <w:docGrid w:linePitch="360"/>
        </w:sectPr>
      </w:pPr>
    </w:p>
    <w:p w14:paraId="0A187466" w14:textId="77777777" w:rsidR="009A08A2" w:rsidRPr="00DE321E" w:rsidRDefault="00DB5782" w:rsidP="004F0A28">
      <w:pPr>
        <w:jc w:val="center"/>
        <w:rPr>
          <w:rFonts w:ascii="Times New Roman" w:hAnsi="Times New Roman" w:cs="B Nazanin"/>
          <w:sz w:val="24"/>
          <w:szCs w:val="24"/>
          <w:rtl/>
        </w:rPr>
      </w:pPr>
      <w:r w:rsidRPr="00DE321E">
        <w:rPr>
          <w:rFonts w:ascii="Times New Roman" w:hAnsi="Times New Roman" w:cs="B Nazanin"/>
          <w:sz w:val="24"/>
          <w:szCs w:val="24"/>
          <w:rtl/>
        </w:rPr>
        <w:t xml:space="preserve">جدول 2 نسبت وزن خشك ريشه (نسبت </w:t>
      </w:r>
      <w:r w:rsidRPr="00DE321E">
        <w:rPr>
          <w:rFonts w:ascii="Times New Roman" w:hAnsi="Times New Roman" w:cs="B Nazanin"/>
          <w:sz w:val="24"/>
          <w:szCs w:val="24"/>
        </w:rPr>
        <w:t>W / D</w:t>
      </w:r>
      <w:r w:rsidRPr="00DE321E">
        <w:rPr>
          <w:rFonts w:ascii="Times New Roman" w:hAnsi="Times New Roman" w:cs="B Nazanin"/>
          <w:sz w:val="24"/>
          <w:szCs w:val="24"/>
          <w:rtl/>
        </w:rPr>
        <w:t>)، آزمايشات پلاسمايي در گروه شوري شور (</w:t>
      </w:r>
      <w:r w:rsidRPr="00DE321E">
        <w:rPr>
          <w:rFonts w:ascii="Times New Roman" w:hAnsi="Times New Roman" w:cs="B Nazanin"/>
          <w:sz w:val="24"/>
          <w:szCs w:val="24"/>
        </w:rPr>
        <w:t>Sal</w:t>
      </w:r>
      <w:r w:rsidRPr="00DE321E">
        <w:rPr>
          <w:rFonts w:ascii="Times New Roman" w:hAnsi="Times New Roman" w:cs="B Nazanin"/>
          <w:sz w:val="24"/>
          <w:szCs w:val="24"/>
          <w:rtl/>
        </w:rPr>
        <w:t xml:space="preserve">)، غلظت مكونيوم مواد فعال واكنش تيوباربيتوريك اسيد (گروه </w:t>
      </w:r>
      <w:r w:rsidRPr="00DE321E">
        <w:rPr>
          <w:rFonts w:ascii="Times New Roman" w:hAnsi="Times New Roman" w:cs="B Nazanin"/>
          <w:sz w:val="24"/>
          <w:szCs w:val="24"/>
        </w:rPr>
        <w:t>MEC</w:t>
      </w:r>
      <w:r w:rsidRPr="00DE321E">
        <w:rPr>
          <w:rFonts w:ascii="Times New Roman" w:hAnsi="Times New Roman" w:cs="B Nazanin"/>
          <w:sz w:val="24"/>
          <w:szCs w:val="24"/>
          <w:rtl/>
        </w:rPr>
        <w:t>) تزريق نشده و مكونيوم تزريق شده (</w:t>
      </w:r>
      <w:r w:rsidRPr="00DE321E">
        <w:rPr>
          <w:rFonts w:ascii="Times New Roman" w:hAnsi="Times New Roman" w:cs="B Nazanin"/>
          <w:sz w:val="24"/>
          <w:szCs w:val="24"/>
        </w:rPr>
        <w:t>TBARS</w:t>
      </w:r>
      <w:r w:rsidRPr="00DE321E">
        <w:rPr>
          <w:rFonts w:ascii="Times New Roman" w:hAnsi="Times New Roman" w:cs="B Nazanin"/>
          <w:sz w:val="24"/>
          <w:szCs w:val="24"/>
          <w:rtl/>
        </w:rPr>
        <w:t>) و وضعیت آنتیاکسیدانی کل (</w:t>
      </w:r>
      <w:r w:rsidRPr="00DE321E">
        <w:rPr>
          <w:rFonts w:ascii="Times New Roman" w:hAnsi="Times New Roman" w:cs="B Nazanin"/>
          <w:sz w:val="24"/>
          <w:szCs w:val="24"/>
        </w:rPr>
        <w:t>TAS</w:t>
      </w:r>
      <w:r w:rsidRPr="00DE321E">
        <w:rPr>
          <w:rFonts w:ascii="Times New Roman" w:hAnsi="Times New Roman" w:cs="B Nazanin"/>
          <w:sz w:val="24"/>
          <w:szCs w:val="24"/>
          <w:rtl/>
        </w:rPr>
        <w:t xml:space="preserve">) در پایان گروه تحت درمان با </w:t>
      </w:r>
      <w:r w:rsidR="00EE00AE">
        <w:rPr>
          <w:rFonts w:ascii="Times New Roman" w:hAnsi="Times New Roman" w:cs="B Nazanin"/>
          <w:sz w:val="24"/>
          <w:szCs w:val="24"/>
        </w:rPr>
        <w:t>N</w:t>
      </w:r>
      <w:r w:rsidR="00EE00AE">
        <w:rPr>
          <w:rFonts w:ascii="Times New Roman" w:hAnsi="Times New Roman" w:cs="B Nazanin"/>
          <w:sz w:val="24"/>
          <w:szCs w:val="24"/>
          <w:rtl/>
        </w:rPr>
        <w:t>-استيل سيستئين</w:t>
      </w:r>
      <w:r w:rsidRPr="00DE321E">
        <w:rPr>
          <w:rFonts w:ascii="Times New Roman" w:hAnsi="Times New Roman" w:cs="B Nazanin"/>
          <w:sz w:val="24"/>
          <w:szCs w:val="24"/>
        </w:rPr>
        <w:t xml:space="preserve"> (Mec + NAC)</w:t>
      </w:r>
    </w:p>
    <w:p w14:paraId="67362E17" w14:textId="77777777" w:rsidR="004F0A28" w:rsidRPr="00DE321E" w:rsidRDefault="004F0A28" w:rsidP="004F0A28">
      <w:pPr>
        <w:jc w:val="center"/>
        <w:rPr>
          <w:rFonts w:ascii="Times New Roman" w:hAnsi="Times New Roman" w:cs="B Nazanin"/>
          <w:sz w:val="28"/>
          <w:szCs w:val="28"/>
          <w:rtl/>
        </w:rPr>
        <w:sectPr w:rsidR="004F0A28" w:rsidRPr="00DE321E" w:rsidSect="007604F0">
          <w:type w:val="continuous"/>
          <w:pgSz w:w="11906" w:h="16838"/>
          <w:pgMar w:top="1440" w:right="1440" w:bottom="1440" w:left="1440" w:header="720" w:footer="720" w:gutter="0"/>
          <w:cols w:space="720"/>
          <w:bidi/>
          <w:rtlGutter/>
          <w:docGrid w:linePitch="360"/>
        </w:sectPr>
      </w:pPr>
      <w:r w:rsidRPr="00DE321E">
        <w:rPr>
          <w:rFonts w:ascii="Times New Roman" w:hAnsi="Times New Roman" w:cs="B Nazanin"/>
          <w:noProof/>
          <w:sz w:val="28"/>
          <w:szCs w:val="28"/>
          <w:rtl/>
        </w:rPr>
        <w:drawing>
          <wp:inline distT="0" distB="0" distL="0" distR="0" wp14:anchorId="5A0716B4" wp14:editId="5CFEE0BD">
            <wp:extent cx="5731510" cy="10552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055205"/>
                    </a:xfrm>
                    <a:prstGeom prst="rect">
                      <a:avLst/>
                    </a:prstGeom>
                    <a:noFill/>
                    <a:ln>
                      <a:noFill/>
                    </a:ln>
                  </pic:spPr>
                </pic:pic>
              </a:graphicData>
            </a:graphic>
          </wp:inline>
        </w:drawing>
      </w:r>
    </w:p>
    <w:p w14:paraId="2493272C"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3.3 شکل گیری ادم</w:t>
      </w:r>
      <w:r w:rsidR="004F0A28" w:rsidRPr="00DE321E">
        <w:rPr>
          <w:rFonts w:ascii="Times New Roman" w:hAnsi="Times New Roman" w:cs="B Nazanin"/>
          <w:b/>
          <w:bCs/>
          <w:sz w:val="28"/>
          <w:szCs w:val="28"/>
          <w:rtl/>
        </w:rPr>
        <w:t>ا</w:t>
      </w:r>
      <w:r w:rsidRPr="00DE321E">
        <w:rPr>
          <w:rFonts w:ascii="Times New Roman" w:hAnsi="Times New Roman" w:cs="B Nazanin"/>
          <w:b/>
          <w:bCs/>
          <w:sz w:val="28"/>
          <w:szCs w:val="28"/>
          <w:rtl/>
        </w:rPr>
        <w:t xml:space="preserve"> ریوی و نشانه های استرس اکسیداتیو</w:t>
      </w:r>
    </w:p>
    <w:p w14:paraId="3C529A0D"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تزریق مكونیم باعث تجمع مایع ادم در بافت ریه در حیوانات درمان نشده مكونیم شده (گروه مك) در مقایسه با گروه </w:t>
      </w:r>
      <w:r w:rsidRPr="00DE321E">
        <w:rPr>
          <w:rFonts w:ascii="Times New Roman" w:hAnsi="Times New Roman" w:cs="B Nazanin"/>
          <w:sz w:val="28"/>
          <w:szCs w:val="28"/>
        </w:rPr>
        <w:t>Sal</w:t>
      </w:r>
      <w:r w:rsidRPr="00DE321E">
        <w:rPr>
          <w:rFonts w:ascii="Times New Roman" w:hAnsi="Times New Roman" w:cs="B Nazanin"/>
          <w:sz w:val="28"/>
          <w:szCs w:val="28"/>
          <w:rtl/>
        </w:rPr>
        <w:t xml:space="preserve">؛ اثر درمان با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(گروه </w:t>
      </w:r>
      <w:r w:rsidRPr="00DE321E">
        <w:rPr>
          <w:rFonts w:ascii="Times New Roman" w:hAnsi="Times New Roman" w:cs="B Nazanin"/>
          <w:sz w:val="28"/>
          <w:szCs w:val="28"/>
        </w:rPr>
        <w:t>Mec + NAC</w:t>
      </w:r>
      <w:r w:rsidRPr="00DE321E">
        <w:rPr>
          <w:rFonts w:ascii="Times New Roman" w:hAnsi="Times New Roman" w:cs="B Nazanin"/>
          <w:sz w:val="28"/>
          <w:szCs w:val="28"/>
          <w:rtl/>
        </w:rPr>
        <w:t>) (</w:t>
      </w:r>
      <w:r w:rsidRPr="00DE321E">
        <w:rPr>
          <w:rFonts w:ascii="Times New Roman" w:hAnsi="Times New Roman" w:cs="B Nazanin"/>
          <w:sz w:val="28"/>
          <w:szCs w:val="28"/>
        </w:rPr>
        <w:t>p &lt;0.001</w:t>
      </w:r>
      <w:r w:rsidRPr="00DE321E">
        <w:rPr>
          <w:rFonts w:ascii="Times New Roman" w:hAnsi="Times New Roman" w:cs="B Nazanin"/>
          <w:sz w:val="28"/>
          <w:szCs w:val="28"/>
          <w:rtl/>
        </w:rPr>
        <w:t>) معکوس شد (جدول 2).</w:t>
      </w:r>
    </w:p>
    <w:p w14:paraId="47ECC11C"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در گروه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بالاتر (</w:t>
      </w:r>
      <w:r w:rsidRPr="00DE321E">
        <w:rPr>
          <w:rFonts w:ascii="Times New Roman" w:hAnsi="Times New Roman" w:cs="B Nazanin"/>
          <w:sz w:val="28"/>
          <w:szCs w:val="28"/>
        </w:rPr>
        <w:t>P &lt;0.001</w:t>
      </w:r>
      <w:r w:rsidRPr="00DE321E">
        <w:rPr>
          <w:rFonts w:ascii="Times New Roman" w:hAnsi="Times New Roman" w:cs="B Nazanin"/>
          <w:sz w:val="28"/>
          <w:szCs w:val="28"/>
          <w:rtl/>
        </w:rPr>
        <w:t xml:space="preserve"> در مقابل سال) و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کمتر (</w:t>
      </w:r>
      <w:r w:rsidRPr="00DE321E">
        <w:rPr>
          <w:rFonts w:ascii="Times New Roman" w:hAnsi="Times New Roman" w:cs="B Nazanin"/>
          <w:sz w:val="28"/>
          <w:szCs w:val="28"/>
        </w:rPr>
        <w:t>P &lt;0.05</w:t>
      </w:r>
      <w:r w:rsidRPr="00DE321E">
        <w:rPr>
          <w:rFonts w:ascii="Times New Roman" w:hAnsi="Times New Roman" w:cs="B Nazanin"/>
          <w:sz w:val="28"/>
          <w:szCs w:val="28"/>
          <w:rtl/>
        </w:rPr>
        <w:t xml:space="preserve"> در مقابل </w:t>
      </w:r>
      <w:r w:rsidRPr="00DE321E">
        <w:rPr>
          <w:rFonts w:ascii="Times New Roman" w:hAnsi="Times New Roman" w:cs="B Nazanin"/>
          <w:sz w:val="28"/>
          <w:szCs w:val="28"/>
        </w:rPr>
        <w:t>Sal</w:t>
      </w:r>
      <w:r w:rsidRPr="00DE321E">
        <w:rPr>
          <w:rFonts w:ascii="Times New Roman" w:hAnsi="Times New Roman" w:cs="B Nazanin"/>
          <w:sz w:val="28"/>
          <w:szCs w:val="28"/>
          <w:rtl/>
        </w:rPr>
        <w:t xml:space="preserve">) سطح در پلاسما تشخیص داده شد. دولت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اکسیداسیون را به گروه شاهد (</w:t>
      </w:r>
      <w:r w:rsidRPr="00DE321E">
        <w:rPr>
          <w:rFonts w:ascii="Times New Roman" w:hAnsi="Times New Roman" w:cs="B Nazanin"/>
          <w:sz w:val="28"/>
          <w:szCs w:val="28"/>
        </w:rPr>
        <w:t xml:space="preserve">p </w:t>
      </w:r>
      <w:r w:rsidRPr="00DE321E">
        <w:rPr>
          <w:rFonts w:ascii="Times New Roman" w:hAnsi="Times New Roman" w:cs="B Nazanin"/>
          <w:sz w:val="28"/>
          <w:szCs w:val="28"/>
        </w:rPr>
        <w:t>&lt;0.001</w:t>
      </w:r>
      <w:r w:rsidRPr="00DE321E">
        <w:rPr>
          <w:rFonts w:ascii="Times New Roman" w:hAnsi="Times New Roman" w:cs="B Nazanin"/>
          <w:sz w:val="28"/>
          <w:szCs w:val="28"/>
          <w:rtl/>
        </w:rPr>
        <w:t xml:space="preserve">) کاهش داد و از کاهش </w:t>
      </w:r>
      <w:r w:rsidRPr="00DE321E">
        <w:rPr>
          <w:rFonts w:ascii="Times New Roman" w:hAnsi="Times New Roman" w:cs="B Nazanin"/>
          <w:sz w:val="28"/>
          <w:szCs w:val="28"/>
        </w:rPr>
        <w:t>TAS</w:t>
      </w:r>
      <w:r w:rsidRPr="00DE321E">
        <w:rPr>
          <w:rFonts w:ascii="Times New Roman" w:hAnsi="Times New Roman" w:cs="B Nazanin"/>
          <w:sz w:val="28"/>
          <w:szCs w:val="28"/>
          <w:rtl/>
        </w:rPr>
        <w:t xml:space="preserve"> جلوگیری کرد (</w:t>
      </w:r>
      <w:r w:rsidRPr="00DE321E">
        <w:rPr>
          <w:rFonts w:ascii="Times New Roman" w:hAnsi="Times New Roman" w:cs="B Nazanin"/>
          <w:sz w:val="28"/>
          <w:szCs w:val="28"/>
        </w:rPr>
        <w:t>p &lt;0.05</w:t>
      </w:r>
      <w:r w:rsidRPr="00DE321E">
        <w:rPr>
          <w:rFonts w:ascii="Times New Roman" w:hAnsi="Times New Roman" w:cs="B Nazanin"/>
          <w:sz w:val="28"/>
          <w:szCs w:val="28"/>
          <w:rtl/>
        </w:rPr>
        <w:t>) (جدول 2).</w:t>
      </w:r>
    </w:p>
    <w:p w14:paraId="60B92796" w14:textId="77777777" w:rsidR="00DB5782" w:rsidRPr="00DE321E" w:rsidRDefault="00DB5782" w:rsidP="00DB5782">
      <w:pPr>
        <w:jc w:val="both"/>
        <w:rPr>
          <w:rFonts w:ascii="Times New Roman" w:hAnsi="Times New Roman" w:cs="B Nazanin"/>
          <w:b/>
          <w:bCs/>
          <w:sz w:val="28"/>
          <w:szCs w:val="28"/>
          <w:rtl/>
        </w:rPr>
      </w:pPr>
      <w:r w:rsidRPr="00DE321E">
        <w:rPr>
          <w:rFonts w:ascii="Times New Roman" w:hAnsi="Times New Roman" w:cs="B Nazanin"/>
          <w:b/>
          <w:bCs/>
          <w:sz w:val="28"/>
          <w:szCs w:val="28"/>
          <w:rtl/>
        </w:rPr>
        <w:t xml:space="preserve">3.4 پاسخ ایمنی راه هوایی به استیل کولین </w:t>
      </w:r>
      <w:r w:rsidRPr="00DE321E">
        <w:rPr>
          <w:rFonts w:ascii="Times New Roman" w:hAnsi="Times New Roman" w:cs="B Nazanin"/>
          <w:b/>
          <w:bCs/>
          <w:sz w:val="28"/>
          <w:szCs w:val="28"/>
        </w:rPr>
        <w:t>in vitro</w:t>
      </w:r>
    </w:p>
    <w:p w14:paraId="3A308C38" w14:textId="77777777" w:rsidR="00DB5782" w:rsidRPr="00DE321E" w:rsidRDefault="00DB5782" w:rsidP="004F0A28">
      <w:pPr>
        <w:jc w:val="both"/>
        <w:rPr>
          <w:rFonts w:ascii="Times New Roman" w:hAnsi="Times New Roman" w:cs="B Nazanin"/>
          <w:sz w:val="28"/>
          <w:szCs w:val="28"/>
        </w:rPr>
      </w:pPr>
      <w:r w:rsidRPr="00DE321E">
        <w:rPr>
          <w:rFonts w:ascii="Times New Roman" w:hAnsi="Times New Roman" w:cs="B Nazanin"/>
          <w:sz w:val="28"/>
          <w:szCs w:val="28"/>
          <w:rtl/>
        </w:rPr>
        <w:t xml:space="preserve">دوزهای تجمعی استیل کولین موجب افزایش غلظت پروتئینی در پاسخ انقباضی عضلات صاف در تمام گروهها می شود. واکنش به طور قابل توجهی در گروه </w:t>
      </w:r>
      <w:r w:rsidRPr="00DE321E">
        <w:rPr>
          <w:rFonts w:ascii="Times New Roman" w:hAnsi="Times New Roman" w:cs="B Nazanin"/>
          <w:sz w:val="28"/>
          <w:szCs w:val="28"/>
        </w:rPr>
        <w:t>Mec vs Sal</w:t>
      </w:r>
      <w:r w:rsidRPr="00DE321E">
        <w:rPr>
          <w:rFonts w:ascii="Times New Roman" w:hAnsi="Times New Roman" w:cs="B Nazanin"/>
          <w:sz w:val="28"/>
          <w:szCs w:val="28"/>
          <w:rtl/>
        </w:rPr>
        <w:t xml:space="preserve"> در غلظت استیل کولین از 10-5 تا 10 -3 </w:t>
      </w:r>
      <w:r w:rsidRPr="00DE321E">
        <w:rPr>
          <w:rFonts w:ascii="Times New Roman" w:hAnsi="Times New Roman" w:cs="B Nazanin"/>
          <w:sz w:val="28"/>
          <w:szCs w:val="28"/>
        </w:rPr>
        <w:t>mol / L (p &lt;0.05)</w:t>
      </w:r>
      <w:r w:rsidRPr="00DE321E">
        <w:rPr>
          <w:rFonts w:ascii="Times New Roman" w:hAnsi="Times New Roman" w:cs="B Nazanin"/>
          <w:sz w:val="28"/>
          <w:szCs w:val="28"/>
          <w:rtl/>
        </w:rPr>
        <w:t xml:space="preserve"> افزایش یافت.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افزایش دهنده واکنش پذیری تراشه را به سطح کنترل منجر به استیل کولین (شکل 3). به همین ترتیب، واکنش پذیری بافت ریه نسبت به غلظت آتی تیل کولین از 10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w:t>
      </w:r>
      <w:r w:rsidRPr="00DE321E">
        <w:rPr>
          <w:rFonts w:ascii="Times New Roman" w:hAnsi="Times New Roman" w:cs="B Nazanin"/>
          <w:sz w:val="28"/>
          <w:szCs w:val="28"/>
          <w:rtl/>
        </w:rPr>
        <w:lastRenderedPageBreak/>
        <w:t xml:space="preserve">7 تا 10 </w:t>
      </w:r>
      <w:r w:rsidR="002E40CE" w:rsidRPr="00DE321E">
        <w:rPr>
          <w:rFonts w:ascii="Times New Roman" w:hAnsi="Times New Roman" w:cs="B Nazanin"/>
          <w:sz w:val="28"/>
          <w:szCs w:val="28"/>
          <w:rtl/>
        </w:rPr>
        <w:t>-</w:t>
      </w:r>
      <w:r w:rsidRPr="00DE321E">
        <w:rPr>
          <w:rFonts w:ascii="Times New Roman" w:hAnsi="Times New Roman" w:cs="B Nazanin"/>
          <w:sz w:val="28"/>
          <w:szCs w:val="28"/>
          <w:rtl/>
        </w:rPr>
        <w:t xml:space="preserve"> 3 </w:t>
      </w:r>
      <w:r w:rsidRPr="00DE321E">
        <w:rPr>
          <w:rFonts w:ascii="Times New Roman" w:hAnsi="Times New Roman" w:cs="B Nazanin"/>
          <w:sz w:val="28"/>
          <w:szCs w:val="28"/>
        </w:rPr>
        <w:t>mol / L</w:t>
      </w:r>
      <w:r w:rsidRPr="00DE321E">
        <w:rPr>
          <w:rFonts w:ascii="Times New Roman" w:hAnsi="Times New Roman" w:cs="B Nazanin"/>
          <w:sz w:val="28"/>
          <w:szCs w:val="28"/>
          <w:rtl/>
        </w:rPr>
        <w:t xml:space="preserve"> در گروه </w:t>
      </w:r>
      <w:r w:rsidRPr="00DE321E">
        <w:rPr>
          <w:rFonts w:ascii="Times New Roman" w:hAnsi="Times New Roman" w:cs="B Nazanin"/>
          <w:sz w:val="28"/>
          <w:szCs w:val="28"/>
        </w:rPr>
        <w:t>Mec</w:t>
      </w:r>
      <w:r w:rsidRPr="00DE321E">
        <w:rPr>
          <w:rFonts w:ascii="Times New Roman" w:hAnsi="Times New Roman" w:cs="B Nazanin"/>
          <w:sz w:val="28"/>
          <w:szCs w:val="28"/>
          <w:rtl/>
        </w:rPr>
        <w:t xml:space="preserve"> در مقایسه با گروه شاهد شور شور افزایش یافت (05 / 0</w:t>
      </w:r>
      <w:r w:rsidRPr="00DE321E">
        <w:rPr>
          <w:rFonts w:ascii="Times New Roman" w:hAnsi="Times New Roman" w:cs="B Nazanin"/>
          <w:sz w:val="28"/>
          <w:szCs w:val="28"/>
        </w:rPr>
        <w:t>P</w:t>
      </w:r>
      <w:r w:rsidRPr="00DE321E">
        <w:rPr>
          <w:rFonts w:ascii="Times New Roman" w:hAnsi="Times New Roman" w:cs="B Nazanin"/>
          <w:sz w:val="28"/>
          <w:szCs w:val="28"/>
          <w:rtl/>
        </w:rPr>
        <w:t xml:space="preserve"> &lt;). درمان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افزایش در غلظت استیلچو خط</w:t>
      </w:r>
      <w:r w:rsidR="004F0A28" w:rsidRPr="00DE321E">
        <w:rPr>
          <w:rFonts w:ascii="Times New Roman" w:hAnsi="Times New Roman" w:cs="B Nazanin"/>
          <w:sz w:val="28"/>
          <w:szCs w:val="28"/>
        </w:rPr>
        <w:t xml:space="preserve"> </w:t>
      </w:r>
      <w:r w:rsidR="004F0A28" w:rsidRPr="00DE321E">
        <w:rPr>
          <w:rFonts w:ascii="Times New Roman" w:hAnsi="Times New Roman" w:cs="B Nazanin"/>
          <w:noProof/>
          <w:sz w:val="28"/>
          <w:szCs w:val="28"/>
          <w:rtl/>
        </w:rPr>
        <w:drawing>
          <wp:inline distT="0" distB="0" distL="0" distR="0" wp14:anchorId="39009B56" wp14:editId="67540290">
            <wp:extent cx="828675" cy="257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DE321E">
        <w:rPr>
          <w:rFonts w:ascii="Times New Roman" w:hAnsi="Times New Roman" w:cs="B Nazanin"/>
          <w:sz w:val="28"/>
          <w:szCs w:val="28"/>
          <w:rtl/>
        </w:rPr>
        <w:t xml:space="preserve"> مول / لی</w:t>
      </w:r>
      <w:r w:rsidR="004F0A28" w:rsidRPr="00DE321E">
        <w:rPr>
          <w:rFonts w:ascii="Times New Roman" w:hAnsi="Times New Roman" w:cs="B Nazanin"/>
          <w:sz w:val="28"/>
          <w:szCs w:val="28"/>
          <w:rtl/>
        </w:rPr>
        <w:t>تر</w:t>
      </w:r>
      <w:r w:rsidRPr="00DE321E">
        <w:rPr>
          <w:rFonts w:ascii="Times New Roman" w:hAnsi="Times New Roman" w:cs="B Nazanin"/>
          <w:sz w:val="28"/>
          <w:szCs w:val="28"/>
          <w:rtl/>
        </w:rPr>
        <w:t xml:space="preserve"> (اطلاعات داده نشده است).</w:t>
      </w:r>
    </w:p>
    <w:p w14:paraId="73801B4E" w14:textId="77777777" w:rsidR="004F0A28" w:rsidRPr="00DE321E" w:rsidRDefault="004F0A28" w:rsidP="00DB5782">
      <w:pPr>
        <w:jc w:val="both"/>
        <w:rPr>
          <w:rFonts w:ascii="Times New Roman" w:hAnsi="Times New Roman" w:cs="B Nazanin"/>
          <w:sz w:val="28"/>
          <w:szCs w:val="28"/>
          <w:rtl/>
        </w:rPr>
      </w:pPr>
      <w:r w:rsidRPr="00DE321E">
        <w:rPr>
          <w:rFonts w:ascii="Times New Roman" w:hAnsi="Times New Roman" w:cs="B Nazanin"/>
          <w:noProof/>
          <w:sz w:val="28"/>
          <w:szCs w:val="28"/>
          <w:rtl/>
        </w:rPr>
        <w:drawing>
          <wp:inline distT="0" distB="0" distL="0" distR="0" wp14:anchorId="1CF343BA" wp14:editId="3B7A0240">
            <wp:extent cx="2637155" cy="15630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7155" cy="1563014"/>
                    </a:xfrm>
                    <a:prstGeom prst="rect">
                      <a:avLst/>
                    </a:prstGeom>
                    <a:noFill/>
                    <a:ln>
                      <a:noFill/>
                    </a:ln>
                  </pic:spPr>
                </pic:pic>
              </a:graphicData>
            </a:graphic>
          </wp:inline>
        </w:drawing>
      </w:r>
    </w:p>
    <w:p w14:paraId="14A46CCF" w14:textId="5E649CC8" w:rsidR="00DB5782" w:rsidRPr="002C45A1" w:rsidRDefault="002C45A1" w:rsidP="002C45A1">
      <w:pPr>
        <w:jc w:val="both"/>
        <w:rPr>
          <w:rFonts w:ascii="Times New Roman" w:hAnsi="Times New Roman" w:cs="B Nazanin"/>
          <w:color w:val="00B050"/>
          <w:sz w:val="24"/>
          <w:szCs w:val="24"/>
          <w:rtl/>
        </w:rPr>
      </w:pPr>
      <w:r w:rsidRPr="002C45A1">
        <w:rPr>
          <w:rFonts w:ascii="Times New Roman" w:hAnsi="Times New Roman" w:cs="B Nazanin"/>
          <w:color w:val="00B050"/>
          <w:sz w:val="24"/>
          <w:szCs w:val="24"/>
          <w:rtl/>
        </w:rPr>
        <w:t>شکل 3 واکنش پذیری نوارهای</w:t>
      </w:r>
      <w:r w:rsidRPr="002C45A1">
        <w:rPr>
          <w:rFonts w:ascii="Times New Roman" w:hAnsi="Times New Roman" w:cs="B Nazanin" w:hint="cs"/>
          <w:color w:val="00B050"/>
          <w:sz w:val="24"/>
          <w:szCs w:val="24"/>
          <w:rtl/>
        </w:rPr>
        <w:t xml:space="preserve"> نای</w:t>
      </w:r>
      <w:r w:rsidR="00DB5782" w:rsidRPr="002C45A1">
        <w:rPr>
          <w:rFonts w:ascii="Times New Roman" w:hAnsi="Times New Roman" w:cs="B Nazanin"/>
          <w:color w:val="00B050"/>
          <w:sz w:val="24"/>
          <w:szCs w:val="24"/>
          <w:rtl/>
        </w:rPr>
        <w:t xml:space="preserve"> به دوزهای</w:t>
      </w:r>
      <w:r w:rsidRPr="002C45A1">
        <w:rPr>
          <w:rFonts w:ascii="Times New Roman" w:hAnsi="Times New Roman" w:cs="B Nazanin"/>
          <w:color w:val="00B050"/>
          <w:sz w:val="24"/>
          <w:szCs w:val="24"/>
          <w:rtl/>
        </w:rPr>
        <w:t xml:space="preserve"> تجمعی استیل کولین در آزمایشگاه</w:t>
      </w:r>
      <w:r w:rsidR="00DB5782" w:rsidRPr="002C45A1">
        <w:rPr>
          <w:rFonts w:ascii="Times New Roman" w:hAnsi="Times New Roman" w:cs="B Nazanin"/>
          <w:color w:val="00B050"/>
          <w:sz w:val="24"/>
          <w:szCs w:val="24"/>
          <w:rtl/>
        </w:rPr>
        <w:t xml:space="preserve">. </w:t>
      </w:r>
      <w:r w:rsidRPr="002C45A1">
        <w:rPr>
          <w:rFonts w:ascii="Times New Roman" w:hAnsi="Times New Roman" w:cs="B Nazanin"/>
          <w:color w:val="00B050"/>
          <w:sz w:val="24"/>
          <w:szCs w:val="24"/>
          <w:vertAlign w:val="superscript"/>
        </w:rPr>
        <w:t>+</w:t>
      </w:r>
      <w:r w:rsidR="00DB5782" w:rsidRPr="002C45A1">
        <w:rPr>
          <w:rFonts w:ascii="Times New Roman" w:hAnsi="Times New Roman" w:cs="B Nazanin"/>
          <w:color w:val="00B050"/>
          <w:sz w:val="24"/>
          <w:szCs w:val="24"/>
        </w:rPr>
        <w:t>P &lt;0.05</w:t>
      </w:r>
      <w:r w:rsidR="00DB5782" w:rsidRPr="002C45A1">
        <w:rPr>
          <w:rFonts w:ascii="Times New Roman" w:hAnsi="Times New Roman" w:cs="B Nazanin"/>
          <w:color w:val="00B050"/>
          <w:sz w:val="24"/>
          <w:szCs w:val="24"/>
          <w:rtl/>
        </w:rPr>
        <w:t xml:space="preserve"> در مقابل سالین،  </w:t>
      </w:r>
      <w:r w:rsidRPr="002C45A1">
        <w:rPr>
          <w:rFonts w:ascii="Times New Roman" w:hAnsi="Times New Roman" w:cs="B Nazanin"/>
          <w:color w:val="00B050"/>
          <w:sz w:val="24"/>
          <w:szCs w:val="24"/>
        </w:rPr>
        <w:t>*</w:t>
      </w:r>
      <w:r w:rsidR="00DB5782" w:rsidRPr="002C45A1">
        <w:rPr>
          <w:rFonts w:ascii="Times New Roman" w:hAnsi="Times New Roman" w:cs="B Nazanin"/>
          <w:color w:val="00B050"/>
          <w:sz w:val="24"/>
          <w:szCs w:val="24"/>
        </w:rPr>
        <w:t>p &lt;0.05</w:t>
      </w:r>
      <w:r w:rsidR="00DB5782" w:rsidRPr="002C45A1">
        <w:rPr>
          <w:rFonts w:ascii="Times New Roman" w:hAnsi="Times New Roman" w:cs="B Nazanin"/>
          <w:color w:val="00B050"/>
          <w:sz w:val="24"/>
          <w:szCs w:val="24"/>
          <w:rtl/>
        </w:rPr>
        <w:t xml:space="preserve"> در مقابل مكونیم</w:t>
      </w:r>
    </w:p>
    <w:p w14:paraId="02EF0337"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4. بحث</w:t>
      </w:r>
    </w:p>
    <w:p w14:paraId="265B096F" w14:textId="77777777" w:rsidR="00DB5782" w:rsidRPr="00DE321E" w:rsidRDefault="00DB5782" w:rsidP="00DB5782">
      <w:pPr>
        <w:jc w:val="both"/>
        <w:rPr>
          <w:rFonts w:ascii="Times New Roman" w:hAnsi="Times New Roman" w:cs="B Nazanin"/>
          <w:sz w:val="28"/>
          <w:szCs w:val="28"/>
          <w:rtl/>
        </w:rPr>
      </w:pPr>
      <w:r w:rsidRPr="00DE321E">
        <w:rPr>
          <w:rFonts w:ascii="Times New Roman" w:hAnsi="Times New Roman" w:cs="B Nazanin"/>
          <w:sz w:val="28"/>
          <w:szCs w:val="28"/>
          <w:rtl/>
        </w:rPr>
        <w:t xml:space="preserve">آسپیراسیون مكونیم موجب التهاب مكانیكی نوتروفیل و آسیب اكسیداتیو بافت ریه می شود. در این مطالعه،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به طور قابل توجهی کاهش شونده ریه راست به سمت چپ و بهبود اکسیژن شدن. علاوه بر این،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مهاجرت نوتروفیل ها را به ریه ها و فعال شدن آنها کاهش داده و تولید گونه های واکنش پذیر اکسیژن (</w:t>
      </w:r>
      <w:r w:rsidRPr="00DE321E">
        <w:rPr>
          <w:rFonts w:ascii="Times New Roman" w:hAnsi="Times New Roman" w:cs="B Nazanin"/>
          <w:sz w:val="28"/>
          <w:szCs w:val="28"/>
        </w:rPr>
        <w:t>ROS</w:t>
      </w:r>
      <w:r w:rsidRPr="00DE321E">
        <w:rPr>
          <w:rFonts w:ascii="Times New Roman" w:hAnsi="Times New Roman" w:cs="B Nazanin"/>
          <w:sz w:val="28"/>
          <w:szCs w:val="28"/>
          <w:rtl/>
        </w:rPr>
        <w:t>) را کاهش داد، که مانع افزایش واکنش پذیری هواپیما ناشی از مکانیوم و تشکیل ادم ریوی شد.</w:t>
      </w:r>
    </w:p>
    <w:p w14:paraId="0D85A080" w14:textId="77777777" w:rsidR="00DB5782" w:rsidRPr="00DE321E" w:rsidRDefault="00DB5782" w:rsidP="004F0A28">
      <w:pPr>
        <w:jc w:val="both"/>
        <w:rPr>
          <w:rFonts w:ascii="Times New Roman" w:hAnsi="Times New Roman" w:cs="B Nazanin"/>
          <w:sz w:val="28"/>
          <w:szCs w:val="28"/>
          <w:rtl/>
        </w:rPr>
      </w:pPr>
      <w:r w:rsidRPr="00DE321E">
        <w:rPr>
          <w:rFonts w:ascii="Times New Roman" w:hAnsi="Times New Roman" w:cs="B Nazanin"/>
          <w:sz w:val="28"/>
          <w:szCs w:val="28"/>
        </w:rPr>
        <w:t>NAC</w:t>
      </w:r>
      <w:r w:rsidRPr="00DE321E">
        <w:rPr>
          <w:rFonts w:ascii="Times New Roman" w:hAnsi="Times New Roman" w:cs="B Nazanin"/>
          <w:sz w:val="28"/>
          <w:szCs w:val="28"/>
          <w:rtl/>
        </w:rPr>
        <w:t xml:space="preserve"> داراي خواص بالقوه سودمند براي بيمار با آسيب حاد ريه است: آنتي اکسيدان، ضد التهاب و موکوليتيک. گروه </w:t>
      </w:r>
      <w:r w:rsidRPr="00DE321E">
        <w:rPr>
          <w:rFonts w:ascii="Times New Roman" w:hAnsi="Times New Roman" w:cs="B Nazanin"/>
          <w:sz w:val="28"/>
          <w:szCs w:val="28"/>
        </w:rPr>
        <w:t>SH</w:t>
      </w:r>
      <w:r w:rsidRPr="00DE321E">
        <w:rPr>
          <w:rFonts w:ascii="Times New Roman" w:hAnsi="Times New Roman" w:cs="B Nazanin"/>
          <w:sz w:val="28"/>
          <w:szCs w:val="28"/>
          <w:rtl/>
        </w:rPr>
        <w:t xml:space="preserve"> از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می تواند با </w:t>
      </w:r>
      <w:r w:rsidRPr="00DE321E">
        <w:rPr>
          <w:rFonts w:ascii="Times New Roman" w:hAnsi="Times New Roman" w:cs="B Nazanin"/>
          <w:sz w:val="28"/>
          <w:szCs w:val="28"/>
        </w:rPr>
        <w:t>H2O2</w:t>
      </w:r>
      <w:r w:rsidRPr="00DE321E">
        <w:rPr>
          <w:rFonts w:ascii="Times New Roman" w:hAnsi="Times New Roman" w:cs="B Nazanin"/>
          <w:sz w:val="28"/>
          <w:szCs w:val="28"/>
          <w:rtl/>
        </w:rPr>
        <w:t xml:space="preserve"> اکسید شود تا </w:t>
      </w:r>
      <w:r w:rsidRPr="00DE321E">
        <w:rPr>
          <w:rFonts w:ascii="Times New Roman" w:hAnsi="Times New Roman" w:cs="B Nazanin"/>
          <w:sz w:val="28"/>
          <w:szCs w:val="28"/>
        </w:rPr>
        <w:t>H</w:t>
      </w:r>
      <w:r w:rsidRPr="00DE321E">
        <w:rPr>
          <w:rFonts w:ascii="Times New Roman" w:hAnsi="Times New Roman" w:cs="B Nazanin"/>
          <w:sz w:val="28"/>
          <w:szCs w:val="28"/>
          <w:vertAlign w:val="subscript"/>
        </w:rPr>
        <w:t>2</w:t>
      </w:r>
      <w:r w:rsidRPr="00DE321E">
        <w:rPr>
          <w:rFonts w:ascii="Times New Roman" w:hAnsi="Times New Roman" w:cs="B Nazanin"/>
          <w:sz w:val="28"/>
          <w:szCs w:val="28"/>
        </w:rPr>
        <w:t>O</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O</w:t>
      </w:r>
      <w:r w:rsidRPr="00DE321E">
        <w:rPr>
          <w:rFonts w:ascii="Times New Roman" w:hAnsi="Times New Roman" w:cs="B Nazanin"/>
          <w:sz w:val="28"/>
          <w:szCs w:val="28"/>
          <w:vertAlign w:val="subscript"/>
        </w:rPr>
        <w:t>2</w:t>
      </w:r>
      <w:r w:rsidRPr="00DE321E">
        <w:rPr>
          <w:rFonts w:ascii="Times New Roman" w:hAnsi="Times New Roman" w:cs="B Nazanin"/>
          <w:sz w:val="28"/>
          <w:szCs w:val="28"/>
          <w:rtl/>
        </w:rPr>
        <w:t xml:space="preserve"> تشکیل شود. علاوه بر این،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یک عصاره دهنده بسیار عالی </w:t>
      </w:r>
      <w:r w:rsidRPr="00DE321E">
        <w:rPr>
          <w:rFonts w:ascii="Times New Roman" w:hAnsi="Times New Roman" w:cs="B Nazanin"/>
          <w:sz w:val="28"/>
          <w:szCs w:val="28"/>
          <w:rtl/>
        </w:rPr>
        <w:t>از رادیکال های .</w:t>
      </w:r>
      <w:r w:rsidRPr="00DE321E">
        <w:rPr>
          <w:rFonts w:ascii="Times New Roman" w:hAnsi="Times New Roman" w:cs="B Nazanin"/>
          <w:sz w:val="28"/>
          <w:szCs w:val="28"/>
        </w:rPr>
        <w:t>OH</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HOCl</w:t>
      </w:r>
      <w:r w:rsidRPr="00DE321E">
        <w:rPr>
          <w:rFonts w:ascii="Times New Roman" w:hAnsi="Times New Roman" w:cs="B Nazanin"/>
          <w:sz w:val="28"/>
          <w:szCs w:val="28"/>
          <w:rtl/>
        </w:rPr>
        <w:t xml:space="preserve"> است. علاوه بر خواص آنتی اکسیدانی مستقیم،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میتواند سلولها را برای تولید آنتی اکسیدانها تحریک کند. بنابراین، پس از </w:t>
      </w:r>
      <w:r w:rsidRPr="00DE321E">
        <w:rPr>
          <w:rFonts w:ascii="Times New Roman" w:hAnsi="Times New Roman" w:cs="B Nazanin"/>
          <w:sz w:val="28"/>
          <w:szCs w:val="28"/>
        </w:rPr>
        <w:t>deacetylation</w:t>
      </w:r>
      <w:r w:rsidRPr="00DE321E">
        <w:rPr>
          <w:rFonts w:ascii="Times New Roman" w:hAnsi="Times New Roman" w:cs="B Nazanin"/>
          <w:sz w:val="28"/>
          <w:szCs w:val="28"/>
          <w:rtl/>
        </w:rPr>
        <w:t>، آن را سیستئین برای سنتز گلوتاتیون سلولی فراهم می کند (</w:t>
      </w:r>
      <w:r w:rsidR="00553AE6" w:rsidRPr="00DE321E">
        <w:rPr>
          <w:rFonts w:ascii="Times New Roman" w:hAnsi="Times New Roman" w:cs="B Nazanin"/>
          <w:sz w:val="28"/>
          <w:szCs w:val="28"/>
          <w:rtl/>
        </w:rPr>
        <w:t>گیلیسن</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 xml:space="preserve"> و </w:t>
      </w:r>
      <w:r w:rsidRPr="00DE321E">
        <w:rPr>
          <w:rFonts w:ascii="Times New Roman" w:hAnsi="Times New Roman" w:cs="B Nazanin"/>
          <w:sz w:val="28"/>
          <w:szCs w:val="28"/>
        </w:rPr>
        <w:t xml:space="preserve"> </w:t>
      </w:r>
      <w:r w:rsidR="00553AE6" w:rsidRPr="00DE321E">
        <w:rPr>
          <w:rFonts w:ascii="Times New Roman" w:hAnsi="Times New Roman" w:cs="B Nazanin"/>
          <w:sz w:val="28"/>
          <w:szCs w:val="28"/>
          <w:rtl/>
        </w:rPr>
        <w:t>نواک</w:t>
      </w:r>
      <w:r w:rsidRPr="00DE321E">
        <w:rPr>
          <w:rFonts w:ascii="Times New Roman" w:hAnsi="Times New Roman" w:cs="B Nazanin"/>
          <w:sz w:val="28"/>
          <w:szCs w:val="28"/>
        </w:rPr>
        <w:t xml:space="preserve"> 1998</w:t>
      </w:r>
      <w:r w:rsidRPr="00DE321E">
        <w:rPr>
          <w:rFonts w:ascii="Times New Roman" w:hAnsi="Times New Roman" w:cs="B Nazanin"/>
          <w:sz w:val="28"/>
          <w:szCs w:val="28"/>
          <w:rtl/>
        </w:rPr>
        <w:t xml:space="preserve">). یک اقدام قوی آنتی اکسیدانی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در تعدادی از مطالعات نشان داده شده است. خوارزمی و همکاران (1988) دریافتند که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با استفاده از نوتروفیل ها و مونوسیت های انسانی در محیط آزمایشگاهی، مانع شیمی درمانی و تولید </w:t>
      </w:r>
      <w:r w:rsidRPr="00DE321E">
        <w:rPr>
          <w:rFonts w:ascii="Times New Roman" w:hAnsi="Times New Roman" w:cs="B Nazanin"/>
          <w:sz w:val="28"/>
          <w:szCs w:val="28"/>
        </w:rPr>
        <w:t>ROS</w:t>
      </w:r>
      <w:r w:rsidRPr="00DE321E">
        <w:rPr>
          <w:rFonts w:ascii="Times New Roman" w:hAnsi="Times New Roman" w:cs="B Nazanin"/>
          <w:sz w:val="28"/>
          <w:szCs w:val="28"/>
          <w:rtl/>
        </w:rPr>
        <w:t xml:space="preserve"> می شود. نتایج مطلوب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نیز در مدل های مختلف بیماری های مشابه </w:t>
      </w:r>
      <w:r w:rsidRPr="00DE321E">
        <w:rPr>
          <w:rFonts w:ascii="Times New Roman" w:hAnsi="Times New Roman" w:cs="B Nazanin"/>
          <w:sz w:val="28"/>
          <w:szCs w:val="28"/>
        </w:rPr>
        <w:t>ARDS</w:t>
      </w:r>
      <w:r w:rsidRPr="00DE321E">
        <w:rPr>
          <w:rFonts w:ascii="Times New Roman" w:hAnsi="Times New Roman" w:cs="B Nazanin"/>
          <w:sz w:val="28"/>
          <w:szCs w:val="28"/>
          <w:rtl/>
        </w:rPr>
        <w:t xml:space="preserve"> نشان داده شده است. در موشهای مبتلا به آسیب حاد حاد ناشی از اسید اولئیک، قبل و بعد از درمان با </w:t>
      </w:r>
      <w:r w:rsidRPr="00DE321E">
        <w:rPr>
          <w:rFonts w:ascii="Times New Roman" w:hAnsi="Times New Roman" w:cs="B Nazanin"/>
          <w:sz w:val="28"/>
          <w:szCs w:val="28"/>
        </w:rPr>
        <w:t>NAC</w:t>
      </w:r>
      <w:r w:rsidRPr="00DE321E">
        <w:rPr>
          <w:rFonts w:ascii="Times New Roman" w:hAnsi="Times New Roman" w:cs="B Nazanin"/>
          <w:sz w:val="28"/>
          <w:szCs w:val="28"/>
          <w:rtl/>
        </w:rPr>
        <w:t>، سطح مالون دی آلدئید (</w:t>
      </w:r>
      <w:r w:rsidRPr="00DE321E">
        <w:rPr>
          <w:rFonts w:ascii="Times New Roman" w:hAnsi="Times New Roman" w:cs="B Nazanin"/>
          <w:sz w:val="28"/>
          <w:szCs w:val="28"/>
        </w:rPr>
        <w:t>MDA</w:t>
      </w:r>
      <w:r w:rsidRPr="00DE321E">
        <w:rPr>
          <w:rFonts w:ascii="Times New Roman" w:hAnsi="Times New Roman" w:cs="B Nazanin"/>
          <w:sz w:val="28"/>
          <w:szCs w:val="28"/>
          <w:rtl/>
        </w:rPr>
        <w:t>)، نشانگر لیپید پراکسیداسیون و 3-نیتروتیروستین (</w:t>
      </w:r>
      <w:r w:rsidR="004F0A28" w:rsidRPr="00DE321E">
        <w:rPr>
          <w:rFonts w:ascii="Times New Roman" w:hAnsi="Times New Roman" w:cs="B Nazanin"/>
          <w:sz w:val="28"/>
          <w:szCs w:val="28"/>
          <w:rtl/>
        </w:rPr>
        <w:t xml:space="preserve">کوکسل </w:t>
      </w:r>
      <w:r w:rsidRPr="00DE321E">
        <w:rPr>
          <w:rFonts w:ascii="Times New Roman" w:hAnsi="Times New Roman" w:cs="B Nazanin"/>
          <w:sz w:val="28"/>
          <w:szCs w:val="28"/>
          <w:rtl/>
        </w:rPr>
        <w:t xml:space="preserve">و همکاران، 2004) را کاهش داد. در موشهای صحرایی پس از تزریق حاد پاراکوات،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سطح سرمی </w:t>
      </w:r>
      <w:r w:rsidRPr="00DE321E">
        <w:rPr>
          <w:rFonts w:ascii="Times New Roman" w:hAnsi="Times New Roman" w:cs="B Nazanin"/>
          <w:sz w:val="28"/>
          <w:szCs w:val="28"/>
        </w:rPr>
        <w:t>MDA</w:t>
      </w:r>
      <w:r w:rsidRPr="00DE321E">
        <w:rPr>
          <w:rFonts w:ascii="Times New Roman" w:hAnsi="Times New Roman" w:cs="B Nazanin"/>
          <w:sz w:val="28"/>
          <w:szCs w:val="28"/>
          <w:rtl/>
        </w:rPr>
        <w:t xml:space="preserve"> و تولید آنیون های سوپراکسید را کاهش داد و کل غلظت کلسترول را افزایش داد (یاه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در اثر آسیب به ریه هایپرکسیک در موش ها،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با استفاده از استنشاق سطح 8 ایزوپروستان، یک نشانگر پراکسیداسیون لیپید را کاهش داد و </w:t>
      </w:r>
      <w:r w:rsidRPr="00DE321E">
        <w:rPr>
          <w:rFonts w:ascii="Times New Roman" w:hAnsi="Times New Roman" w:cs="B Nazanin"/>
          <w:sz w:val="28"/>
          <w:szCs w:val="28"/>
        </w:rPr>
        <w:t>GSH</w:t>
      </w:r>
      <w:r w:rsidRPr="00DE321E">
        <w:rPr>
          <w:rFonts w:ascii="Times New Roman" w:hAnsi="Times New Roman" w:cs="B Nazanin"/>
          <w:sz w:val="28"/>
          <w:szCs w:val="28"/>
          <w:rtl/>
        </w:rPr>
        <w:t xml:space="preserve"> را در هموگلوبین های ریه افزایش داد (</w:t>
      </w:r>
      <w:r w:rsidRPr="00DE321E">
        <w:rPr>
          <w:rFonts w:ascii="Times New Roman" w:hAnsi="Times New Roman" w:cs="B Nazanin"/>
          <w:sz w:val="28"/>
          <w:szCs w:val="28"/>
        </w:rPr>
        <w:t>Nagata</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2007</w:t>
      </w:r>
      <w:r w:rsidRPr="00DE321E">
        <w:rPr>
          <w:rFonts w:ascii="Times New Roman" w:hAnsi="Times New Roman" w:cs="B Nazanin"/>
          <w:sz w:val="28"/>
          <w:szCs w:val="28"/>
          <w:rtl/>
        </w:rPr>
        <w:t xml:space="preserve">). در یک مدل ریسک پذیری ریه،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سطوح بافت ریه </w:t>
      </w:r>
      <w:r w:rsidRPr="00DE321E">
        <w:rPr>
          <w:rFonts w:ascii="Times New Roman" w:hAnsi="Times New Roman" w:cs="B Nazanin"/>
          <w:sz w:val="28"/>
          <w:szCs w:val="28"/>
        </w:rPr>
        <w:t>MDA</w:t>
      </w:r>
      <w:r w:rsidRPr="00DE321E">
        <w:rPr>
          <w:rFonts w:ascii="Times New Roman" w:hAnsi="Times New Roman" w:cs="B Nazanin"/>
          <w:sz w:val="28"/>
          <w:szCs w:val="28"/>
          <w:rtl/>
        </w:rPr>
        <w:t xml:space="preserve"> و </w:t>
      </w:r>
      <w:r w:rsidRPr="00DE321E">
        <w:rPr>
          <w:rFonts w:ascii="Times New Roman" w:hAnsi="Times New Roman" w:cs="B Nazanin"/>
          <w:sz w:val="28"/>
          <w:szCs w:val="28"/>
        </w:rPr>
        <w:t>NO</w:t>
      </w:r>
      <w:r w:rsidRPr="00DE321E">
        <w:rPr>
          <w:rFonts w:ascii="Times New Roman" w:hAnsi="Times New Roman" w:cs="B Nazanin"/>
          <w:sz w:val="28"/>
          <w:szCs w:val="28"/>
          <w:rtl/>
        </w:rPr>
        <w:t xml:space="preserve"> را کاهش داد (</w:t>
      </w:r>
      <w:r w:rsidR="00512DCD" w:rsidRPr="00DE321E">
        <w:rPr>
          <w:rFonts w:ascii="Times New Roman" w:hAnsi="Times New Roman" w:cs="B Nazanin"/>
          <w:sz w:val="28"/>
          <w:szCs w:val="28"/>
          <w:rtl/>
        </w:rPr>
        <w:t>تایریت</w:t>
      </w:r>
      <w:r w:rsidRPr="00DE321E">
        <w:rPr>
          <w:rFonts w:ascii="Times New Roman" w:hAnsi="Times New Roman" w:cs="B Nazanin"/>
          <w:sz w:val="28"/>
          <w:szCs w:val="28"/>
          <w:rtl/>
        </w:rPr>
        <w:t xml:space="preserve"> و همکاران، 2009). در یک مطالعه اخیر،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غلظت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را در بافت ریه موش های تزریق شده توسط لیپوپلی ساکارید کاهش داد </w:t>
      </w:r>
      <w:r w:rsidRPr="00DE321E">
        <w:rPr>
          <w:rFonts w:ascii="Times New Roman" w:hAnsi="Times New Roman" w:cs="B Nazanin"/>
          <w:sz w:val="28"/>
          <w:szCs w:val="28"/>
        </w:rPr>
        <w:t>(</w:t>
      </w:r>
      <w:r w:rsidR="004F0A28" w:rsidRPr="00DE321E">
        <w:rPr>
          <w:rFonts w:ascii="Times New Roman" w:hAnsi="Times New Roman" w:cs="B Nazanin"/>
          <w:sz w:val="28"/>
          <w:szCs w:val="28"/>
          <w:rtl/>
        </w:rPr>
        <w:t>چویی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 NAC</w:t>
      </w:r>
      <w:r w:rsidRPr="00DE321E">
        <w:rPr>
          <w:rFonts w:ascii="Times New Roman" w:hAnsi="Times New Roman" w:cs="B Nazanin"/>
          <w:sz w:val="28"/>
          <w:szCs w:val="28"/>
          <w:rtl/>
        </w:rPr>
        <w:t xml:space="preserve"> </w:t>
      </w:r>
      <w:r w:rsidRPr="00DE321E">
        <w:rPr>
          <w:rFonts w:ascii="Times New Roman" w:hAnsi="Times New Roman" w:cs="B Nazanin"/>
          <w:sz w:val="28"/>
          <w:szCs w:val="28"/>
          <w:rtl/>
        </w:rPr>
        <w:lastRenderedPageBreak/>
        <w:t xml:space="preserve">همچنین در بیماران مبتلا به آسیب حاد قلبی مفید است (محمود و اممر،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w:t>
      </w:r>
      <w:r w:rsidRPr="00DE321E">
        <w:rPr>
          <w:rFonts w:ascii="Times New Roman" w:hAnsi="Times New Roman" w:cs="B Nazanin"/>
          <w:sz w:val="28"/>
          <w:szCs w:val="28"/>
        </w:rPr>
        <w:t>​​</w:t>
      </w:r>
      <w:r w:rsidR="003B1E2F" w:rsidRPr="00DE321E">
        <w:rPr>
          <w:rFonts w:ascii="Times New Roman" w:hAnsi="Times New Roman" w:cs="B Nazanin"/>
          <w:sz w:val="28"/>
          <w:szCs w:val="28"/>
          <w:rtl/>
        </w:rPr>
        <w:t>یسیلبورسا</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 xml:space="preserve">)، که در آن کاهش استرس اکسیداتیو و بهبود پارامترهای همودینامیک. در هماهنگی با این نتایج،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در مطالعه حاضر موجب کاهش غلظت پلاسما </w:t>
      </w:r>
      <w:r w:rsidRPr="00DE321E">
        <w:rPr>
          <w:rFonts w:ascii="Times New Roman" w:hAnsi="Times New Roman" w:cs="B Nazanin"/>
          <w:sz w:val="28"/>
          <w:szCs w:val="28"/>
        </w:rPr>
        <w:t>TBARS</w:t>
      </w:r>
      <w:r w:rsidRPr="00DE321E">
        <w:rPr>
          <w:rFonts w:ascii="Times New Roman" w:hAnsi="Times New Roman" w:cs="B Nazanin"/>
          <w:sz w:val="28"/>
          <w:szCs w:val="28"/>
          <w:rtl/>
        </w:rPr>
        <w:t xml:space="preserve"> شد و مانع از کاهش میزان کل آنتیاکسیدانی شد، که به وضوح نشان دهنده پتانسیل آنتیاکسیدانی در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بود.</w:t>
      </w:r>
    </w:p>
    <w:p w14:paraId="5A6B0951" w14:textId="77777777" w:rsidR="009A08A2" w:rsidRPr="00DE321E" w:rsidRDefault="009A08A2" w:rsidP="00512DCD">
      <w:pPr>
        <w:jc w:val="both"/>
        <w:rPr>
          <w:rFonts w:ascii="Times New Roman" w:hAnsi="Times New Roman" w:cs="B Nazanin"/>
          <w:sz w:val="28"/>
          <w:szCs w:val="28"/>
        </w:rPr>
      </w:pPr>
      <w:r w:rsidRPr="00DE321E">
        <w:rPr>
          <w:rFonts w:ascii="Times New Roman" w:hAnsi="Times New Roman" w:cs="B Nazanin"/>
          <w:sz w:val="28"/>
          <w:szCs w:val="28"/>
          <w:rtl/>
        </w:rPr>
        <w:t xml:space="preserve">فرض بر این است که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دارای قابلیت ضد التهابی است. در موشهای صحرایی پس از مسمومیت با پاراکوات حاد،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باعث کاهش نفوذ سلول های التهابی در اینترستیتیوم ریه می شود (</w:t>
      </w:r>
      <w:r w:rsidR="00512DCD" w:rsidRPr="00DE321E">
        <w:rPr>
          <w:rFonts w:ascii="Times New Roman" w:hAnsi="Times New Roman" w:cs="B Nazanin"/>
          <w:sz w:val="28"/>
          <w:szCs w:val="28"/>
          <w:rtl/>
        </w:rPr>
        <w:t xml:space="preserve">یه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tl/>
        </w:rPr>
        <w:t xml:space="preserve">). در آسیب های ریه های هیدروکسیک در موش،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استنشاقی نفوذ سلولی را در هر دو بافت مایع و بافت ریه کاهش می دهد </w:t>
      </w:r>
      <w:r w:rsidR="004F0A28" w:rsidRPr="00DE321E">
        <w:rPr>
          <w:rFonts w:ascii="Times New Roman" w:hAnsi="Times New Roman" w:cs="B Nazanin"/>
          <w:sz w:val="28"/>
          <w:szCs w:val="28"/>
          <w:rtl/>
        </w:rPr>
        <w:t xml:space="preserve">( ناگاتا و </w:t>
      </w:r>
      <w:r w:rsidR="005F5614" w:rsidRPr="00DE321E">
        <w:rPr>
          <w:rFonts w:ascii="Times New Roman" w:hAnsi="Times New Roman" w:cs="B Nazanin"/>
          <w:sz w:val="28"/>
          <w:szCs w:val="28"/>
          <w:rtl/>
        </w:rPr>
        <w:t>همکاران</w:t>
      </w:r>
      <w:r w:rsidR="004F0A28"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4F0A28" w:rsidRPr="00DE321E">
        <w:rPr>
          <w:rFonts w:ascii="Times New Roman" w:hAnsi="Times New Roman" w:cs="B Nazanin"/>
          <w:sz w:val="28"/>
          <w:szCs w:val="28"/>
          <w:rtl/>
        </w:rPr>
        <w:t xml:space="preserve">). </w:t>
      </w:r>
      <w:r w:rsidR="004F0A28" w:rsidRPr="00DE321E">
        <w:rPr>
          <w:rFonts w:ascii="Times New Roman" w:hAnsi="Times New Roman" w:cs="B Nazanin"/>
          <w:sz w:val="28"/>
          <w:szCs w:val="28"/>
        </w:rPr>
        <w:t>NAC</w:t>
      </w:r>
      <w:r w:rsidR="004F0A28" w:rsidRPr="00DE321E">
        <w:rPr>
          <w:rFonts w:ascii="Times New Roman" w:hAnsi="Times New Roman" w:cs="B Nazanin"/>
          <w:sz w:val="28"/>
          <w:szCs w:val="28"/>
          <w:rtl/>
        </w:rPr>
        <w:t xml:space="preserve"> </w:t>
      </w:r>
      <w:r w:rsidRPr="00DE321E">
        <w:rPr>
          <w:rFonts w:ascii="Times New Roman" w:hAnsi="Times New Roman" w:cs="B Nazanin"/>
          <w:sz w:val="28"/>
          <w:szCs w:val="28"/>
          <w:rtl/>
        </w:rPr>
        <w:t>غلظت میلوپروکسیداز را در بافت ریه هر دو لیپوپلی ساکارید تزریق (</w:t>
      </w:r>
      <w:r w:rsidR="004F0A28" w:rsidRPr="00DE321E">
        <w:rPr>
          <w:rFonts w:ascii="Times New Roman" w:hAnsi="Times New Roman" w:cs="B Nazanin"/>
          <w:sz w:val="28"/>
          <w:szCs w:val="28"/>
          <w:rtl/>
        </w:rPr>
        <w:t>چویی</w:t>
      </w:r>
      <w:r w:rsidRPr="00DE321E">
        <w:rPr>
          <w:rFonts w:ascii="Times New Roman" w:hAnsi="Times New Roman" w:cs="B Nazanin"/>
          <w:sz w:val="28"/>
          <w:szCs w:val="28"/>
          <w:rtl/>
        </w:rPr>
        <w:t xml:space="preserve"> و همکاران، 2012) و موش های صحرایی اولئیک اسید (</w:t>
      </w:r>
      <w:r w:rsidR="004F0A28" w:rsidRPr="00DE321E">
        <w:rPr>
          <w:rFonts w:ascii="Times New Roman" w:hAnsi="Times New Roman" w:cs="B Nazanin"/>
          <w:sz w:val="28"/>
          <w:szCs w:val="28"/>
          <w:rtl/>
        </w:rPr>
        <w:t xml:space="preserve">کوکسل </w:t>
      </w:r>
      <w:r w:rsidRPr="00DE321E">
        <w:rPr>
          <w:rFonts w:ascii="Times New Roman" w:hAnsi="Times New Roman" w:cs="B Nazanin"/>
          <w:sz w:val="28"/>
          <w:szCs w:val="28"/>
          <w:rtl/>
        </w:rPr>
        <w:t xml:space="preserve">و همکاران، 2004) کاهش می دهد. از سوی دیگر، در مدل رگبار ریه،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هیچ تاثیری بر روی نوتروفیل ها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ندارد (</w:t>
      </w:r>
      <w:r w:rsidRPr="00DE321E">
        <w:rPr>
          <w:rFonts w:ascii="Times New Roman" w:hAnsi="Times New Roman" w:cs="B Nazanin"/>
          <w:sz w:val="28"/>
          <w:szCs w:val="28"/>
        </w:rPr>
        <w:t>Turiit</w:t>
      </w:r>
      <w:r w:rsidRPr="00DE321E">
        <w:rPr>
          <w:rFonts w:ascii="Times New Roman" w:hAnsi="Times New Roman" w:cs="B Nazanin"/>
          <w:sz w:val="28"/>
          <w:szCs w:val="28"/>
          <w:rtl/>
        </w:rPr>
        <w:t xml:space="preserve"> و همکاران، 2009). در یک مطالعه اخیر،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غلظت </w:t>
      </w:r>
      <w:r w:rsidRPr="00DE321E">
        <w:rPr>
          <w:rFonts w:ascii="Times New Roman" w:hAnsi="Times New Roman" w:cs="B Nazanin"/>
          <w:sz w:val="28"/>
          <w:szCs w:val="28"/>
        </w:rPr>
        <w:t>NF-kappaB</w:t>
      </w:r>
      <w:r w:rsidRPr="00DE321E">
        <w:rPr>
          <w:rFonts w:ascii="Times New Roman" w:hAnsi="Times New Roman" w:cs="B Nazanin"/>
          <w:sz w:val="28"/>
          <w:szCs w:val="28"/>
          <w:rtl/>
        </w:rPr>
        <w:t xml:space="preserve"> را در بافت ریه کاهش داد اما </w:t>
      </w:r>
      <w:r w:rsidR="005009D6" w:rsidRPr="00DE321E">
        <w:rPr>
          <w:rFonts w:ascii="Times New Roman" w:hAnsi="Times New Roman" w:cs="B Nazanin"/>
          <w:sz w:val="28"/>
          <w:szCs w:val="28"/>
        </w:rPr>
        <w:t>TNF-α</w:t>
      </w:r>
      <w:r w:rsidRPr="00DE321E">
        <w:rPr>
          <w:rFonts w:ascii="Times New Roman" w:hAnsi="Times New Roman" w:cs="B Nazanin"/>
          <w:sz w:val="28"/>
          <w:szCs w:val="28"/>
        </w:rPr>
        <w:t>lpha</w:t>
      </w:r>
      <w:r w:rsidRPr="00DE321E">
        <w:rPr>
          <w:rFonts w:ascii="Times New Roman" w:hAnsi="Times New Roman" w:cs="B Nazanin"/>
          <w:sz w:val="28"/>
          <w:szCs w:val="28"/>
          <w:rtl/>
        </w:rPr>
        <w:t xml:space="preserve"> و - </w:t>
      </w:r>
      <w:r w:rsidRPr="00DE321E">
        <w:rPr>
          <w:rFonts w:ascii="Times New Roman" w:hAnsi="Times New Roman" w:cs="B Nazanin"/>
          <w:sz w:val="28"/>
          <w:szCs w:val="28"/>
        </w:rPr>
        <w:t>IL-1beta</w:t>
      </w:r>
      <w:r w:rsidRPr="00DE321E">
        <w:rPr>
          <w:rFonts w:ascii="Times New Roman" w:hAnsi="Times New Roman" w:cs="B Nazanin"/>
          <w:sz w:val="28"/>
          <w:szCs w:val="28"/>
          <w:rtl/>
        </w:rPr>
        <w:t xml:space="preserve">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در </w:t>
      </w:r>
      <w:r w:rsidR="00FD3A9B" w:rsidRPr="00DE321E">
        <w:rPr>
          <w:rFonts w:ascii="Times New Roman" w:hAnsi="Times New Roman" w:cs="B Nazanin"/>
          <w:sz w:val="28"/>
          <w:szCs w:val="28"/>
          <w:rtl/>
        </w:rPr>
        <w:t>موش</w:t>
      </w:r>
      <w:r w:rsidRPr="00DE321E">
        <w:rPr>
          <w:rFonts w:ascii="Times New Roman" w:hAnsi="Times New Roman" w:cs="B Nazanin"/>
          <w:sz w:val="28"/>
          <w:szCs w:val="28"/>
          <w:rtl/>
        </w:rPr>
        <w:t xml:space="preserve"> با آسیب ریه حاد ناشی از لیپوپلی ساکارید کاهش یافت (</w:t>
      </w:r>
      <w:r w:rsidR="004F0A28" w:rsidRPr="00DE321E">
        <w:rPr>
          <w:rFonts w:ascii="Times New Roman" w:hAnsi="Times New Roman" w:cs="B Nazanin"/>
          <w:sz w:val="28"/>
          <w:szCs w:val="28"/>
          <w:rtl/>
        </w:rPr>
        <w:t>چویی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xml:space="preserve">). علاوه بر این، در مجموع تعداد سلول ها و درصد نوتروفیل ها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وجود ندارد. با این حال، در یک مدل دیگر از آسيب حاد ریوی ناشی از ليپوپلي </w:t>
      </w:r>
      <w:r w:rsidRPr="00DE321E">
        <w:rPr>
          <w:rFonts w:ascii="Times New Roman" w:hAnsi="Times New Roman" w:cs="B Nazanin"/>
          <w:sz w:val="28"/>
          <w:szCs w:val="28"/>
          <w:rtl/>
        </w:rPr>
        <w:t xml:space="preserve">ساكاريد،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بر روی سطح سايتوكاينهای التهابی پرولاكتين مانند </w:t>
      </w:r>
      <w:r w:rsidRPr="00DE321E">
        <w:rPr>
          <w:rFonts w:ascii="Times New Roman" w:hAnsi="Times New Roman" w:cs="B Nazanin"/>
          <w:sz w:val="28"/>
          <w:szCs w:val="28"/>
        </w:rPr>
        <w:t>IL-1beta</w:t>
      </w:r>
      <w:r w:rsidRPr="00DE321E">
        <w:rPr>
          <w:rFonts w:ascii="Times New Roman" w:hAnsi="Times New Roman" w:cs="B Nazanin"/>
          <w:sz w:val="28"/>
          <w:szCs w:val="28"/>
          <w:rtl/>
        </w:rPr>
        <w:t xml:space="preserve">، </w:t>
      </w:r>
      <w:r w:rsidRPr="00DE321E">
        <w:rPr>
          <w:rFonts w:ascii="Times New Roman" w:hAnsi="Times New Roman" w:cs="B Nazanin"/>
          <w:sz w:val="28"/>
          <w:szCs w:val="28"/>
        </w:rPr>
        <w:t>IL-6</w:t>
      </w:r>
      <w:r w:rsidRPr="00DE321E">
        <w:rPr>
          <w:rFonts w:ascii="Times New Roman" w:hAnsi="Times New Roman" w:cs="B Nazanin"/>
          <w:sz w:val="28"/>
          <w:szCs w:val="28"/>
          <w:rtl/>
        </w:rPr>
        <w:t xml:space="preserve"> يا </w:t>
      </w:r>
      <w:r w:rsidRPr="00DE321E">
        <w:rPr>
          <w:rFonts w:ascii="Times New Roman" w:hAnsi="Times New Roman" w:cs="B Nazanin"/>
          <w:sz w:val="28"/>
          <w:szCs w:val="28"/>
        </w:rPr>
        <w:t>MCP-1</w:t>
      </w:r>
      <w:r w:rsidRPr="00DE321E">
        <w:rPr>
          <w:rFonts w:ascii="Times New Roman" w:hAnsi="Times New Roman" w:cs="B Nazanin"/>
          <w:sz w:val="28"/>
          <w:szCs w:val="28"/>
          <w:rtl/>
        </w:rPr>
        <w:t xml:space="preserve"> تأثير نداشت (</w:t>
      </w:r>
      <w:r w:rsidR="005009D6" w:rsidRPr="00DE321E">
        <w:rPr>
          <w:rFonts w:ascii="Times New Roman" w:hAnsi="Times New Roman" w:cs="B Nazanin"/>
          <w:sz w:val="28"/>
          <w:szCs w:val="28"/>
          <w:rtl/>
        </w:rPr>
        <w:t>جانسون</w:t>
      </w:r>
      <w:r w:rsidRPr="00DE321E">
        <w:rPr>
          <w:rFonts w:ascii="Times New Roman" w:hAnsi="Times New Roman" w:cs="B Nazanin"/>
          <w:sz w:val="28"/>
          <w:szCs w:val="28"/>
        </w:rPr>
        <w:t xml:space="preserve"> </w:t>
      </w:r>
      <w:r w:rsidR="005F5614" w:rsidRPr="00DE321E">
        <w:rPr>
          <w:rFonts w:ascii="Times New Roman" w:hAnsi="Times New Roman" w:cs="B Nazanin"/>
          <w:sz w:val="28"/>
          <w:szCs w:val="28"/>
          <w:rtl/>
        </w:rPr>
        <w:t xml:space="preserve"> و همکاران</w:t>
      </w:r>
      <w:r w:rsidRPr="00DE321E">
        <w:rPr>
          <w:rFonts w:ascii="Times New Roman" w:hAnsi="Times New Roman" w:cs="B Nazanin"/>
          <w:sz w:val="28"/>
          <w:szCs w:val="28"/>
        </w:rPr>
        <w:t xml:space="preserve"> 2005</w:t>
      </w:r>
      <w:r w:rsidRPr="00DE321E">
        <w:rPr>
          <w:rFonts w:ascii="Times New Roman" w:hAnsi="Times New Roman" w:cs="B Nazanin"/>
          <w:sz w:val="28"/>
          <w:szCs w:val="28"/>
          <w:rtl/>
        </w:rPr>
        <w:t>).</w:t>
      </w:r>
    </w:p>
    <w:p w14:paraId="575158D1" w14:textId="6CFF070E" w:rsidR="009A08A2" w:rsidRPr="00DE321E" w:rsidRDefault="009A08A2" w:rsidP="002C45A1">
      <w:pPr>
        <w:jc w:val="both"/>
        <w:rPr>
          <w:rFonts w:ascii="Times New Roman" w:hAnsi="Times New Roman" w:cs="B Nazanin"/>
          <w:sz w:val="28"/>
          <w:szCs w:val="28"/>
          <w:rtl/>
        </w:rPr>
      </w:pPr>
      <w:r w:rsidRPr="00DE321E">
        <w:rPr>
          <w:rFonts w:ascii="Times New Roman" w:hAnsi="Times New Roman" w:cs="B Nazanin"/>
          <w:sz w:val="28"/>
          <w:szCs w:val="28"/>
          <w:rtl/>
        </w:rPr>
        <w:t xml:space="preserve">بنابراین، پاسخ به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ممکن است در مدل های مختلف آسیب شدید ریه متفاوت باشد، همانطور که توسط </w:t>
      </w:r>
      <w:r w:rsidR="00512DCD" w:rsidRPr="00DE321E">
        <w:rPr>
          <w:rFonts w:ascii="Times New Roman" w:hAnsi="Times New Roman" w:cs="B Nazanin"/>
          <w:sz w:val="28"/>
          <w:szCs w:val="28"/>
          <w:rtl/>
        </w:rPr>
        <w:t xml:space="preserve"> دونیقیتی</w:t>
      </w:r>
      <w:r w:rsidRPr="00DE321E">
        <w:rPr>
          <w:rFonts w:ascii="Times New Roman" w:hAnsi="Times New Roman" w:cs="B Nazanin"/>
          <w:sz w:val="28"/>
          <w:szCs w:val="28"/>
          <w:rtl/>
        </w:rPr>
        <w:t xml:space="preserve"> و همکاران مورد بحث قرار گرفته است. (1999) معتقد است که شیوه عمل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ممکن است در پاتولوژی و شرایط بالینی متفاوت باشد. اثر منفی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در داوطلبان سالم یا بیماران مبتلا به </w:t>
      </w:r>
      <w:r w:rsidR="0020396F" w:rsidRPr="00DE321E">
        <w:rPr>
          <w:rFonts w:ascii="Times New Roman" w:hAnsi="Times New Roman" w:cs="B Nazanin"/>
          <w:sz w:val="28"/>
          <w:szCs w:val="28"/>
          <w:rtl/>
        </w:rPr>
        <w:t>بیماری مزمن انسدادی ریوی (</w:t>
      </w:r>
      <w:r w:rsidR="0020396F" w:rsidRPr="00DE321E">
        <w:rPr>
          <w:rFonts w:ascii="Times New Roman" w:hAnsi="Times New Roman" w:cs="B Nazanin"/>
          <w:sz w:val="28"/>
          <w:szCs w:val="28"/>
        </w:rPr>
        <w:t>COPD</w:t>
      </w:r>
      <w:r w:rsidR="0020396F"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(با سطوح نرمال گلوتاتیون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و </w:t>
      </w:r>
      <w:r w:rsidR="002C45A1">
        <w:rPr>
          <w:rFonts w:ascii="Times New Roman" w:hAnsi="Times New Roman" w:cs="B Nazanin" w:hint="cs"/>
          <w:sz w:val="28"/>
          <w:szCs w:val="28"/>
          <w:rtl/>
        </w:rPr>
        <w:t>اثرات سودمند</w:t>
      </w:r>
      <w:r w:rsidRPr="00DE321E">
        <w:rPr>
          <w:rFonts w:ascii="Times New Roman" w:hAnsi="Times New Roman" w:cs="B Nazanin"/>
          <w:sz w:val="28"/>
          <w:szCs w:val="28"/>
          <w:rtl/>
        </w:rPr>
        <w:t xml:space="preserve"> در </w:t>
      </w:r>
      <w:r w:rsidRPr="00DE321E">
        <w:rPr>
          <w:rFonts w:ascii="Times New Roman" w:hAnsi="Times New Roman" w:cs="B Nazanin"/>
          <w:sz w:val="28"/>
          <w:szCs w:val="28"/>
        </w:rPr>
        <w:t>ARDS</w:t>
      </w:r>
      <w:r w:rsidRPr="00DE321E">
        <w:rPr>
          <w:rFonts w:ascii="Times New Roman" w:hAnsi="Times New Roman" w:cs="B Nazanin"/>
          <w:sz w:val="28"/>
          <w:szCs w:val="28"/>
          <w:rtl/>
        </w:rPr>
        <w:t xml:space="preserve"> (با سطوح پایین گلوتاتیون در مایع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بار اکسید کننده بالا) منجر به فرضیه </w:t>
      </w:r>
      <w:r w:rsidR="002C45A1">
        <w:rPr>
          <w:rFonts w:ascii="Times New Roman" w:hAnsi="Times New Roman" w:cs="B Nazanin" w:hint="cs"/>
          <w:sz w:val="28"/>
          <w:szCs w:val="28"/>
          <w:rtl/>
        </w:rPr>
        <w:t>بازدارندگی</w:t>
      </w:r>
      <w:r w:rsidRPr="00DE321E">
        <w:rPr>
          <w:rFonts w:ascii="Times New Roman" w:hAnsi="Times New Roman" w:cs="B Nazanin"/>
          <w:sz w:val="28"/>
          <w:szCs w:val="28"/>
          <w:rtl/>
        </w:rPr>
        <w:t xml:space="preserve"> منفی </w:t>
      </w:r>
      <w:r w:rsidR="002C45A1">
        <w:rPr>
          <w:rFonts w:ascii="Times New Roman" w:hAnsi="Times New Roman" w:cs="B Nazanin" w:hint="cs"/>
          <w:sz w:val="28"/>
          <w:szCs w:val="28"/>
          <w:rtl/>
        </w:rPr>
        <w:t>می شود (</w:t>
      </w:r>
      <w:r w:rsidRPr="00DE321E">
        <w:rPr>
          <w:rFonts w:ascii="Times New Roman" w:hAnsi="Times New Roman" w:cs="B Nazanin"/>
          <w:sz w:val="28"/>
          <w:szCs w:val="28"/>
          <w:rtl/>
        </w:rPr>
        <w:t>گیلسن و نواک 1998).</w:t>
      </w:r>
    </w:p>
    <w:p w14:paraId="66C93572" w14:textId="77777777" w:rsidR="009A08A2" w:rsidRPr="00DE321E" w:rsidRDefault="009A08A2" w:rsidP="009A08A2">
      <w:pPr>
        <w:jc w:val="both"/>
        <w:rPr>
          <w:rFonts w:ascii="Times New Roman" w:hAnsi="Times New Roman" w:cs="B Nazanin"/>
          <w:sz w:val="28"/>
          <w:szCs w:val="28"/>
          <w:rtl/>
        </w:rPr>
      </w:pPr>
      <w:r w:rsidRPr="00DE321E">
        <w:rPr>
          <w:rFonts w:ascii="Times New Roman" w:hAnsi="Times New Roman" w:cs="B Nazanin"/>
          <w:sz w:val="28"/>
          <w:szCs w:val="28"/>
          <w:rtl/>
        </w:rPr>
        <w:t xml:space="preserve">علاوه بر اقدامات آنتی اکسیدان و ضد التهابی،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ممکن است توانایی کاهش ویسکوزیته و ضخامت مکانیوم را با شکستن پیوندهای دیسولفید داشته و به این ترتیب موجب بسیج آن از ریه ها شود.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همچنین می تواند آنزیم های گوارش مكونیم را كه مسئول آسیب های ریه در بیماران مبتلا به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است (</w:t>
      </w:r>
      <w:r w:rsidR="00512DCD" w:rsidRPr="00DE321E">
        <w:rPr>
          <w:rFonts w:ascii="Times New Roman" w:hAnsi="Times New Roman" w:cs="B Nazanin"/>
          <w:sz w:val="28"/>
          <w:szCs w:val="28"/>
          <w:rtl/>
        </w:rPr>
        <w:t xml:space="preserve"> ایوانوف</w:t>
      </w:r>
      <w:r w:rsidRPr="00DE321E">
        <w:rPr>
          <w:rFonts w:ascii="Times New Roman" w:hAnsi="Times New Roman" w:cs="B Nazanin"/>
          <w:sz w:val="28"/>
          <w:szCs w:val="28"/>
        </w:rPr>
        <w:t xml:space="preserve"> </w:t>
      </w:r>
      <w:r w:rsidR="00F2750D">
        <w:rPr>
          <w:rFonts w:ascii="Times New Roman" w:hAnsi="Times New Roman" w:cs="B Nazanin"/>
          <w:sz w:val="28"/>
          <w:szCs w:val="28"/>
        </w:rPr>
        <w:t>2006</w:t>
      </w:r>
      <w:r w:rsidRPr="00DE321E">
        <w:rPr>
          <w:rFonts w:ascii="Times New Roman" w:hAnsi="Times New Roman" w:cs="B Nazanin"/>
          <w:sz w:val="28"/>
          <w:szCs w:val="28"/>
          <w:rtl/>
        </w:rPr>
        <w:t>) خنثی كند. با این حال، این پیش فرض ها هنوز کامل نشده است.</w:t>
      </w:r>
    </w:p>
    <w:p w14:paraId="5014495A" w14:textId="77777777" w:rsidR="009A08A2" w:rsidRPr="00DE321E" w:rsidRDefault="009A08A2" w:rsidP="009A08A2">
      <w:pPr>
        <w:jc w:val="both"/>
        <w:rPr>
          <w:rFonts w:ascii="Times New Roman" w:hAnsi="Times New Roman" w:cs="B Nazanin"/>
          <w:sz w:val="28"/>
          <w:szCs w:val="28"/>
          <w:rtl/>
        </w:rPr>
      </w:pPr>
      <w:r w:rsidRPr="00DE321E">
        <w:rPr>
          <w:rFonts w:ascii="Times New Roman" w:hAnsi="Times New Roman" w:cs="B Nazanin"/>
          <w:sz w:val="28"/>
          <w:szCs w:val="28"/>
          <w:rtl/>
        </w:rPr>
        <w:t xml:space="preserve">در نتیجه فعالیت های درمانی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که در بالا ذکر شد، ما می توانیم بهبود در شونده راست به سمت چپ ریه، و به دلیل کاهش ادم ریه نیز در رفع ریه دیده می شود. با توجه به نتایج ما،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جلوگیری از افزایش مقاومت عروقی ریوی و تأخیر </w:t>
      </w:r>
      <w:r w:rsidRPr="00DE321E">
        <w:rPr>
          <w:rFonts w:ascii="Times New Roman" w:hAnsi="Times New Roman" w:cs="B Nazanin"/>
          <w:sz w:val="28"/>
          <w:szCs w:val="28"/>
          <w:rtl/>
        </w:rPr>
        <w:lastRenderedPageBreak/>
        <w:t xml:space="preserve">در توسعه روابط تنفسی غیرطبیعی و پرفیوژن در آسیب های </w:t>
      </w:r>
      <w:r w:rsidRPr="00DE321E">
        <w:rPr>
          <w:rFonts w:ascii="Times New Roman" w:hAnsi="Times New Roman" w:cs="B Nazanin"/>
          <w:sz w:val="28"/>
          <w:szCs w:val="28"/>
        </w:rPr>
        <w:t>ARDS</w:t>
      </w:r>
      <w:r w:rsidRPr="00DE321E">
        <w:rPr>
          <w:rFonts w:ascii="Times New Roman" w:hAnsi="Times New Roman" w:cs="B Nazanin"/>
          <w:sz w:val="28"/>
          <w:szCs w:val="28"/>
          <w:rtl/>
        </w:rPr>
        <w:t xml:space="preserve"> مثل سگ ها را تأخیر داد. اثرات با کاهش ادم آلوئول و بینابینی همراه بود (</w:t>
      </w:r>
      <w:r w:rsidRPr="00DE321E">
        <w:rPr>
          <w:rFonts w:ascii="Times New Roman" w:hAnsi="Times New Roman" w:cs="B Nazanin"/>
          <w:sz w:val="28"/>
          <w:szCs w:val="28"/>
        </w:rPr>
        <w:t xml:space="preserve">Wagner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1989</w:t>
      </w:r>
      <w:r w:rsidRPr="00DE321E">
        <w:rPr>
          <w:rFonts w:ascii="Times New Roman" w:hAnsi="Times New Roman" w:cs="B Nazanin"/>
          <w:sz w:val="28"/>
          <w:szCs w:val="28"/>
          <w:rtl/>
        </w:rPr>
        <w:t>). کاهش اتساع عروق و ادم ریه نیز در موش ها پس از مسمومیت با پاراکوات حاد دیده می شود (</w:t>
      </w:r>
      <w:r w:rsidRPr="00DE321E">
        <w:rPr>
          <w:rFonts w:ascii="Times New Roman" w:hAnsi="Times New Roman" w:cs="B Nazanin"/>
          <w:sz w:val="28"/>
          <w:szCs w:val="28"/>
        </w:rPr>
        <w:t>Yeh</w:t>
      </w:r>
      <w:r w:rsidRPr="00DE321E">
        <w:rPr>
          <w:rFonts w:ascii="Times New Roman" w:hAnsi="Times New Roman" w:cs="B Nazanin"/>
          <w:sz w:val="28"/>
          <w:szCs w:val="28"/>
          <w:rtl/>
        </w:rPr>
        <w:t xml:space="preserve"> و همکاران </w:t>
      </w:r>
      <w:r w:rsidR="00F2750D">
        <w:rPr>
          <w:rFonts w:ascii="Times New Roman" w:hAnsi="Times New Roman" w:cs="B Nazanin"/>
          <w:sz w:val="28"/>
          <w:szCs w:val="28"/>
          <w:rtl/>
        </w:rPr>
        <w:t>2006</w:t>
      </w:r>
      <w:r w:rsidRPr="00DE321E">
        <w:rPr>
          <w:rFonts w:ascii="Times New Roman" w:hAnsi="Times New Roman" w:cs="B Nazanin"/>
          <w:sz w:val="28"/>
          <w:szCs w:val="28"/>
          <w:rtl/>
        </w:rPr>
        <w:t>) و در آسیب های حاد ریوی ناشی از لیپوپلی ساکارید (</w:t>
      </w:r>
      <w:r w:rsidR="004F0A28" w:rsidRPr="00DE321E">
        <w:rPr>
          <w:rFonts w:ascii="Times New Roman" w:hAnsi="Times New Roman" w:cs="B Nazanin"/>
          <w:sz w:val="28"/>
          <w:szCs w:val="28"/>
          <w:rtl/>
        </w:rPr>
        <w:t>چویی</w:t>
      </w:r>
      <w:r w:rsidRPr="00DE321E">
        <w:rPr>
          <w:rFonts w:ascii="Times New Roman" w:hAnsi="Times New Roman" w:cs="B Nazanin"/>
          <w:sz w:val="28"/>
          <w:szCs w:val="28"/>
          <w:rtl/>
        </w:rPr>
        <w:t xml:space="preserve"> و همکاران 2012). از سوي ديگر، هيچ تفاوتي در غلظت پروتئين در مايع </w:t>
      </w:r>
      <w:r w:rsidRPr="00DE321E">
        <w:rPr>
          <w:rFonts w:ascii="Times New Roman" w:hAnsi="Times New Roman" w:cs="B Nazanin"/>
          <w:sz w:val="28"/>
          <w:szCs w:val="28"/>
        </w:rPr>
        <w:t>BAL</w:t>
      </w:r>
      <w:r w:rsidRPr="00DE321E">
        <w:rPr>
          <w:rFonts w:ascii="Times New Roman" w:hAnsi="Times New Roman" w:cs="B Nazanin"/>
          <w:sz w:val="28"/>
          <w:szCs w:val="28"/>
          <w:rtl/>
        </w:rPr>
        <w:t xml:space="preserve"> در موش هاي صحرايي مجروح شده با </w:t>
      </w:r>
      <w:r w:rsidRPr="00DE321E">
        <w:rPr>
          <w:rFonts w:ascii="Times New Roman" w:hAnsi="Times New Roman" w:cs="B Nazanin"/>
          <w:sz w:val="28"/>
          <w:szCs w:val="28"/>
        </w:rPr>
        <w:t>LPS</w:t>
      </w:r>
      <w:r w:rsidRPr="00DE321E">
        <w:rPr>
          <w:rFonts w:ascii="Times New Roman" w:hAnsi="Times New Roman" w:cs="B Nazanin"/>
          <w:sz w:val="28"/>
          <w:szCs w:val="28"/>
          <w:rtl/>
        </w:rPr>
        <w:t xml:space="preserve"> مشاهده نشد (</w:t>
      </w:r>
      <w:r w:rsidR="004F0A28" w:rsidRPr="00DE321E">
        <w:rPr>
          <w:rFonts w:ascii="Times New Roman" w:hAnsi="Times New Roman" w:cs="B Nazanin"/>
          <w:sz w:val="28"/>
          <w:szCs w:val="28"/>
          <w:rtl/>
        </w:rPr>
        <w:t>چویی</w:t>
      </w:r>
      <w:r w:rsidRPr="00DE321E">
        <w:rPr>
          <w:rFonts w:ascii="Times New Roman" w:hAnsi="Times New Roman" w:cs="B Nazanin"/>
          <w:sz w:val="28"/>
          <w:szCs w:val="28"/>
        </w:rPr>
        <w:t xml:space="preserve"> </w:t>
      </w:r>
      <w:r w:rsidR="00F01855" w:rsidRPr="00DE321E">
        <w:rPr>
          <w:rFonts w:ascii="Times New Roman" w:hAnsi="Times New Roman" w:cs="B Nazanin"/>
          <w:sz w:val="28"/>
          <w:szCs w:val="28"/>
          <w:rtl/>
        </w:rPr>
        <w:t>و همکاران</w:t>
      </w:r>
      <w:r w:rsidRPr="00DE321E">
        <w:rPr>
          <w:rFonts w:ascii="Times New Roman" w:hAnsi="Times New Roman" w:cs="B Nazanin"/>
          <w:sz w:val="28"/>
          <w:szCs w:val="28"/>
          <w:rtl/>
        </w:rPr>
        <w:t xml:space="preserve">، </w:t>
      </w:r>
      <w:r w:rsidRPr="00DE321E">
        <w:rPr>
          <w:rFonts w:ascii="Times New Roman" w:hAnsi="Times New Roman" w:cs="B Nazanin"/>
          <w:sz w:val="28"/>
          <w:szCs w:val="28"/>
        </w:rPr>
        <w:t>2012</w:t>
      </w:r>
      <w:r w:rsidRPr="00DE321E">
        <w:rPr>
          <w:rFonts w:ascii="Times New Roman" w:hAnsi="Times New Roman" w:cs="B Nazanin"/>
          <w:sz w:val="28"/>
          <w:szCs w:val="28"/>
          <w:rtl/>
        </w:rPr>
        <w:t xml:space="preserve">). به همین ترتیب، قبل از درمان با </w:t>
      </w:r>
      <w:r w:rsidRPr="00DE321E">
        <w:rPr>
          <w:rFonts w:ascii="Times New Roman" w:hAnsi="Times New Roman" w:cs="B Nazanin"/>
          <w:sz w:val="28"/>
          <w:szCs w:val="28"/>
        </w:rPr>
        <w:t>NAC</w:t>
      </w:r>
      <w:r w:rsidRPr="00DE321E">
        <w:rPr>
          <w:rFonts w:ascii="Times New Roman" w:hAnsi="Times New Roman" w:cs="B Nazanin"/>
          <w:sz w:val="28"/>
          <w:szCs w:val="28"/>
          <w:rtl/>
        </w:rPr>
        <w:t>، نسبت خمیر و خشک در آسیب ریه حاد ناشی از لیپوپلی ساکارید را کاهش نمی دهد (</w:t>
      </w:r>
      <w:r w:rsidR="005009D6" w:rsidRPr="00DE321E">
        <w:rPr>
          <w:rFonts w:ascii="Times New Roman" w:hAnsi="Times New Roman" w:cs="B Nazanin"/>
          <w:sz w:val="28"/>
          <w:szCs w:val="28"/>
          <w:rtl/>
        </w:rPr>
        <w:t>جانسون</w:t>
      </w:r>
      <w:r w:rsidRPr="00DE321E">
        <w:rPr>
          <w:rFonts w:ascii="Times New Roman" w:hAnsi="Times New Roman" w:cs="B Nazanin"/>
          <w:sz w:val="28"/>
          <w:szCs w:val="28"/>
          <w:rtl/>
        </w:rPr>
        <w:t xml:space="preserve"> و همکاران 2005).</w:t>
      </w:r>
    </w:p>
    <w:p w14:paraId="354EF3F6" w14:textId="77777777" w:rsidR="009A08A2" w:rsidRPr="00DE321E" w:rsidRDefault="009A08A2" w:rsidP="009A08A2">
      <w:pPr>
        <w:jc w:val="both"/>
        <w:rPr>
          <w:rFonts w:ascii="Times New Roman" w:hAnsi="Times New Roman" w:cs="B Nazanin"/>
          <w:sz w:val="28"/>
          <w:szCs w:val="28"/>
          <w:rtl/>
        </w:rPr>
      </w:pPr>
      <w:r w:rsidRPr="00DE321E">
        <w:rPr>
          <w:rFonts w:ascii="Times New Roman" w:hAnsi="Times New Roman" w:cs="B Nazanin"/>
          <w:sz w:val="28"/>
          <w:szCs w:val="28"/>
          <w:rtl/>
        </w:rPr>
        <w:t xml:space="preserve">در نتیجه، مطالعه حاضر نشان می دهد که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بهبود یافته عملکرد ریه، و کاهش التهاب مشتق شده از نوتروفیل و استرس اکسیداتیو در خرگوش های مكونیم به وجود آورده است. با این وجود، اثرات </w:t>
      </w:r>
      <w:r w:rsidRPr="00DE321E">
        <w:rPr>
          <w:rFonts w:ascii="Times New Roman" w:hAnsi="Times New Roman" w:cs="B Nazanin"/>
          <w:sz w:val="28"/>
          <w:szCs w:val="28"/>
        </w:rPr>
        <w:t>NAC</w:t>
      </w:r>
      <w:r w:rsidRPr="00DE321E">
        <w:rPr>
          <w:rFonts w:ascii="Times New Roman" w:hAnsi="Times New Roman" w:cs="B Nazanin"/>
          <w:sz w:val="28"/>
          <w:szCs w:val="28"/>
          <w:rtl/>
        </w:rPr>
        <w:t xml:space="preserve"> باید در سایر مدل های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و در مطالعات تصادفی کنترل شده مورد بررسی قرار گیرد قبل از اینکه این درمان ممکن است برای استفاده در نوزادان با </w:t>
      </w:r>
      <w:r w:rsidRPr="00DE321E">
        <w:rPr>
          <w:rFonts w:ascii="Times New Roman" w:hAnsi="Times New Roman" w:cs="B Nazanin"/>
          <w:sz w:val="28"/>
          <w:szCs w:val="28"/>
        </w:rPr>
        <w:t>MAS</w:t>
      </w:r>
      <w:r w:rsidRPr="00DE321E">
        <w:rPr>
          <w:rFonts w:ascii="Times New Roman" w:hAnsi="Times New Roman" w:cs="B Nazanin"/>
          <w:sz w:val="28"/>
          <w:szCs w:val="28"/>
          <w:rtl/>
        </w:rPr>
        <w:t xml:space="preserve"> توصیه شود.</w:t>
      </w:r>
    </w:p>
    <w:p w14:paraId="30F1FE48" w14:textId="77777777" w:rsidR="009A08A2" w:rsidRPr="00DE321E" w:rsidRDefault="00512DCD" w:rsidP="00512DCD">
      <w:pPr>
        <w:jc w:val="both"/>
        <w:rPr>
          <w:rFonts w:ascii="Times New Roman" w:hAnsi="Times New Roman" w:cs="B Nazanin"/>
          <w:sz w:val="28"/>
          <w:szCs w:val="28"/>
          <w:rtl/>
        </w:rPr>
      </w:pPr>
      <w:r w:rsidRPr="00DE321E">
        <w:rPr>
          <w:rFonts w:ascii="Times New Roman" w:hAnsi="Times New Roman" w:cs="B Nazanin"/>
          <w:b/>
          <w:bCs/>
          <w:sz w:val="24"/>
          <w:szCs w:val="24"/>
          <w:rtl/>
        </w:rPr>
        <w:t>تقدیر و تشکر</w:t>
      </w:r>
      <w:r w:rsidR="009A08A2" w:rsidRPr="00DE321E">
        <w:rPr>
          <w:rFonts w:ascii="Times New Roman" w:hAnsi="Times New Roman" w:cs="B Nazanin"/>
          <w:sz w:val="24"/>
          <w:szCs w:val="24"/>
          <w:rtl/>
        </w:rPr>
        <w:t xml:space="preserve"> نویسندگان </w:t>
      </w:r>
      <w:r w:rsidRPr="00DE321E">
        <w:rPr>
          <w:rFonts w:ascii="Times New Roman" w:hAnsi="Times New Roman" w:cs="B Nazanin"/>
          <w:sz w:val="24"/>
          <w:szCs w:val="24"/>
          <w:rtl/>
        </w:rPr>
        <w:t>میخواهند</w:t>
      </w:r>
      <w:r w:rsidR="009A08A2" w:rsidRPr="00DE321E">
        <w:rPr>
          <w:rFonts w:ascii="Times New Roman" w:hAnsi="Times New Roman" w:cs="B Nazanin"/>
          <w:sz w:val="24"/>
          <w:szCs w:val="24"/>
          <w:rtl/>
        </w:rPr>
        <w:t xml:space="preserve"> از </w:t>
      </w:r>
      <w:r w:rsidR="009A08A2" w:rsidRPr="00DE321E">
        <w:rPr>
          <w:rFonts w:ascii="Times New Roman" w:hAnsi="Times New Roman" w:cs="B Nazanin"/>
          <w:sz w:val="24"/>
          <w:szCs w:val="24"/>
        </w:rPr>
        <w:t>M.</w:t>
      </w:r>
      <w:r w:rsidR="00B13A90" w:rsidRPr="00DE321E">
        <w:rPr>
          <w:rFonts w:ascii="Times New Roman" w:hAnsi="Times New Roman" w:cs="B Nazanin"/>
          <w:sz w:val="24"/>
          <w:szCs w:val="24"/>
          <w:rtl/>
        </w:rPr>
        <w:t>پتراسکوا</w:t>
      </w:r>
      <w:r w:rsidR="009A08A2" w:rsidRPr="00DE321E">
        <w:rPr>
          <w:rFonts w:ascii="Times New Roman" w:hAnsi="Times New Roman" w:cs="B Nazanin"/>
          <w:sz w:val="24"/>
          <w:szCs w:val="24"/>
          <w:rtl/>
        </w:rPr>
        <w:t xml:space="preserve">، </w:t>
      </w:r>
      <w:r w:rsidR="009A08A2" w:rsidRPr="00DE321E">
        <w:rPr>
          <w:rFonts w:ascii="Times New Roman" w:hAnsi="Times New Roman" w:cs="B Nazanin"/>
          <w:sz w:val="24"/>
          <w:szCs w:val="24"/>
        </w:rPr>
        <w:t>M.</w:t>
      </w:r>
      <w:r w:rsidR="00B13A90" w:rsidRPr="00DE321E">
        <w:rPr>
          <w:rFonts w:ascii="Times New Roman" w:hAnsi="Times New Roman" w:cs="B Nazanin"/>
          <w:sz w:val="24"/>
          <w:szCs w:val="24"/>
          <w:rtl/>
        </w:rPr>
        <w:t>هوتکو</w:t>
      </w:r>
      <w:r w:rsidR="009A08A2" w:rsidRPr="00DE321E">
        <w:rPr>
          <w:rFonts w:ascii="Times New Roman" w:hAnsi="Times New Roman" w:cs="B Nazanin"/>
          <w:sz w:val="24"/>
          <w:szCs w:val="24"/>
          <w:rtl/>
        </w:rPr>
        <w:t xml:space="preserve">، </w:t>
      </w:r>
      <w:r w:rsidR="009A08A2" w:rsidRPr="00DE321E">
        <w:rPr>
          <w:rFonts w:ascii="Times New Roman" w:hAnsi="Times New Roman" w:cs="B Nazanin"/>
          <w:sz w:val="24"/>
          <w:szCs w:val="24"/>
        </w:rPr>
        <w:t>D.Kilyskova</w:t>
      </w:r>
      <w:r w:rsidR="009A08A2" w:rsidRPr="00DE321E">
        <w:rPr>
          <w:rFonts w:ascii="Times New Roman" w:hAnsi="Times New Roman" w:cs="B Nazanin"/>
          <w:sz w:val="24"/>
          <w:szCs w:val="24"/>
          <w:rtl/>
        </w:rPr>
        <w:t xml:space="preserve"> و </w:t>
      </w:r>
      <w:r w:rsidR="009A08A2" w:rsidRPr="00DE321E">
        <w:rPr>
          <w:rFonts w:ascii="Times New Roman" w:hAnsi="Times New Roman" w:cs="B Nazanin"/>
          <w:sz w:val="24"/>
          <w:szCs w:val="24"/>
        </w:rPr>
        <w:t xml:space="preserve">Z. </w:t>
      </w:r>
      <w:r w:rsidR="00B13A90" w:rsidRPr="00DE321E">
        <w:rPr>
          <w:rFonts w:ascii="Times New Roman" w:hAnsi="Times New Roman" w:cs="B Nazanin"/>
          <w:sz w:val="24"/>
          <w:szCs w:val="24"/>
          <w:rtl/>
        </w:rPr>
        <w:t>رمیسووا</w:t>
      </w:r>
      <w:r w:rsidR="009A08A2" w:rsidRPr="00DE321E">
        <w:rPr>
          <w:rFonts w:ascii="Times New Roman" w:hAnsi="Times New Roman" w:cs="B Nazanin"/>
          <w:sz w:val="24"/>
          <w:szCs w:val="24"/>
          <w:rtl/>
        </w:rPr>
        <w:t xml:space="preserve"> برای کمک های فنی</w:t>
      </w:r>
      <w:r w:rsidRPr="00DE321E">
        <w:rPr>
          <w:rFonts w:ascii="Times New Roman" w:hAnsi="Times New Roman" w:cs="B Nazanin"/>
          <w:sz w:val="24"/>
          <w:szCs w:val="24"/>
          <w:rtl/>
        </w:rPr>
        <w:t xml:space="preserve"> شان تشکر کنند</w:t>
      </w:r>
      <w:r w:rsidR="009A08A2" w:rsidRPr="00DE321E">
        <w:rPr>
          <w:rFonts w:ascii="Times New Roman" w:hAnsi="Times New Roman" w:cs="B Nazanin"/>
          <w:sz w:val="24"/>
          <w:szCs w:val="24"/>
          <w:rtl/>
        </w:rPr>
        <w:t>. این مطالعه توسط پروژه مرکز تحقیقات پری پاتولوژی تحقیقاتی (</w:t>
      </w:r>
      <w:r w:rsidR="009A08A2" w:rsidRPr="00DE321E">
        <w:rPr>
          <w:rFonts w:ascii="Times New Roman" w:hAnsi="Times New Roman" w:cs="B Nazanin"/>
          <w:sz w:val="24"/>
          <w:szCs w:val="24"/>
        </w:rPr>
        <w:t>CEPV II</w:t>
      </w:r>
      <w:r w:rsidR="009A08A2" w:rsidRPr="00DE321E">
        <w:rPr>
          <w:rFonts w:ascii="Times New Roman" w:hAnsi="Times New Roman" w:cs="B Nazanin"/>
          <w:sz w:val="24"/>
          <w:szCs w:val="24"/>
          <w:rtl/>
        </w:rPr>
        <w:t xml:space="preserve">) شماره 26220120036 پشتیبانی شد و از منابع اتحادیه اروپا توسط پروژه </w:t>
      </w:r>
      <w:r w:rsidR="009A08A2" w:rsidRPr="00DE321E">
        <w:rPr>
          <w:rFonts w:ascii="Times New Roman" w:hAnsi="Times New Roman" w:cs="B Nazanin"/>
          <w:sz w:val="24"/>
          <w:szCs w:val="24"/>
        </w:rPr>
        <w:t>APVV-435-11</w:t>
      </w:r>
      <w:r w:rsidR="009A08A2" w:rsidRPr="00DE321E">
        <w:rPr>
          <w:rFonts w:ascii="Times New Roman" w:hAnsi="Times New Roman" w:cs="B Nazanin"/>
          <w:sz w:val="24"/>
          <w:szCs w:val="24"/>
          <w:rtl/>
        </w:rPr>
        <w:t xml:space="preserve"> و </w:t>
      </w:r>
      <w:r w:rsidR="009A08A2" w:rsidRPr="00DE321E">
        <w:rPr>
          <w:rFonts w:ascii="Times New Roman" w:hAnsi="Times New Roman" w:cs="B Nazanin"/>
          <w:sz w:val="24"/>
          <w:szCs w:val="24"/>
        </w:rPr>
        <w:t>VEGA No. 1/0057/11</w:t>
      </w:r>
      <w:r w:rsidR="009A08A2" w:rsidRPr="00DE321E">
        <w:rPr>
          <w:rFonts w:ascii="Times New Roman" w:hAnsi="Times New Roman" w:cs="B Nazanin"/>
          <w:sz w:val="24"/>
          <w:szCs w:val="24"/>
          <w:rtl/>
        </w:rPr>
        <w:t xml:space="preserve"> حمایت شد</w:t>
      </w:r>
      <w:r w:rsidR="009A08A2" w:rsidRPr="00DE321E">
        <w:rPr>
          <w:rFonts w:ascii="Times New Roman" w:hAnsi="Times New Roman" w:cs="B Nazanin"/>
          <w:sz w:val="28"/>
          <w:szCs w:val="28"/>
          <w:rtl/>
        </w:rPr>
        <w:t>.</w:t>
      </w:r>
    </w:p>
    <w:p w14:paraId="4EB4E8CC" w14:textId="77777777" w:rsidR="009A08A2" w:rsidRPr="00DE321E" w:rsidRDefault="009A08A2" w:rsidP="009A08A2">
      <w:pPr>
        <w:jc w:val="both"/>
        <w:rPr>
          <w:rFonts w:ascii="Times New Roman" w:hAnsi="Times New Roman" w:cs="B Nazanin"/>
          <w:sz w:val="28"/>
          <w:szCs w:val="28"/>
          <w:rtl/>
        </w:rPr>
      </w:pPr>
      <w:r w:rsidRPr="00DE321E">
        <w:rPr>
          <w:rFonts w:ascii="Times New Roman" w:hAnsi="Times New Roman" w:cs="B Nazanin"/>
          <w:sz w:val="28"/>
          <w:szCs w:val="28"/>
          <w:rtl/>
        </w:rPr>
        <w:t>منافع متقابل نویسندگان هیچ منافعی در رابطه با این مقاله اعلام نمی کنند.</w:t>
      </w:r>
    </w:p>
    <w:p w14:paraId="0D53AF62" w14:textId="77777777" w:rsidR="009A08A2" w:rsidRPr="00DE321E" w:rsidRDefault="009A08A2" w:rsidP="009A08A2">
      <w:pPr>
        <w:jc w:val="both"/>
        <w:rPr>
          <w:rFonts w:ascii="Times New Roman" w:hAnsi="Times New Roman" w:cs="B Nazanin"/>
          <w:sz w:val="28"/>
          <w:szCs w:val="28"/>
          <w:rtl/>
        </w:rPr>
      </w:pPr>
      <w:r w:rsidRPr="00DE321E">
        <w:rPr>
          <w:rFonts w:ascii="Times New Roman" w:hAnsi="Times New Roman" w:cs="B Nazanin"/>
          <w:sz w:val="28"/>
          <w:szCs w:val="28"/>
          <w:rtl/>
        </w:rPr>
        <w:t>منابع</w:t>
      </w:r>
    </w:p>
    <w:p w14:paraId="5E7BEAD6" w14:textId="77777777" w:rsidR="009A08A2" w:rsidRPr="00DE321E" w:rsidRDefault="009A08A2" w:rsidP="00B93DBD">
      <w:pPr>
        <w:jc w:val="both"/>
        <w:rPr>
          <w:rFonts w:ascii="Times New Roman" w:hAnsi="Times New Roman" w:cs="B Nazanin"/>
          <w:sz w:val="28"/>
          <w:szCs w:val="28"/>
          <w:rtl/>
        </w:rPr>
      </w:pPr>
    </w:p>
    <w:p w14:paraId="52ED0256" w14:textId="1E73CE83" w:rsidR="00852E8F" w:rsidRPr="00DE321E" w:rsidRDefault="00D0009A" w:rsidP="00512DCD">
      <w:pPr>
        <w:jc w:val="both"/>
        <w:rPr>
          <w:rFonts w:ascii="Times New Roman" w:hAnsi="Times New Roman" w:cs="B Nazanin"/>
          <w:sz w:val="28"/>
          <w:szCs w:val="28"/>
          <w:rtl/>
        </w:rPr>
      </w:pPr>
      <w:r w:rsidRPr="00D0009A">
        <w:rPr>
          <w:rFonts w:ascii="Times New Roman" w:hAnsi="Times New Roman" w:cs="B Nazanin" w:hint="cs"/>
          <w:color w:val="00B050"/>
          <w:sz w:val="28"/>
          <w:szCs w:val="28"/>
          <w:rtl/>
        </w:rPr>
        <w:t xml:space="preserve">چویی </w:t>
      </w:r>
      <w:r w:rsidRPr="00D0009A">
        <w:rPr>
          <w:rFonts w:ascii="Times New Roman" w:hAnsi="Times New Roman" w:cs="B Nazanin"/>
          <w:color w:val="00B050"/>
          <w:sz w:val="28"/>
          <w:szCs w:val="28"/>
        </w:rPr>
        <w:t>JS</w:t>
      </w:r>
      <w:r w:rsidR="00852E8F" w:rsidRPr="00DE321E">
        <w:rPr>
          <w:rFonts w:ascii="Times New Roman" w:hAnsi="Times New Roman" w:cs="B Nazanin"/>
          <w:sz w:val="28"/>
          <w:szCs w:val="28"/>
          <w:rtl/>
        </w:rPr>
        <w:t xml:space="preserve">، لی </w:t>
      </w:r>
      <w:r w:rsidR="00852E8F" w:rsidRPr="00DE321E">
        <w:rPr>
          <w:rFonts w:ascii="Times New Roman" w:hAnsi="Times New Roman" w:cs="B Nazanin"/>
          <w:sz w:val="28"/>
          <w:szCs w:val="28"/>
        </w:rPr>
        <w:t>HS</w:t>
      </w:r>
      <w:r w:rsidR="00512DCD" w:rsidRPr="00DE321E">
        <w:rPr>
          <w:rFonts w:ascii="Times New Roman" w:hAnsi="Times New Roman" w:cs="B Nazanin"/>
          <w:sz w:val="28"/>
          <w:szCs w:val="28"/>
          <w:rtl/>
        </w:rPr>
        <w:t xml:space="preserve">، سو </w:t>
      </w:r>
      <w:r w:rsidR="00852E8F" w:rsidRPr="00DE321E">
        <w:rPr>
          <w:rFonts w:ascii="Times New Roman" w:hAnsi="Times New Roman" w:cs="B Nazanin"/>
          <w:sz w:val="28"/>
          <w:szCs w:val="28"/>
        </w:rPr>
        <w:t>KH</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 xml:space="preserve">Na </w:t>
      </w:r>
      <w:r w:rsidR="00243271" w:rsidRPr="00DE321E">
        <w:rPr>
          <w:rFonts w:ascii="Times New Roman" w:hAnsi="Times New Roman" w:cs="B Nazanin"/>
          <w:sz w:val="28"/>
          <w:szCs w:val="28"/>
          <w:rtl/>
        </w:rPr>
        <w:t xml:space="preserve">جو </w:t>
      </w:r>
      <w:r w:rsidR="00512DCD" w:rsidRPr="00DE321E">
        <w:rPr>
          <w:rFonts w:ascii="Times New Roman" w:hAnsi="Times New Roman" w:cs="B Nazanin"/>
          <w:sz w:val="28"/>
          <w:szCs w:val="28"/>
          <w:rtl/>
        </w:rPr>
        <w:t xml:space="preserve">،کیم </w:t>
      </w:r>
      <w:r w:rsidR="00852E8F" w:rsidRPr="00DE321E">
        <w:rPr>
          <w:rFonts w:ascii="Times New Roman" w:hAnsi="Times New Roman" w:cs="B Nazanin"/>
          <w:sz w:val="28"/>
          <w:szCs w:val="28"/>
        </w:rPr>
        <w:t>YH</w:t>
      </w:r>
      <w:r w:rsidR="00512DCD" w:rsidRPr="00DE321E">
        <w:rPr>
          <w:rFonts w:ascii="Times New Roman" w:hAnsi="Times New Roman" w:cs="B Nazanin"/>
          <w:sz w:val="28"/>
          <w:szCs w:val="28"/>
          <w:rtl/>
        </w:rPr>
        <w:t xml:space="preserve">، او </w:t>
      </w:r>
      <w:r w:rsidR="00852E8F" w:rsidRPr="00DE321E">
        <w:rPr>
          <w:rFonts w:ascii="Times New Roman" w:hAnsi="Times New Roman" w:cs="B Nazanin"/>
          <w:sz w:val="28"/>
          <w:szCs w:val="28"/>
        </w:rPr>
        <w:t>ST</w:t>
      </w:r>
      <w:r w:rsidR="00512DCD" w:rsidRPr="00DE321E">
        <w:rPr>
          <w:rFonts w:ascii="Times New Roman" w:hAnsi="Times New Roman" w:cs="B Nazanin"/>
          <w:sz w:val="28"/>
          <w:szCs w:val="28"/>
          <w:rtl/>
        </w:rPr>
        <w:t xml:space="preserve">، پارک </w:t>
      </w:r>
      <w:r w:rsidR="00852E8F" w:rsidRPr="00DE321E">
        <w:rPr>
          <w:rFonts w:ascii="Times New Roman" w:hAnsi="Times New Roman" w:cs="B Nazanin"/>
          <w:sz w:val="28"/>
          <w:szCs w:val="28"/>
        </w:rPr>
        <w:t>CS</w:t>
      </w:r>
      <w:r w:rsidR="00512DCD" w:rsidRPr="00DE321E">
        <w:rPr>
          <w:rFonts w:ascii="Times New Roman" w:hAnsi="Times New Roman" w:cs="B Nazanin"/>
          <w:sz w:val="28"/>
          <w:szCs w:val="28"/>
          <w:rtl/>
        </w:rPr>
        <w:t xml:space="preserve">، آه </w:t>
      </w:r>
      <w:r w:rsidR="00852E8F" w:rsidRPr="00DE321E">
        <w:rPr>
          <w:rFonts w:ascii="Times New Roman" w:hAnsi="Times New Roman" w:cs="B Nazanin"/>
          <w:sz w:val="28"/>
          <w:szCs w:val="28"/>
        </w:rPr>
        <w:t>MH</w:t>
      </w:r>
      <w:r w:rsidR="00512DCD" w:rsidRPr="00DE321E">
        <w:rPr>
          <w:rFonts w:ascii="Times New Roman" w:hAnsi="Times New Roman" w:cs="B Nazanin"/>
          <w:sz w:val="28"/>
          <w:szCs w:val="28"/>
          <w:rtl/>
        </w:rPr>
        <w:t xml:space="preserve">، لی </w:t>
      </w:r>
      <w:r w:rsidR="00852E8F" w:rsidRPr="00DE321E">
        <w:rPr>
          <w:rFonts w:ascii="Times New Roman" w:hAnsi="Times New Roman" w:cs="B Nazanin"/>
          <w:sz w:val="28"/>
          <w:szCs w:val="28"/>
        </w:rPr>
        <w:t>SH</w:t>
      </w:r>
      <w:r w:rsidR="00512DCD" w:rsidRPr="00DE321E">
        <w:rPr>
          <w:rFonts w:ascii="Times New Roman" w:hAnsi="Times New Roman" w:cs="B Nazanin"/>
          <w:sz w:val="28"/>
          <w:szCs w:val="28"/>
          <w:rtl/>
        </w:rPr>
        <w:t xml:space="preserve">، کیم </w:t>
      </w:r>
      <w:r w:rsidR="00852E8F" w:rsidRPr="00DE321E">
        <w:rPr>
          <w:rFonts w:ascii="Times New Roman" w:hAnsi="Times New Roman" w:cs="B Nazanin"/>
          <w:sz w:val="28"/>
          <w:szCs w:val="28"/>
        </w:rPr>
        <w:t>YT</w:t>
      </w:r>
      <w:r w:rsidR="00852E8F" w:rsidRPr="00DE321E">
        <w:rPr>
          <w:rFonts w:ascii="Times New Roman" w:hAnsi="Times New Roman" w:cs="B Nazanin"/>
          <w:sz w:val="28"/>
          <w:szCs w:val="28"/>
          <w:rtl/>
        </w:rPr>
        <w:t xml:space="preserve"> (2012) اثر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پس از درمان در آسیب ریه حاد ناشی از </w:t>
      </w:r>
      <w:r w:rsidR="00852E8F" w:rsidRPr="00DE321E">
        <w:rPr>
          <w:rFonts w:ascii="Times New Roman" w:hAnsi="Times New Roman" w:cs="B Nazanin"/>
          <w:sz w:val="28"/>
          <w:szCs w:val="28"/>
        </w:rPr>
        <w:t>LPS</w:t>
      </w:r>
      <w:r w:rsidR="00852E8F" w:rsidRPr="00DE321E">
        <w:rPr>
          <w:rFonts w:ascii="Times New Roman" w:hAnsi="Times New Roman" w:cs="B Nazanin"/>
          <w:sz w:val="28"/>
          <w:szCs w:val="28"/>
          <w:rtl/>
        </w:rPr>
        <w:t xml:space="preserve"> در </w:t>
      </w:r>
      <w:r w:rsidR="00FD3A9B" w:rsidRPr="00DE321E">
        <w:rPr>
          <w:rFonts w:ascii="Times New Roman" w:hAnsi="Times New Roman" w:cs="B Nazanin"/>
          <w:sz w:val="28"/>
          <w:szCs w:val="28"/>
          <w:rtl/>
        </w:rPr>
        <w:t>موش</w:t>
      </w:r>
      <w:r w:rsidR="00852E8F" w:rsidRPr="00DE321E">
        <w:rPr>
          <w:rFonts w:ascii="Times New Roman" w:hAnsi="Times New Roman" w:cs="B Nazanin"/>
          <w:sz w:val="28"/>
          <w:szCs w:val="28"/>
          <w:rtl/>
        </w:rPr>
        <w:t xml:space="preserve"> . </w:t>
      </w:r>
      <w:r w:rsidR="00852E8F" w:rsidRPr="00DE321E">
        <w:rPr>
          <w:rFonts w:ascii="Times New Roman" w:hAnsi="Times New Roman" w:cs="B Nazanin"/>
          <w:sz w:val="28"/>
          <w:szCs w:val="28"/>
        </w:rPr>
        <w:t>Tuberc Respir Dis</w:t>
      </w:r>
      <w:r w:rsidR="00852E8F" w:rsidRPr="00DE321E">
        <w:rPr>
          <w:rFonts w:ascii="Times New Roman" w:hAnsi="Times New Roman" w:cs="B Nazanin"/>
          <w:sz w:val="28"/>
          <w:szCs w:val="28"/>
          <w:rtl/>
        </w:rPr>
        <w:t xml:space="preserve"> (سئول) 73: 22-31</w:t>
      </w:r>
    </w:p>
    <w:p w14:paraId="697F7AFA" w14:textId="77777777" w:rsidR="00512DCD" w:rsidRPr="00DE321E" w:rsidRDefault="00512DCD" w:rsidP="00512DCD">
      <w:pPr>
        <w:jc w:val="both"/>
        <w:rPr>
          <w:rFonts w:ascii="Times New Roman" w:hAnsi="Times New Roman" w:cs="B Nazanin"/>
          <w:sz w:val="28"/>
          <w:szCs w:val="28"/>
        </w:rPr>
      </w:pPr>
      <w:r w:rsidRPr="00DE321E">
        <w:rPr>
          <w:rFonts w:ascii="Times New Roman" w:hAnsi="Times New Roman" w:cs="B Nazanin"/>
          <w:sz w:val="28"/>
          <w:szCs w:val="28"/>
          <w:rtl/>
        </w:rPr>
        <w:t xml:space="preserve"> دونیقیتی</w:t>
      </w:r>
      <w:r w:rsidR="00852E8F" w:rsidRPr="00DE321E">
        <w:rPr>
          <w:rFonts w:ascii="Times New Roman" w:hAnsi="Times New Roman" w:cs="B Nazanin"/>
          <w:sz w:val="28"/>
          <w:szCs w:val="28"/>
        </w:rPr>
        <w:t xml:space="preserve"> G</w:t>
      </w:r>
      <w:r w:rsidRPr="00DE321E">
        <w:rPr>
          <w:rFonts w:ascii="Times New Roman" w:hAnsi="Times New Roman" w:cs="B Nazanin"/>
          <w:sz w:val="28"/>
          <w:szCs w:val="28"/>
          <w:rtl/>
        </w:rPr>
        <w:t xml:space="preserve">، کاتورپانی </w:t>
      </w:r>
      <w:r w:rsidR="00852E8F" w:rsidRPr="00DE321E">
        <w:rPr>
          <w:rFonts w:ascii="Times New Roman" w:hAnsi="Times New Roman" w:cs="B Nazanin"/>
          <w:sz w:val="28"/>
          <w:szCs w:val="28"/>
        </w:rPr>
        <w:t>C</w:t>
      </w:r>
      <w:r w:rsidRPr="00DE321E">
        <w:rPr>
          <w:rFonts w:ascii="Times New Roman" w:hAnsi="Times New Roman" w:cs="B Nazanin"/>
          <w:sz w:val="28"/>
          <w:szCs w:val="28"/>
          <w:rtl/>
        </w:rPr>
        <w:t xml:space="preserve">، اسکالر </w:t>
      </w:r>
      <w:r w:rsidR="00852E8F" w:rsidRPr="00DE321E">
        <w:rPr>
          <w:rFonts w:ascii="Times New Roman" w:hAnsi="Times New Roman" w:cs="B Nazanin"/>
          <w:sz w:val="28"/>
          <w:szCs w:val="28"/>
        </w:rPr>
        <w:t>MD</w:t>
      </w:r>
      <w:r w:rsidR="00852E8F" w:rsidRPr="00DE321E">
        <w:rPr>
          <w:rFonts w:ascii="Times New Roman" w:hAnsi="Times New Roman" w:cs="B Nazanin"/>
          <w:sz w:val="28"/>
          <w:szCs w:val="28"/>
          <w:rtl/>
        </w:rPr>
        <w:t xml:space="preserve"> (1999) استفاده درمانی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در بیماری های حاد ریه. </w:t>
      </w:r>
      <w:r w:rsidR="00852E8F" w:rsidRPr="00DE321E">
        <w:rPr>
          <w:rFonts w:ascii="Times New Roman" w:hAnsi="Times New Roman" w:cs="B Nazanin"/>
          <w:sz w:val="28"/>
          <w:szCs w:val="28"/>
        </w:rPr>
        <w:t>Rev Mal Respir 16: 29-37</w:t>
      </w:r>
    </w:p>
    <w:p w14:paraId="5A9DAB93" w14:textId="77777777" w:rsidR="00852E8F" w:rsidRPr="00DE321E" w:rsidRDefault="00512DCD" w:rsidP="00512DCD">
      <w:pPr>
        <w:jc w:val="both"/>
        <w:rPr>
          <w:rFonts w:ascii="Times New Roman" w:hAnsi="Times New Roman" w:cs="B Nazanin"/>
          <w:sz w:val="28"/>
          <w:szCs w:val="28"/>
          <w:rtl/>
        </w:rPr>
      </w:pPr>
      <w:r w:rsidRPr="00DE321E">
        <w:rPr>
          <w:rFonts w:ascii="Times New Roman" w:hAnsi="Times New Roman" w:cs="B Nazanin"/>
          <w:sz w:val="28"/>
          <w:szCs w:val="28"/>
          <w:rtl/>
        </w:rPr>
        <w:t xml:space="preserve">فو </w:t>
      </w:r>
      <w:r w:rsidR="00852E8F" w:rsidRPr="00DE321E">
        <w:rPr>
          <w:rFonts w:ascii="Times New Roman" w:hAnsi="Times New Roman" w:cs="B Nazanin"/>
          <w:sz w:val="28"/>
          <w:szCs w:val="28"/>
        </w:rPr>
        <w:t>Z</w:t>
      </w:r>
      <w:r w:rsidR="00852E8F" w:rsidRPr="00DE321E">
        <w:rPr>
          <w:rFonts w:ascii="Times New Roman" w:hAnsi="Times New Roman" w:cs="B Nazanin"/>
          <w:sz w:val="28"/>
          <w:szCs w:val="28"/>
          <w:rtl/>
        </w:rPr>
        <w:t xml:space="preserve">، </w:t>
      </w:r>
      <w:r w:rsidR="00B918BF" w:rsidRPr="00DE321E">
        <w:rPr>
          <w:rFonts w:ascii="Times New Roman" w:hAnsi="Times New Roman" w:cs="B Nazanin"/>
          <w:sz w:val="28"/>
          <w:szCs w:val="28"/>
          <w:rtl/>
        </w:rPr>
        <w:t>یانگ</w:t>
      </w:r>
      <w:r w:rsidR="00852E8F" w:rsidRPr="00DE321E">
        <w:rPr>
          <w:rFonts w:ascii="Times New Roman" w:hAnsi="Times New Roman" w:cs="B Nazanin"/>
          <w:sz w:val="28"/>
          <w:szCs w:val="28"/>
        </w:rPr>
        <w:t xml:space="preserve"> Z</w:t>
      </w:r>
      <w:r w:rsidRPr="00DE321E">
        <w:rPr>
          <w:rFonts w:ascii="Times New Roman" w:hAnsi="Times New Roman" w:cs="B Nazanin"/>
          <w:sz w:val="28"/>
          <w:szCs w:val="28"/>
          <w:rtl/>
        </w:rPr>
        <w:t xml:space="preserve">، لی </w:t>
      </w:r>
      <w:r w:rsidR="00852E8F" w:rsidRPr="00DE321E">
        <w:rPr>
          <w:rFonts w:ascii="Times New Roman" w:hAnsi="Times New Roman" w:cs="B Nazanin"/>
          <w:sz w:val="28"/>
          <w:szCs w:val="28"/>
        </w:rPr>
        <w:t>A</w:t>
      </w:r>
      <w:r w:rsidR="00852E8F" w:rsidRPr="00DE321E">
        <w:rPr>
          <w:rFonts w:ascii="Times New Roman" w:hAnsi="Times New Roman" w:cs="B Nazanin"/>
          <w:sz w:val="28"/>
          <w:szCs w:val="28"/>
          <w:rtl/>
        </w:rPr>
        <w:t xml:space="preserve"> (2000) اثرات </w:t>
      </w:r>
      <w:r w:rsidR="00852E8F" w:rsidRPr="00DE321E">
        <w:rPr>
          <w:rFonts w:ascii="Times New Roman" w:hAnsi="Times New Roman" w:cs="B Nazanin"/>
          <w:sz w:val="28"/>
          <w:szCs w:val="28"/>
        </w:rPr>
        <w:t>NAC</w:t>
      </w:r>
      <w:r w:rsidR="00852E8F" w:rsidRPr="00DE321E">
        <w:rPr>
          <w:rFonts w:ascii="Times New Roman" w:hAnsi="Times New Roman" w:cs="B Nazanin"/>
          <w:sz w:val="28"/>
          <w:szCs w:val="28"/>
          <w:rtl/>
        </w:rPr>
        <w:t xml:space="preserve"> بر بیان و فعالیت اسپاسم در موش های صحرایی آسیبدیده است. </w:t>
      </w:r>
      <w:r w:rsidR="00243271" w:rsidRPr="00DE321E">
        <w:rPr>
          <w:rFonts w:ascii="Times New Roman" w:hAnsi="Times New Roman" w:cs="B Nazanin"/>
          <w:sz w:val="28"/>
          <w:szCs w:val="28"/>
          <w:rtl/>
        </w:rPr>
        <w:t xml:space="preserve">ژونگ </w:t>
      </w:r>
      <w:r w:rsidR="00852E8F" w:rsidRPr="00DE321E">
        <w:rPr>
          <w:rFonts w:ascii="Times New Roman" w:hAnsi="Times New Roman" w:cs="B Nazanin"/>
          <w:sz w:val="28"/>
          <w:szCs w:val="28"/>
        </w:rPr>
        <w:t>hua</w:t>
      </w:r>
      <w:r w:rsidR="00852E8F" w:rsidRPr="00DE321E">
        <w:rPr>
          <w:rFonts w:ascii="Times New Roman" w:hAnsi="Times New Roman" w:cs="B Nazanin"/>
          <w:sz w:val="28"/>
          <w:szCs w:val="28"/>
          <w:rtl/>
        </w:rPr>
        <w:t xml:space="preserve"> شائو شانگ </w:t>
      </w:r>
      <w:r w:rsidR="00852E8F" w:rsidRPr="00DE321E">
        <w:rPr>
          <w:rFonts w:ascii="Times New Roman" w:hAnsi="Times New Roman" w:cs="B Nazanin"/>
          <w:sz w:val="28"/>
          <w:szCs w:val="28"/>
        </w:rPr>
        <w:t>Za Zhi 16: 173-176</w:t>
      </w:r>
    </w:p>
    <w:p w14:paraId="6DCC0FAD" w14:textId="77777777" w:rsidR="00852E8F" w:rsidRPr="00DE321E" w:rsidRDefault="00553AE6" w:rsidP="00852E8F">
      <w:pPr>
        <w:jc w:val="both"/>
        <w:rPr>
          <w:rFonts w:ascii="Times New Roman" w:hAnsi="Times New Roman" w:cs="B Nazanin"/>
          <w:sz w:val="28"/>
          <w:szCs w:val="28"/>
          <w:rtl/>
        </w:rPr>
      </w:pPr>
      <w:r w:rsidRPr="00DE321E">
        <w:rPr>
          <w:rFonts w:ascii="Times New Roman" w:hAnsi="Times New Roman" w:cs="B Nazanin"/>
          <w:sz w:val="28"/>
          <w:szCs w:val="28"/>
          <w:rtl/>
        </w:rPr>
        <w:t>گیلیسن</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نواک</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(1998) ویژگی های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و </w:t>
      </w:r>
      <w:r w:rsidR="00852E8F" w:rsidRPr="00DE321E">
        <w:rPr>
          <w:rFonts w:ascii="Times New Roman" w:hAnsi="Times New Roman" w:cs="B Nazanin"/>
          <w:sz w:val="28"/>
          <w:szCs w:val="28"/>
        </w:rPr>
        <w:t>ambroxol</w:t>
      </w:r>
      <w:r w:rsidR="00852E8F" w:rsidRPr="00DE321E">
        <w:rPr>
          <w:rFonts w:ascii="Times New Roman" w:hAnsi="Times New Roman" w:cs="B Nazanin"/>
          <w:sz w:val="28"/>
          <w:szCs w:val="28"/>
          <w:rtl/>
        </w:rPr>
        <w:t xml:space="preserve"> در درمان ضد اکسیدان. </w:t>
      </w:r>
      <w:r w:rsidR="00852E8F" w:rsidRPr="00DE321E">
        <w:rPr>
          <w:rFonts w:ascii="Times New Roman" w:hAnsi="Times New Roman" w:cs="B Nazanin"/>
          <w:sz w:val="28"/>
          <w:szCs w:val="28"/>
        </w:rPr>
        <w:t>Respir Med 92: 609-623</w:t>
      </w:r>
    </w:p>
    <w:p w14:paraId="4882418E" w14:textId="77777777" w:rsidR="00852E8F" w:rsidRPr="00DE321E" w:rsidRDefault="00512DCD" w:rsidP="00852E8F">
      <w:pPr>
        <w:jc w:val="both"/>
        <w:rPr>
          <w:rFonts w:ascii="Times New Roman" w:hAnsi="Times New Roman" w:cs="B Nazanin"/>
          <w:sz w:val="28"/>
          <w:szCs w:val="28"/>
          <w:rtl/>
        </w:rPr>
      </w:pPr>
      <w:r w:rsidRPr="00DE321E">
        <w:rPr>
          <w:rFonts w:ascii="Times New Roman" w:hAnsi="Times New Roman" w:cs="B Nazanin"/>
          <w:sz w:val="28"/>
          <w:szCs w:val="28"/>
          <w:rtl/>
        </w:rPr>
        <w:t xml:space="preserve"> ایوانوف</w:t>
      </w:r>
      <w:r w:rsidR="00852E8F" w:rsidRPr="00DE321E">
        <w:rPr>
          <w:rFonts w:ascii="Times New Roman" w:hAnsi="Times New Roman" w:cs="B Nazanin"/>
          <w:sz w:val="28"/>
          <w:szCs w:val="28"/>
        </w:rPr>
        <w:t xml:space="preserve"> VA</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درمان سندرم آسپیراسیون مکونیم - رویکردهای جدید با استفاده از داروهای قدیمی. فرضیه های </w:t>
      </w:r>
      <w:r w:rsidR="00852E8F" w:rsidRPr="00DE321E">
        <w:rPr>
          <w:rFonts w:ascii="Times New Roman" w:hAnsi="Times New Roman" w:cs="B Nazanin"/>
          <w:sz w:val="28"/>
          <w:szCs w:val="28"/>
        </w:rPr>
        <w:t>Med 66: 808-810</w:t>
      </w:r>
    </w:p>
    <w:p w14:paraId="4819B908" w14:textId="77777777" w:rsidR="00852E8F" w:rsidRPr="00DE321E" w:rsidRDefault="005009D6" w:rsidP="00512DCD">
      <w:pPr>
        <w:jc w:val="both"/>
        <w:rPr>
          <w:rFonts w:ascii="Times New Roman" w:hAnsi="Times New Roman" w:cs="B Nazanin"/>
          <w:sz w:val="28"/>
          <w:szCs w:val="28"/>
          <w:rtl/>
        </w:rPr>
      </w:pPr>
      <w:r w:rsidRPr="00DE321E">
        <w:rPr>
          <w:rFonts w:ascii="Times New Roman" w:hAnsi="Times New Roman" w:cs="B Nazanin"/>
          <w:sz w:val="28"/>
          <w:szCs w:val="28"/>
          <w:rtl/>
        </w:rPr>
        <w:t>جانسون</w:t>
      </w:r>
      <w:r w:rsidR="00852E8F" w:rsidRPr="00DE321E">
        <w:rPr>
          <w:rFonts w:ascii="Times New Roman" w:hAnsi="Times New Roman" w:cs="B Nazanin"/>
          <w:sz w:val="28"/>
          <w:szCs w:val="28"/>
        </w:rPr>
        <w:t xml:space="preserve"> AH</w:t>
      </w:r>
      <w:r w:rsidR="00512DCD" w:rsidRPr="00DE321E">
        <w:rPr>
          <w:rFonts w:ascii="Times New Roman" w:hAnsi="Times New Roman" w:cs="B Nazanin"/>
          <w:sz w:val="28"/>
          <w:szCs w:val="28"/>
          <w:rtl/>
        </w:rPr>
        <w:t xml:space="preserve">، اریکسن </w:t>
      </w:r>
      <w:r w:rsidR="00852E8F" w:rsidRPr="00DE321E">
        <w:rPr>
          <w:rFonts w:ascii="Times New Roman" w:hAnsi="Times New Roman" w:cs="B Nazanin"/>
          <w:sz w:val="28"/>
          <w:szCs w:val="28"/>
        </w:rPr>
        <w:t>C</w:t>
      </w:r>
      <w:r w:rsidR="00512DCD" w:rsidRPr="00DE321E">
        <w:rPr>
          <w:rFonts w:ascii="Times New Roman" w:hAnsi="Times New Roman" w:cs="B Nazanin"/>
          <w:sz w:val="28"/>
          <w:szCs w:val="28"/>
          <w:rtl/>
        </w:rPr>
        <w:t xml:space="preserve">، ونگ </w:t>
      </w:r>
      <w:r w:rsidR="00852E8F" w:rsidRPr="00DE321E">
        <w:rPr>
          <w:rFonts w:ascii="Times New Roman" w:hAnsi="Times New Roman" w:cs="B Nazanin"/>
          <w:sz w:val="28"/>
          <w:szCs w:val="28"/>
        </w:rPr>
        <w:t>X</w:t>
      </w:r>
      <w:r w:rsidR="00852E8F" w:rsidRPr="00DE321E">
        <w:rPr>
          <w:rFonts w:ascii="Times New Roman" w:hAnsi="Times New Roman" w:cs="B Nazanin"/>
          <w:sz w:val="28"/>
          <w:szCs w:val="28"/>
          <w:rtl/>
        </w:rPr>
        <w:t xml:space="preserve"> (2005) اثرات بودزونید و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بر هیپرآنلاین، التهاب و آسیب حاد در </w:t>
      </w:r>
      <w:r w:rsidR="00FD3A9B" w:rsidRPr="00DE321E">
        <w:rPr>
          <w:rFonts w:ascii="Times New Roman" w:hAnsi="Times New Roman" w:cs="B Nazanin"/>
          <w:sz w:val="28"/>
          <w:szCs w:val="28"/>
          <w:rtl/>
        </w:rPr>
        <w:t>موش</w:t>
      </w:r>
      <w:r w:rsidR="00852E8F" w:rsidRPr="00DE321E">
        <w:rPr>
          <w:rFonts w:ascii="Times New Roman" w:hAnsi="Times New Roman" w:cs="B Nazanin"/>
          <w:sz w:val="28"/>
          <w:szCs w:val="28"/>
          <w:rtl/>
        </w:rPr>
        <w:t xml:space="preserve">. </w:t>
      </w:r>
      <w:r w:rsidR="00852E8F" w:rsidRPr="00DE321E">
        <w:rPr>
          <w:rFonts w:ascii="Times New Roman" w:hAnsi="Times New Roman" w:cs="B Nazanin"/>
          <w:sz w:val="28"/>
          <w:szCs w:val="28"/>
        </w:rPr>
        <w:t>Vasc Pharmacol 43: 101-111</w:t>
      </w:r>
    </w:p>
    <w:p w14:paraId="1DDC3695" w14:textId="77777777" w:rsidR="00852E8F" w:rsidRPr="00DE321E" w:rsidRDefault="00512DCD" w:rsidP="00512DCD">
      <w:pPr>
        <w:jc w:val="both"/>
        <w:rPr>
          <w:rFonts w:ascii="Times New Roman" w:hAnsi="Times New Roman" w:cs="B Nazanin"/>
          <w:sz w:val="28"/>
          <w:szCs w:val="28"/>
          <w:rtl/>
        </w:rPr>
      </w:pPr>
      <w:r w:rsidRPr="00DE321E">
        <w:rPr>
          <w:rFonts w:ascii="Times New Roman" w:hAnsi="Times New Roman" w:cs="B Nazanin"/>
          <w:sz w:val="28"/>
          <w:szCs w:val="28"/>
          <w:rtl/>
        </w:rPr>
        <w:t xml:space="preserve">خوارزمی </w:t>
      </w:r>
      <w:r w:rsidR="00852E8F" w:rsidRPr="00DE321E">
        <w:rPr>
          <w:rFonts w:ascii="Times New Roman" w:hAnsi="Times New Roman" w:cs="B Nazanin"/>
          <w:sz w:val="28"/>
          <w:szCs w:val="28"/>
        </w:rPr>
        <w:t>A</w:t>
      </w:r>
      <w:r w:rsidRPr="00DE321E">
        <w:rPr>
          <w:rFonts w:ascii="Times New Roman" w:hAnsi="Times New Roman" w:cs="B Nazanin"/>
          <w:sz w:val="28"/>
          <w:szCs w:val="28"/>
          <w:rtl/>
        </w:rPr>
        <w:t xml:space="preserve">، نیلسن </w:t>
      </w:r>
      <w:r w:rsidR="00852E8F" w:rsidRPr="00DE321E">
        <w:rPr>
          <w:rFonts w:ascii="Times New Roman" w:hAnsi="Times New Roman" w:cs="B Nazanin"/>
          <w:sz w:val="28"/>
          <w:szCs w:val="28"/>
        </w:rPr>
        <w:t>H</w:t>
      </w:r>
      <w:r w:rsidRPr="00DE321E">
        <w:rPr>
          <w:rFonts w:ascii="Times New Roman" w:hAnsi="Times New Roman" w:cs="B Nazanin"/>
          <w:sz w:val="28"/>
          <w:szCs w:val="28"/>
          <w:rtl/>
        </w:rPr>
        <w:t>،شولترز</w:t>
      </w:r>
      <w:r w:rsidR="00852E8F" w:rsidRPr="00DE321E">
        <w:rPr>
          <w:rFonts w:ascii="Times New Roman" w:hAnsi="Times New Roman" w:cs="B Nazanin"/>
          <w:sz w:val="28"/>
          <w:szCs w:val="28"/>
        </w:rPr>
        <w:t xml:space="preserve">PO (1988)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مهار نوتروفیل انسان و متابولیسم </w:t>
      </w:r>
      <w:r w:rsidR="00852E8F" w:rsidRPr="00DE321E">
        <w:rPr>
          <w:rFonts w:ascii="Times New Roman" w:hAnsi="Times New Roman" w:cs="B Nazanin"/>
          <w:sz w:val="28"/>
          <w:szCs w:val="28"/>
          <w:rtl/>
        </w:rPr>
        <w:lastRenderedPageBreak/>
        <w:t xml:space="preserve">اکسیداتیو است. </w:t>
      </w:r>
      <w:r w:rsidR="00852E8F" w:rsidRPr="00DE321E">
        <w:rPr>
          <w:rFonts w:ascii="Times New Roman" w:hAnsi="Times New Roman" w:cs="B Nazanin"/>
          <w:sz w:val="28"/>
          <w:szCs w:val="28"/>
        </w:rPr>
        <w:t>Int J Immunopharmacol 10: 39-46</w:t>
      </w:r>
    </w:p>
    <w:p w14:paraId="2426C155" w14:textId="77777777" w:rsidR="00852E8F" w:rsidRPr="00DE321E" w:rsidRDefault="00852E8F" w:rsidP="00512DCD">
      <w:pPr>
        <w:jc w:val="both"/>
        <w:rPr>
          <w:rFonts w:ascii="Times New Roman" w:hAnsi="Times New Roman" w:cs="B Nazanin"/>
          <w:sz w:val="28"/>
          <w:szCs w:val="28"/>
          <w:rtl/>
        </w:rPr>
      </w:pPr>
      <w:r w:rsidRPr="00DE321E">
        <w:rPr>
          <w:rFonts w:ascii="Times New Roman" w:hAnsi="Times New Roman" w:cs="B Nazanin"/>
          <w:sz w:val="28"/>
          <w:szCs w:val="28"/>
          <w:rtl/>
        </w:rPr>
        <w:t xml:space="preserve">ککسل </w:t>
      </w:r>
      <w:r w:rsidRPr="00DE321E">
        <w:rPr>
          <w:rFonts w:ascii="Times New Roman" w:hAnsi="Times New Roman" w:cs="B Nazanin"/>
          <w:sz w:val="28"/>
          <w:szCs w:val="28"/>
        </w:rPr>
        <w:t>O</w:t>
      </w:r>
      <w:r w:rsidR="00512DCD" w:rsidRPr="00DE321E">
        <w:rPr>
          <w:rFonts w:ascii="Times New Roman" w:hAnsi="Times New Roman" w:cs="B Nazanin"/>
          <w:sz w:val="28"/>
          <w:szCs w:val="28"/>
          <w:rtl/>
        </w:rPr>
        <w:t xml:space="preserve">، سینل </w:t>
      </w:r>
      <w:r w:rsidRPr="00DE321E">
        <w:rPr>
          <w:rFonts w:ascii="Times New Roman" w:hAnsi="Times New Roman" w:cs="B Nazanin"/>
          <w:sz w:val="28"/>
          <w:szCs w:val="28"/>
        </w:rPr>
        <w:t>I</w:t>
      </w:r>
      <w:r w:rsidR="00512DCD" w:rsidRPr="00DE321E">
        <w:rPr>
          <w:rFonts w:ascii="Times New Roman" w:hAnsi="Times New Roman" w:cs="B Nazanin"/>
          <w:sz w:val="28"/>
          <w:szCs w:val="28"/>
          <w:rtl/>
        </w:rPr>
        <w:t xml:space="preserve">، تامر </w:t>
      </w:r>
      <w:r w:rsidRPr="00DE321E">
        <w:rPr>
          <w:rFonts w:ascii="Times New Roman" w:hAnsi="Times New Roman" w:cs="B Nazanin"/>
          <w:sz w:val="28"/>
          <w:szCs w:val="28"/>
        </w:rPr>
        <w:t>L</w:t>
      </w:r>
      <w:r w:rsidRPr="00DE321E">
        <w:rPr>
          <w:rFonts w:ascii="Times New Roman" w:hAnsi="Times New Roman" w:cs="B Nazanin"/>
          <w:sz w:val="28"/>
          <w:szCs w:val="28"/>
          <w:rtl/>
        </w:rPr>
        <w:t xml:space="preserve">، </w:t>
      </w:r>
      <w:r w:rsidRPr="00DE321E">
        <w:rPr>
          <w:rFonts w:ascii="Times New Roman" w:hAnsi="Times New Roman" w:cs="B Nazanin"/>
          <w:sz w:val="28"/>
          <w:szCs w:val="28"/>
        </w:rPr>
        <w:t>Cinel L</w:t>
      </w:r>
      <w:r w:rsidR="00512DCD" w:rsidRPr="00DE321E">
        <w:rPr>
          <w:rFonts w:ascii="Times New Roman" w:hAnsi="Times New Roman" w:cs="B Nazanin"/>
          <w:sz w:val="28"/>
          <w:szCs w:val="28"/>
          <w:rtl/>
        </w:rPr>
        <w:t xml:space="preserve">، اوزدولگر </w:t>
      </w:r>
      <w:r w:rsidRPr="00DE321E">
        <w:rPr>
          <w:rFonts w:ascii="Times New Roman" w:hAnsi="Times New Roman" w:cs="B Nazanin"/>
          <w:sz w:val="28"/>
          <w:szCs w:val="28"/>
        </w:rPr>
        <w:t>A</w:t>
      </w:r>
      <w:r w:rsidR="00512DCD" w:rsidRPr="00DE321E">
        <w:rPr>
          <w:rFonts w:ascii="Times New Roman" w:hAnsi="Times New Roman" w:cs="B Nazanin"/>
          <w:sz w:val="28"/>
          <w:szCs w:val="28"/>
          <w:rtl/>
        </w:rPr>
        <w:t xml:space="preserve">، کانیک </w:t>
      </w:r>
      <w:r w:rsidRPr="00DE321E">
        <w:rPr>
          <w:rFonts w:ascii="Times New Roman" w:hAnsi="Times New Roman" w:cs="B Nazanin"/>
          <w:sz w:val="28"/>
          <w:szCs w:val="28"/>
        </w:rPr>
        <w:t>A</w:t>
      </w:r>
      <w:r w:rsidR="00512DCD" w:rsidRPr="00DE321E">
        <w:rPr>
          <w:rFonts w:ascii="Times New Roman" w:hAnsi="Times New Roman" w:cs="B Nazanin"/>
          <w:sz w:val="28"/>
          <w:szCs w:val="28"/>
          <w:rtl/>
        </w:rPr>
        <w:t xml:space="preserve">، ارکان </w:t>
      </w:r>
      <w:r w:rsidRPr="00DE321E">
        <w:rPr>
          <w:rFonts w:ascii="Times New Roman" w:hAnsi="Times New Roman" w:cs="B Nazanin"/>
          <w:sz w:val="28"/>
          <w:szCs w:val="28"/>
        </w:rPr>
        <w:t>B</w:t>
      </w:r>
      <w:r w:rsidRPr="00DE321E">
        <w:rPr>
          <w:rFonts w:ascii="Times New Roman" w:hAnsi="Times New Roman" w:cs="B Nazanin"/>
          <w:sz w:val="28"/>
          <w:szCs w:val="28"/>
          <w:rtl/>
        </w:rPr>
        <w:t xml:space="preserve">، </w:t>
      </w:r>
      <w:r w:rsidRPr="00DE321E">
        <w:rPr>
          <w:rFonts w:ascii="Times New Roman" w:hAnsi="Times New Roman" w:cs="B Nazanin"/>
          <w:sz w:val="28"/>
          <w:szCs w:val="28"/>
        </w:rPr>
        <w:t xml:space="preserve">Oral U (2004)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Pr="00DE321E">
        <w:rPr>
          <w:rFonts w:ascii="Times New Roman" w:hAnsi="Times New Roman" w:cs="B Nazanin"/>
          <w:sz w:val="28"/>
          <w:szCs w:val="28"/>
          <w:rtl/>
        </w:rPr>
        <w:t xml:space="preserve"> </w:t>
      </w:r>
      <w:r w:rsidRPr="00DE321E">
        <w:rPr>
          <w:rFonts w:ascii="Times New Roman" w:hAnsi="Times New Roman" w:cs="Times New Roman" w:hint="cs"/>
          <w:sz w:val="28"/>
          <w:szCs w:val="28"/>
          <w:rtl/>
        </w:rPr>
        <w:t>​​</w:t>
      </w:r>
      <w:r w:rsidRPr="00DE321E">
        <w:rPr>
          <w:rFonts w:ascii="Times New Roman" w:hAnsi="Times New Roman" w:cs="B Nazanin"/>
          <w:sz w:val="28"/>
          <w:szCs w:val="28"/>
          <w:rtl/>
        </w:rPr>
        <w:t>مهار آسیب به وسیله</w:t>
      </w:r>
      <w:r w:rsidR="00512DCD" w:rsidRPr="00DE321E">
        <w:rPr>
          <w:rFonts w:ascii="Times New Roman" w:hAnsi="Times New Roman" w:cs="B Nazanin"/>
          <w:sz w:val="28"/>
          <w:szCs w:val="28"/>
          <w:rtl/>
        </w:rPr>
        <w:t xml:space="preserve"> پیروکسی نیتریت </w:t>
      </w:r>
      <w:r w:rsidRPr="00DE321E">
        <w:rPr>
          <w:rFonts w:ascii="Times New Roman" w:hAnsi="Times New Roman" w:cs="B Nazanin"/>
          <w:sz w:val="28"/>
          <w:szCs w:val="28"/>
          <w:rtl/>
        </w:rPr>
        <w:t xml:space="preserve">آسیب در آسیب ریه ناشی از اسید اولئیک است. پالم فارماکول </w:t>
      </w:r>
      <w:r w:rsidRPr="00DE321E">
        <w:rPr>
          <w:rFonts w:ascii="Times New Roman" w:hAnsi="Times New Roman" w:cs="B Nazanin"/>
          <w:sz w:val="28"/>
          <w:szCs w:val="28"/>
        </w:rPr>
        <w:t>Ther 17: 263-270</w:t>
      </w:r>
    </w:p>
    <w:p w14:paraId="7DD38D20" w14:textId="77777777" w:rsidR="00852E8F" w:rsidRPr="00DE321E" w:rsidRDefault="00553AE6" w:rsidP="00512DCD">
      <w:pPr>
        <w:jc w:val="both"/>
        <w:rPr>
          <w:rFonts w:ascii="Times New Roman" w:hAnsi="Times New Roman" w:cs="B Nazanin"/>
          <w:sz w:val="28"/>
          <w:szCs w:val="28"/>
          <w:rtl/>
        </w:rPr>
      </w:pPr>
      <w:r w:rsidRPr="00DE321E">
        <w:rPr>
          <w:rFonts w:ascii="Times New Roman" w:hAnsi="Times New Roman" w:cs="B Nazanin"/>
          <w:sz w:val="28"/>
          <w:szCs w:val="28"/>
          <w:rtl/>
        </w:rPr>
        <w:t>لکشمیسیمها</w:t>
      </w:r>
      <w:r w:rsidR="00852E8F" w:rsidRPr="00DE321E">
        <w:rPr>
          <w:rFonts w:ascii="Times New Roman" w:hAnsi="Times New Roman" w:cs="B Nazanin"/>
          <w:sz w:val="28"/>
          <w:szCs w:val="28"/>
        </w:rPr>
        <w:t xml:space="preserve"> S</w:t>
      </w:r>
      <w:r w:rsidR="00852E8F" w:rsidRPr="00DE321E">
        <w:rPr>
          <w:rFonts w:ascii="Times New Roman" w:hAnsi="Times New Roman" w:cs="B Nazanin"/>
          <w:sz w:val="28"/>
          <w:szCs w:val="28"/>
          <w:rtl/>
        </w:rPr>
        <w:t xml:space="preserve">، راسل </w:t>
      </w:r>
      <w:r w:rsidR="00852E8F" w:rsidRPr="00DE321E">
        <w:rPr>
          <w:rFonts w:ascii="Times New Roman" w:hAnsi="Times New Roman" w:cs="B Nazanin"/>
          <w:sz w:val="28"/>
          <w:szCs w:val="28"/>
        </w:rPr>
        <w:t>JA</w:t>
      </w:r>
      <w:r w:rsidR="00512DCD" w:rsidRPr="00DE321E">
        <w:rPr>
          <w:rFonts w:ascii="Times New Roman" w:hAnsi="Times New Roman" w:cs="B Nazanin"/>
          <w:sz w:val="28"/>
          <w:szCs w:val="28"/>
          <w:rtl/>
        </w:rPr>
        <w:t xml:space="preserve">، وجوود </w:t>
      </w:r>
      <w:r w:rsidR="00852E8F" w:rsidRPr="00DE321E">
        <w:rPr>
          <w:rFonts w:ascii="Times New Roman" w:hAnsi="Times New Roman" w:cs="B Nazanin"/>
          <w:sz w:val="28"/>
          <w:szCs w:val="28"/>
        </w:rPr>
        <w:t>S</w:t>
      </w:r>
      <w:r w:rsidR="00512DCD" w:rsidRPr="00DE321E">
        <w:rPr>
          <w:rFonts w:ascii="Times New Roman" w:hAnsi="Times New Roman" w:cs="B Nazanin"/>
          <w:sz w:val="28"/>
          <w:szCs w:val="28"/>
          <w:rtl/>
        </w:rPr>
        <w:t xml:space="preserve">، گوگینو </w:t>
      </w:r>
      <w:r w:rsidR="00852E8F" w:rsidRPr="00DE321E">
        <w:rPr>
          <w:rFonts w:ascii="Times New Roman" w:hAnsi="Times New Roman" w:cs="B Nazanin"/>
          <w:sz w:val="28"/>
          <w:szCs w:val="28"/>
        </w:rPr>
        <w:t>SF</w:t>
      </w:r>
      <w:r w:rsidR="00512DCD" w:rsidRPr="00DE321E">
        <w:rPr>
          <w:rFonts w:ascii="Times New Roman" w:hAnsi="Times New Roman" w:cs="B Nazanin"/>
          <w:sz w:val="28"/>
          <w:szCs w:val="28"/>
          <w:rtl/>
        </w:rPr>
        <w:t xml:space="preserve">،کازاز </w:t>
      </w:r>
      <w:r w:rsidR="00852E8F" w:rsidRPr="00DE321E">
        <w:rPr>
          <w:rFonts w:ascii="Times New Roman" w:hAnsi="Times New Roman" w:cs="B Nazanin"/>
          <w:sz w:val="28"/>
          <w:szCs w:val="28"/>
        </w:rPr>
        <w:t xml:space="preserve"> JA</w:t>
      </w:r>
      <w:r w:rsidR="00512DCD" w:rsidRPr="00DE321E">
        <w:rPr>
          <w:rFonts w:ascii="Times New Roman" w:hAnsi="Times New Roman" w:cs="B Nazanin"/>
          <w:sz w:val="28"/>
          <w:szCs w:val="28"/>
          <w:rtl/>
        </w:rPr>
        <w:t xml:space="preserve">، دیویس </w:t>
      </w:r>
      <w:r w:rsidR="00852E8F" w:rsidRPr="00DE321E">
        <w:rPr>
          <w:rFonts w:ascii="Times New Roman" w:hAnsi="Times New Roman" w:cs="B Nazanin"/>
          <w:sz w:val="28"/>
          <w:szCs w:val="28"/>
        </w:rPr>
        <w:t>JM</w:t>
      </w:r>
      <w:r w:rsidR="00512DCD" w:rsidRPr="00DE321E">
        <w:rPr>
          <w:rFonts w:ascii="Times New Roman" w:hAnsi="Times New Roman" w:cs="B Nazanin"/>
          <w:sz w:val="28"/>
          <w:szCs w:val="28"/>
          <w:rtl/>
        </w:rPr>
        <w:t xml:space="preserve">، استینهورن </w:t>
      </w:r>
      <w:r w:rsidR="00852E8F" w:rsidRPr="00DE321E">
        <w:rPr>
          <w:rFonts w:ascii="Times New Roman" w:hAnsi="Times New Roman" w:cs="B Nazanin"/>
          <w:sz w:val="28"/>
          <w:szCs w:val="28"/>
        </w:rPr>
        <w:t>RH</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سوپراکسید دیسموتاز بهبود اکسیژن و کاهش اکسیداسیون در فشار خون بالا نوزادان. </w:t>
      </w:r>
      <w:r w:rsidR="00852E8F" w:rsidRPr="00DE321E">
        <w:rPr>
          <w:rFonts w:ascii="Times New Roman" w:hAnsi="Times New Roman" w:cs="B Nazanin"/>
          <w:sz w:val="28"/>
          <w:szCs w:val="28"/>
        </w:rPr>
        <w:t>Am J Respir Crit Care Med 174: 1370-1377</w:t>
      </w:r>
    </w:p>
    <w:p w14:paraId="37DA0E1F" w14:textId="77777777" w:rsidR="00852E8F" w:rsidRPr="00DE321E" w:rsidRDefault="00852E8F" w:rsidP="00512DCD">
      <w:pPr>
        <w:jc w:val="both"/>
        <w:rPr>
          <w:rFonts w:ascii="Times New Roman" w:hAnsi="Times New Roman" w:cs="B Nazanin"/>
          <w:sz w:val="28"/>
          <w:szCs w:val="28"/>
          <w:rtl/>
        </w:rPr>
      </w:pPr>
      <w:r w:rsidRPr="00DE321E">
        <w:rPr>
          <w:rFonts w:ascii="Times New Roman" w:hAnsi="Times New Roman" w:cs="B Nazanin"/>
          <w:sz w:val="28"/>
          <w:szCs w:val="28"/>
          <w:rtl/>
        </w:rPr>
        <w:t xml:space="preserve">لو </w:t>
      </w:r>
      <w:r w:rsidRPr="00DE321E">
        <w:rPr>
          <w:rFonts w:ascii="Times New Roman" w:hAnsi="Times New Roman" w:cs="B Nazanin"/>
          <w:sz w:val="28"/>
          <w:szCs w:val="28"/>
        </w:rPr>
        <w:t>MP</w:t>
      </w:r>
      <w:r w:rsidR="00512DCD" w:rsidRPr="00DE321E">
        <w:rPr>
          <w:rFonts w:ascii="Times New Roman" w:hAnsi="Times New Roman" w:cs="B Nazanin"/>
          <w:sz w:val="28"/>
          <w:szCs w:val="28"/>
          <w:rtl/>
        </w:rPr>
        <w:t xml:space="preserve">، دو </w:t>
      </w:r>
      <w:r w:rsidRPr="00DE321E">
        <w:rPr>
          <w:rFonts w:ascii="Times New Roman" w:hAnsi="Times New Roman" w:cs="B Nazanin"/>
          <w:sz w:val="28"/>
          <w:szCs w:val="28"/>
        </w:rPr>
        <w:t>LZ</w:t>
      </w:r>
      <w:r w:rsidR="00512DCD" w:rsidRPr="00DE321E">
        <w:rPr>
          <w:rFonts w:ascii="Times New Roman" w:hAnsi="Times New Roman" w:cs="B Nazanin"/>
          <w:sz w:val="28"/>
          <w:szCs w:val="28"/>
          <w:rtl/>
        </w:rPr>
        <w:t xml:space="preserve">، گو </w:t>
      </w:r>
      <w:r w:rsidRPr="00DE321E">
        <w:rPr>
          <w:rFonts w:ascii="Times New Roman" w:hAnsi="Times New Roman" w:cs="B Nazanin"/>
          <w:sz w:val="28"/>
          <w:szCs w:val="28"/>
        </w:rPr>
        <w:t>WZ</w:t>
      </w:r>
      <w:r w:rsidRPr="00DE321E">
        <w:rPr>
          <w:rFonts w:ascii="Times New Roman" w:hAnsi="Times New Roman" w:cs="B Nazanin"/>
          <w:sz w:val="28"/>
          <w:szCs w:val="28"/>
          <w:rtl/>
        </w:rPr>
        <w:t xml:space="preserve">، یو </w:t>
      </w:r>
      <w:r w:rsidRPr="00DE321E">
        <w:rPr>
          <w:rFonts w:ascii="Times New Roman" w:hAnsi="Times New Roman" w:cs="B Nazanin"/>
          <w:sz w:val="28"/>
          <w:szCs w:val="28"/>
        </w:rPr>
        <w:t>ZZ</w:t>
      </w:r>
      <w:r w:rsidRPr="00DE321E">
        <w:rPr>
          <w:rFonts w:ascii="Times New Roman" w:hAnsi="Times New Roman" w:cs="B Nazanin"/>
          <w:sz w:val="28"/>
          <w:szCs w:val="28"/>
          <w:rtl/>
        </w:rPr>
        <w:t xml:space="preserve">، چن </w:t>
      </w:r>
      <w:r w:rsidRPr="00DE321E">
        <w:rPr>
          <w:rFonts w:ascii="Times New Roman" w:hAnsi="Times New Roman" w:cs="B Nazanin"/>
          <w:sz w:val="28"/>
          <w:szCs w:val="28"/>
        </w:rPr>
        <w:t>XX</w:t>
      </w:r>
      <w:r w:rsidR="00512DCD" w:rsidRPr="00DE321E">
        <w:rPr>
          <w:rFonts w:ascii="Times New Roman" w:hAnsi="Times New Roman" w:cs="B Nazanin"/>
          <w:sz w:val="28"/>
          <w:szCs w:val="28"/>
          <w:rtl/>
        </w:rPr>
        <w:t xml:space="preserve">،یوو </w:t>
      </w:r>
      <w:r w:rsidRPr="00DE321E">
        <w:rPr>
          <w:rFonts w:ascii="Times New Roman" w:hAnsi="Times New Roman" w:cs="B Nazanin"/>
          <w:sz w:val="28"/>
          <w:szCs w:val="28"/>
        </w:rPr>
        <w:t xml:space="preserve"> ZS</w:t>
      </w:r>
      <w:r w:rsidRPr="00DE321E">
        <w:rPr>
          <w:rFonts w:ascii="Times New Roman" w:hAnsi="Times New Roman" w:cs="B Nazanin"/>
          <w:sz w:val="28"/>
          <w:szCs w:val="28"/>
          <w:rtl/>
        </w:rPr>
        <w:t xml:space="preserve"> (2005) اثر ضد التهاب و ضد اکسیداسیون سوپراکسید دیسموتاز نوترکیب انسان بر آسیب ریه حاد ناشی از آسپیراسیون مكونیم در موش های نوزادان. 34: 55-59</w:t>
      </w:r>
    </w:p>
    <w:p w14:paraId="435C7ABA" w14:textId="7F8E5E9F" w:rsidR="00852E8F" w:rsidRPr="00DE321E" w:rsidRDefault="00852E8F" w:rsidP="00D0009A">
      <w:pPr>
        <w:jc w:val="both"/>
        <w:rPr>
          <w:rFonts w:ascii="Times New Roman" w:hAnsi="Times New Roman" w:cs="B Nazanin"/>
          <w:sz w:val="28"/>
          <w:szCs w:val="28"/>
          <w:rtl/>
        </w:rPr>
      </w:pPr>
      <w:r w:rsidRPr="00DE321E">
        <w:rPr>
          <w:rFonts w:ascii="Times New Roman" w:hAnsi="Times New Roman" w:cs="B Nazanin"/>
          <w:sz w:val="28"/>
          <w:szCs w:val="28"/>
          <w:rtl/>
        </w:rPr>
        <w:t>محمود کیمیایی، عامار ع. (</w:t>
      </w:r>
      <w:r w:rsidR="00F2750D">
        <w:rPr>
          <w:rFonts w:ascii="Times New Roman" w:hAnsi="Times New Roman" w:cs="B Nazanin"/>
          <w:sz w:val="28"/>
          <w:szCs w:val="28"/>
          <w:rtl/>
        </w:rPr>
        <w:t>2011</w:t>
      </w:r>
      <w:r w:rsidRPr="00DE321E">
        <w:rPr>
          <w:rFonts w:ascii="Times New Roman" w:hAnsi="Times New Roman" w:cs="B Nazanin"/>
          <w:sz w:val="28"/>
          <w:szCs w:val="28"/>
          <w:rtl/>
        </w:rPr>
        <w:t xml:space="preserve">) تأثیر </w:t>
      </w:r>
      <w:r w:rsidRPr="00DE321E">
        <w:rPr>
          <w:rFonts w:ascii="Times New Roman" w:hAnsi="Times New Roman" w:cs="B Nazanin"/>
          <w:sz w:val="28"/>
          <w:szCs w:val="28"/>
        </w:rPr>
        <w:t>N</w:t>
      </w:r>
      <w:r w:rsidRPr="00DE321E">
        <w:rPr>
          <w:rFonts w:ascii="Times New Roman" w:hAnsi="Times New Roman" w:cs="B Nazanin"/>
          <w:sz w:val="28"/>
          <w:szCs w:val="28"/>
          <w:rtl/>
        </w:rPr>
        <w:t xml:space="preserve">-استیل سیستئین بر آسیب قلب و استرس اکسیداتیو پس از اصلاح آنوریسم آئورت شکمی: </w:t>
      </w:r>
      <w:r w:rsidR="00D0009A" w:rsidRPr="00D0009A">
        <w:rPr>
          <w:rFonts w:ascii="Times New Roman" w:hAnsi="Times New Roman" w:cs="B Nazanin" w:hint="cs"/>
          <w:color w:val="00B050"/>
          <w:sz w:val="28"/>
          <w:szCs w:val="28"/>
          <w:rtl/>
        </w:rPr>
        <w:t>خواص بالینی</w:t>
      </w:r>
      <w:r w:rsidRPr="00D0009A">
        <w:rPr>
          <w:rFonts w:ascii="Times New Roman" w:hAnsi="Times New Roman" w:cs="B Nazanin"/>
          <w:color w:val="00B050"/>
          <w:sz w:val="28"/>
          <w:szCs w:val="28"/>
          <w:rtl/>
        </w:rPr>
        <w:t xml:space="preserve"> </w:t>
      </w:r>
      <w:r w:rsidRPr="00DE321E">
        <w:rPr>
          <w:rFonts w:ascii="Times New Roman" w:hAnsi="Times New Roman" w:cs="B Nazanin"/>
          <w:sz w:val="28"/>
          <w:szCs w:val="28"/>
          <w:rtl/>
        </w:rPr>
        <w:t xml:space="preserve">بالینی تصادفی شده. </w:t>
      </w:r>
      <w:r w:rsidRPr="00DE321E">
        <w:rPr>
          <w:rFonts w:ascii="Times New Roman" w:hAnsi="Times New Roman" w:cs="B Nazanin"/>
          <w:sz w:val="28"/>
          <w:szCs w:val="28"/>
        </w:rPr>
        <w:t>Acta Anesthesiol Scand 55: 1015-1021</w:t>
      </w:r>
    </w:p>
    <w:p w14:paraId="4DDD05A4" w14:textId="77777777" w:rsidR="00852E8F" w:rsidRPr="00DE321E" w:rsidRDefault="00553AE6" w:rsidP="00852E8F">
      <w:pPr>
        <w:jc w:val="both"/>
        <w:rPr>
          <w:rFonts w:ascii="Times New Roman" w:hAnsi="Times New Roman" w:cs="B Nazanin"/>
          <w:sz w:val="28"/>
          <w:szCs w:val="28"/>
          <w:rtl/>
        </w:rPr>
      </w:pPr>
      <w:r w:rsidRPr="00DE321E">
        <w:rPr>
          <w:rFonts w:ascii="Times New Roman" w:hAnsi="Times New Roman" w:cs="B Nazanin"/>
          <w:sz w:val="28"/>
          <w:szCs w:val="28"/>
          <w:rtl/>
        </w:rPr>
        <w:t>مکرا</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مکری</w:t>
      </w:r>
      <w:r w:rsidR="00852E8F" w:rsidRPr="00DE321E">
        <w:rPr>
          <w:rFonts w:ascii="Times New Roman" w:hAnsi="Times New Roman" w:cs="B Nazanin"/>
          <w:sz w:val="28"/>
          <w:szCs w:val="28"/>
        </w:rPr>
        <w:t xml:space="preserve"> J</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درگووا</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پتراسکوا</w:t>
      </w:r>
      <w:r w:rsidR="00852E8F" w:rsidRPr="00DE321E">
        <w:rPr>
          <w:rFonts w:ascii="Times New Roman" w:hAnsi="Times New Roman" w:cs="B Nazanin"/>
          <w:sz w:val="28"/>
          <w:szCs w:val="28"/>
        </w:rPr>
        <w:t xml:space="preserve"> M</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بولیکوا</w:t>
      </w:r>
      <w:r w:rsidR="00852E8F" w:rsidRPr="00DE321E">
        <w:rPr>
          <w:rFonts w:ascii="Times New Roman" w:hAnsi="Times New Roman" w:cs="B Nazanin"/>
          <w:sz w:val="28"/>
          <w:szCs w:val="28"/>
        </w:rPr>
        <w:t xml:space="preserve"> J</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کالکوسوا</w:t>
      </w:r>
      <w:r w:rsidR="00852E8F" w:rsidRPr="00DE321E">
        <w:rPr>
          <w:rFonts w:ascii="Times New Roman" w:hAnsi="Times New Roman" w:cs="B Nazanin"/>
          <w:sz w:val="28"/>
          <w:szCs w:val="28"/>
        </w:rPr>
        <w:t xml:space="preserve"> A</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xml:space="preserve">) کورتیکواستروئیدها تزریق داخل تراشه، باعث بهبود عملکرد ریه در خرگوش های مكونیم می شود. </w:t>
      </w:r>
      <w:r w:rsidR="00852E8F" w:rsidRPr="00DE321E">
        <w:rPr>
          <w:rFonts w:ascii="Times New Roman" w:hAnsi="Times New Roman" w:cs="B Nazanin"/>
          <w:sz w:val="28"/>
          <w:szCs w:val="28"/>
        </w:rPr>
        <w:t>J Physiol Pharmacol 58 (Suppl 5): 389-398</w:t>
      </w:r>
    </w:p>
    <w:p w14:paraId="332E36C7" w14:textId="77777777" w:rsidR="00852E8F" w:rsidRPr="00DE321E" w:rsidRDefault="00553AE6" w:rsidP="00512DCD">
      <w:pPr>
        <w:jc w:val="both"/>
        <w:rPr>
          <w:rFonts w:ascii="Times New Roman" w:hAnsi="Times New Roman" w:cs="B Nazanin"/>
          <w:sz w:val="28"/>
          <w:szCs w:val="28"/>
          <w:rtl/>
        </w:rPr>
      </w:pPr>
      <w:r w:rsidRPr="00DE321E">
        <w:rPr>
          <w:rFonts w:ascii="Times New Roman" w:hAnsi="Times New Roman" w:cs="B Nazanin"/>
          <w:sz w:val="28"/>
          <w:szCs w:val="28"/>
          <w:rtl/>
        </w:rPr>
        <w:t>مکرا</w:t>
      </w:r>
      <w:r w:rsidR="00852E8F" w:rsidRPr="00DE321E">
        <w:rPr>
          <w:rFonts w:ascii="Times New Roman" w:hAnsi="Times New Roman" w:cs="B Nazanin"/>
          <w:sz w:val="28"/>
          <w:szCs w:val="28"/>
        </w:rPr>
        <w:t xml:space="preserve"> D</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مکری</w:t>
      </w:r>
      <w:r w:rsidR="00852E8F" w:rsidRPr="00DE321E">
        <w:rPr>
          <w:rFonts w:ascii="Times New Roman" w:hAnsi="Times New Roman" w:cs="B Nazanin"/>
          <w:sz w:val="28"/>
          <w:szCs w:val="28"/>
        </w:rPr>
        <w:t xml:space="preserve"> J</w:t>
      </w:r>
      <w:r w:rsidR="00852E8F" w:rsidRPr="00DE321E">
        <w:rPr>
          <w:rFonts w:ascii="Times New Roman" w:hAnsi="Times New Roman" w:cs="B Nazanin"/>
          <w:sz w:val="28"/>
          <w:szCs w:val="28"/>
          <w:rtl/>
        </w:rPr>
        <w:t xml:space="preserve">، </w:t>
      </w:r>
      <w:r w:rsidR="00B13A90" w:rsidRPr="00DE321E">
        <w:rPr>
          <w:rFonts w:ascii="Times New Roman" w:hAnsi="Times New Roman" w:cs="B Nazanin"/>
          <w:sz w:val="28"/>
          <w:szCs w:val="28"/>
          <w:rtl/>
        </w:rPr>
        <w:t>تنهاجزرووا</w:t>
      </w:r>
      <w:r w:rsidR="00852E8F" w:rsidRPr="00DE321E">
        <w:rPr>
          <w:rFonts w:ascii="Times New Roman" w:hAnsi="Times New Roman" w:cs="B Nazanin"/>
          <w:sz w:val="28"/>
          <w:szCs w:val="28"/>
        </w:rPr>
        <w:t xml:space="preserve"> I</w:t>
      </w:r>
      <w:r w:rsidR="00852E8F" w:rsidRPr="00DE321E">
        <w:rPr>
          <w:rFonts w:ascii="Times New Roman" w:hAnsi="Times New Roman" w:cs="B Nazanin"/>
          <w:sz w:val="28"/>
          <w:szCs w:val="28"/>
          <w:rtl/>
        </w:rPr>
        <w:t xml:space="preserve"> (2013) درمان ضد التهابی مکانیوم </w:t>
      </w:r>
      <w:r w:rsidR="00512DCD" w:rsidRPr="00DE321E">
        <w:rPr>
          <w:rFonts w:ascii="Times New Roman" w:hAnsi="Times New Roman" w:cs="B Nazanin"/>
          <w:sz w:val="28"/>
          <w:szCs w:val="28"/>
          <w:rtl/>
        </w:rPr>
        <w:t xml:space="preserve">سندرم </w:t>
      </w:r>
      <w:r w:rsidR="00852E8F" w:rsidRPr="00DE321E">
        <w:rPr>
          <w:rFonts w:ascii="Times New Roman" w:hAnsi="Times New Roman" w:cs="B Nazanin"/>
          <w:sz w:val="28"/>
          <w:szCs w:val="28"/>
          <w:rtl/>
        </w:rPr>
        <w:t xml:space="preserve">آسپیراسیون: منافع و خطرات. </w:t>
      </w:r>
      <w:r w:rsidR="00852E8F" w:rsidRPr="00DE321E">
        <w:rPr>
          <w:rFonts w:ascii="Times New Roman" w:hAnsi="Times New Roman" w:cs="B Nazanin"/>
          <w:sz w:val="28"/>
          <w:szCs w:val="28"/>
        </w:rPr>
        <w:t>Respir Physiol Neurobiol 187: 52-57</w:t>
      </w:r>
    </w:p>
    <w:p w14:paraId="0EF82DBD" w14:textId="77777777" w:rsidR="00852E8F" w:rsidRPr="00DE321E" w:rsidRDefault="00512DCD" w:rsidP="00512DCD">
      <w:pPr>
        <w:jc w:val="both"/>
        <w:rPr>
          <w:rFonts w:ascii="Times New Roman" w:hAnsi="Times New Roman" w:cs="B Nazanin"/>
          <w:sz w:val="28"/>
          <w:szCs w:val="28"/>
          <w:rtl/>
        </w:rPr>
      </w:pPr>
      <w:r w:rsidRPr="00DE321E">
        <w:rPr>
          <w:rFonts w:ascii="Times New Roman" w:hAnsi="Times New Roman" w:cs="B Nazanin"/>
          <w:sz w:val="28"/>
          <w:szCs w:val="28"/>
          <w:rtl/>
        </w:rPr>
        <w:t xml:space="preserve">ناگاتا </w:t>
      </w:r>
      <w:r w:rsidR="00852E8F" w:rsidRPr="00DE321E">
        <w:rPr>
          <w:rFonts w:ascii="Times New Roman" w:hAnsi="Times New Roman" w:cs="B Nazanin"/>
          <w:sz w:val="28"/>
          <w:szCs w:val="28"/>
        </w:rPr>
        <w:t>K</w:t>
      </w:r>
      <w:r w:rsidRPr="00DE321E">
        <w:rPr>
          <w:rFonts w:ascii="Times New Roman" w:hAnsi="Times New Roman" w:cs="B Nazanin"/>
          <w:sz w:val="28"/>
          <w:szCs w:val="28"/>
          <w:rtl/>
        </w:rPr>
        <w:t xml:space="preserve">، ایاساکی </w:t>
      </w:r>
      <w:r w:rsidR="00852E8F" w:rsidRPr="00DE321E">
        <w:rPr>
          <w:rFonts w:ascii="Times New Roman" w:hAnsi="Times New Roman" w:cs="B Nazanin"/>
          <w:sz w:val="28"/>
          <w:szCs w:val="28"/>
        </w:rPr>
        <w:t>Y</w:t>
      </w:r>
      <w:r w:rsidRPr="00DE321E">
        <w:rPr>
          <w:rFonts w:ascii="Times New Roman" w:hAnsi="Times New Roman" w:cs="B Nazanin"/>
          <w:sz w:val="28"/>
          <w:szCs w:val="28"/>
          <w:rtl/>
        </w:rPr>
        <w:t xml:space="preserve">، یامادا </w:t>
      </w:r>
      <w:r w:rsidR="00852E8F" w:rsidRPr="00DE321E">
        <w:rPr>
          <w:rFonts w:ascii="Times New Roman" w:hAnsi="Times New Roman" w:cs="B Nazanin"/>
          <w:sz w:val="28"/>
          <w:szCs w:val="28"/>
        </w:rPr>
        <w:t>T</w:t>
      </w:r>
      <w:r w:rsidRPr="00DE321E">
        <w:rPr>
          <w:rFonts w:ascii="Times New Roman" w:hAnsi="Times New Roman" w:cs="B Nazanin"/>
          <w:sz w:val="28"/>
          <w:szCs w:val="28"/>
          <w:rtl/>
        </w:rPr>
        <w:t xml:space="preserve">، یوبی </w:t>
      </w:r>
      <w:r w:rsidR="00852E8F" w:rsidRPr="00DE321E">
        <w:rPr>
          <w:rFonts w:ascii="Times New Roman" w:hAnsi="Times New Roman" w:cs="B Nazanin"/>
          <w:sz w:val="28"/>
          <w:szCs w:val="28"/>
        </w:rPr>
        <w:t>T</w:t>
      </w:r>
      <w:r w:rsidRPr="00DE321E">
        <w:rPr>
          <w:rFonts w:ascii="Times New Roman" w:hAnsi="Times New Roman" w:cs="B Nazanin"/>
          <w:sz w:val="28"/>
          <w:szCs w:val="28"/>
          <w:rtl/>
        </w:rPr>
        <w:t xml:space="preserve">، کانو </w:t>
      </w:r>
      <w:r w:rsidR="00852E8F" w:rsidRPr="00DE321E">
        <w:rPr>
          <w:rFonts w:ascii="Times New Roman" w:hAnsi="Times New Roman" w:cs="B Nazanin"/>
          <w:sz w:val="28"/>
          <w:szCs w:val="28"/>
        </w:rPr>
        <w:t>K</w:t>
      </w:r>
      <w:r w:rsidRPr="00DE321E">
        <w:rPr>
          <w:rFonts w:ascii="Times New Roman" w:hAnsi="Times New Roman" w:cs="B Nazanin"/>
          <w:sz w:val="28"/>
          <w:szCs w:val="28"/>
          <w:rtl/>
        </w:rPr>
        <w:t xml:space="preserve">، هوسوگی </w:t>
      </w:r>
      <w:r w:rsidR="00852E8F" w:rsidRPr="00DE321E">
        <w:rPr>
          <w:rFonts w:ascii="Times New Roman" w:hAnsi="Times New Roman" w:cs="B Nazanin"/>
          <w:sz w:val="28"/>
          <w:szCs w:val="28"/>
        </w:rPr>
        <w:t>S</w:t>
      </w:r>
      <w:r w:rsidRPr="00DE321E">
        <w:rPr>
          <w:rFonts w:ascii="Times New Roman" w:hAnsi="Times New Roman" w:cs="B Nazanin"/>
          <w:sz w:val="28"/>
          <w:szCs w:val="28"/>
          <w:rtl/>
        </w:rPr>
        <w:t xml:space="preserve">، اوهساگی </w:t>
      </w:r>
      <w:r w:rsidR="00852E8F" w:rsidRPr="00DE321E">
        <w:rPr>
          <w:rFonts w:ascii="Times New Roman" w:hAnsi="Times New Roman" w:cs="B Nazanin"/>
          <w:sz w:val="28"/>
          <w:szCs w:val="28"/>
        </w:rPr>
        <w:t>S</w:t>
      </w:r>
      <w:r w:rsidRPr="00DE321E">
        <w:rPr>
          <w:rFonts w:ascii="Times New Roman" w:hAnsi="Times New Roman" w:cs="B Nazanin"/>
          <w:sz w:val="28"/>
          <w:szCs w:val="28"/>
          <w:rtl/>
        </w:rPr>
        <w:t xml:space="preserve">، کوواهارا </w:t>
      </w:r>
      <w:r w:rsidR="00852E8F" w:rsidRPr="00DE321E">
        <w:rPr>
          <w:rFonts w:ascii="Times New Roman" w:hAnsi="Times New Roman" w:cs="B Nazanin"/>
          <w:sz w:val="28"/>
          <w:szCs w:val="28"/>
        </w:rPr>
        <w:t>H</w:t>
      </w:r>
      <w:r w:rsidRPr="00DE321E">
        <w:rPr>
          <w:rFonts w:ascii="Times New Roman" w:hAnsi="Times New Roman" w:cs="B Nazanin"/>
          <w:sz w:val="28"/>
          <w:szCs w:val="28"/>
          <w:rtl/>
        </w:rPr>
        <w:t xml:space="preserve">، مارونوکا </w:t>
      </w:r>
      <w:r w:rsidRPr="00DE321E">
        <w:rPr>
          <w:rFonts w:ascii="Times New Roman" w:hAnsi="Times New Roman" w:cs="B Nazanin"/>
          <w:sz w:val="28"/>
          <w:szCs w:val="28"/>
        </w:rPr>
        <w:t>Y</w:t>
      </w:r>
      <w:r w:rsidRPr="00DE321E">
        <w:rPr>
          <w:rFonts w:ascii="Times New Roman" w:hAnsi="Times New Roman" w:cs="B Nazanin"/>
          <w:sz w:val="28"/>
          <w:szCs w:val="28"/>
          <w:rtl/>
        </w:rPr>
        <w:t xml:space="preserve"> </w:t>
      </w:r>
      <w:r w:rsidR="00852E8F" w:rsidRPr="00DE321E">
        <w:rPr>
          <w:rFonts w:ascii="Times New Roman" w:hAnsi="Times New Roman" w:cs="B Nazanin"/>
          <w:sz w:val="28"/>
          <w:szCs w:val="28"/>
          <w:rtl/>
        </w:rPr>
        <w:t>(</w:t>
      </w:r>
      <w:r w:rsidR="00F2750D">
        <w:rPr>
          <w:rFonts w:ascii="Times New Roman" w:hAnsi="Times New Roman" w:cs="B Nazanin"/>
          <w:sz w:val="28"/>
          <w:szCs w:val="28"/>
          <w:rtl/>
        </w:rPr>
        <w:t>2007</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اصلاح </w:t>
      </w:r>
      <w:r w:rsidR="00852E8F" w:rsidRPr="00DE321E">
        <w:rPr>
          <w:rFonts w:ascii="Times New Roman" w:hAnsi="Times New Roman" w:cs="B Nazanin"/>
          <w:sz w:val="28"/>
          <w:szCs w:val="28"/>
          <w:rtl/>
        </w:rPr>
        <w:t xml:space="preserve">بیش از حد سوپراکسید دیسموتاز منگنز توسط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در آسيب ريوی هيپراکسيک. </w:t>
      </w:r>
      <w:r w:rsidR="00852E8F" w:rsidRPr="00DE321E">
        <w:rPr>
          <w:rFonts w:ascii="Times New Roman" w:hAnsi="Times New Roman" w:cs="B Nazanin"/>
          <w:sz w:val="28"/>
          <w:szCs w:val="28"/>
        </w:rPr>
        <w:t xml:space="preserve">Respir Med 101: 800-807 </w:t>
      </w:r>
      <w:r w:rsidRPr="00DE321E">
        <w:rPr>
          <w:rFonts w:ascii="Times New Roman" w:hAnsi="Times New Roman" w:cs="B Nazanin"/>
          <w:sz w:val="28"/>
          <w:szCs w:val="28"/>
          <w:rtl/>
        </w:rPr>
        <w:t>تایریت</w:t>
      </w:r>
      <w:r w:rsidR="00852E8F" w:rsidRPr="00DE321E">
        <w:rPr>
          <w:rFonts w:ascii="Times New Roman" w:hAnsi="Times New Roman" w:cs="B Nazanin"/>
          <w:sz w:val="28"/>
          <w:szCs w:val="28"/>
        </w:rPr>
        <w:t xml:space="preserve"> H</w:t>
      </w:r>
      <w:r w:rsidRPr="00DE321E">
        <w:rPr>
          <w:rFonts w:ascii="Times New Roman" w:hAnsi="Times New Roman" w:cs="B Nazanin"/>
          <w:sz w:val="28"/>
          <w:szCs w:val="28"/>
          <w:rtl/>
        </w:rPr>
        <w:t>، سیرالیک</w:t>
      </w:r>
      <w:r w:rsidR="00852E8F" w:rsidRPr="00DE321E">
        <w:rPr>
          <w:rFonts w:ascii="Times New Roman" w:hAnsi="Times New Roman" w:cs="B Nazanin"/>
          <w:sz w:val="28"/>
          <w:szCs w:val="28"/>
        </w:rPr>
        <w:t xml:space="preserve"> H</w:t>
      </w:r>
      <w:r w:rsidRPr="00DE321E">
        <w:rPr>
          <w:rFonts w:ascii="Times New Roman" w:hAnsi="Times New Roman" w:cs="B Nazanin"/>
          <w:sz w:val="28"/>
          <w:szCs w:val="28"/>
          <w:rtl/>
        </w:rPr>
        <w:t xml:space="preserve">، کالینیچ </w:t>
      </w:r>
      <w:r w:rsidR="00852E8F" w:rsidRPr="00DE321E">
        <w:rPr>
          <w:rFonts w:ascii="Times New Roman" w:hAnsi="Times New Roman" w:cs="B Nazanin"/>
          <w:sz w:val="28"/>
          <w:szCs w:val="28"/>
        </w:rPr>
        <w:t>M</w:t>
      </w:r>
      <w:r w:rsidRPr="00DE321E">
        <w:rPr>
          <w:rFonts w:ascii="Times New Roman" w:hAnsi="Times New Roman" w:cs="B Nazanin"/>
          <w:sz w:val="28"/>
          <w:szCs w:val="28"/>
          <w:rtl/>
        </w:rPr>
        <w:t xml:space="preserve">، اوزبک </w:t>
      </w:r>
      <w:r w:rsidR="00852E8F" w:rsidRPr="00DE321E">
        <w:rPr>
          <w:rFonts w:ascii="Times New Roman" w:hAnsi="Times New Roman" w:cs="B Nazanin"/>
          <w:sz w:val="28"/>
          <w:szCs w:val="28"/>
        </w:rPr>
        <w:t>D</w:t>
      </w:r>
      <w:r w:rsidRPr="00DE321E">
        <w:rPr>
          <w:rFonts w:ascii="Times New Roman" w:hAnsi="Times New Roman" w:cs="B Nazanin"/>
          <w:sz w:val="28"/>
          <w:szCs w:val="28"/>
          <w:rtl/>
        </w:rPr>
        <w:t xml:space="preserve">، امرک </w:t>
      </w:r>
      <w:r w:rsidR="00852E8F" w:rsidRPr="00DE321E">
        <w:rPr>
          <w:rFonts w:ascii="Times New Roman" w:hAnsi="Times New Roman" w:cs="B Nazanin"/>
          <w:sz w:val="28"/>
          <w:szCs w:val="28"/>
        </w:rPr>
        <w:t>SS</w:t>
      </w:r>
      <w:r w:rsidR="00852E8F" w:rsidRPr="00DE321E">
        <w:rPr>
          <w:rFonts w:ascii="Times New Roman" w:hAnsi="Times New Roman" w:cs="B Nazanin"/>
          <w:sz w:val="28"/>
          <w:szCs w:val="28"/>
          <w:rtl/>
        </w:rPr>
        <w:t xml:space="preserve"> (2009) اثر تزریق اولیه دگزامتازون،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و </w:t>
      </w:r>
      <w:r w:rsidR="00852E8F" w:rsidRPr="00DE321E">
        <w:rPr>
          <w:rFonts w:ascii="Times New Roman" w:hAnsi="Times New Roman" w:cs="B Nazanin"/>
          <w:sz w:val="28"/>
          <w:szCs w:val="28"/>
        </w:rPr>
        <w:t>aprotonin</w:t>
      </w:r>
      <w:r w:rsidR="00852E8F" w:rsidRPr="00DE321E">
        <w:rPr>
          <w:rFonts w:ascii="Times New Roman" w:hAnsi="Times New Roman" w:cs="B Nazanin"/>
          <w:sz w:val="28"/>
          <w:szCs w:val="28"/>
          <w:rtl/>
        </w:rPr>
        <w:t xml:space="preserve"> در وضعیت التهابی و اکسیدان آنتی اکسیدان پس از رگ های ریه در </w:t>
      </w:r>
      <w:r w:rsidR="00FD3A9B" w:rsidRPr="00DE321E">
        <w:rPr>
          <w:rFonts w:ascii="Times New Roman" w:hAnsi="Times New Roman" w:cs="B Nazanin"/>
          <w:sz w:val="28"/>
          <w:szCs w:val="28"/>
          <w:rtl/>
        </w:rPr>
        <w:t>موش</w:t>
      </w:r>
      <w:r w:rsidR="00852E8F" w:rsidRPr="00DE321E">
        <w:rPr>
          <w:rFonts w:ascii="Times New Roman" w:hAnsi="Times New Roman" w:cs="B Nazanin"/>
          <w:sz w:val="28"/>
          <w:szCs w:val="28"/>
          <w:rtl/>
        </w:rPr>
        <w:t>. آسیب 40: 521-527</w:t>
      </w:r>
    </w:p>
    <w:p w14:paraId="61FF5D09" w14:textId="77777777" w:rsidR="00852E8F" w:rsidRPr="00DE321E" w:rsidRDefault="00BF4124" w:rsidP="00852E8F">
      <w:pPr>
        <w:jc w:val="both"/>
        <w:rPr>
          <w:rFonts w:ascii="Times New Roman" w:hAnsi="Times New Roman" w:cs="B Nazanin"/>
          <w:sz w:val="28"/>
          <w:szCs w:val="28"/>
          <w:rtl/>
        </w:rPr>
      </w:pPr>
      <w:r w:rsidRPr="00DE321E">
        <w:rPr>
          <w:rFonts w:ascii="Times New Roman" w:hAnsi="Times New Roman" w:cs="B Nazanin"/>
          <w:sz w:val="28"/>
          <w:szCs w:val="28"/>
          <w:rtl/>
        </w:rPr>
        <w:t xml:space="preserve">واگنر </w:t>
      </w:r>
      <w:r w:rsidRPr="00DE321E">
        <w:rPr>
          <w:rFonts w:ascii="Times New Roman" w:hAnsi="Times New Roman" w:cs="B Nazanin"/>
          <w:sz w:val="28"/>
          <w:szCs w:val="28"/>
        </w:rPr>
        <w:t>PD</w:t>
      </w:r>
      <w:r w:rsidRPr="00DE321E">
        <w:rPr>
          <w:rFonts w:ascii="Times New Roman" w:hAnsi="Times New Roman" w:cs="B Nazanin"/>
          <w:sz w:val="28"/>
          <w:szCs w:val="28"/>
          <w:rtl/>
        </w:rPr>
        <w:t xml:space="preserve">، متیو-کاستلو </w:t>
      </w:r>
      <w:r w:rsidRPr="00DE321E">
        <w:rPr>
          <w:rFonts w:ascii="Times New Roman" w:hAnsi="Times New Roman" w:cs="B Nazanin"/>
          <w:sz w:val="28"/>
          <w:szCs w:val="28"/>
        </w:rPr>
        <w:t xml:space="preserve"> O</w:t>
      </w:r>
      <w:r w:rsidRPr="00DE321E">
        <w:rPr>
          <w:rFonts w:ascii="Times New Roman" w:hAnsi="Times New Roman" w:cs="B Nazanin"/>
          <w:sz w:val="28"/>
          <w:szCs w:val="28"/>
          <w:rtl/>
        </w:rPr>
        <w:t xml:space="preserve">، ببوت </w:t>
      </w:r>
      <w:r w:rsidRPr="00DE321E">
        <w:rPr>
          <w:rFonts w:ascii="Times New Roman" w:hAnsi="Times New Roman" w:cs="B Nazanin"/>
          <w:sz w:val="28"/>
          <w:szCs w:val="28"/>
        </w:rPr>
        <w:t>DE</w:t>
      </w:r>
      <w:r w:rsidRPr="00DE321E">
        <w:rPr>
          <w:rFonts w:ascii="Times New Roman" w:hAnsi="Times New Roman" w:cs="B Nazanin"/>
          <w:sz w:val="28"/>
          <w:szCs w:val="28"/>
          <w:rtl/>
        </w:rPr>
        <w:t xml:space="preserve">، </w:t>
      </w:r>
      <w:r w:rsidRPr="00DE321E">
        <w:rPr>
          <w:rFonts w:ascii="Times New Roman" w:hAnsi="Times New Roman" w:cs="B Nazanin"/>
          <w:sz w:val="28"/>
          <w:szCs w:val="28"/>
        </w:rPr>
        <w:t>Gray AT</w:t>
      </w:r>
      <w:r w:rsidRPr="00DE321E">
        <w:rPr>
          <w:rFonts w:ascii="Times New Roman" w:hAnsi="Times New Roman" w:cs="B Nazanin"/>
          <w:sz w:val="28"/>
          <w:szCs w:val="28"/>
          <w:rtl/>
        </w:rPr>
        <w:t xml:space="preserve">، نترسون </w:t>
      </w:r>
      <w:r w:rsidRPr="00DE321E">
        <w:rPr>
          <w:rFonts w:ascii="Times New Roman" w:hAnsi="Times New Roman" w:cs="B Nazanin"/>
          <w:sz w:val="28"/>
          <w:szCs w:val="28"/>
        </w:rPr>
        <w:t>PD</w:t>
      </w:r>
      <w:r w:rsidRPr="00DE321E">
        <w:rPr>
          <w:rFonts w:ascii="Times New Roman" w:hAnsi="Times New Roman" w:cs="B Nazanin"/>
          <w:sz w:val="28"/>
          <w:szCs w:val="28"/>
          <w:rtl/>
        </w:rPr>
        <w:t xml:space="preserve">، گلانو </w:t>
      </w:r>
      <w:r w:rsidRPr="00DE321E">
        <w:rPr>
          <w:rFonts w:ascii="Times New Roman" w:hAnsi="Times New Roman" w:cs="B Nazanin"/>
          <w:sz w:val="28"/>
          <w:szCs w:val="28"/>
        </w:rPr>
        <w:t>C</w:t>
      </w:r>
      <w:r w:rsidRPr="00DE321E">
        <w:rPr>
          <w:rFonts w:ascii="Times New Roman" w:hAnsi="Times New Roman" w:cs="B Nazanin"/>
          <w:sz w:val="28"/>
          <w:szCs w:val="28"/>
          <w:rtl/>
        </w:rPr>
        <w:t xml:space="preserve"> (1989) </w:t>
      </w:r>
      <w:r w:rsidR="00852E8F" w:rsidRPr="00DE321E">
        <w:rPr>
          <w:rFonts w:ascii="Times New Roman" w:hAnsi="Times New Roman" w:cs="B Nazanin"/>
          <w:sz w:val="28"/>
          <w:szCs w:val="28"/>
          <w:rtl/>
        </w:rPr>
        <w:t xml:space="preserve">حفاظت در برابر سمیت </w:t>
      </w:r>
      <w:r w:rsidR="00852E8F" w:rsidRPr="00DE321E">
        <w:rPr>
          <w:rFonts w:ascii="Times New Roman" w:hAnsi="Times New Roman" w:cs="B Nazanin"/>
          <w:sz w:val="28"/>
          <w:szCs w:val="28"/>
        </w:rPr>
        <w:t>O2</w:t>
      </w:r>
      <w:r w:rsidR="00852E8F" w:rsidRPr="00DE321E">
        <w:rPr>
          <w:rFonts w:ascii="Times New Roman" w:hAnsi="Times New Roman" w:cs="B Nazanin"/>
          <w:sz w:val="28"/>
          <w:szCs w:val="28"/>
          <w:rtl/>
        </w:rPr>
        <w:t xml:space="preserve"> ریه توسط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Pr>
        <w:t>. Eur Respir J 2: 116-126</w:t>
      </w:r>
    </w:p>
    <w:p w14:paraId="1CA11703" w14:textId="77777777" w:rsidR="00852E8F" w:rsidRPr="00DE321E" w:rsidRDefault="00512DCD" w:rsidP="00512DCD">
      <w:pPr>
        <w:jc w:val="both"/>
        <w:rPr>
          <w:rFonts w:ascii="Times New Roman" w:hAnsi="Times New Roman" w:cs="B Nazanin"/>
          <w:sz w:val="28"/>
          <w:szCs w:val="28"/>
          <w:rtl/>
        </w:rPr>
        <w:sectPr w:rsidR="00852E8F" w:rsidRPr="00DE321E" w:rsidSect="009A08A2">
          <w:type w:val="continuous"/>
          <w:pgSz w:w="11906" w:h="16838"/>
          <w:pgMar w:top="1440" w:right="1440" w:bottom="1440" w:left="1440" w:header="720" w:footer="720" w:gutter="0"/>
          <w:cols w:num="2" w:space="720"/>
          <w:bidi/>
          <w:rtlGutter/>
          <w:docGrid w:linePitch="360"/>
        </w:sectPr>
      </w:pPr>
      <w:r w:rsidRPr="00DE321E">
        <w:rPr>
          <w:rFonts w:ascii="Times New Roman" w:hAnsi="Times New Roman" w:cs="B Nazanin"/>
          <w:sz w:val="28"/>
          <w:szCs w:val="28"/>
          <w:rtl/>
        </w:rPr>
        <w:t xml:space="preserve">یه </w:t>
      </w:r>
      <w:r w:rsidR="00852E8F" w:rsidRPr="00DE321E">
        <w:rPr>
          <w:rFonts w:ascii="Times New Roman" w:hAnsi="Times New Roman" w:cs="B Nazanin"/>
          <w:sz w:val="28"/>
          <w:szCs w:val="28"/>
        </w:rPr>
        <w:t>ST</w:t>
      </w:r>
      <w:r w:rsidR="00852E8F" w:rsidRPr="00DE321E">
        <w:rPr>
          <w:rFonts w:ascii="Times New Roman" w:hAnsi="Times New Roman" w:cs="B Nazanin"/>
          <w:sz w:val="28"/>
          <w:szCs w:val="28"/>
          <w:rtl/>
        </w:rPr>
        <w:t xml:space="preserve">، </w:t>
      </w:r>
      <w:r w:rsidR="00EF1C24" w:rsidRPr="00DE321E">
        <w:rPr>
          <w:rFonts w:ascii="Times New Roman" w:hAnsi="Times New Roman" w:cs="B Nazanin"/>
          <w:sz w:val="28"/>
          <w:szCs w:val="28"/>
          <w:rtl/>
        </w:rPr>
        <w:t>گائو</w:t>
      </w:r>
      <w:r w:rsidR="00852E8F" w:rsidRPr="00DE321E">
        <w:rPr>
          <w:rFonts w:ascii="Times New Roman" w:hAnsi="Times New Roman" w:cs="B Nazanin"/>
          <w:sz w:val="28"/>
          <w:szCs w:val="28"/>
        </w:rPr>
        <w:t xml:space="preserve"> HR</w:t>
      </w:r>
      <w:r w:rsidRPr="00DE321E">
        <w:rPr>
          <w:rFonts w:ascii="Times New Roman" w:hAnsi="Times New Roman" w:cs="B Nazanin"/>
          <w:sz w:val="28"/>
          <w:szCs w:val="28"/>
          <w:rtl/>
        </w:rPr>
        <w:t xml:space="preserve">، سو </w:t>
      </w:r>
      <w:r w:rsidR="00852E8F" w:rsidRPr="00DE321E">
        <w:rPr>
          <w:rFonts w:ascii="Times New Roman" w:hAnsi="Times New Roman" w:cs="B Nazanin"/>
          <w:sz w:val="28"/>
          <w:szCs w:val="28"/>
        </w:rPr>
        <w:t>YS</w:t>
      </w:r>
      <w:r w:rsidRPr="00DE321E">
        <w:rPr>
          <w:rFonts w:ascii="Times New Roman" w:hAnsi="Times New Roman" w:cs="B Nazanin"/>
          <w:sz w:val="28"/>
          <w:szCs w:val="28"/>
          <w:rtl/>
        </w:rPr>
        <w:t xml:space="preserve">، لین </w:t>
      </w:r>
      <w:r w:rsidR="00852E8F" w:rsidRPr="00DE321E">
        <w:rPr>
          <w:rFonts w:ascii="Times New Roman" w:hAnsi="Times New Roman" w:cs="B Nazanin"/>
          <w:sz w:val="28"/>
          <w:szCs w:val="28"/>
        </w:rPr>
        <w:t>HJ</w:t>
      </w:r>
      <w:r w:rsidRPr="00DE321E">
        <w:rPr>
          <w:rFonts w:ascii="Times New Roman" w:hAnsi="Times New Roman" w:cs="B Nazanin"/>
          <w:sz w:val="28"/>
          <w:szCs w:val="28"/>
          <w:rtl/>
        </w:rPr>
        <w:t xml:space="preserve">، هائو </w:t>
      </w:r>
      <w:r w:rsidR="00852E8F" w:rsidRPr="00DE321E">
        <w:rPr>
          <w:rFonts w:ascii="Times New Roman" w:hAnsi="Times New Roman" w:cs="B Nazanin"/>
          <w:sz w:val="28"/>
          <w:szCs w:val="28"/>
        </w:rPr>
        <w:t>CC</w:t>
      </w:r>
      <w:r w:rsidRPr="00DE321E">
        <w:rPr>
          <w:rFonts w:ascii="Times New Roman" w:hAnsi="Times New Roman" w:cs="B Nazanin"/>
          <w:sz w:val="28"/>
          <w:szCs w:val="28"/>
          <w:rtl/>
        </w:rPr>
        <w:t xml:space="preserve">، چن </w:t>
      </w:r>
      <w:r w:rsidR="00852E8F" w:rsidRPr="00DE321E">
        <w:rPr>
          <w:rFonts w:ascii="Times New Roman" w:hAnsi="Times New Roman" w:cs="B Nazanin"/>
          <w:sz w:val="28"/>
          <w:szCs w:val="28"/>
        </w:rPr>
        <w:t>HM</w:t>
      </w:r>
      <w:r w:rsidRPr="00DE321E">
        <w:rPr>
          <w:rFonts w:ascii="Times New Roman" w:hAnsi="Times New Roman" w:cs="B Nazanin"/>
          <w:sz w:val="28"/>
          <w:szCs w:val="28"/>
          <w:rtl/>
        </w:rPr>
        <w:t xml:space="preserve">، چانگ </w:t>
      </w:r>
      <w:r w:rsidR="00852E8F" w:rsidRPr="00DE321E">
        <w:rPr>
          <w:rFonts w:ascii="Times New Roman" w:hAnsi="Times New Roman" w:cs="B Nazanin"/>
          <w:sz w:val="28"/>
          <w:szCs w:val="28"/>
        </w:rPr>
        <w:t>MC</w:t>
      </w:r>
      <w:r w:rsidRPr="00DE321E">
        <w:rPr>
          <w:rFonts w:ascii="Times New Roman" w:hAnsi="Times New Roman" w:cs="B Nazanin"/>
          <w:sz w:val="28"/>
          <w:szCs w:val="28"/>
          <w:rtl/>
        </w:rPr>
        <w:t xml:space="preserve">، وانگ </w:t>
      </w:r>
      <w:r w:rsidR="00852E8F" w:rsidRPr="00DE321E">
        <w:rPr>
          <w:rFonts w:ascii="Times New Roman" w:hAnsi="Times New Roman" w:cs="B Nazanin"/>
          <w:sz w:val="28"/>
          <w:szCs w:val="28"/>
        </w:rPr>
        <w:t>YJ</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اثرات محافظتی درمان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 xml:space="preserve">پس از مسمومیت با پاراکوات حاد در موش و سلول های اپیتلیال ریه انسان. سم شناسی 223: 181-190 </w:t>
      </w:r>
      <w:r w:rsidR="003B1E2F" w:rsidRPr="00DE321E">
        <w:rPr>
          <w:rFonts w:ascii="Times New Roman" w:hAnsi="Times New Roman" w:cs="B Nazanin"/>
          <w:sz w:val="28"/>
          <w:szCs w:val="28"/>
          <w:rtl/>
        </w:rPr>
        <w:t>یسیلبورسا</w:t>
      </w:r>
      <w:r w:rsidR="00852E8F" w:rsidRPr="00DE321E">
        <w:rPr>
          <w:rFonts w:ascii="Times New Roman" w:hAnsi="Times New Roman" w:cs="B Nazanin"/>
          <w:sz w:val="28"/>
          <w:szCs w:val="28"/>
        </w:rPr>
        <w:t xml:space="preserve"> D</w:t>
      </w:r>
      <w:r w:rsidRPr="00DE321E">
        <w:rPr>
          <w:rFonts w:ascii="Times New Roman" w:hAnsi="Times New Roman" w:cs="B Nazanin"/>
          <w:sz w:val="28"/>
          <w:szCs w:val="28"/>
          <w:rtl/>
        </w:rPr>
        <w:t xml:space="preserve">، سردار </w:t>
      </w:r>
      <w:r w:rsidR="00852E8F" w:rsidRPr="00DE321E">
        <w:rPr>
          <w:rFonts w:ascii="Times New Roman" w:hAnsi="Times New Roman" w:cs="B Nazanin"/>
          <w:sz w:val="28"/>
          <w:szCs w:val="28"/>
        </w:rPr>
        <w:t>A</w:t>
      </w:r>
      <w:r w:rsidRPr="00DE321E">
        <w:rPr>
          <w:rFonts w:ascii="Times New Roman" w:hAnsi="Times New Roman" w:cs="B Nazanin"/>
          <w:sz w:val="28"/>
          <w:szCs w:val="28"/>
          <w:rtl/>
        </w:rPr>
        <w:t xml:space="preserve">، سنتورک </w:t>
      </w:r>
      <w:r w:rsidR="00852E8F" w:rsidRPr="00DE321E">
        <w:rPr>
          <w:rFonts w:ascii="Times New Roman" w:hAnsi="Times New Roman" w:cs="B Nazanin"/>
          <w:sz w:val="28"/>
          <w:szCs w:val="28"/>
        </w:rPr>
        <w:t>T</w:t>
      </w:r>
      <w:r w:rsidR="00852E8F" w:rsidRPr="00DE321E">
        <w:rPr>
          <w:rFonts w:ascii="Times New Roman" w:hAnsi="Times New Roman" w:cs="B Nazanin"/>
          <w:sz w:val="28"/>
          <w:szCs w:val="28"/>
          <w:rtl/>
        </w:rPr>
        <w:t xml:space="preserve">، </w:t>
      </w:r>
      <w:r w:rsidRPr="00DE321E">
        <w:rPr>
          <w:rFonts w:ascii="Times New Roman" w:hAnsi="Times New Roman" w:cs="B Nazanin"/>
          <w:sz w:val="28"/>
          <w:szCs w:val="28"/>
          <w:rtl/>
        </w:rPr>
        <w:t xml:space="preserve">سردار </w:t>
      </w:r>
      <w:r w:rsidR="00852E8F" w:rsidRPr="00DE321E">
        <w:rPr>
          <w:rFonts w:ascii="Times New Roman" w:hAnsi="Times New Roman" w:cs="B Nazanin"/>
          <w:sz w:val="28"/>
          <w:szCs w:val="28"/>
        </w:rPr>
        <w:t>Z</w:t>
      </w:r>
      <w:r w:rsidRPr="00DE321E">
        <w:rPr>
          <w:rFonts w:ascii="Times New Roman" w:hAnsi="Times New Roman" w:cs="B Nazanin"/>
          <w:sz w:val="28"/>
          <w:szCs w:val="28"/>
          <w:rtl/>
        </w:rPr>
        <w:t xml:space="preserve">،سگ </w:t>
      </w:r>
      <w:r w:rsidR="00852E8F" w:rsidRPr="00DE321E">
        <w:rPr>
          <w:rFonts w:ascii="Times New Roman" w:hAnsi="Times New Roman" w:cs="B Nazanin"/>
          <w:sz w:val="28"/>
          <w:szCs w:val="28"/>
        </w:rPr>
        <w:t>S</w:t>
      </w:r>
      <w:r w:rsidRPr="00DE321E">
        <w:rPr>
          <w:rFonts w:ascii="Times New Roman" w:hAnsi="Times New Roman" w:cs="B Nazanin"/>
          <w:sz w:val="28"/>
          <w:szCs w:val="28"/>
          <w:rtl/>
        </w:rPr>
        <w:t xml:space="preserve">، کوردان </w:t>
      </w:r>
      <w:r w:rsidR="00852E8F" w:rsidRPr="00DE321E">
        <w:rPr>
          <w:rFonts w:ascii="Times New Roman" w:hAnsi="Times New Roman" w:cs="B Nazanin"/>
          <w:sz w:val="28"/>
          <w:szCs w:val="28"/>
        </w:rPr>
        <w:t>J</w:t>
      </w:r>
      <w:r w:rsidR="00852E8F" w:rsidRPr="00DE321E">
        <w:rPr>
          <w:rFonts w:ascii="Times New Roman" w:hAnsi="Times New Roman" w:cs="B Nazanin"/>
          <w:sz w:val="28"/>
          <w:szCs w:val="28"/>
          <w:rtl/>
        </w:rPr>
        <w:t xml:space="preserve"> (</w:t>
      </w:r>
      <w:r w:rsidR="00F2750D">
        <w:rPr>
          <w:rFonts w:ascii="Times New Roman" w:hAnsi="Times New Roman" w:cs="B Nazanin"/>
          <w:sz w:val="28"/>
          <w:szCs w:val="28"/>
          <w:rtl/>
        </w:rPr>
        <w:t>2006</w:t>
      </w:r>
      <w:r w:rsidR="00852E8F" w:rsidRPr="00DE321E">
        <w:rPr>
          <w:rFonts w:ascii="Times New Roman" w:hAnsi="Times New Roman" w:cs="B Nazanin"/>
          <w:sz w:val="28"/>
          <w:szCs w:val="28"/>
          <w:rtl/>
        </w:rPr>
        <w:t xml:space="preserve">) اثر </w:t>
      </w:r>
      <w:r w:rsidR="00EE00AE">
        <w:rPr>
          <w:rFonts w:ascii="Times New Roman" w:hAnsi="Times New Roman" w:cs="B Nazanin"/>
          <w:sz w:val="28"/>
          <w:szCs w:val="28"/>
        </w:rPr>
        <w:t>N</w:t>
      </w:r>
      <w:r w:rsidR="00EE00AE">
        <w:rPr>
          <w:rFonts w:ascii="Times New Roman" w:hAnsi="Times New Roman" w:cs="B Nazanin"/>
          <w:sz w:val="28"/>
          <w:szCs w:val="28"/>
          <w:rtl/>
        </w:rPr>
        <w:t>-استيل سيستئين</w:t>
      </w:r>
      <w:r w:rsidR="00852E8F" w:rsidRPr="00DE321E">
        <w:rPr>
          <w:rFonts w:ascii="Times New Roman" w:hAnsi="Times New Roman" w:cs="B Nazanin"/>
          <w:sz w:val="28"/>
          <w:szCs w:val="28"/>
          <w:rtl/>
        </w:rPr>
        <w:t xml:space="preserve"> </w:t>
      </w:r>
      <w:r w:rsidR="00852E8F" w:rsidRPr="00DE321E">
        <w:rPr>
          <w:rFonts w:ascii="Times New Roman" w:hAnsi="Times New Roman" w:cs="Times New Roman" w:hint="cs"/>
          <w:sz w:val="28"/>
          <w:szCs w:val="28"/>
          <w:rtl/>
        </w:rPr>
        <w:t>​​</w:t>
      </w:r>
      <w:r w:rsidR="00852E8F" w:rsidRPr="00DE321E">
        <w:rPr>
          <w:rFonts w:ascii="Times New Roman" w:hAnsi="Times New Roman" w:cs="B Nazanin"/>
          <w:sz w:val="28"/>
          <w:szCs w:val="28"/>
          <w:rtl/>
        </w:rPr>
        <w:t>بر استرس اکسیداتیو و عملکرد بطنی در بیماران مبتلا به انفارکتوس میوکارد. قلب 21: 33-37</w:t>
      </w:r>
    </w:p>
    <w:p w14:paraId="6AFC816A" w14:textId="77777777" w:rsidR="00B93DBD" w:rsidRPr="00DE321E" w:rsidRDefault="00B93DBD" w:rsidP="00B93DBD">
      <w:pPr>
        <w:jc w:val="both"/>
        <w:rPr>
          <w:rFonts w:ascii="Times New Roman" w:hAnsi="Times New Roman" w:cs="B Nazanin"/>
          <w:sz w:val="28"/>
          <w:szCs w:val="28"/>
          <w:rtl/>
        </w:rPr>
      </w:pPr>
    </w:p>
    <w:p w14:paraId="73FDA99A" w14:textId="77777777" w:rsidR="007604F0" w:rsidRPr="00DE321E" w:rsidRDefault="007604F0">
      <w:pPr>
        <w:bidi w:val="0"/>
        <w:rPr>
          <w:rFonts w:ascii="Times New Roman" w:hAnsi="Times New Roman" w:cs="B Nazanin"/>
          <w:sz w:val="28"/>
          <w:szCs w:val="28"/>
        </w:rPr>
      </w:pPr>
    </w:p>
    <w:p w14:paraId="656080F0" w14:textId="77777777" w:rsidR="009A08A2" w:rsidRPr="00DE321E" w:rsidRDefault="009A08A2" w:rsidP="009A08A2">
      <w:pPr>
        <w:rPr>
          <w:rFonts w:ascii="Times New Roman" w:hAnsi="Times New Roman" w:cs="B Nazanin"/>
          <w:sz w:val="28"/>
          <w:szCs w:val="28"/>
          <w:rtl/>
        </w:rPr>
      </w:pPr>
    </w:p>
    <w:p w14:paraId="423F6B1A" w14:textId="77777777" w:rsidR="009A08A2" w:rsidRPr="00DE321E" w:rsidRDefault="009A08A2" w:rsidP="009A08A2">
      <w:pPr>
        <w:rPr>
          <w:rFonts w:ascii="Times New Roman" w:hAnsi="Times New Roman" w:cs="B Nazanin"/>
          <w:sz w:val="28"/>
          <w:szCs w:val="28"/>
        </w:rPr>
      </w:pPr>
    </w:p>
    <w:p w14:paraId="15FC9E36" w14:textId="77777777" w:rsidR="009A08A2" w:rsidRPr="00DE321E" w:rsidRDefault="009A08A2" w:rsidP="00852E8F">
      <w:pPr>
        <w:jc w:val="both"/>
        <w:rPr>
          <w:rFonts w:ascii="Times New Roman" w:hAnsi="Times New Roman" w:cs="B Nazanin"/>
          <w:sz w:val="28"/>
          <w:szCs w:val="28"/>
          <w:rtl/>
        </w:rPr>
      </w:pPr>
    </w:p>
    <w:sectPr w:rsidR="009A08A2" w:rsidRPr="00DE321E" w:rsidSect="007604F0">
      <w:type w:val="continuous"/>
      <w:pgSz w:w="11906" w:h="16838"/>
      <w:pgMar w:top="1440" w:right="1440" w:bottom="1440" w:left="1440" w:header="720" w:footer="720" w:gutter="0"/>
      <w:cols w:space="720"/>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li Abedi" w:date="2018-11-06T17:38:00Z" w:initials="AA">
    <w:p w14:paraId="70DF13BF" w14:textId="77777777" w:rsidR="00C95171" w:rsidRDefault="00C95171">
      <w:pPr>
        <w:pStyle w:val="CommentText"/>
      </w:pPr>
      <w:r>
        <w:rPr>
          <w:rStyle w:val="CommentReference"/>
        </w:rPr>
        <w:annotationRef/>
      </w:r>
      <w:r>
        <w:rPr>
          <w:rFonts w:hint="cs"/>
          <w:rtl/>
        </w:rPr>
        <w:t>فرمول شیمیایی در کتاب موجود نبود</w:t>
      </w:r>
    </w:p>
  </w:comment>
  <w:comment w:id="3" w:author="Ali Abedi" w:date="2018-11-06T17:45:00Z" w:initials="AA">
    <w:p w14:paraId="39057907" w14:textId="77777777" w:rsidR="00C95171" w:rsidRDefault="00C95171">
      <w:pPr>
        <w:pStyle w:val="CommentText"/>
      </w:pPr>
      <w:r>
        <w:rPr>
          <w:rStyle w:val="CommentReference"/>
        </w:rPr>
        <w:annotationRef/>
      </w:r>
      <w:r>
        <w:rPr>
          <w:rFonts w:hint="cs"/>
          <w:rtl/>
        </w:rPr>
        <w:t>توضیحی در مورد نوع و ویسکوزیته در کتاب ارائه نشده بود</w:t>
      </w:r>
    </w:p>
  </w:comment>
  <w:comment w:id="4" w:author="Ali Abedi" w:date="2018-11-06T17:46:00Z" w:initials="AA">
    <w:p w14:paraId="2200D816" w14:textId="77777777" w:rsidR="00C95171" w:rsidRDefault="00C95171">
      <w:pPr>
        <w:pStyle w:val="CommentText"/>
      </w:pPr>
      <w:r>
        <w:rPr>
          <w:rStyle w:val="CommentReference"/>
        </w:rPr>
        <w:annotationRef/>
      </w:r>
      <w:r>
        <w:rPr>
          <w:rFonts w:hint="cs"/>
          <w:rtl/>
        </w:rPr>
        <w:t>اثر آنتی بادی ها و ریکشن ها در کتاب بیان نشده است</w:t>
      </w:r>
    </w:p>
  </w:comment>
  <w:comment w:id="5" w:author="Ali Abedi" w:date="2018-11-06T17:47:00Z" w:initials="AA">
    <w:p w14:paraId="156E95F7" w14:textId="77777777" w:rsidR="00C95171" w:rsidRDefault="00C95171">
      <w:pPr>
        <w:pStyle w:val="CommentText"/>
      </w:pPr>
      <w:r>
        <w:rPr>
          <w:rStyle w:val="CommentReference"/>
        </w:rPr>
        <w:annotationRef/>
      </w:r>
      <w:r>
        <w:rPr>
          <w:rFonts w:hint="cs"/>
          <w:rtl/>
        </w:rPr>
        <w:t>شکل به همین صورت از کتاب کپی شد و واسه گری در آن نمایان نشده بود</w:t>
      </w:r>
    </w:p>
  </w:comment>
  <w:comment w:id="6" w:author="Ali Abedi" w:date="2018-11-06T17:49:00Z" w:initials="AA">
    <w:p w14:paraId="4E7BF3A1" w14:textId="77777777" w:rsidR="00C95171" w:rsidRDefault="00C95171">
      <w:pPr>
        <w:pStyle w:val="CommentText"/>
      </w:pPr>
      <w:r>
        <w:rPr>
          <w:rStyle w:val="CommentReference"/>
        </w:rPr>
        <w:annotationRef/>
      </w:r>
      <w:r>
        <w:rPr>
          <w:rFonts w:hint="cs"/>
          <w:rtl/>
        </w:rPr>
        <w:t>مترجم تخصص لازم برای تفسیر سازگاری با فسفوریت را ندارد</w:t>
      </w:r>
    </w:p>
  </w:comment>
  <w:comment w:id="7" w:author="Ali Abedi" w:date="2018-11-06T17:57:00Z" w:initials="AA">
    <w:p w14:paraId="043E4B99" w14:textId="77777777" w:rsidR="00C95171" w:rsidRDefault="00C95171">
      <w:pPr>
        <w:pStyle w:val="CommentText"/>
      </w:pPr>
      <w:r>
        <w:rPr>
          <w:rStyle w:val="CommentReference"/>
        </w:rPr>
        <w:annotationRef/>
      </w:r>
      <w:r>
        <w:rPr>
          <w:rFonts w:hint="cs"/>
          <w:rtl/>
        </w:rPr>
        <w:t>اثرات بیشتری موجود نبود</w:t>
      </w:r>
    </w:p>
  </w:comment>
  <w:comment w:id="9" w:author="Ali Abedi" w:date="2018-11-06T17:58:00Z" w:initials="AA">
    <w:p w14:paraId="64E6D378" w14:textId="77777777" w:rsidR="00C95171" w:rsidRDefault="00C95171">
      <w:pPr>
        <w:pStyle w:val="CommentText"/>
      </w:pPr>
      <w:r>
        <w:rPr>
          <w:rStyle w:val="CommentReference"/>
        </w:rPr>
        <w:annotationRef/>
      </w:r>
      <w:r>
        <w:rPr>
          <w:rFonts w:hint="cs"/>
          <w:rtl/>
        </w:rPr>
        <w:t>عینا جمله کتاب است</w:t>
      </w:r>
    </w:p>
  </w:comment>
  <w:comment w:id="10" w:author="Ali Abedi" w:date="2018-11-06T17:59:00Z" w:initials="AA">
    <w:p w14:paraId="064B86DA" w14:textId="77777777" w:rsidR="00C95171" w:rsidRDefault="00C95171">
      <w:pPr>
        <w:pStyle w:val="CommentText"/>
      </w:pPr>
      <w:r>
        <w:rPr>
          <w:rStyle w:val="CommentReference"/>
        </w:rPr>
        <w:annotationRef/>
      </w:r>
      <w:r>
        <w:rPr>
          <w:rFonts w:hint="cs"/>
          <w:rtl/>
        </w:rPr>
        <w:t>آنالیز دیگری در کتاب بیان نشده بود</w:t>
      </w:r>
    </w:p>
  </w:comment>
  <w:comment w:id="11" w:author="Ali Abedi" w:date="2018-11-06T18:00:00Z" w:initials="AA">
    <w:p w14:paraId="1A810E06" w14:textId="77777777" w:rsidR="00C95171" w:rsidRDefault="00C95171">
      <w:pPr>
        <w:pStyle w:val="CommentText"/>
      </w:pPr>
      <w:r>
        <w:rPr>
          <w:rStyle w:val="CommentReference"/>
        </w:rPr>
        <w:annotationRef/>
      </w:r>
      <w:r>
        <w:rPr>
          <w:rFonts w:hint="cs"/>
          <w:rtl/>
        </w:rPr>
        <w:t>عینا از کتاب ترجمه شده و توضیح دیگری در کتاب موجود نبود</w:t>
      </w:r>
    </w:p>
  </w:comment>
  <w:comment w:id="12" w:author="Ali Abedi" w:date="2018-11-06T18:01:00Z" w:initials="AA">
    <w:p w14:paraId="6403B1D4" w14:textId="77777777" w:rsidR="00C95171" w:rsidRDefault="00C95171">
      <w:pPr>
        <w:pStyle w:val="CommentText"/>
        <w:rPr>
          <w:rFonts w:hint="cs"/>
          <w:rtl/>
        </w:rPr>
      </w:pPr>
      <w:r>
        <w:rPr>
          <w:rStyle w:val="CommentReference"/>
        </w:rPr>
        <w:annotationRef/>
      </w:r>
      <w:r>
        <w:rPr>
          <w:rFonts w:hint="cs"/>
          <w:rtl/>
        </w:rPr>
        <w:t>تعیین حد نرمالیته در تخصص مترجم نیست</w:t>
      </w:r>
    </w:p>
  </w:comment>
  <w:comment w:id="13" w:author="Ali Abedi" w:date="2018-11-06T18:02:00Z" w:initials="AA">
    <w:p w14:paraId="7CC9EDF3" w14:textId="77777777" w:rsidR="00C95171" w:rsidRDefault="00C95171">
      <w:pPr>
        <w:pStyle w:val="CommentText"/>
      </w:pPr>
      <w:r>
        <w:rPr>
          <w:rStyle w:val="CommentReference"/>
        </w:rPr>
        <w:annotationRef/>
      </w:r>
      <w:r>
        <w:rPr>
          <w:rFonts w:hint="cs"/>
          <w:rtl/>
        </w:rPr>
        <w:t>اثرات آن بر حمله کننده ها بیان نشده بود</w:t>
      </w:r>
    </w:p>
  </w:comment>
  <w:comment w:id="15" w:author="Ali Abedi" w:date="2018-11-06T18:09:00Z" w:initials="AA">
    <w:p w14:paraId="69BA7E9B" w14:textId="77777777" w:rsidR="00C95171" w:rsidRDefault="00C95171">
      <w:pPr>
        <w:pStyle w:val="CommentText"/>
        <w:rPr>
          <w:rFonts w:hint="cs"/>
          <w:rtl/>
        </w:rPr>
      </w:pPr>
      <w:r>
        <w:rPr>
          <w:rStyle w:val="CommentReference"/>
        </w:rPr>
        <w:annotationRef/>
      </w:r>
      <w:r>
        <w:rPr>
          <w:rFonts w:hint="cs"/>
          <w:rtl/>
        </w:rPr>
        <w:t>در کتاب عینا به این شکل و بدون فاصله نوشته شده است</w:t>
      </w:r>
    </w:p>
  </w:comment>
  <w:comment w:id="16" w:author="Ali Abedi" w:date="2018-11-06T18:16:00Z" w:initials="AA">
    <w:p w14:paraId="3297FFEA" w14:textId="77777777" w:rsidR="00C95171" w:rsidRDefault="00C95171">
      <w:pPr>
        <w:pStyle w:val="CommentText"/>
      </w:pPr>
      <w:r>
        <w:rPr>
          <w:rStyle w:val="CommentReference"/>
        </w:rPr>
        <w:annotationRef/>
      </w:r>
      <w:r>
        <w:rPr>
          <w:rFonts w:hint="cs"/>
          <w:rtl/>
        </w:rPr>
        <w:t>ارتباط شیوع دیابت با ..... در کتاب موجود نبود</w:t>
      </w:r>
    </w:p>
  </w:comment>
  <w:comment w:id="17" w:author="Ali Abedi" w:date="2018-11-06T18:17:00Z" w:initials="AA">
    <w:p w14:paraId="0C41744D" w14:textId="77777777" w:rsidR="00C95171" w:rsidRDefault="00C95171">
      <w:pPr>
        <w:pStyle w:val="CommentText"/>
      </w:pPr>
      <w:r>
        <w:rPr>
          <w:rStyle w:val="CommentReference"/>
        </w:rPr>
        <w:annotationRef/>
      </w:r>
      <w:r>
        <w:rPr>
          <w:rFonts w:hint="cs"/>
          <w:rtl/>
        </w:rPr>
        <w:t>در کتاب به جای ویسکوزیته از این پارامترها استفاده شده بود</w:t>
      </w:r>
    </w:p>
  </w:comment>
  <w:comment w:id="18" w:author="Ali Abedi" w:date="2018-11-06T18:18:00Z" w:initials="AA">
    <w:p w14:paraId="46175B9B" w14:textId="77777777" w:rsidR="00C95171" w:rsidRDefault="00C95171">
      <w:pPr>
        <w:pStyle w:val="CommentText"/>
        <w:rPr>
          <w:rFonts w:hint="cs"/>
          <w:rtl/>
        </w:rPr>
      </w:pPr>
      <w:r>
        <w:rPr>
          <w:rStyle w:val="CommentReference"/>
        </w:rPr>
        <w:annotationRef/>
      </w:r>
      <w:r>
        <w:rPr>
          <w:rFonts w:hint="cs"/>
          <w:rtl/>
        </w:rPr>
        <w:t>در کتاب به این صورت نوشته شده است</w:t>
      </w:r>
    </w:p>
  </w:comment>
  <w:comment w:id="19" w:author="Ali Abedi" w:date="2018-11-06T18:20:00Z" w:initials="AA">
    <w:p w14:paraId="0922148A" w14:textId="77777777" w:rsidR="00C95171" w:rsidRDefault="00C95171">
      <w:pPr>
        <w:pStyle w:val="CommentText"/>
      </w:pPr>
      <w:r>
        <w:rPr>
          <w:rStyle w:val="CommentReference"/>
        </w:rPr>
        <w:annotationRef/>
      </w:r>
      <w:r>
        <w:rPr>
          <w:rFonts w:hint="cs"/>
          <w:rtl/>
        </w:rPr>
        <w:t>تفسیر یا ترجمه متنی از این جداول در کتاب وجود ندارد که در انتها نوشته شود</w:t>
      </w:r>
    </w:p>
  </w:comment>
  <w:comment w:id="20" w:author="Ali Abedi" w:date="2018-11-06T18:29:00Z" w:initials="AA">
    <w:p w14:paraId="50AD071D" w14:textId="4870AC75" w:rsidR="00C95171" w:rsidRDefault="00C95171" w:rsidP="0065199A">
      <w:pPr>
        <w:pStyle w:val="CommentText"/>
      </w:pPr>
      <w:r>
        <w:rPr>
          <w:rStyle w:val="CommentReference"/>
        </w:rPr>
        <w:annotationRef/>
      </w:r>
      <w:r>
        <w:rPr>
          <w:rFonts w:hint="cs"/>
          <w:rtl/>
        </w:rPr>
        <w:t>سطح اطمینان در کتاب بیان نشده بود</w:t>
      </w:r>
    </w:p>
  </w:comment>
  <w:comment w:id="22" w:author="Ali Abedi" w:date="2018-11-06T18:57:00Z" w:initials="AA">
    <w:p w14:paraId="0789ADBA" w14:textId="1E24CE9C" w:rsidR="00C95171" w:rsidRDefault="00C95171">
      <w:pPr>
        <w:pStyle w:val="CommentText"/>
      </w:pPr>
      <w:r>
        <w:rPr>
          <w:rStyle w:val="CommentReference"/>
        </w:rPr>
        <w:annotationRef/>
      </w:r>
      <w:r>
        <w:rPr>
          <w:rFonts w:hint="cs"/>
          <w:rtl/>
        </w:rPr>
        <w:t>تعریفی در کتاب برای این واژگان موجود نبود</w:t>
      </w:r>
    </w:p>
  </w:comment>
  <w:comment w:id="23" w:author="Ali Abedi" w:date="2018-11-06T19:02:00Z" w:initials="AA">
    <w:p w14:paraId="7BD6091F" w14:textId="534F5889" w:rsidR="00C95171" w:rsidRDefault="00C95171">
      <w:pPr>
        <w:pStyle w:val="CommentText"/>
      </w:pPr>
      <w:r>
        <w:rPr>
          <w:rStyle w:val="CommentReference"/>
        </w:rPr>
        <w:annotationRef/>
      </w:r>
      <w:r>
        <w:rPr>
          <w:rFonts w:hint="cs"/>
          <w:rtl/>
        </w:rPr>
        <w:t>در توضیحات از مترجم خواسته شده بود تا مراجع ترجمه شوند</w:t>
      </w:r>
    </w:p>
  </w:comment>
  <w:comment w:id="24" w:author="Ali Abedi" w:date="2018-11-06T19:08:00Z" w:initials="AA">
    <w:p w14:paraId="54174C21" w14:textId="4B9E3111" w:rsidR="00C95171" w:rsidRDefault="00C95171">
      <w:pPr>
        <w:pStyle w:val="CommentText"/>
      </w:pPr>
      <w:r>
        <w:rPr>
          <w:rStyle w:val="CommentReference"/>
        </w:rPr>
        <w:annotationRef/>
      </w:r>
      <w:r>
        <w:rPr>
          <w:rFonts w:hint="cs"/>
          <w:rtl/>
        </w:rPr>
        <w:t>خواصی بیان نشد</w:t>
      </w:r>
    </w:p>
  </w:comment>
  <w:comment w:id="25" w:author="Ali Abedi" w:date="2018-11-06T19:09:00Z" w:initials="AA">
    <w:p w14:paraId="253EF9A6" w14:textId="462177BC" w:rsidR="00C95171" w:rsidRDefault="00C95171">
      <w:pPr>
        <w:pStyle w:val="CommentText"/>
      </w:pPr>
      <w:r>
        <w:rPr>
          <w:rStyle w:val="CommentReference"/>
        </w:rPr>
        <w:annotationRef/>
      </w:r>
      <w:r>
        <w:rPr>
          <w:rFonts w:hint="cs"/>
          <w:rtl/>
        </w:rPr>
        <w:t>توضیحات بیشتری در کتاب موجود نبود</w:t>
      </w:r>
    </w:p>
  </w:comment>
  <w:comment w:id="27" w:author="Ali Abedi" w:date="2018-11-06T19:11:00Z" w:initials="AA">
    <w:p w14:paraId="26FD3CFE" w14:textId="4CE0B551" w:rsidR="00C95171" w:rsidRDefault="00C95171">
      <w:pPr>
        <w:pStyle w:val="CommentText"/>
      </w:pPr>
      <w:r>
        <w:rPr>
          <w:rStyle w:val="CommentReference"/>
        </w:rPr>
        <w:annotationRef/>
      </w:r>
      <w:r>
        <w:rPr>
          <w:rFonts w:hint="cs"/>
          <w:rtl/>
        </w:rPr>
        <w:t>بیان توضیح در مورد مکنیوم در حوزه تخصص مترجم نیست</w:t>
      </w:r>
    </w:p>
  </w:comment>
  <w:comment w:id="28" w:author="Ali Abedi" w:date="2018-11-06T19:12:00Z" w:initials="AA">
    <w:p w14:paraId="6398CE86" w14:textId="6A8A0F13" w:rsidR="00C95171" w:rsidRDefault="00C95171">
      <w:pPr>
        <w:pStyle w:val="CommentText"/>
      </w:pPr>
      <w:r>
        <w:rPr>
          <w:rStyle w:val="CommentReference"/>
        </w:rPr>
        <w:annotationRef/>
      </w:r>
      <w:r>
        <w:rPr>
          <w:rFonts w:hint="cs"/>
          <w:rtl/>
        </w:rPr>
        <w:t>طراحی روش بدین صورت در کتاب آورده شده بود</w:t>
      </w:r>
    </w:p>
  </w:comment>
  <w:comment w:id="29" w:author="Ali Abedi" w:date="2018-11-06T19:13:00Z" w:initials="AA">
    <w:p w14:paraId="4D714F07" w14:textId="5BBA0809" w:rsidR="00C95171" w:rsidRDefault="00C95171">
      <w:pPr>
        <w:pStyle w:val="CommentText"/>
      </w:pPr>
      <w:r>
        <w:rPr>
          <w:rStyle w:val="CommentReference"/>
        </w:rPr>
        <w:annotationRef/>
      </w:r>
      <w:r>
        <w:rPr>
          <w:rFonts w:hint="cs"/>
          <w:rtl/>
        </w:rPr>
        <w:t>در کتاب ارتباط بیشتر بیان نشده بود</w:t>
      </w:r>
    </w:p>
  </w:comment>
  <w:comment w:id="30" w:author="Ali Abedi" w:date="2018-11-06T19:13:00Z" w:initials="AA">
    <w:p w14:paraId="0AD31D23" w14:textId="7A9B189E" w:rsidR="00C95171" w:rsidRDefault="00C95171">
      <w:pPr>
        <w:pStyle w:val="CommentText"/>
      </w:pPr>
      <w:r>
        <w:rPr>
          <w:rStyle w:val="CommentReference"/>
        </w:rPr>
        <w:annotationRef/>
      </w:r>
      <w:r>
        <w:rPr>
          <w:rFonts w:hint="cs"/>
          <w:rtl/>
        </w:rPr>
        <w:t>فعالیت شاخه ها در کتاب تفکیک نشده بود</w:t>
      </w:r>
    </w:p>
  </w:comment>
  <w:comment w:id="31" w:author="Ali Abedi" w:date="2018-11-06T19:14:00Z" w:initials="AA">
    <w:p w14:paraId="2B0C6B86" w14:textId="33D31B69" w:rsidR="00C95171" w:rsidRDefault="00C95171">
      <w:pPr>
        <w:pStyle w:val="CommentText"/>
      </w:pPr>
      <w:r>
        <w:rPr>
          <w:rStyle w:val="CommentReference"/>
        </w:rPr>
        <w:annotationRef/>
      </w:r>
      <w:r>
        <w:rPr>
          <w:rFonts w:hint="cs"/>
          <w:rtl/>
        </w:rPr>
        <w:t>عینا متن ترجمه شده کتاب است و ارتباطی از این دو بیان نشده</w:t>
      </w:r>
    </w:p>
  </w:comment>
  <w:comment w:id="32" w:author="Ali Abedi" w:date="2018-11-06T19:15:00Z" w:initials="AA">
    <w:p w14:paraId="44CF4DFB" w14:textId="4C4EE646" w:rsidR="00C95171" w:rsidRDefault="00C95171">
      <w:pPr>
        <w:pStyle w:val="CommentText"/>
      </w:pPr>
      <w:r>
        <w:rPr>
          <w:rStyle w:val="CommentReference"/>
        </w:rPr>
        <w:annotationRef/>
      </w:r>
      <w:r>
        <w:rPr>
          <w:rFonts w:hint="cs"/>
          <w:rtl/>
        </w:rPr>
        <w:t>متن دیگری برای تفسیر و ترجمه نیاز است. در کتاب تنها این جملات ارائه شده بودند</w:t>
      </w:r>
    </w:p>
  </w:comment>
  <w:comment w:id="33" w:author="Ali Abedi" w:date="2018-11-06T19:17:00Z" w:initials="AA">
    <w:p w14:paraId="09E4DE3B" w14:textId="589D2AE3" w:rsidR="00C95171" w:rsidRDefault="00C95171">
      <w:pPr>
        <w:pStyle w:val="CommentText"/>
      </w:pPr>
      <w:r>
        <w:rPr>
          <w:rStyle w:val="CommentReference"/>
        </w:rPr>
        <w:annotationRef/>
      </w:r>
      <w:r>
        <w:rPr>
          <w:rFonts w:hint="cs"/>
          <w:rtl/>
        </w:rPr>
        <w:t>توضیح بیشتر در این زمینه در تخصص مترجم نیست</w:t>
      </w:r>
    </w:p>
  </w:comment>
  <w:comment w:id="35" w:author="Ali Abedi" w:date="2018-11-06T19:24:00Z" w:initials="AA">
    <w:p w14:paraId="68084C2E" w14:textId="0CFB48FC" w:rsidR="00C95171" w:rsidRDefault="00C95171" w:rsidP="009709A6">
      <w:pPr>
        <w:pStyle w:val="CommentText"/>
      </w:pPr>
      <w:r>
        <w:rPr>
          <w:rStyle w:val="CommentReference"/>
        </w:rPr>
        <w:annotationRef/>
      </w:r>
      <w:r>
        <w:rPr>
          <w:rFonts w:hint="cs"/>
          <w:rtl/>
        </w:rPr>
        <w:t>توضیح بیشتر در مورد مهار کننده ها وجود نداشت</w:t>
      </w:r>
    </w:p>
  </w:comment>
  <w:comment w:id="36" w:author="Ali Abedi" w:date="2018-11-06T19:25:00Z" w:initials="AA">
    <w:p w14:paraId="1F2BA5C5" w14:textId="0BB710BF" w:rsidR="00C95171" w:rsidRDefault="00C95171">
      <w:pPr>
        <w:pStyle w:val="CommentText"/>
      </w:pPr>
      <w:r>
        <w:rPr>
          <w:rStyle w:val="CommentReference"/>
        </w:rPr>
        <w:annotationRef/>
      </w:r>
      <w:r>
        <w:rPr>
          <w:rFonts w:hint="cs"/>
          <w:rtl/>
        </w:rPr>
        <w:t>؟</w:t>
      </w:r>
    </w:p>
  </w:comment>
  <w:comment w:id="37" w:author="Ali Abedi" w:date="2018-11-06T19:27:00Z" w:initials="AA">
    <w:p w14:paraId="53B3FDBB" w14:textId="291DFACA" w:rsidR="00C95171" w:rsidRDefault="00C95171">
      <w:pPr>
        <w:pStyle w:val="CommentText"/>
        <w:rPr>
          <w:rFonts w:hint="cs"/>
          <w:rtl/>
        </w:rPr>
      </w:pPr>
      <w:r>
        <w:rPr>
          <w:rStyle w:val="CommentReference"/>
        </w:rPr>
        <w:annotationRef/>
      </w:r>
      <w:r>
        <w:rPr>
          <w:rFonts w:hint="cs"/>
          <w:rtl/>
        </w:rPr>
        <w:t>نام دیگری در کتاب بیان نشده بود</w:t>
      </w:r>
    </w:p>
  </w:comment>
  <w:comment w:id="38" w:author="Ali Abedi" w:date="2018-11-06T19:28:00Z" w:initials="AA">
    <w:p w14:paraId="7E2ACEC0" w14:textId="10D98A38" w:rsidR="00C95171" w:rsidRDefault="00C95171">
      <w:pPr>
        <w:pStyle w:val="CommentText"/>
      </w:pPr>
      <w:r>
        <w:rPr>
          <w:rFonts w:hint="cs"/>
          <w:rtl/>
        </w:rPr>
        <w:t xml:space="preserve">در کتاب </w:t>
      </w:r>
      <w:r>
        <w:rPr>
          <w:rStyle w:val="CommentReference"/>
        </w:rPr>
        <w:annotationRef/>
      </w:r>
      <w:r>
        <w:rPr>
          <w:rFonts w:hint="cs"/>
          <w:rtl/>
        </w:rPr>
        <w:t>اختلالات روی اعصاب واگ توضیح داده نشده بود</w:t>
      </w:r>
    </w:p>
  </w:comment>
  <w:comment w:id="40" w:author="Ali Abedi" w:date="2018-11-06T19:30:00Z" w:initials="AA">
    <w:p w14:paraId="0DB886DE" w14:textId="14E68AA0" w:rsidR="00C95171" w:rsidRDefault="00C95171">
      <w:pPr>
        <w:pStyle w:val="CommentText"/>
      </w:pPr>
      <w:r>
        <w:rPr>
          <w:rStyle w:val="CommentReference"/>
        </w:rPr>
        <w:annotationRef/>
      </w:r>
      <w:r>
        <w:rPr>
          <w:rFonts w:hint="cs"/>
          <w:rtl/>
        </w:rPr>
        <w:t>توضیح در این زمینه در تخصص مترجم نیست</w:t>
      </w:r>
    </w:p>
  </w:comment>
  <w:comment w:id="41" w:author="Ali Abedi" w:date="2018-11-06T19:31:00Z" w:initials="AA">
    <w:p w14:paraId="6B60C914" w14:textId="6D07BACF" w:rsidR="00C95171" w:rsidRDefault="00C95171">
      <w:pPr>
        <w:pStyle w:val="CommentText"/>
        <w:rPr>
          <w:rFonts w:hint="cs"/>
          <w:rtl/>
        </w:rPr>
      </w:pPr>
      <w:r>
        <w:rPr>
          <w:rStyle w:val="CommentReference"/>
        </w:rPr>
        <w:annotationRef/>
      </w:r>
      <w:r>
        <w:rPr>
          <w:rFonts w:hint="cs"/>
          <w:rtl/>
        </w:rPr>
        <w:t>اثرات اکسایشی و کاهشی بیان نشده بود</w:t>
      </w:r>
    </w:p>
  </w:comment>
  <w:comment w:id="42" w:author="Ali Abedi" w:date="2018-11-06T19:36:00Z" w:initials="AA">
    <w:p w14:paraId="357C2A23" w14:textId="77777777" w:rsidR="00C95171" w:rsidRDefault="00C95171">
      <w:pPr>
        <w:pStyle w:val="CommentText"/>
        <w:rPr>
          <w:rFonts w:hint="cs"/>
          <w:rtl/>
        </w:rPr>
      </w:pPr>
      <w:r>
        <w:rPr>
          <w:rStyle w:val="CommentReference"/>
        </w:rPr>
        <w:annotationRef/>
      </w:r>
      <w:r>
        <w:rPr>
          <w:rFonts w:hint="cs"/>
          <w:rtl/>
        </w:rPr>
        <w:t>در کتاب محدوده بیان نشده بود</w:t>
      </w:r>
    </w:p>
    <w:p w14:paraId="0BE111C3" w14:textId="776947E5" w:rsidR="00C95171" w:rsidRDefault="00C95171">
      <w:pPr>
        <w:pStyle w:val="CommentText"/>
      </w:pPr>
    </w:p>
  </w:comment>
  <w:comment w:id="43" w:author="Ali Abedi" w:date="2018-11-06T19:37:00Z" w:initials="AA">
    <w:p w14:paraId="510D99D0" w14:textId="28BC9570" w:rsidR="00C95171" w:rsidRDefault="00C95171">
      <w:pPr>
        <w:pStyle w:val="CommentText"/>
        <w:rPr>
          <w:rFonts w:hint="cs"/>
          <w:rtl/>
        </w:rPr>
      </w:pPr>
      <w:r>
        <w:rPr>
          <w:rStyle w:val="CommentReference"/>
        </w:rPr>
        <w:annotationRef/>
      </w:r>
      <w:r>
        <w:rPr>
          <w:rFonts w:hint="cs"/>
          <w:rtl/>
        </w:rPr>
        <w:t>خلاصه وجود ندارد بلکه این قسمت نام مراجع هست</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DF13BF" w15:done="0"/>
  <w15:commentEx w15:paraId="39057907" w15:done="0"/>
  <w15:commentEx w15:paraId="2200D816" w15:done="0"/>
  <w15:commentEx w15:paraId="156E95F7" w15:done="0"/>
  <w15:commentEx w15:paraId="4E7BF3A1" w15:done="0"/>
  <w15:commentEx w15:paraId="043E4B99" w15:done="0"/>
  <w15:commentEx w15:paraId="64E6D378" w15:done="0"/>
  <w15:commentEx w15:paraId="064B86DA" w15:done="0"/>
  <w15:commentEx w15:paraId="1A810E06" w15:done="0"/>
  <w15:commentEx w15:paraId="6403B1D4" w15:done="0"/>
  <w15:commentEx w15:paraId="7CC9EDF3" w15:done="0"/>
  <w15:commentEx w15:paraId="69BA7E9B" w15:done="0"/>
  <w15:commentEx w15:paraId="3297FFEA" w15:done="0"/>
  <w15:commentEx w15:paraId="0C41744D" w15:done="0"/>
  <w15:commentEx w15:paraId="46175B9B" w15:done="0"/>
  <w15:commentEx w15:paraId="0922148A" w15:done="0"/>
  <w15:commentEx w15:paraId="50AD071D" w15:done="0"/>
  <w15:commentEx w15:paraId="0789ADBA" w15:done="0"/>
  <w15:commentEx w15:paraId="7BD6091F" w15:done="0"/>
  <w15:commentEx w15:paraId="54174C21" w15:done="0"/>
  <w15:commentEx w15:paraId="253EF9A6" w15:done="0"/>
  <w15:commentEx w15:paraId="26FD3CFE" w15:done="0"/>
  <w15:commentEx w15:paraId="6398CE86" w15:done="0"/>
  <w15:commentEx w15:paraId="4D714F07" w15:done="0"/>
  <w15:commentEx w15:paraId="0AD31D23" w15:done="0"/>
  <w15:commentEx w15:paraId="2B0C6B86" w15:done="0"/>
  <w15:commentEx w15:paraId="44CF4DFB" w15:done="0"/>
  <w15:commentEx w15:paraId="09E4DE3B" w15:done="0"/>
  <w15:commentEx w15:paraId="68084C2E" w15:done="0"/>
  <w15:commentEx w15:paraId="1F2BA5C5" w15:done="0"/>
  <w15:commentEx w15:paraId="53B3FDBB" w15:done="0"/>
  <w15:commentEx w15:paraId="7E2ACEC0" w15:done="0"/>
  <w15:commentEx w15:paraId="0DB886DE" w15:done="0"/>
  <w15:commentEx w15:paraId="6B60C914" w15:done="0"/>
  <w15:commentEx w15:paraId="0BE111C3" w15:done="0"/>
  <w15:commentEx w15:paraId="510D99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72D6C" w14:textId="77777777" w:rsidR="005D70D1" w:rsidRDefault="005D70D1" w:rsidP="00E172EB">
      <w:pPr>
        <w:spacing w:after="0" w:line="240" w:lineRule="auto"/>
      </w:pPr>
      <w:r>
        <w:separator/>
      </w:r>
    </w:p>
  </w:endnote>
  <w:endnote w:type="continuationSeparator" w:id="0">
    <w:p w14:paraId="3FE3E21E" w14:textId="77777777" w:rsidR="005D70D1" w:rsidRDefault="005D70D1" w:rsidP="00E17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lbxwbVltnhcAdvP4C4E51">
    <w:altName w:val="Arial"/>
    <w:panose1 w:val="00000000000000000000"/>
    <w:charset w:val="00"/>
    <w:family w:val="swiss"/>
    <w:notTrueType/>
    <w:pitch w:val="default"/>
    <w:sig w:usb0="00000003" w:usb1="00000000" w:usb2="00000000" w:usb3="00000000" w:csb0="00000001" w:csb1="00000000"/>
  </w:font>
  <w:font w:name="KwkqjcXymgprAdvP6975">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47635529"/>
      <w:docPartObj>
        <w:docPartGallery w:val="Page Numbers (Bottom of Page)"/>
        <w:docPartUnique/>
      </w:docPartObj>
    </w:sdtPr>
    <w:sdtContent>
      <w:p w14:paraId="565FDAE2" w14:textId="77777777" w:rsidR="00C95171" w:rsidRDefault="00C95171">
        <w:pPr>
          <w:pStyle w:val="Footer"/>
          <w:jc w:val="center"/>
        </w:pPr>
        <w:r>
          <w:fldChar w:fldCharType="begin"/>
        </w:r>
        <w:r>
          <w:instrText xml:space="preserve"> PAGE   \* MERGEFORMAT </w:instrText>
        </w:r>
        <w:r>
          <w:fldChar w:fldCharType="separate"/>
        </w:r>
        <w:r w:rsidR="00A909A9">
          <w:rPr>
            <w:noProof/>
            <w:rtl/>
          </w:rPr>
          <w:t>12</w:t>
        </w:r>
        <w:r>
          <w:rPr>
            <w:noProof/>
          </w:rPr>
          <w:fldChar w:fldCharType="end"/>
        </w:r>
      </w:p>
    </w:sdtContent>
  </w:sdt>
  <w:p w14:paraId="365CF508" w14:textId="77777777" w:rsidR="00C95171" w:rsidRDefault="00C951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2E412" w14:textId="77777777" w:rsidR="005D70D1" w:rsidRDefault="005D70D1" w:rsidP="00E172EB">
      <w:pPr>
        <w:spacing w:after="0" w:line="240" w:lineRule="auto"/>
      </w:pPr>
      <w:r>
        <w:separator/>
      </w:r>
    </w:p>
  </w:footnote>
  <w:footnote w:type="continuationSeparator" w:id="0">
    <w:p w14:paraId="01318CE0" w14:textId="77777777" w:rsidR="005D70D1" w:rsidRDefault="005D70D1" w:rsidP="00E172EB">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 Abedi">
    <w15:presenceInfo w15:providerId="Windows Live" w15:userId="c8b35b24c3b01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311"/>
    <w:rsid w:val="00030D7D"/>
    <w:rsid w:val="0004578B"/>
    <w:rsid w:val="000A5C5F"/>
    <w:rsid w:val="000C6797"/>
    <w:rsid w:val="001611D2"/>
    <w:rsid w:val="00180F8C"/>
    <w:rsid w:val="001A47E4"/>
    <w:rsid w:val="001B4A29"/>
    <w:rsid w:val="002038BB"/>
    <w:rsid w:val="0020396F"/>
    <w:rsid w:val="00215C73"/>
    <w:rsid w:val="0022163D"/>
    <w:rsid w:val="00243271"/>
    <w:rsid w:val="00255084"/>
    <w:rsid w:val="00290FF0"/>
    <w:rsid w:val="002C45A1"/>
    <w:rsid w:val="002E40CE"/>
    <w:rsid w:val="002F361D"/>
    <w:rsid w:val="00306867"/>
    <w:rsid w:val="003176DE"/>
    <w:rsid w:val="00342E8E"/>
    <w:rsid w:val="00343D28"/>
    <w:rsid w:val="00344AC9"/>
    <w:rsid w:val="00373A7C"/>
    <w:rsid w:val="00384E52"/>
    <w:rsid w:val="00385E2A"/>
    <w:rsid w:val="003A0E92"/>
    <w:rsid w:val="003A5919"/>
    <w:rsid w:val="003B1E2F"/>
    <w:rsid w:val="003D0A6A"/>
    <w:rsid w:val="003D4A48"/>
    <w:rsid w:val="003E4EA1"/>
    <w:rsid w:val="003E6803"/>
    <w:rsid w:val="004463AF"/>
    <w:rsid w:val="00453695"/>
    <w:rsid w:val="00462E3A"/>
    <w:rsid w:val="004710C3"/>
    <w:rsid w:val="00490C78"/>
    <w:rsid w:val="00492811"/>
    <w:rsid w:val="004A0F5C"/>
    <w:rsid w:val="004B4407"/>
    <w:rsid w:val="004B6BBD"/>
    <w:rsid w:val="004C0053"/>
    <w:rsid w:val="004F0A28"/>
    <w:rsid w:val="004F274C"/>
    <w:rsid w:val="005009D6"/>
    <w:rsid w:val="00512DCD"/>
    <w:rsid w:val="005143CB"/>
    <w:rsid w:val="00553916"/>
    <w:rsid w:val="00553AE6"/>
    <w:rsid w:val="00557F6F"/>
    <w:rsid w:val="00580A9B"/>
    <w:rsid w:val="005A5389"/>
    <w:rsid w:val="005B2DA6"/>
    <w:rsid w:val="005C2BA0"/>
    <w:rsid w:val="005D70D1"/>
    <w:rsid w:val="005F5614"/>
    <w:rsid w:val="00602243"/>
    <w:rsid w:val="00620847"/>
    <w:rsid w:val="006439CD"/>
    <w:rsid w:val="00646AF7"/>
    <w:rsid w:val="0065199A"/>
    <w:rsid w:val="00662178"/>
    <w:rsid w:val="00674646"/>
    <w:rsid w:val="00676C19"/>
    <w:rsid w:val="00676ED1"/>
    <w:rsid w:val="00681520"/>
    <w:rsid w:val="006B4556"/>
    <w:rsid w:val="00733EF9"/>
    <w:rsid w:val="00747C8A"/>
    <w:rsid w:val="00753186"/>
    <w:rsid w:val="007604F0"/>
    <w:rsid w:val="007A251A"/>
    <w:rsid w:val="007A3B1E"/>
    <w:rsid w:val="007C1DE6"/>
    <w:rsid w:val="007C1FDC"/>
    <w:rsid w:val="007C33C9"/>
    <w:rsid w:val="007C4E87"/>
    <w:rsid w:val="007E5A34"/>
    <w:rsid w:val="007F02CD"/>
    <w:rsid w:val="00813B7D"/>
    <w:rsid w:val="008163E0"/>
    <w:rsid w:val="0083203D"/>
    <w:rsid w:val="008415A8"/>
    <w:rsid w:val="00852E8F"/>
    <w:rsid w:val="00852EAC"/>
    <w:rsid w:val="00873342"/>
    <w:rsid w:val="0088671F"/>
    <w:rsid w:val="008B06E3"/>
    <w:rsid w:val="008B55C0"/>
    <w:rsid w:val="008C56B6"/>
    <w:rsid w:val="008D111B"/>
    <w:rsid w:val="008D6426"/>
    <w:rsid w:val="008E01FC"/>
    <w:rsid w:val="0091087F"/>
    <w:rsid w:val="00921518"/>
    <w:rsid w:val="00952F69"/>
    <w:rsid w:val="009709A6"/>
    <w:rsid w:val="009841D9"/>
    <w:rsid w:val="00990B92"/>
    <w:rsid w:val="00995342"/>
    <w:rsid w:val="009A08A2"/>
    <w:rsid w:val="009F5275"/>
    <w:rsid w:val="009F5A46"/>
    <w:rsid w:val="00A035F1"/>
    <w:rsid w:val="00A23BED"/>
    <w:rsid w:val="00A24F13"/>
    <w:rsid w:val="00A44535"/>
    <w:rsid w:val="00A470BF"/>
    <w:rsid w:val="00A5470E"/>
    <w:rsid w:val="00A557EE"/>
    <w:rsid w:val="00A909A9"/>
    <w:rsid w:val="00AA03EF"/>
    <w:rsid w:val="00AB2A9F"/>
    <w:rsid w:val="00AD421E"/>
    <w:rsid w:val="00AF5CDF"/>
    <w:rsid w:val="00B13A90"/>
    <w:rsid w:val="00B27583"/>
    <w:rsid w:val="00B36AC1"/>
    <w:rsid w:val="00B54830"/>
    <w:rsid w:val="00B606A0"/>
    <w:rsid w:val="00B76DE9"/>
    <w:rsid w:val="00B918BF"/>
    <w:rsid w:val="00B93DBD"/>
    <w:rsid w:val="00B96FF0"/>
    <w:rsid w:val="00BB5911"/>
    <w:rsid w:val="00BC48A7"/>
    <w:rsid w:val="00BE38EA"/>
    <w:rsid w:val="00BE39CB"/>
    <w:rsid w:val="00BF4124"/>
    <w:rsid w:val="00C15793"/>
    <w:rsid w:val="00C44C8D"/>
    <w:rsid w:val="00C7508A"/>
    <w:rsid w:val="00C75925"/>
    <w:rsid w:val="00C87479"/>
    <w:rsid w:val="00C94F4A"/>
    <w:rsid w:val="00C95171"/>
    <w:rsid w:val="00C95BB0"/>
    <w:rsid w:val="00CB36C9"/>
    <w:rsid w:val="00CE0DE3"/>
    <w:rsid w:val="00CE3B83"/>
    <w:rsid w:val="00D0009A"/>
    <w:rsid w:val="00D01489"/>
    <w:rsid w:val="00D32311"/>
    <w:rsid w:val="00D416BF"/>
    <w:rsid w:val="00D465CA"/>
    <w:rsid w:val="00D54DFE"/>
    <w:rsid w:val="00D7614B"/>
    <w:rsid w:val="00D81265"/>
    <w:rsid w:val="00D87EFB"/>
    <w:rsid w:val="00D91A5E"/>
    <w:rsid w:val="00DB5782"/>
    <w:rsid w:val="00DD2EA4"/>
    <w:rsid w:val="00DE321E"/>
    <w:rsid w:val="00E172EB"/>
    <w:rsid w:val="00E3123C"/>
    <w:rsid w:val="00E44ABC"/>
    <w:rsid w:val="00E55F0F"/>
    <w:rsid w:val="00E57962"/>
    <w:rsid w:val="00E61E72"/>
    <w:rsid w:val="00E86660"/>
    <w:rsid w:val="00EB4116"/>
    <w:rsid w:val="00EE00AE"/>
    <w:rsid w:val="00EF1C24"/>
    <w:rsid w:val="00F01855"/>
    <w:rsid w:val="00F2750D"/>
    <w:rsid w:val="00F5004F"/>
    <w:rsid w:val="00F75B55"/>
    <w:rsid w:val="00F841B8"/>
    <w:rsid w:val="00F86420"/>
    <w:rsid w:val="00FC5076"/>
    <w:rsid w:val="00FD3A9B"/>
    <w:rsid w:val="00FE115B"/>
    <w:rsid w:val="00FF4A0D"/>
    <w:rsid w:val="00FF732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36F71"/>
  <w15:chartTrackingRefBased/>
  <w15:docId w15:val="{4C571065-F7C5-436E-B192-9E95EBE9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D32311"/>
    <w:pPr>
      <w:keepNext/>
      <w:keepLines/>
      <w:spacing w:before="240" w:after="0" w:line="240" w:lineRule="auto"/>
      <w:outlineLvl w:val="0"/>
    </w:pPr>
    <w:rPr>
      <w:rFonts w:asciiTheme="majorHAnsi" w:eastAsiaTheme="majorEastAsia" w:hAnsiTheme="majorHAnsi" w:cs="B Nazanin"/>
      <w:bCs/>
      <w:color w:val="000000" w:themeColor="tex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311"/>
    <w:rPr>
      <w:rFonts w:asciiTheme="majorHAnsi" w:eastAsiaTheme="majorEastAsia" w:hAnsiTheme="majorHAnsi" w:cs="B Nazanin"/>
      <w:bCs/>
      <w:color w:val="000000" w:themeColor="text1"/>
      <w:sz w:val="32"/>
      <w:szCs w:val="28"/>
    </w:rPr>
  </w:style>
  <w:style w:type="paragraph" w:styleId="ListParagraph">
    <w:name w:val="List Paragraph"/>
    <w:basedOn w:val="Normal"/>
    <w:uiPriority w:val="34"/>
    <w:qFormat/>
    <w:rsid w:val="00F01855"/>
    <w:pPr>
      <w:ind w:left="720"/>
      <w:contextualSpacing/>
    </w:pPr>
  </w:style>
  <w:style w:type="paragraph" w:styleId="Header">
    <w:name w:val="header"/>
    <w:basedOn w:val="Normal"/>
    <w:link w:val="HeaderChar"/>
    <w:uiPriority w:val="99"/>
    <w:unhideWhenUsed/>
    <w:rsid w:val="00E17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2EB"/>
  </w:style>
  <w:style w:type="paragraph" w:styleId="Footer">
    <w:name w:val="footer"/>
    <w:basedOn w:val="Normal"/>
    <w:link w:val="FooterChar"/>
    <w:uiPriority w:val="99"/>
    <w:unhideWhenUsed/>
    <w:rsid w:val="00E172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2EB"/>
  </w:style>
  <w:style w:type="paragraph" w:styleId="TOCHeading">
    <w:name w:val="TOC Heading"/>
    <w:basedOn w:val="Heading1"/>
    <w:next w:val="Normal"/>
    <w:uiPriority w:val="39"/>
    <w:unhideWhenUsed/>
    <w:qFormat/>
    <w:rsid w:val="00D91A5E"/>
    <w:pPr>
      <w:bidi w:val="0"/>
      <w:spacing w:line="259" w:lineRule="auto"/>
      <w:outlineLvl w:val="9"/>
    </w:pPr>
    <w:rPr>
      <w:rFonts w:cstheme="majorBidi"/>
      <w:bCs w:val="0"/>
      <w:color w:val="2E74B5" w:themeColor="accent1" w:themeShade="BF"/>
      <w:szCs w:val="32"/>
      <w:lang w:bidi="ar-SA"/>
    </w:rPr>
  </w:style>
  <w:style w:type="paragraph" w:styleId="TOC1">
    <w:name w:val="toc 1"/>
    <w:basedOn w:val="Normal"/>
    <w:next w:val="Normal"/>
    <w:autoRedefine/>
    <w:uiPriority w:val="39"/>
    <w:unhideWhenUsed/>
    <w:rsid w:val="00A909A9"/>
    <w:pPr>
      <w:tabs>
        <w:tab w:val="right" w:leader="dot" w:pos="9016"/>
      </w:tabs>
      <w:spacing w:after="100"/>
      <w:jc w:val="both"/>
    </w:pPr>
  </w:style>
  <w:style w:type="character" w:styleId="Hyperlink">
    <w:name w:val="Hyperlink"/>
    <w:basedOn w:val="DefaultParagraphFont"/>
    <w:uiPriority w:val="99"/>
    <w:unhideWhenUsed/>
    <w:rsid w:val="00D91A5E"/>
    <w:rPr>
      <w:color w:val="0563C1" w:themeColor="hyperlink"/>
      <w:u w:val="single"/>
    </w:rPr>
  </w:style>
  <w:style w:type="character" w:styleId="CommentReference">
    <w:name w:val="annotation reference"/>
    <w:basedOn w:val="DefaultParagraphFont"/>
    <w:uiPriority w:val="99"/>
    <w:semiHidden/>
    <w:unhideWhenUsed/>
    <w:rsid w:val="00EE00AE"/>
    <w:rPr>
      <w:sz w:val="16"/>
      <w:szCs w:val="16"/>
    </w:rPr>
  </w:style>
  <w:style w:type="paragraph" w:styleId="CommentText">
    <w:name w:val="annotation text"/>
    <w:basedOn w:val="Normal"/>
    <w:link w:val="CommentTextChar"/>
    <w:uiPriority w:val="99"/>
    <w:semiHidden/>
    <w:unhideWhenUsed/>
    <w:rsid w:val="00EE00AE"/>
    <w:pPr>
      <w:spacing w:line="240" w:lineRule="auto"/>
    </w:pPr>
    <w:rPr>
      <w:sz w:val="20"/>
      <w:szCs w:val="20"/>
    </w:rPr>
  </w:style>
  <w:style w:type="character" w:customStyle="1" w:styleId="CommentTextChar">
    <w:name w:val="Comment Text Char"/>
    <w:basedOn w:val="DefaultParagraphFont"/>
    <w:link w:val="CommentText"/>
    <w:uiPriority w:val="99"/>
    <w:semiHidden/>
    <w:rsid w:val="00EE00AE"/>
    <w:rPr>
      <w:sz w:val="20"/>
      <w:szCs w:val="20"/>
    </w:rPr>
  </w:style>
  <w:style w:type="paragraph" w:styleId="CommentSubject">
    <w:name w:val="annotation subject"/>
    <w:basedOn w:val="CommentText"/>
    <w:next w:val="CommentText"/>
    <w:link w:val="CommentSubjectChar"/>
    <w:uiPriority w:val="99"/>
    <w:semiHidden/>
    <w:unhideWhenUsed/>
    <w:rsid w:val="00EE00AE"/>
    <w:rPr>
      <w:b/>
      <w:bCs/>
    </w:rPr>
  </w:style>
  <w:style w:type="character" w:customStyle="1" w:styleId="CommentSubjectChar">
    <w:name w:val="Comment Subject Char"/>
    <w:basedOn w:val="CommentTextChar"/>
    <w:link w:val="CommentSubject"/>
    <w:uiPriority w:val="99"/>
    <w:semiHidden/>
    <w:rsid w:val="00EE00AE"/>
    <w:rPr>
      <w:b/>
      <w:bCs/>
      <w:sz w:val="20"/>
      <w:szCs w:val="20"/>
    </w:rPr>
  </w:style>
  <w:style w:type="paragraph" w:styleId="BalloonText">
    <w:name w:val="Balloon Text"/>
    <w:basedOn w:val="Normal"/>
    <w:link w:val="BalloonTextChar"/>
    <w:uiPriority w:val="99"/>
    <w:semiHidden/>
    <w:unhideWhenUsed/>
    <w:rsid w:val="00EE00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0AE"/>
    <w:rPr>
      <w:rFonts w:ascii="Segoe UI" w:hAnsi="Segoe UI" w:cs="Segoe UI"/>
      <w:sz w:val="18"/>
      <w:szCs w:val="18"/>
    </w:rPr>
  </w:style>
  <w:style w:type="character" w:styleId="PlaceholderText">
    <w:name w:val="Placeholder Text"/>
    <w:basedOn w:val="DefaultParagraphFont"/>
    <w:uiPriority w:val="99"/>
    <w:semiHidden/>
    <w:rsid w:val="00EE00AE"/>
    <w:rPr>
      <w:color w:val="808080"/>
    </w:rPr>
  </w:style>
  <w:style w:type="table" w:styleId="TableGrid">
    <w:name w:val="Table Grid"/>
    <w:basedOn w:val="TableNormal"/>
    <w:uiPriority w:val="39"/>
    <w:rsid w:val="00873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0" Type="http://schemas.openxmlformats.org/officeDocument/2006/relationships/image" Target="media/image11.emf"/><Relationship Id="rId41"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lbxwbVltnhcAdvP4C4E51">
    <w:altName w:val="Arial"/>
    <w:panose1 w:val="00000000000000000000"/>
    <w:charset w:val="00"/>
    <w:family w:val="swiss"/>
    <w:notTrueType/>
    <w:pitch w:val="default"/>
    <w:sig w:usb0="00000003" w:usb1="00000000" w:usb2="00000000" w:usb3="00000000" w:csb0="00000001" w:csb1="00000000"/>
  </w:font>
  <w:font w:name="KwkqjcXymgprAdvP6975">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77"/>
    <w:rsid w:val="001C157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15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57341-BF3C-4DBE-A9C0-29326F18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86</Pages>
  <Words>24516</Words>
  <Characters>139742</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Abedi</dc:creator>
  <cp:keywords/>
  <dc:description/>
  <cp:lastModifiedBy>Ali Abedi</cp:lastModifiedBy>
  <cp:revision>62</cp:revision>
  <dcterms:created xsi:type="dcterms:W3CDTF">2018-10-17T13:15:00Z</dcterms:created>
  <dcterms:modified xsi:type="dcterms:W3CDTF">2018-11-06T16:56:00Z</dcterms:modified>
</cp:coreProperties>
</file>