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71E" w:rsidRPr="00A416E8" w:rsidRDefault="0033571E" w:rsidP="009E357C">
      <w:pPr>
        <w:bidi w:val="0"/>
        <w:spacing w:line="240" w:lineRule="auto"/>
        <w:rPr>
          <w:rFonts w:asciiTheme="majorBidi" w:hAnsiTheme="majorBidi" w:cstheme="majorBidi"/>
          <w:b/>
          <w:bCs/>
          <w:noProof/>
          <w:sz w:val="24"/>
          <w:szCs w:val="24"/>
          <w:rtl/>
          <w:lang w:bidi="ar-SA"/>
        </w:rPr>
      </w:pPr>
      <w:r w:rsidRPr="00A416E8">
        <w:rPr>
          <w:rFonts w:asciiTheme="majorBidi" w:hAnsiTheme="majorBidi" w:cstheme="majorBidi"/>
          <w:b/>
          <w:bCs/>
          <w:noProof/>
          <w:sz w:val="24"/>
          <w:szCs w:val="24"/>
          <w:lang w:bidi="ar-SA"/>
        </w:rPr>
        <w:drawing>
          <wp:anchor distT="0" distB="0" distL="114300" distR="114300" simplePos="0" relativeHeight="251659264" behindDoc="0" locked="0" layoutInCell="1" allowOverlap="1">
            <wp:simplePos x="0" y="0"/>
            <wp:positionH relativeFrom="column">
              <wp:posOffset>2039236</wp:posOffset>
            </wp:positionH>
            <wp:positionV relativeFrom="paragraph">
              <wp:posOffset>-148856</wp:posOffset>
            </wp:positionV>
            <wp:extent cx="1639629" cy="1648047"/>
            <wp:effectExtent l="19050" t="0" r="0" b="0"/>
            <wp:wrapThrough wrapText="bothSides">
              <wp:wrapPolygon edited="0">
                <wp:start x="-251" y="0"/>
                <wp:lineTo x="-251" y="21467"/>
                <wp:lineTo x="21567" y="21467"/>
                <wp:lineTo x="21567" y="0"/>
                <wp:lineTo x="-251" y="0"/>
              </wp:wrapPolygon>
            </wp:wrapThrough>
            <wp:docPr id="2" name="Picture 1" descr="C:\Users\atie\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ie\Desktop\download.png"/>
                    <pic:cNvPicPr>
                      <a:picLocks noChangeAspect="1" noChangeArrowheads="1"/>
                    </pic:cNvPicPr>
                  </pic:nvPicPr>
                  <pic:blipFill>
                    <a:blip r:embed="rId8" cstate="print">
                      <a:grayscl/>
                    </a:blip>
                    <a:srcRect l="2587" t="2478" r="2485" b="2349"/>
                    <a:stretch>
                      <a:fillRect/>
                    </a:stretch>
                  </pic:blipFill>
                  <pic:spPr bwMode="auto">
                    <a:xfrm>
                      <a:off x="0" y="0"/>
                      <a:ext cx="1640840" cy="1648460"/>
                    </a:xfrm>
                    <a:prstGeom prst="rect">
                      <a:avLst/>
                    </a:prstGeom>
                    <a:noFill/>
                    <a:ln w="9525">
                      <a:noFill/>
                      <a:miter lim="800000"/>
                      <a:headEnd/>
                      <a:tailEnd/>
                    </a:ln>
                  </pic:spPr>
                </pic:pic>
              </a:graphicData>
            </a:graphic>
          </wp:anchor>
        </w:drawing>
      </w:r>
    </w:p>
    <w:p w:rsidR="0033571E" w:rsidRPr="00A416E8" w:rsidRDefault="0033571E" w:rsidP="009E357C">
      <w:pPr>
        <w:bidi w:val="0"/>
        <w:spacing w:line="240" w:lineRule="auto"/>
        <w:rPr>
          <w:rFonts w:asciiTheme="majorBidi" w:hAnsiTheme="majorBidi" w:cstheme="majorBidi"/>
          <w:b/>
          <w:bCs/>
          <w:noProof/>
          <w:sz w:val="24"/>
          <w:szCs w:val="24"/>
          <w:rtl/>
          <w:lang w:bidi="ar-SA"/>
        </w:rPr>
      </w:pPr>
    </w:p>
    <w:p w:rsidR="0033571E" w:rsidRPr="00A416E8" w:rsidRDefault="0033571E" w:rsidP="009E357C">
      <w:pPr>
        <w:bidi w:val="0"/>
        <w:spacing w:line="240" w:lineRule="auto"/>
        <w:rPr>
          <w:rFonts w:asciiTheme="majorBidi" w:hAnsiTheme="majorBidi" w:cstheme="majorBidi"/>
          <w:b/>
          <w:bCs/>
          <w:noProof/>
          <w:sz w:val="24"/>
          <w:szCs w:val="24"/>
          <w:rtl/>
          <w:lang w:bidi="ar-SA"/>
        </w:rPr>
      </w:pPr>
    </w:p>
    <w:p w:rsidR="00033751" w:rsidRPr="00A416E8" w:rsidRDefault="00033751" w:rsidP="009E357C">
      <w:pPr>
        <w:bidi w:val="0"/>
        <w:spacing w:line="240" w:lineRule="auto"/>
        <w:rPr>
          <w:rFonts w:asciiTheme="majorBidi" w:hAnsiTheme="majorBidi" w:cstheme="majorBidi"/>
          <w:b/>
          <w:bCs/>
          <w:noProof/>
          <w:sz w:val="24"/>
          <w:szCs w:val="24"/>
          <w:lang w:bidi="ar-SA"/>
        </w:rPr>
      </w:pPr>
    </w:p>
    <w:p w:rsidR="00033751" w:rsidRPr="00A416E8" w:rsidRDefault="00033751" w:rsidP="009E357C">
      <w:pPr>
        <w:bidi w:val="0"/>
        <w:spacing w:line="240" w:lineRule="auto"/>
        <w:rPr>
          <w:rFonts w:asciiTheme="majorBidi" w:hAnsiTheme="majorBidi" w:cstheme="majorBidi"/>
          <w:b/>
          <w:bCs/>
          <w:noProof/>
          <w:sz w:val="24"/>
          <w:szCs w:val="24"/>
          <w:lang w:bidi="ar-SA"/>
        </w:rPr>
      </w:pPr>
    </w:p>
    <w:p w:rsidR="00033751" w:rsidRPr="00A416E8" w:rsidRDefault="00033751" w:rsidP="009E357C">
      <w:pPr>
        <w:bidi w:val="0"/>
        <w:spacing w:line="240" w:lineRule="auto"/>
        <w:rPr>
          <w:rFonts w:asciiTheme="majorBidi" w:hAnsiTheme="majorBidi" w:cstheme="majorBidi"/>
          <w:b/>
          <w:bCs/>
          <w:noProof/>
          <w:sz w:val="24"/>
          <w:szCs w:val="24"/>
          <w:lang w:bidi="ar-SA"/>
        </w:rPr>
      </w:pPr>
    </w:p>
    <w:p w:rsidR="00033751" w:rsidRPr="00A416E8" w:rsidRDefault="00033751" w:rsidP="009E357C">
      <w:pPr>
        <w:bidi w:val="0"/>
        <w:spacing w:line="240" w:lineRule="auto"/>
        <w:rPr>
          <w:rFonts w:asciiTheme="majorBidi" w:hAnsiTheme="majorBidi" w:cstheme="majorBidi"/>
          <w:b/>
          <w:bCs/>
          <w:noProof/>
          <w:sz w:val="24"/>
          <w:szCs w:val="24"/>
          <w:lang w:bidi="ar-SA"/>
        </w:rPr>
      </w:pPr>
    </w:p>
    <w:p w:rsidR="00E32F00" w:rsidRPr="00A416E8" w:rsidRDefault="00E32F00" w:rsidP="009E357C">
      <w:pPr>
        <w:bidi w:val="0"/>
        <w:spacing w:line="240" w:lineRule="auto"/>
        <w:rPr>
          <w:rFonts w:asciiTheme="majorBidi" w:hAnsiTheme="majorBidi" w:cstheme="majorBidi"/>
          <w:b/>
          <w:bCs/>
          <w:noProof/>
          <w:sz w:val="24"/>
          <w:szCs w:val="24"/>
          <w:lang w:bidi="ar-SA"/>
        </w:rPr>
      </w:pPr>
    </w:p>
    <w:p w:rsidR="00E63AAB" w:rsidRPr="00A416E8" w:rsidRDefault="00E63AAB" w:rsidP="009E357C">
      <w:pPr>
        <w:bidi w:val="0"/>
        <w:spacing w:line="240" w:lineRule="auto"/>
        <w:rPr>
          <w:rFonts w:asciiTheme="majorBidi" w:hAnsiTheme="majorBidi" w:cstheme="majorBidi"/>
          <w:b/>
          <w:bCs/>
          <w:noProof/>
          <w:sz w:val="24"/>
          <w:szCs w:val="24"/>
          <w:lang w:bidi="ar-SA"/>
        </w:rPr>
      </w:pPr>
    </w:p>
    <w:p w:rsidR="00E63AAB" w:rsidRPr="00A416E8" w:rsidRDefault="00E63AAB" w:rsidP="009E357C">
      <w:pPr>
        <w:bidi w:val="0"/>
        <w:spacing w:line="240" w:lineRule="auto"/>
        <w:rPr>
          <w:rFonts w:asciiTheme="majorBidi" w:hAnsiTheme="majorBidi" w:cstheme="majorBidi"/>
          <w:b/>
          <w:bCs/>
          <w:noProof/>
          <w:sz w:val="24"/>
          <w:szCs w:val="24"/>
          <w:lang w:bidi="ar-SA"/>
        </w:rPr>
      </w:pPr>
    </w:p>
    <w:p w:rsidR="00E32F00" w:rsidRPr="00A416E8" w:rsidRDefault="00E32F00" w:rsidP="009E357C">
      <w:pPr>
        <w:bidi w:val="0"/>
        <w:spacing w:line="240" w:lineRule="auto"/>
        <w:rPr>
          <w:rFonts w:asciiTheme="majorBidi" w:hAnsiTheme="majorBidi" w:cstheme="majorBidi"/>
          <w:b/>
          <w:bCs/>
          <w:noProof/>
          <w:sz w:val="24"/>
          <w:szCs w:val="24"/>
          <w:lang w:bidi="ar-SA"/>
        </w:rPr>
      </w:pPr>
    </w:p>
    <w:p w:rsidR="00E63AAB" w:rsidRPr="00A416E8" w:rsidRDefault="00DF08A0" w:rsidP="001D4181">
      <w:pPr>
        <w:bidi w:val="0"/>
        <w:spacing w:line="240" w:lineRule="auto"/>
        <w:jc w:val="center"/>
        <w:rPr>
          <w:rFonts w:asciiTheme="majorBidi" w:hAnsiTheme="majorBidi" w:cstheme="majorBidi"/>
          <w:b/>
          <w:bCs/>
          <w:sz w:val="24"/>
          <w:szCs w:val="24"/>
          <w:lang w:val="en"/>
        </w:rPr>
      </w:pPr>
      <w:r w:rsidRPr="00A416E8">
        <w:rPr>
          <w:rFonts w:asciiTheme="majorBidi" w:hAnsiTheme="majorBidi" w:cstheme="majorBidi"/>
          <w:b/>
          <w:bCs/>
          <w:sz w:val="24"/>
          <w:szCs w:val="24"/>
          <w:lang w:val="en"/>
        </w:rPr>
        <w:t>Investigating Iran's Criminal</w:t>
      </w:r>
      <w:r w:rsidR="009A1BED" w:rsidRPr="00A416E8">
        <w:rPr>
          <w:rFonts w:asciiTheme="majorBidi" w:hAnsiTheme="majorBidi" w:cstheme="majorBidi"/>
          <w:b/>
          <w:bCs/>
          <w:sz w:val="24"/>
          <w:szCs w:val="24"/>
          <w:lang w:val="en"/>
        </w:rPr>
        <w:t xml:space="preserve"> </w:t>
      </w:r>
      <w:r w:rsidRPr="00A416E8">
        <w:rPr>
          <w:rFonts w:asciiTheme="majorBidi" w:hAnsiTheme="majorBidi" w:cstheme="majorBidi"/>
          <w:b/>
          <w:bCs/>
          <w:sz w:val="24"/>
          <w:szCs w:val="24"/>
          <w:lang w:val="en"/>
        </w:rPr>
        <w:t>Justice Policy in</w:t>
      </w:r>
      <w:r w:rsidR="00FA350E" w:rsidRPr="00A416E8">
        <w:rPr>
          <w:rFonts w:asciiTheme="majorBidi" w:hAnsiTheme="majorBidi" w:cstheme="majorBidi"/>
          <w:b/>
          <w:bCs/>
          <w:sz w:val="24"/>
          <w:szCs w:val="24"/>
          <w:lang w:val="en"/>
        </w:rPr>
        <w:t xml:space="preserve"> Identity </w:t>
      </w:r>
      <w:r w:rsidR="0059426E" w:rsidRPr="00A416E8">
        <w:rPr>
          <w:rFonts w:asciiTheme="majorBidi" w:hAnsiTheme="majorBidi" w:cstheme="majorBidi"/>
          <w:b/>
          <w:bCs/>
          <w:sz w:val="24"/>
          <w:szCs w:val="24"/>
          <w:lang w:val="en"/>
        </w:rPr>
        <w:t>Document Crimes</w:t>
      </w:r>
      <w:r w:rsidR="009B5CB5" w:rsidRPr="00A416E8">
        <w:rPr>
          <w:rFonts w:asciiTheme="majorBidi" w:hAnsiTheme="majorBidi" w:cstheme="majorBidi"/>
          <w:b/>
          <w:bCs/>
          <w:sz w:val="24"/>
          <w:szCs w:val="24"/>
          <w:lang w:val="en"/>
        </w:rPr>
        <w:br/>
      </w:r>
      <w:r w:rsidR="009B5CB5" w:rsidRPr="00A416E8">
        <w:rPr>
          <w:rFonts w:asciiTheme="majorBidi" w:hAnsiTheme="majorBidi" w:cstheme="majorBidi"/>
          <w:b/>
          <w:bCs/>
          <w:sz w:val="24"/>
          <w:szCs w:val="24"/>
          <w:lang w:val="en"/>
        </w:rPr>
        <w:br/>
      </w:r>
      <w:r w:rsidR="009B5CB5" w:rsidRPr="00A416E8">
        <w:rPr>
          <w:rFonts w:asciiTheme="majorBidi" w:hAnsiTheme="majorBidi" w:cstheme="majorBidi"/>
          <w:b/>
          <w:bCs/>
          <w:sz w:val="24"/>
          <w:szCs w:val="24"/>
          <w:lang w:val="en"/>
        </w:rPr>
        <w:br/>
      </w:r>
    </w:p>
    <w:p w:rsidR="00E63AAB" w:rsidRPr="00A416E8" w:rsidRDefault="00E63AAB" w:rsidP="001D4181">
      <w:pPr>
        <w:bidi w:val="0"/>
        <w:spacing w:line="240" w:lineRule="auto"/>
        <w:jc w:val="center"/>
        <w:rPr>
          <w:rFonts w:asciiTheme="majorBidi" w:hAnsiTheme="majorBidi" w:cstheme="majorBidi"/>
          <w:sz w:val="24"/>
          <w:szCs w:val="24"/>
          <w:lang w:val="en"/>
        </w:rPr>
      </w:pPr>
    </w:p>
    <w:p w:rsidR="00E63AAB" w:rsidRPr="00A416E8" w:rsidRDefault="00E63AAB" w:rsidP="001D4181">
      <w:pPr>
        <w:bidi w:val="0"/>
        <w:spacing w:line="240" w:lineRule="auto"/>
        <w:jc w:val="center"/>
        <w:rPr>
          <w:rFonts w:asciiTheme="majorBidi" w:hAnsiTheme="majorBidi" w:cstheme="majorBidi"/>
          <w:sz w:val="24"/>
          <w:szCs w:val="24"/>
          <w:lang w:val="en"/>
        </w:rPr>
      </w:pPr>
    </w:p>
    <w:p w:rsidR="00E63AAB" w:rsidRPr="00A416E8" w:rsidRDefault="00E63AAB" w:rsidP="001D4181">
      <w:pPr>
        <w:bidi w:val="0"/>
        <w:spacing w:line="240" w:lineRule="auto"/>
        <w:jc w:val="center"/>
        <w:rPr>
          <w:rFonts w:asciiTheme="majorBidi" w:hAnsiTheme="majorBidi" w:cstheme="majorBidi"/>
          <w:sz w:val="24"/>
          <w:szCs w:val="24"/>
          <w:lang w:val="en"/>
        </w:rPr>
      </w:pPr>
    </w:p>
    <w:p w:rsidR="00E63AAB" w:rsidRPr="00A416E8" w:rsidRDefault="00E63AAB" w:rsidP="001D4181">
      <w:pPr>
        <w:bidi w:val="0"/>
        <w:spacing w:line="240" w:lineRule="auto"/>
        <w:jc w:val="center"/>
        <w:rPr>
          <w:rFonts w:asciiTheme="majorBidi" w:hAnsiTheme="majorBidi" w:cstheme="majorBidi"/>
          <w:sz w:val="24"/>
          <w:szCs w:val="24"/>
          <w:lang w:val="en"/>
        </w:rPr>
      </w:pPr>
    </w:p>
    <w:p w:rsidR="00E63AAB" w:rsidRPr="00A416E8" w:rsidRDefault="00E63AAB" w:rsidP="001D4181">
      <w:pPr>
        <w:bidi w:val="0"/>
        <w:spacing w:line="240" w:lineRule="auto"/>
        <w:jc w:val="center"/>
        <w:rPr>
          <w:rFonts w:asciiTheme="majorBidi" w:hAnsiTheme="majorBidi" w:cstheme="majorBidi"/>
          <w:sz w:val="24"/>
          <w:szCs w:val="24"/>
          <w:lang w:val="en"/>
        </w:rPr>
      </w:pPr>
    </w:p>
    <w:p w:rsidR="00E63AAB" w:rsidRPr="00A416E8" w:rsidRDefault="00E63AAB" w:rsidP="001D4181">
      <w:pPr>
        <w:bidi w:val="0"/>
        <w:spacing w:line="240" w:lineRule="auto"/>
        <w:jc w:val="center"/>
        <w:rPr>
          <w:rFonts w:asciiTheme="majorBidi" w:hAnsiTheme="majorBidi" w:cstheme="majorBidi"/>
          <w:sz w:val="24"/>
          <w:szCs w:val="24"/>
          <w:lang w:val="en"/>
        </w:rPr>
      </w:pPr>
    </w:p>
    <w:p w:rsidR="00E63AAB" w:rsidRPr="00A416E8" w:rsidRDefault="00E63AAB" w:rsidP="001D4181">
      <w:pPr>
        <w:bidi w:val="0"/>
        <w:spacing w:line="240" w:lineRule="auto"/>
        <w:jc w:val="center"/>
        <w:rPr>
          <w:rFonts w:asciiTheme="majorBidi" w:hAnsiTheme="majorBidi" w:cstheme="majorBidi"/>
          <w:sz w:val="24"/>
          <w:szCs w:val="24"/>
          <w:lang w:val="en"/>
        </w:rPr>
      </w:pPr>
    </w:p>
    <w:p w:rsidR="00DF08A0" w:rsidRPr="00A416E8" w:rsidRDefault="009B5CB5" w:rsidP="001D4181">
      <w:pPr>
        <w:bidi w:val="0"/>
        <w:spacing w:line="240" w:lineRule="auto"/>
        <w:jc w:val="center"/>
        <w:rPr>
          <w:rFonts w:asciiTheme="majorBidi" w:hAnsiTheme="majorBidi" w:cstheme="majorBidi"/>
          <w:b/>
          <w:bCs/>
          <w:sz w:val="24"/>
          <w:szCs w:val="24"/>
          <w:rtl/>
        </w:rPr>
      </w:pPr>
      <w:r w:rsidRPr="00A416E8">
        <w:rPr>
          <w:rFonts w:asciiTheme="majorBidi" w:hAnsiTheme="majorBidi" w:cstheme="majorBidi"/>
          <w:sz w:val="24"/>
          <w:szCs w:val="24"/>
          <w:lang w:val="en"/>
        </w:rPr>
        <w:br/>
      </w:r>
      <w:r w:rsidRPr="00A416E8">
        <w:rPr>
          <w:rFonts w:asciiTheme="majorBidi" w:hAnsiTheme="majorBidi" w:cstheme="majorBidi"/>
          <w:sz w:val="24"/>
          <w:szCs w:val="24"/>
          <w:lang w:val="en"/>
        </w:rPr>
        <w:br/>
        <w:t>Winter, 2015</w:t>
      </w:r>
    </w:p>
    <w:p w:rsidR="0035045E" w:rsidRPr="00A416E8" w:rsidRDefault="0035045E" w:rsidP="001D4181">
      <w:pPr>
        <w:pStyle w:val="FootnoteText"/>
        <w:bidi w:val="0"/>
        <w:jc w:val="center"/>
        <w:rPr>
          <w:rFonts w:asciiTheme="majorBidi" w:hAnsiTheme="majorBidi" w:cstheme="majorBidi"/>
          <w:sz w:val="24"/>
          <w:szCs w:val="24"/>
        </w:rPr>
      </w:pPr>
    </w:p>
    <w:p w:rsidR="00DC6CAA" w:rsidRPr="00A416E8" w:rsidRDefault="00DC6CAA" w:rsidP="001D4181">
      <w:pPr>
        <w:bidi w:val="0"/>
        <w:spacing w:line="240" w:lineRule="auto"/>
        <w:ind w:firstLine="283"/>
        <w:jc w:val="center"/>
        <w:rPr>
          <w:rFonts w:asciiTheme="majorBidi" w:hAnsiTheme="majorBidi" w:cstheme="majorBidi"/>
          <w:sz w:val="24"/>
          <w:szCs w:val="24"/>
          <w:lang w:val="en"/>
        </w:rPr>
      </w:pPr>
    </w:p>
    <w:p w:rsidR="0035045E" w:rsidRPr="00A416E8" w:rsidRDefault="0035045E" w:rsidP="001D4181">
      <w:pPr>
        <w:bidi w:val="0"/>
        <w:spacing w:line="240" w:lineRule="auto"/>
        <w:ind w:firstLine="283"/>
        <w:jc w:val="center"/>
        <w:rPr>
          <w:rFonts w:asciiTheme="majorBidi" w:hAnsiTheme="majorBidi" w:cstheme="majorBidi"/>
          <w:sz w:val="24"/>
          <w:szCs w:val="24"/>
          <w:lang w:val="en"/>
        </w:rPr>
      </w:pPr>
    </w:p>
    <w:p w:rsidR="0035045E" w:rsidRPr="00A416E8" w:rsidRDefault="0035045E" w:rsidP="001D4181">
      <w:pPr>
        <w:bidi w:val="0"/>
        <w:spacing w:line="240" w:lineRule="auto"/>
        <w:ind w:firstLine="283"/>
        <w:jc w:val="center"/>
        <w:rPr>
          <w:rFonts w:asciiTheme="majorBidi" w:hAnsiTheme="majorBidi" w:cstheme="majorBidi"/>
          <w:sz w:val="24"/>
          <w:szCs w:val="24"/>
          <w:lang w:val="en"/>
        </w:rPr>
      </w:pPr>
    </w:p>
    <w:p w:rsidR="00DD2E98" w:rsidRPr="00A416E8" w:rsidRDefault="00DD2E98" w:rsidP="001D4181">
      <w:pPr>
        <w:bidi w:val="0"/>
        <w:spacing w:line="240" w:lineRule="auto"/>
        <w:jc w:val="center"/>
        <w:rPr>
          <w:rFonts w:asciiTheme="majorBidi" w:hAnsiTheme="majorBidi" w:cstheme="majorBidi"/>
          <w:sz w:val="24"/>
          <w:szCs w:val="24"/>
          <w:lang w:val="en"/>
        </w:rPr>
      </w:pPr>
    </w:p>
    <w:p w:rsidR="00E63AAB" w:rsidRPr="00A416E8" w:rsidRDefault="00E63AAB" w:rsidP="009E357C">
      <w:pPr>
        <w:bidi w:val="0"/>
        <w:spacing w:line="240" w:lineRule="auto"/>
        <w:rPr>
          <w:rFonts w:asciiTheme="majorBidi" w:hAnsiTheme="majorBidi" w:cstheme="majorBidi"/>
          <w:sz w:val="24"/>
          <w:szCs w:val="24"/>
          <w:lang w:val="en"/>
        </w:rPr>
      </w:pPr>
    </w:p>
    <w:p w:rsidR="00A2371B" w:rsidRPr="00A416E8" w:rsidRDefault="00A2371B" w:rsidP="00A2371B">
      <w:pPr>
        <w:bidi w:val="0"/>
        <w:spacing w:line="240" w:lineRule="auto"/>
        <w:rPr>
          <w:rFonts w:asciiTheme="majorBidi" w:hAnsiTheme="majorBidi" w:cstheme="majorBidi"/>
          <w:sz w:val="24"/>
          <w:szCs w:val="24"/>
          <w:lang w:val="en"/>
        </w:rPr>
      </w:pPr>
    </w:p>
    <w:p w:rsidR="009B5CB5" w:rsidRPr="00A416E8" w:rsidRDefault="009B5CB5" w:rsidP="009E357C">
      <w:pPr>
        <w:bidi w:val="0"/>
        <w:spacing w:line="240" w:lineRule="auto"/>
        <w:rPr>
          <w:rFonts w:asciiTheme="majorBidi" w:hAnsiTheme="majorBidi" w:cstheme="majorBidi"/>
          <w:b/>
          <w:bCs/>
          <w:sz w:val="24"/>
          <w:szCs w:val="24"/>
          <w:lang w:val="en"/>
        </w:rPr>
      </w:pPr>
      <w:r w:rsidRPr="00A416E8">
        <w:rPr>
          <w:rFonts w:asciiTheme="majorBidi" w:hAnsiTheme="majorBidi" w:cstheme="majorBidi"/>
          <w:b/>
          <w:bCs/>
          <w:sz w:val="24"/>
          <w:szCs w:val="24"/>
          <w:lang w:val="en"/>
        </w:rPr>
        <w:lastRenderedPageBreak/>
        <w:t xml:space="preserve">Abstract </w:t>
      </w:r>
    </w:p>
    <w:p w:rsidR="00DF08A0" w:rsidRPr="00A416E8" w:rsidRDefault="00DF08A0" w:rsidP="009E357C">
      <w:pPr>
        <w:bidi w:val="0"/>
        <w:spacing w:line="240" w:lineRule="auto"/>
        <w:rPr>
          <w:rFonts w:asciiTheme="majorBidi" w:hAnsiTheme="majorBidi" w:cstheme="majorBidi"/>
          <w:sz w:val="24"/>
          <w:szCs w:val="24"/>
          <w:rtl/>
        </w:rPr>
      </w:pPr>
      <w:r w:rsidRPr="00A416E8">
        <w:rPr>
          <w:rFonts w:asciiTheme="majorBidi" w:hAnsiTheme="majorBidi" w:cstheme="majorBidi"/>
          <w:sz w:val="24"/>
          <w:szCs w:val="24"/>
          <w:lang w:val="en"/>
        </w:rPr>
        <w:t xml:space="preserve">Today, one of the concerns of governments and </w:t>
      </w:r>
      <w:r w:rsidR="00697B77" w:rsidRPr="00A416E8">
        <w:rPr>
          <w:rFonts w:asciiTheme="majorBidi" w:hAnsiTheme="majorBidi" w:cstheme="majorBidi"/>
          <w:sz w:val="24"/>
          <w:szCs w:val="24"/>
          <w:lang w:val="en"/>
        </w:rPr>
        <w:t>st</w:t>
      </w:r>
      <w:r w:rsidR="00C134B9" w:rsidRPr="00A416E8">
        <w:rPr>
          <w:rFonts w:asciiTheme="majorBidi" w:hAnsiTheme="majorBidi" w:cstheme="majorBidi"/>
          <w:sz w:val="24"/>
          <w:szCs w:val="24"/>
          <w:lang w:val="en"/>
        </w:rPr>
        <w:t>ate</w:t>
      </w:r>
      <w:r w:rsidR="00697B77" w:rsidRPr="00A416E8">
        <w:rPr>
          <w:rFonts w:asciiTheme="majorBidi" w:hAnsiTheme="majorBidi" w:cstheme="majorBidi"/>
          <w:sz w:val="24"/>
          <w:szCs w:val="24"/>
          <w:lang w:val="en"/>
        </w:rPr>
        <w:t xml:space="preserve">s is </w:t>
      </w:r>
      <w:r w:rsidRPr="00A416E8">
        <w:rPr>
          <w:rFonts w:asciiTheme="majorBidi" w:hAnsiTheme="majorBidi" w:cstheme="majorBidi"/>
          <w:sz w:val="24"/>
          <w:szCs w:val="24"/>
          <w:lang w:val="en"/>
        </w:rPr>
        <w:t xml:space="preserve">to keep </w:t>
      </w:r>
      <w:r w:rsidR="00C134B9" w:rsidRPr="00A416E8">
        <w:rPr>
          <w:rFonts w:asciiTheme="majorBidi" w:hAnsiTheme="majorBidi" w:cstheme="majorBidi"/>
          <w:sz w:val="24"/>
          <w:szCs w:val="24"/>
          <w:lang w:val="en"/>
        </w:rPr>
        <w:t xml:space="preserve">the </w:t>
      </w:r>
      <w:r w:rsidR="00C134B9" w:rsidRPr="00A416E8">
        <w:rPr>
          <w:rStyle w:val="shorttext"/>
          <w:rFonts w:asciiTheme="majorBidi" w:hAnsiTheme="majorBidi" w:cstheme="majorBidi"/>
          <w:sz w:val="24"/>
          <w:szCs w:val="24"/>
          <w:lang w:val="en"/>
        </w:rPr>
        <w:t xml:space="preserve">identity and national identity documents </w:t>
      </w:r>
      <w:r w:rsidR="00C134B9" w:rsidRPr="00A416E8">
        <w:rPr>
          <w:rFonts w:asciiTheme="majorBidi" w:hAnsiTheme="majorBidi" w:cstheme="majorBidi"/>
          <w:sz w:val="24"/>
          <w:szCs w:val="24"/>
          <w:lang w:val="en"/>
        </w:rPr>
        <w:t>of the people of th</w:t>
      </w:r>
      <w:r w:rsidR="002F02A2" w:rsidRPr="00A416E8">
        <w:rPr>
          <w:rFonts w:asciiTheme="majorBidi" w:hAnsiTheme="majorBidi" w:cstheme="majorBidi"/>
          <w:sz w:val="24"/>
          <w:szCs w:val="24"/>
          <w:lang w:val="en"/>
        </w:rPr>
        <w:t xml:space="preserve">eir </w:t>
      </w:r>
      <w:r w:rsidR="00C134B9" w:rsidRPr="00A416E8">
        <w:rPr>
          <w:rFonts w:asciiTheme="majorBidi" w:hAnsiTheme="majorBidi" w:cstheme="majorBidi"/>
          <w:sz w:val="24"/>
          <w:szCs w:val="24"/>
          <w:lang w:val="en"/>
        </w:rPr>
        <w:t>socie</w:t>
      </w:r>
      <w:r w:rsidRPr="00A416E8">
        <w:rPr>
          <w:rFonts w:asciiTheme="majorBidi" w:hAnsiTheme="majorBidi" w:cstheme="majorBidi"/>
          <w:sz w:val="24"/>
          <w:szCs w:val="24"/>
          <w:lang w:val="en"/>
        </w:rPr>
        <w:t>ty safe</w:t>
      </w:r>
      <w:r w:rsidR="002F02A2" w:rsidRPr="00A416E8">
        <w:rPr>
          <w:rFonts w:asciiTheme="majorBidi" w:hAnsiTheme="majorBidi" w:cstheme="majorBidi"/>
          <w:sz w:val="24"/>
          <w:szCs w:val="24"/>
          <w:lang w:val="en"/>
        </w:rPr>
        <w:t xml:space="preserve">, </w:t>
      </w:r>
      <w:r w:rsidR="00697B77" w:rsidRPr="00A416E8">
        <w:rPr>
          <w:rFonts w:asciiTheme="majorBidi" w:hAnsiTheme="majorBidi" w:cstheme="majorBidi"/>
          <w:sz w:val="24"/>
          <w:szCs w:val="24"/>
          <w:lang w:val="en"/>
        </w:rPr>
        <w:t>the invasion of which is</w:t>
      </w:r>
      <w:r w:rsidR="004E7638" w:rsidRPr="00A416E8">
        <w:rPr>
          <w:rFonts w:asciiTheme="majorBidi" w:hAnsiTheme="majorBidi" w:cstheme="majorBidi"/>
          <w:sz w:val="24"/>
          <w:szCs w:val="24"/>
          <w:lang w:val="en"/>
        </w:rPr>
        <w:t xml:space="preserve"> a</w:t>
      </w:r>
      <w:r w:rsidR="00697B77" w:rsidRPr="00A416E8">
        <w:rPr>
          <w:rFonts w:asciiTheme="majorBidi" w:hAnsiTheme="majorBidi" w:cstheme="majorBidi"/>
          <w:sz w:val="24"/>
          <w:szCs w:val="24"/>
          <w:lang w:val="en"/>
        </w:rPr>
        <w:t xml:space="preserve"> </w:t>
      </w:r>
      <w:r w:rsidRPr="00A416E8">
        <w:rPr>
          <w:rFonts w:asciiTheme="majorBidi" w:hAnsiTheme="majorBidi" w:cstheme="majorBidi"/>
          <w:sz w:val="24"/>
          <w:szCs w:val="24"/>
          <w:lang w:val="en"/>
        </w:rPr>
        <w:t xml:space="preserve">dangerous act </w:t>
      </w:r>
      <w:r w:rsidR="007244B0" w:rsidRPr="00A416E8">
        <w:rPr>
          <w:rFonts w:asciiTheme="majorBidi" w:hAnsiTheme="majorBidi" w:cstheme="majorBidi"/>
          <w:sz w:val="24"/>
          <w:szCs w:val="24"/>
          <w:lang w:val="en"/>
        </w:rPr>
        <w:t xml:space="preserve">and </w:t>
      </w:r>
      <w:r w:rsidRPr="00A416E8">
        <w:rPr>
          <w:rFonts w:asciiTheme="majorBidi" w:hAnsiTheme="majorBidi" w:cstheme="majorBidi"/>
          <w:sz w:val="24"/>
          <w:szCs w:val="24"/>
          <w:lang w:val="en"/>
        </w:rPr>
        <w:t>detrimental to the social order. In addition, because it has a direct relation with the security of a country</w:t>
      </w:r>
      <w:r w:rsidR="00697B77" w:rsidRPr="00A416E8">
        <w:rPr>
          <w:rFonts w:asciiTheme="majorBidi" w:hAnsiTheme="majorBidi" w:cstheme="majorBidi"/>
          <w:sz w:val="24"/>
          <w:szCs w:val="24"/>
          <w:lang w:val="en"/>
        </w:rPr>
        <w:t xml:space="preserve">, it is </w:t>
      </w:r>
      <w:r w:rsidR="007244B0" w:rsidRPr="00A416E8">
        <w:rPr>
          <w:rFonts w:asciiTheme="majorBidi" w:hAnsiTheme="majorBidi" w:cstheme="majorBidi"/>
          <w:sz w:val="24"/>
          <w:szCs w:val="24"/>
          <w:lang w:val="en"/>
        </w:rPr>
        <w:t xml:space="preserve">dealt with </w:t>
      </w:r>
      <w:r w:rsidR="00697B77" w:rsidRPr="00A416E8">
        <w:rPr>
          <w:rFonts w:asciiTheme="majorBidi" w:hAnsiTheme="majorBidi" w:cstheme="majorBidi"/>
          <w:sz w:val="24"/>
          <w:szCs w:val="24"/>
          <w:lang w:val="en"/>
        </w:rPr>
        <w:t>a</w:t>
      </w:r>
      <w:r w:rsidRPr="00A416E8">
        <w:rPr>
          <w:rFonts w:asciiTheme="majorBidi" w:hAnsiTheme="majorBidi" w:cstheme="majorBidi"/>
          <w:sz w:val="24"/>
          <w:szCs w:val="24"/>
          <w:lang w:val="en"/>
        </w:rPr>
        <w:t xml:space="preserve"> particular sensitivity</w:t>
      </w:r>
      <w:r w:rsidR="00697B77" w:rsidRPr="00A416E8">
        <w:rPr>
          <w:rFonts w:asciiTheme="majorBidi" w:hAnsiTheme="majorBidi" w:cstheme="majorBidi"/>
          <w:sz w:val="24"/>
          <w:szCs w:val="24"/>
          <w:lang w:val="en"/>
        </w:rPr>
        <w:t xml:space="preserve"> by</w:t>
      </w:r>
      <w:r w:rsidRPr="00A416E8">
        <w:rPr>
          <w:rFonts w:asciiTheme="majorBidi" w:hAnsiTheme="majorBidi" w:cstheme="majorBidi"/>
          <w:sz w:val="24"/>
          <w:szCs w:val="24"/>
          <w:lang w:val="en"/>
        </w:rPr>
        <w:t xml:space="preserve"> governments. </w:t>
      </w:r>
    </w:p>
    <w:p w:rsidR="00DF08A0" w:rsidRPr="00A416E8" w:rsidRDefault="00DF08A0" w:rsidP="009E357C">
      <w:pPr>
        <w:bidi w:val="0"/>
        <w:spacing w:line="240" w:lineRule="auto"/>
        <w:ind w:firstLine="282"/>
        <w:rPr>
          <w:rFonts w:asciiTheme="majorBidi" w:hAnsiTheme="majorBidi" w:cstheme="majorBidi"/>
          <w:sz w:val="24"/>
          <w:szCs w:val="24"/>
          <w:rtl/>
        </w:rPr>
      </w:pPr>
      <w:r w:rsidRPr="00A416E8">
        <w:rPr>
          <w:rFonts w:asciiTheme="majorBidi" w:hAnsiTheme="majorBidi" w:cstheme="majorBidi"/>
          <w:sz w:val="24"/>
          <w:szCs w:val="24"/>
          <w:lang w:val="en"/>
        </w:rPr>
        <w:t xml:space="preserve">Our country is no exception </w:t>
      </w:r>
      <w:r w:rsidR="00A43102" w:rsidRPr="00A416E8">
        <w:rPr>
          <w:rFonts w:asciiTheme="majorBidi" w:hAnsiTheme="majorBidi" w:cstheme="majorBidi"/>
          <w:sz w:val="24"/>
          <w:szCs w:val="24"/>
          <w:lang w:val="en"/>
        </w:rPr>
        <w:t xml:space="preserve">and has played a major role in supporting the </w:t>
      </w:r>
      <w:r w:rsidR="004F4691" w:rsidRPr="00A416E8">
        <w:rPr>
          <w:rFonts w:asciiTheme="majorBidi" w:hAnsiTheme="majorBidi" w:cstheme="majorBidi"/>
          <w:sz w:val="24"/>
          <w:szCs w:val="24"/>
          <w:lang w:val="en"/>
        </w:rPr>
        <w:t>I</w:t>
      </w:r>
      <w:r w:rsidR="00A43102" w:rsidRPr="00A416E8">
        <w:rPr>
          <w:rFonts w:asciiTheme="majorBidi" w:hAnsiTheme="majorBidi" w:cstheme="majorBidi"/>
          <w:sz w:val="24"/>
          <w:szCs w:val="24"/>
          <w:lang w:val="en"/>
        </w:rPr>
        <w:t xml:space="preserve">dentity </w:t>
      </w:r>
      <w:r w:rsidR="004F4691" w:rsidRPr="00A416E8">
        <w:rPr>
          <w:rFonts w:asciiTheme="majorBidi" w:hAnsiTheme="majorBidi" w:cstheme="majorBidi"/>
          <w:sz w:val="24"/>
          <w:szCs w:val="24"/>
          <w:lang w:val="en"/>
        </w:rPr>
        <w:t>D</w:t>
      </w:r>
      <w:r w:rsidR="00A43102" w:rsidRPr="00A416E8">
        <w:rPr>
          <w:rFonts w:asciiTheme="majorBidi" w:hAnsiTheme="majorBidi" w:cstheme="majorBidi"/>
          <w:sz w:val="24"/>
          <w:szCs w:val="24"/>
          <w:lang w:val="en"/>
        </w:rPr>
        <w:t xml:space="preserve">ocuments </w:t>
      </w:r>
      <w:r w:rsidR="004F4691" w:rsidRPr="00A416E8">
        <w:rPr>
          <w:rFonts w:asciiTheme="majorBidi" w:hAnsiTheme="majorBidi" w:cstheme="majorBidi"/>
          <w:sz w:val="24"/>
          <w:szCs w:val="24"/>
          <w:lang w:val="en"/>
        </w:rPr>
        <w:t xml:space="preserve">through </w:t>
      </w:r>
      <w:r w:rsidRPr="00A416E8">
        <w:rPr>
          <w:rFonts w:asciiTheme="majorBidi" w:hAnsiTheme="majorBidi" w:cstheme="majorBidi"/>
          <w:sz w:val="24"/>
          <w:szCs w:val="24"/>
          <w:lang w:val="en"/>
        </w:rPr>
        <w:t>the approval of the law of violations, crimes</w:t>
      </w:r>
      <w:r w:rsidR="004F4691" w:rsidRPr="00A416E8">
        <w:rPr>
          <w:rFonts w:asciiTheme="majorBidi" w:hAnsiTheme="majorBidi" w:cstheme="majorBidi"/>
          <w:sz w:val="24"/>
          <w:szCs w:val="24"/>
          <w:lang w:val="en"/>
        </w:rPr>
        <w:t>,</w:t>
      </w:r>
      <w:r w:rsidRPr="00A416E8">
        <w:rPr>
          <w:rFonts w:asciiTheme="majorBidi" w:hAnsiTheme="majorBidi" w:cstheme="majorBidi"/>
          <w:sz w:val="24"/>
          <w:szCs w:val="24"/>
          <w:lang w:val="en"/>
        </w:rPr>
        <w:t xml:space="preserve"> and penalties related to</w:t>
      </w:r>
      <w:r w:rsidR="004F4691" w:rsidRPr="00A416E8">
        <w:rPr>
          <w:rFonts w:asciiTheme="majorBidi" w:hAnsiTheme="majorBidi" w:cstheme="majorBidi"/>
          <w:sz w:val="24"/>
          <w:szCs w:val="24"/>
          <w:lang w:val="en"/>
        </w:rPr>
        <w:t xml:space="preserve"> Identity D</w:t>
      </w:r>
      <w:r w:rsidRPr="00A416E8">
        <w:rPr>
          <w:rFonts w:asciiTheme="majorBidi" w:hAnsiTheme="majorBidi" w:cstheme="majorBidi"/>
          <w:sz w:val="24"/>
          <w:szCs w:val="24"/>
          <w:lang w:val="en"/>
        </w:rPr>
        <w:t>ocuments and birth certificate</w:t>
      </w:r>
      <w:r w:rsidR="004F4691" w:rsidRPr="00A416E8">
        <w:rPr>
          <w:rFonts w:asciiTheme="majorBidi" w:hAnsiTheme="majorBidi" w:cstheme="majorBidi"/>
          <w:sz w:val="24"/>
          <w:szCs w:val="24"/>
          <w:lang w:val="en"/>
        </w:rPr>
        <w:t>s</w:t>
      </w:r>
      <w:r w:rsidRPr="00A416E8">
        <w:rPr>
          <w:rFonts w:asciiTheme="majorBidi" w:hAnsiTheme="majorBidi" w:cstheme="majorBidi"/>
          <w:sz w:val="24"/>
          <w:szCs w:val="24"/>
          <w:lang w:val="en"/>
        </w:rPr>
        <w:t xml:space="preserve"> a</w:t>
      </w:r>
      <w:r w:rsidR="004F4691" w:rsidRPr="00A416E8">
        <w:rPr>
          <w:rFonts w:asciiTheme="majorBidi" w:hAnsiTheme="majorBidi" w:cstheme="majorBidi"/>
          <w:sz w:val="24"/>
          <w:szCs w:val="24"/>
          <w:lang w:val="en"/>
        </w:rPr>
        <w:t>pproved. This represents the criminal policy of Iran</w:t>
      </w:r>
      <w:r w:rsidR="000E5B90" w:rsidRPr="00A416E8">
        <w:rPr>
          <w:rFonts w:asciiTheme="majorBidi" w:hAnsiTheme="majorBidi" w:cstheme="majorBidi"/>
          <w:sz w:val="24"/>
          <w:szCs w:val="24"/>
          <w:lang w:val="en"/>
        </w:rPr>
        <w:t xml:space="preserve">; </w:t>
      </w:r>
      <w:r w:rsidR="004F4691" w:rsidRPr="00A416E8">
        <w:rPr>
          <w:rFonts w:asciiTheme="majorBidi" w:hAnsiTheme="majorBidi" w:cstheme="majorBidi"/>
          <w:sz w:val="24"/>
          <w:szCs w:val="24"/>
          <w:lang w:val="en"/>
        </w:rPr>
        <w:t xml:space="preserve">other laws are used as a subordinate. </w:t>
      </w:r>
    </w:p>
    <w:p w:rsidR="00E16F1E" w:rsidRPr="00A416E8" w:rsidRDefault="00DF08A0" w:rsidP="009E357C">
      <w:pPr>
        <w:bidi w:val="0"/>
        <w:spacing w:line="240" w:lineRule="auto"/>
        <w:rPr>
          <w:rFonts w:asciiTheme="majorBidi" w:hAnsiTheme="majorBidi" w:cstheme="majorBidi"/>
          <w:sz w:val="24"/>
          <w:szCs w:val="24"/>
          <w:lang w:val="en"/>
        </w:rPr>
      </w:pPr>
      <w:r w:rsidRPr="00A416E8">
        <w:rPr>
          <w:rFonts w:asciiTheme="majorBidi" w:hAnsiTheme="majorBidi" w:cstheme="majorBidi"/>
          <w:sz w:val="24"/>
          <w:szCs w:val="24"/>
          <w:lang w:val="en"/>
        </w:rPr>
        <w:t xml:space="preserve">In spite of the sensitivity of the legislature and the determination of various penalties for the crimes pertaining to the </w:t>
      </w:r>
      <w:r w:rsidR="00B86376" w:rsidRPr="00A416E8">
        <w:rPr>
          <w:rFonts w:asciiTheme="majorBidi" w:hAnsiTheme="majorBidi" w:cstheme="majorBidi"/>
          <w:sz w:val="24"/>
          <w:szCs w:val="24"/>
          <w:lang w:val="en"/>
        </w:rPr>
        <w:t>identity documents</w:t>
      </w:r>
      <w:r w:rsidRPr="00A416E8">
        <w:rPr>
          <w:rFonts w:asciiTheme="majorBidi" w:hAnsiTheme="majorBidi" w:cstheme="majorBidi"/>
          <w:sz w:val="24"/>
          <w:szCs w:val="24"/>
          <w:lang w:val="en"/>
        </w:rPr>
        <w:t xml:space="preserve">, </w:t>
      </w:r>
      <w:r w:rsidR="00B86376" w:rsidRPr="00A416E8">
        <w:rPr>
          <w:rFonts w:asciiTheme="majorBidi" w:hAnsiTheme="majorBidi" w:cstheme="majorBidi"/>
          <w:sz w:val="24"/>
          <w:szCs w:val="24"/>
          <w:lang w:val="en"/>
        </w:rPr>
        <w:t>these crimes</w:t>
      </w:r>
      <w:r w:rsidR="00FC0535" w:rsidRPr="00A416E8">
        <w:rPr>
          <w:rFonts w:asciiTheme="majorBidi" w:hAnsiTheme="majorBidi" w:cstheme="majorBidi"/>
          <w:sz w:val="24"/>
          <w:szCs w:val="24"/>
          <w:lang w:val="en"/>
        </w:rPr>
        <w:t>, and in particular, the counterfeiting and misuse of aliens from identity</w:t>
      </w:r>
      <w:r w:rsidR="00B86376" w:rsidRPr="00A416E8">
        <w:rPr>
          <w:rFonts w:asciiTheme="majorBidi" w:hAnsiTheme="majorBidi" w:cstheme="majorBidi"/>
          <w:sz w:val="24"/>
          <w:szCs w:val="24"/>
          <w:lang w:val="en"/>
        </w:rPr>
        <w:t xml:space="preserve"> </w:t>
      </w:r>
      <w:r w:rsidR="00FC0535" w:rsidRPr="00A416E8">
        <w:rPr>
          <w:rFonts w:asciiTheme="majorBidi" w:hAnsiTheme="majorBidi" w:cstheme="majorBidi"/>
          <w:sz w:val="24"/>
          <w:szCs w:val="24"/>
          <w:lang w:val="en"/>
        </w:rPr>
        <w:t xml:space="preserve">documents </w:t>
      </w:r>
      <w:r w:rsidR="00B86376" w:rsidRPr="00A416E8">
        <w:rPr>
          <w:rFonts w:asciiTheme="majorBidi" w:hAnsiTheme="majorBidi" w:cstheme="majorBidi"/>
          <w:sz w:val="24"/>
          <w:szCs w:val="24"/>
          <w:lang w:val="en"/>
        </w:rPr>
        <w:t xml:space="preserve">continue to </w:t>
      </w:r>
      <w:r w:rsidR="00FC0535" w:rsidRPr="00A416E8">
        <w:rPr>
          <w:rFonts w:asciiTheme="majorBidi" w:hAnsiTheme="majorBidi" w:cstheme="majorBidi"/>
          <w:sz w:val="24"/>
          <w:szCs w:val="24"/>
          <w:lang w:val="en"/>
        </w:rPr>
        <w:t>grow</w:t>
      </w:r>
      <w:r w:rsidRPr="00A416E8">
        <w:rPr>
          <w:rFonts w:asciiTheme="majorBidi" w:hAnsiTheme="majorBidi" w:cstheme="majorBidi"/>
          <w:sz w:val="24"/>
          <w:szCs w:val="24"/>
          <w:lang w:val="en"/>
        </w:rPr>
        <w:t xml:space="preserve"> and </w:t>
      </w:r>
      <w:r w:rsidR="00B86376" w:rsidRPr="00A416E8">
        <w:rPr>
          <w:rFonts w:asciiTheme="majorBidi" w:hAnsiTheme="majorBidi" w:cstheme="majorBidi"/>
          <w:sz w:val="24"/>
          <w:szCs w:val="24"/>
          <w:lang w:val="en"/>
        </w:rPr>
        <w:t>get coplicated</w:t>
      </w:r>
      <w:r w:rsidRPr="00A416E8">
        <w:rPr>
          <w:rFonts w:asciiTheme="majorBidi" w:hAnsiTheme="majorBidi" w:cstheme="majorBidi"/>
          <w:sz w:val="24"/>
          <w:szCs w:val="24"/>
          <w:lang w:val="en"/>
        </w:rPr>
        <w:t xml:space="preserve">, </w:t>
      </w:r>
      <w:r w:rsidR="00FC0535" w:rsidRPr="00A416E8">
        <w:rPr>
          <w:rFonts w:asciiTheme="majorBidi" w:hAnsiTheme="majorBidi" w:cstheme="majorBidi"/>
          <w:sz w:val="24"/>
          <w:szCs w:val="24"/>
          <w:lang w:val="en"/>
        </w:rPr>
        <w:t xml:space="preserve">the </w:t>
      </w:r>
      <w:r w:rsidRPr="00A416E8">
        <w:rPr>
          <w:rFonts w:asciiTheme="majorBidi" w:hAnsiTheme="majorBidi" w:cstheme="majorBidi"/>
          <w:sz w:val="24"/>
          <w:szCs w:val="24"/>
          <w:lang w:val="en"/>
        </w:rPr>
        <w:t>outbreak</w:t>
      </w:r>
      <w:r w:rsidR="00FC0535" w:rsidRPr="00A416E8">
        <w:rPr>
          <w:rFonts w:asciiTheme="majorBidi" w:hAnsiTheme="majorBidi" w:cstheme="majorBidi"/>
          <w:sz w:val="24"/>
          <w:szCs w:val="24"/>
          <w:lang w:val="en"/>
        </w:rPr>
        <w:t xml:space="preserve"> of which</w:t>
      </w:r>
      <w:r w:rsidRPr="00A416E8">
        <w:rPr>
          <w:rFonts w:asciiTheme="majorBidi" w:hAnsiTheme="majorBidi" w:cstheme="majorBidi"/>
          <w:sz w:val="24"/>
          <w:szCs w:val="24"/>
          <w:lang w:val="en"/>
        </w:rPr>
        <w:t xml:space="preserve"> affects the public order and security of the country. It seems </w:t>
      </w:r>
      <w:r w:rsidR="00FC0535" w:rsidRPr="00A416E8">
        <w:rPr>
          <w:rFonts w:asciiTheme="majorBidi" w:hAnsiTheme="majorBidi" w:cstheme="majorBidi"/>
          <w:sz w:val="24"/>
          <w:szCs w:val="24"/>
          <w:lang w:val="en"/>
        </w:rPr>
        <w:t>that Iran's criminal policy has not succeeded and the law has less deterrence due to the c</w:t>
      </w:r>
      <w:r w:rsidRPr="00A416E8">
        <w:rPr>
          <w:rFonts w:asciiTheme="majorBidi" w:hAnsiTheme="majorBidi" w:cstheme="majorBidi"/>
          <w:sz w:val="24"/>
          <w:szCs w:val="24"/>
          <w:lang w:val="en"/>
        </w:rPr>
        <w:t xml:space="preserve">hallenges to </w:t>
      </w:r>
      <w:r w:rsidR="00FC0535" w:rsidRPr="00A416E8">
        <w:rPr>
          <w:rFonts w:asciiTheme="majorBidi" w:hAnsiTheme="majorBidi" w:cstheme="majorBidi"/>
          <w:sz w:val="24"/>
          <w:szCs w:val="24"/>
          <w:lang w:val="en"/>
        </w:rPr>
        <w:t>the manner of criminalization and</w:t>
      </w:r>
      <w:r w:rsidRPr="00A416E8">
        <w:rPr>
          <w:rFonts w:asciiTheme="majorBidi" w:hAnsiTheme="majorBidi" w:cstheme="majorBidi"/>
          <w:sz w:val="24"/>
          <w:szCs w:val="24"/>
          <w:lang w:val="en"/>
        </w:rPr>
        <w:t xml:space="preserve"> judici</w:t>
      </w:r>
      <w:r w:rsidR="00FC0535" w:rsidRPr="00A416E8">
        <w:rPr>
          <w:rFonts w:asciiTheme="majorBidi" w:hAnsiTheme="majorBidi" w:cstheme="majorBidi"/>
          <w:sz w:val="24"/>
          <w:szCs w:val="24"/>
          <w:lang w:val="en"/>
        </w:rPr>
        <w:t>al and administrative systems a</w:t>
      </w:r>
      <w:r w:rsidRPr="00A416E8">
        <w:rPr>
          <w:rFonts w:asciiTheme="majorBidi" w:hAnsiTheme="majorBidi" w:cstheme="majorBidi"/>
          <w:sz w:val="24"/>
          <w:szCs w:val="24"/>
          <w:lang w:val="en"/>
        </w:rPr>
        <w:t>nd</w:t>
      </w:r>
      <w:r w:rsidR="00E16F1E" w:rsidRPr="00A416E8">
        <w:rPr>
          <w:rFonts w:asciiTheme="majorBidi" w:hAnsiTheme="majorBidi" w:cstheme="majorBidi"/>
          <w:sz w:val="24"/>
          <w:szCs w:val="24"/>
          <w:lang w:val="en"/>
        </w:rPr>
        <w:t xml:space="preserve"> f</w:t>
      </w:r>
      <w:r w:rsidR="00E16F1E" w:rsidRPr="00A416E8">
        <w:rPr>
          <w:rStyle w:val="shorttext"/>
          <w:rFonts w:asciiTheme="majorBidi" w:hAnsiTheme="majorBidi" w:cstheme="majorBidi"/>
          <w:sz w:val="24"/>
          <w:szCs w:val="24"/>
          <w:lang w:val="en"/>
        </w:rPr>
        <w:t xml:space="preserve">ailure to </w:t>
      </w:r>
      <w:r w:rsidR="00D40DD3" w:rsidRPr="00A416E8">
        <w:rPr>
          <w:rStyle w:val="shorttext"/>
          <w:rFonts w:asciiTheme="majorBidi" w:hAnsiTheme="majorBidi" w:cstheme="majorBidi"/>
          <w:sz w:val="24"/>
          <w:szCs w:val="24"/>
          <w:lang w:val="en"/>
        </w:rPr>
        <w:t xml:space="preserve">take </w:t>
      </w:r>
      <w:r w:rsidR="00E16F1E" w:rsidRPr="00A416E8">
        <w:rPr>
          <w:rStyle w:val="shorttext"/>
          <w:rFonts w:asciiTheme="majorBidi" w:hAnsiTheme="majorBidi" w:cstheme="majorBidi"/>
          <w:sz w:val="24"/>
          <w:szCs w:val="24"/>
          <w:lang w:val="en"/>
        </w:rPr>
        <w:t>preventive measures</w:t>
      </w:r>
      <w:r w:rsidR="00147A2B" w:rsidRPr="00A416E8">
        <w:rPr>
          <w:rStyle w:val="shorttext"/>
          <w:rFonts w:asciiTheme="majorBidi" w:hAnsiTheme="majorBidi" w:cstheme="majorBidi"/>
          <w:sz w:val="24"/>
          <w:szCs w:val="24"/>
          <w:lang w:val="en"/>
        </w:rPr>
        <w:t>,</w:t>
      </w:r>
      <w:r w:rsidR="00E16F1E" w:rsidRPr="00A416E8">
        <w:rPr>
          <w:rStyle w:val="shorttext"/>
          <w:rFonts w:asciiTheme="majorBidi" w:hAnsiTheme="majorBidi" w:cstheme="majorBidi"/>
          <w:sz w:val="24"/>
          <w:szCs w:val="24"/>
          <w:lang w:val="en"/>
        </w:rPr>
        <w:t xml:space="preserve"> and </w:t>
      </w:r>
      <w:r w:rsidRPr="00A416E8">
        <w:rPr>
          <w:rFonts w:asciiTheme="majorBidi" w:hAnsiTheme="majorBidi" w:cstheme="majorBidi"/>
          <w:sz w:val="24"/>
          <w:szCs w:val="24"/>
          <w:lang w:val="en"/>
        </w:rPr>
        <w:t>v</w:t>
      </w:r>
      <w:r w:rsidR="00E16F1E" w:rsidRPr="00A416E8">
        <w:rPr>
          <w:rFonts w:asciiTheme="majorBidi" w:hAnsiTheme="majorBidi" w:cstheme="majorBidi"/>
          <w:sz w:val="24"/>
          <w:szCs w:val="24"/>
          <w:lang w:val="en"/>
        </w:rPr>
        <w:t xml:space="preserve">arious other reasons. </w:t>
      </w:r>
    </w:p>
    <w:p w:rsidR="00DF08A0" w:rsidRPr="00A416E8" w:rsidRDefault="00DF08A0" w:rsidP="009E357C">
      <w:pPr>
        <w:bidi w:val="0"/>
        <w:spacing w:line="240" w:lineRule="auto"/>
        <w:rPr>
          <w:rFonts w:asciiTheme="majorBidi" w:hAnsiTheme="majorBidi" w:cstheme="majorBidi"/>
          <w:sz w:val="24"/>
          <w:szCs w:val="24"/>
          <w:lang w:val="en"/>
        </w:rPr>
      </w:pPr>
      <w:r w:rsidRPr="00A416E8">
        <w:rPr>
          <w:rFonts w:asciiTheme="majorBidi" w:hAnsiTheme="majorBidi" w:cstheme="majorBidi"/>
          <w:sz w:val="24"/>
          <w:szCs w:val="24"/>
          <w:lang w:val="en"/>
        </w:rPr>
        <w:t>This paper look</w:t>
      </w:r>
      <w:r w:rsidR="00D20FDF" w:rsidRPr="00A416E8">
        <w:rPr>
          <w:rFonts w:asciiTheme="majorBidi" w:hAnsiTheme="majorBidi" w:cstheme="majorBidi"/>
          <w:sz w:val="24"/>
          <w:szCs w:val="24"/>
          <w:lang w:val="en"/>
        </w:rPr>
        <w:t xml:space="preserve">s at Iran's judicial policy and is carried out with the presumption that </w:t>
      </w:r>
      <w:r w:rsidRPr="00A416E8">
        <w:rPr>
          <w:rFonts w:asciiTheme="majorBidi" w:hAnsiTheme="majorBidi" w:cstheme="majorBidi"/>
          <w:sz w:val="24"/>
          <w:szCs w:val="24"/>
          <w:lang w:val="en"/>
        </w:rPr>
        <w:t xml:space="preserve">reviewing the laws and reforming </w:t>
      </w:r>
      <w:r w:rsidR="00D20FDF" w:rsidRPr="00A416E8">
        <w:rPr>
          <w:rFonts w:asciiTheme="majorBidi" w:hAnsiTheme="majorBidi" w:cstheme="majorBidi"/>
          <w:sz w:val="24"/>
          <w:szCs w:val="24"/>
          <w:lang w:val="en"/>
        </w:rPr>
        <w:t xml:space="preserve">and upgrading the </w:t>
      </w:r>
      <w:r w:rsidRPr="00A416E8">
        <w:rPr>
          <w:rFonts w:asciiTheme="majorBidi" w:hAnsiTheme="majorBidi" w:cstheme="majorBidi"/>
          <w:sz w:val="24"/>
          <w:szCs w:val="24"/>
          <w:lang w:val="en"/>
        </w:rPr>
        <w:t>legal, judicial and administrative structure is an effective step in preventing and dealing with such crimes</w:t>
      </w:r>
      <w:r w:rsidR="00D20FDF" w:rsidRPr="00A416E8">
        <w:rPr>
          <w:rFonts w:asciiTheme="majorBidi" w:hAnsiTheme="majorBidi" w:cstheme="majorBidi"/>
          <w:sz w:val="24"/>
          <w:szCs w:val="24"/>
          <w:lang w:val="en"/>
        </w:rPr>
        <w:t xml:space="preserve">. </w:t>
      </w:r>
      <w:r w:rsidR="00147A2B" w:rsidRPr="00A416E8">
        <w:rPr>
          <w:rFonts w:asciiTheme="majorBidi" w:hAnsiTheme="majorBidi" w:cstheme="majorBidi"/>
          <w:sz w:val="24"/>
          <w:szCs w:val="24"/>
          <w:lang w:val="en"/>
        </w:rPr>
        <w:t xml:space="preserve">In the following, </w:t>
      </w:r>
      <w:r w:rsidR="00D20FDF" w:rsidRPr="00A416E8">
        <w:rPr>
          <w:rFonts w:asciiTheme="majorBidi" w:hAnsiTheme="majorBidi" w:cstheme="majorBidi"/>
          <w:sz w:val="24"/>
          <w:szCs w:val="24"/>
          <w:lang w:val="en"/>
        </w:rPr>
        <w:t xml:space="preserve">we have </w:t>
      </w:r>
      <w:r w:rsidRPr="00A416E8">
        <w:rPr>
          <w:rFonts w:asciiTheme="majorBidi" w:hAnsiTheme="majorBidi" w:cstheme="majorBidi"/>
          <w:sz w:val="24"/>
          <w:szCs w:val="24"/>
          <w:lang w:val="en"/>
        </w:rPr>
        <w:t>anal</w:t>
      </w:r>
      <w:r w:rsidR="00D20FDF" w:rsidRPr="00A416E8">
        <w:rPr>
          <w:rFonts w:asciiTheme="majorBidi" w:hAnsiTheme="majorBidi" w:cstheme="majorBidi"/>
          <w:sz w:val="24"/>
          <w:szCs w:val="24"/>
          <w:lang w:val="en"/>
        </w:rPr>
        <w:t xml:space="preserve">yzed the existing structures. </w:t>
      </w:r>
    </w:p>
    <w:p w:rsidR="00890A2B" w:rsidRPr="00A416E8" w:rsidRDefault="00890A2B" w:rsidP="009E357C">
      <w:pPr>
        <w:bidi w:val="0"/>
        <w:spacing w:line="240" w:lineRule="auto"/>
        <w:rPr>
          <w:rFonts w:asciiTheme="majorBidi" w:hAnsiTheme="majorBidi" w:cstheme="majorBidi"/>
          <w:sz w:val="24"/>
          <w:szCs w:val="24"/>
          <w:lang w:val="en"/>
        </w:rPr>
      </w:pPr>
    </w:p>
    <w:p w:rsidR="00890A2B" w:rsidRPr="00A416E8" w:rsidRDefault="00890A2B" w:rsidP="009E357C">
      <w:pPr>
        <w:bidi w:val="0"/>
        <w:spacing w:line="240" w:lineRule="auto"/>
        <w:rPr>
          <w:rFonts w:asciiTheme="majorBidi" w:hAnsiTheme="majorBidi" w:cstheme="majorBidi"/>
          <w:sz w:val="24"/>
          <w:szCs w:val="24"/>
          <w:lang w:val="en"/>
        </w:rPr>
      </w:pPr>
    </w:p>
    <w:p w:rsidR="00890A2B" w:rsidRPr="00A416E8" w:rsidRDefault="00890A2B" w:rsidP="009E357C">
      <w:pPr>
        <w:bidi w:val="0"/>
        <w:spacing w:line="240" w:lineRule="auto"/>
        <w:rPr>
          <w:rFonts w:asciiTheme="majorBidi" w:hAnsiTheme="majorBidi" w:cstheme="majorBidi"/>
          <w:sz w:val="24"/>
          <w:szCs w:val="24"/>
          <w:lang w:val="en"/>
        </w:rPr>
      </w:pPr>
    </w:p>
    <w:p w:rsidR="00890A2B" w:rsidRPr="00A416E8" w:rsidRDefault="00890A2B" w:rsidP="009E357C">
      <w:pPr>
        <w:bidi w:val="0"/>
        <w:spacing w:line="240" w:lineRule="auto"/>
        <w:rPr>
          <w:rFonts w:asciiTheme="majorBidi" w:hAnsiTheme="majorBidi" w:cstheme="majorBidi"/>
          <w:sz w:val="24"/>
          <w:szCs w:val="24"/>
          <w:lang w:val="en"/>
        </w:rPr>
      </w:pPr>
    </w:p>
    <w:p w:rsidR="00890A2B" w:rsidRPr="00A416E8" w:rsidRDefault="00890A2B" w:rsidP="009E357C">
      <w:pPr>
        <w:bidi w:val="0"/>
        <w:spacing w:line="240" w:lineRule="auto"/>
        <w:rPr>
          <w:rFonts w:asciiTheme="majorBidi" w:hAnsiTheme="majorBidi" w:cstheme="majorBidi"/>
          <w:sz w:val="24"/>
          <w:szCs w:val="24"/>
          <w:lang w:val="en"/>
        </w:rPr>
      </w:pPr>
    </w:p>
    <w:p w:rsidR="00890A2B" w:rsidRPr="00A416E8" w:rsidRDefault="00890A2B" w:rsidP="009E357C">
      <w:pPr>
        <w:bidi w:val="0"/>
        <w:spacing w:line="240" w:lineRule="auto"/>
        <w:rPr>
          <w:rFonts w:asciiTheme="majorBidi" w:hAnsiTheme="majorBidi" w:cstheme="majorBidi"/>
          <w:sz w:val="24"/>
          <w:szCs w:val="24"/>
          <w:lang w:val="en"/>
        </w:rPr>
      </w:pPr>
    </w:p>
    <w:p w:rsidR="00890A2B" w:rsidRPr="00A416E8" w:rsidRDefault="00890A2B" w:rsidP="009E357C">
      <w:pPr>
        <w:bidi w:val="0"/>
        <w:spacing w:line="240" w:lineRule="auto"/>
        <w:rPr>
          <w:rFonts w:asciiTheme="majorBidi" w:hAnsiTheme="majorBidi" w:cstheme="majorBidi"/>
          <w:sz w:val="24"/>
          <w:szCs w:val="24"/>
          <w:lang w:val="en"/>
        </w:rPr>
      </w:pPr>
    </w:p>
    <w:p w:rsidR="00890A2B" w:rsidRPr="00A416E8" w:rsidRDefault="00890A2B" w:rsidP="009E357C">
      <w:pPr>
        <w:bidi w:val="0"/>
        <w:spacing w:line="240" w:lineRule="auto"/>
        <w:rPr>
          <w:rFonts w:asciiTheme="majorBidi" w:hAnsiTheme="majorBidi" w:cstheme="majorBidi"/>
          <w:sz w:val="24"/>
          <w:szCs w:val="24"/>
          <w:lang w:val="en"/>
        </w:rPr>
      </w:pPr>
    </w:p>
    <w:p w:rsidR="00890A2B" w:rsidRPr="00A416E8" w:rsidRDefault="00890A2B" w:rsidP="009E357C">
      <w:pPr>
        <w:bidi w:val="0"/>
        <w:spacing w:line="240" w:lineRule="auto"/>
        <w:rPr>
          <w:rFonts w:asciiTheme="majorBidi" w:hAnsiTheme="majorBidi" w:cstheme="majorBidi"/>
          <w:sz w:val="24"/>
          <w:szCs w:val="24"/>
          <w:lang w:val="en"/>
        </w:rPr>
      </w:pPr>
    </w:p>
    <w:p w:rsidR="00890A2B" w:rsidRPr="00A416E8" w:rsidRDefault="00890A2B" w:rsidP="009E357C">
      <w:pPr>
        <w:bidi w:val="0"/>
        <w:spacing w:line="240" w:lineRule="auto"/>
        <w:rPr>
          <w:rFonts w:asciiTheme="majorBidi" w:hAnsiTheme="majorBidi" w:cstheme="majorBidi"/>
          <w:sz w:val="24"/>
          <w:szCs w:val="24"/>
          <w:lang w:val="en"/>
        </w:rPr>
      </w:pPr>
    </w:p>
    <w:p w:rsidR="00890A2B" w:rsidRPr="00A416E8" w:rsidRDefault="00890A2B" w:rsidP="009E357C">
      <w:pPr>
        <w:bidi w:val="0"/>
        <w:spacing w:line="240" w:lineRule="auto"/>
        <w:rPr>
          <w:rFonts w:asciiTheme="majorBidi" w:hAnsiTheme="majorBidi" w:cstheme="majorBidi"/>
          <w:sz w:val="24"/>
          <w:szCs w:val="24"/>
          <w:lang w:val="en"/>
        </w:rPr>
      </w:pPr>
    </w:p>
    <w:p w:rsidR="00890A2B" w:rsidRPr="00A416E8" w:rsidRDefault="00890A2B" w:rsidP="009E357C">
      <w:pPr>
        <w:bidi w:val="0"/>
        <w:spacing w:line="240" w:lineRule="auto"/>
        <w:rPr>
          <w:rFonts w:asciiTheme="majorBidi" w:hAnsiTheme="majorBidi" w:cstheme="majorBidi"/>
          <w:sz w:val="24"/>
          <w:szCs w:val="24"/>
          <w:lang w:val="en"/>
        </w:rPr>
      </w:pPr>
    </w:p>
    <w:p w:rsidR="00890A2B" w:rsidRPr="00A416E8" w:rsidRDefault="00890A2B" w:rsidP="009E357C">
      <w:pPr>
        <w:bidi w:val="0"/>
        <w:spacing w:line="240" w:lineRule="auto"/>
        <w:rPr>
          <w:rFonts w:asciiTheme="majorBidi" w:hAnsiTheme="majorBidi" w:cstheme="majorBidi"/>
          <w:sz w:val="24"/>
          <w:szCs w:val="24"/>
          <w:lang w:val="en"/>
        </w:rPr>
      </w:pPr>
    </w:p>
    <w:p w:rsidR="00890A2B" w:rsidRPr="00A416E8" w:rsidRDefault="00890A2B" w:rsidP="009E357C">
      <w:pPr>
        <w:bidi w:val="0"/>
        <w:spacing w:line="240" w:lineRule="auto"/>
        <w:rPr>
          <w:rFonts w:asciiTheme="majorBidi" w:hAnsiTheme="majorBidi" w:cstheme="majorBidi"/>
          <w:sz w:val="24"/>
          <w:szCs w:val="24"/>
          <w:lang w:val="en"/>
        </w:rPr>
      </w:pPr>
    </w:p>
    <w:p w:rsidR="00890A2B" w:rsidRPr="00A416E8" w:rsidRDefault="00890A2B" w:rsidP="009E357C">
      <w:pPr>
        <w:bidi w:val="0"/>
        <w:spacing w:line="240" w:lineRule="auto"/>
        <w:rPr>
          <w:rFonts w:asciiTheme="majorBidi" w:hAnsiTheme="majorBidi" w:cstheme="majorBidi"/>
          <w:sz w:val="24"/>
          <w:szCs w:val="24"/>
          <w:lang w:val="en"/>
        </w:rPr>
      </w:pPr>
    </w:p>
    <w:p w:rsidR="006879CF" w:rsidRDefault="006879CF" w:rsidP="009E357C">
      <w:pPr>
        <w:bidi w:val="0"/>
        <w:spacing w:line="240" w:lineRule="auto"/>
        <w:ind w:firstLine="282"/>
        <w:rPr>
          <w:rFonts w:asciiTheme="majorBidi" w:hAnsiTheme="majorBidi" w:cstheme="majorBidi"/>
          <w:b/>
          <w:bCs/>
          <w:sz w:val="24"/>
          <w:szCs w:val="24"/>
        </w:rPr>
      </w:pPr>
    </w:p>
    <w:p w:rsidR="00AC4CD4" w:rsidRPr="00A416E8" w:rsidRDefault="00AC4CD4" w:rsidP="006879CF">
      <w:pPr>
        <w:bidi w:val="0"/>
        <w:spacing w:line="240" w:lineRule="auto"/>
        <w:ind w:firstLine="282"/>
        <w:rPr>
          <w:rFonts w:asciiTheme="majorBidi" w:hAnsiTheme="majorBidi" w:cstheme="majorBidi"/>
          <w:b/>
          <w:bCs/>
          <w:sz w:val="24"/>
          <w:szCs w:val="24"/>
          <w:rtl/>
        </w:rPr>
        <w:sectPr w:rsidR="00AC4CD4" w:rsidRPr="00A416E8" w:rsidSect="005D3B07">
          <w:footerReference w:type="default" r:id="rId9"/>
          <w:footnotePr>
            <w:numRestart w:val="eachPage"/>
          </w:footnotePr>
          <w:pgSz w:w="11907" w:h="16840" w:code="9"/>
          <w:pgMar w:top="1440" w:right="1440" w:bottom="1440" w:left="1440" w:header="720" w:footer="720" w:gutter="0"/>
          <w:pgNumType w:fmt="arabicAlpha"/>
          <w:cols w:space="720"/>
          <w:docGrid w:linePitch="360"/>
        </w:sectPr>
      </w:pPr>
      <w:bookmarkStart w:id="0" w:name="_GoBack"/>
      <w:bookmarkEnd w:id="0"/>
      <w:r w:rsidRPr="00A416E8">
        <w:rPr>
          <w:rFonts w:asciiTheme="majorBidi" w:hAnsiTheme="majorBidi" w:cstheme="majorBidi"/>
          <w:b/>
          <w:bCs/>
          <w:sz w:val="24"/>
          <w:szCs w:val="24"/>
        </w:rPr>
        <w:lastRenderedPageBreak/>
        <w:t>Content</w:t>
      </w:r>
    </w:p>
    <w:p w:rsidR="007A4104" w:rsidRPr="00A416E8" w:rsidRDefault="008053C8" w:rsidP="002D2663">
      <w:pPr>
        <w:bidi w:val="0"/>
        <w:spacing w:line="240" w:lineRule="auto"/>
        <w:rPr>
          <w:rFonts w:asciiTheme="majorBidi" w:hAnsiTheme="majorBidi" w:cstheme="majorBidi"/>
          <w:sz w:val="24"/>
          <w:szCs w:val="24"/>
          <w:lang w:val="en"/>
        </w:rPr>
      </w:pPr>
      <w:r w:rsidRPr="00A416E8">
        <w:rPr>
          <w:rFonts w:asciiTheme="majorBidi" w:hAnsiTheme="majorBidi" w:cstheme="majorBidi"/>
          <w:b/>
          <w:bCs/>
          <w:sz w:val="24"/>
          <w:szCs w:val="24"/>
          <w:lang w:val="en"/>
        </w:rPr>
        <w:lastRenderedPageBreak/>
        <w:t>Introduction</w:t>
      </w:r>
    </w:p>
    <w:p w:rsidR="00C827B4" w:rsidRPr="00A416E8" w:rsidRDefault="008053C8" w:rsidP="009E357C">
      <w:pPr>
        <w:bidi w:val="0"/>
        <w:spacing w:line="240" w:lineRule="auto"/>
        <w:rPr>
          <w:rFonts w:asciiTheme="majorBidi" w:hAnsiTheme="majorBidi" w:cstheme="majorBidi"/>
          <w:sz w:val="24"/>
          <w:szCs w:val="24"/>
          <w:lang w:val="en"/>
        </w:rPr>
      </w:pPr>
      <w:r w:rsidRPr="00A416E8">
        <w:rPr>
          <w:rFonts w:asciiTheme="majorBidi" w:hAnsiTheme="majorBidi" w:cstheme="majorBidi"/>
          <w:sz w:val="24"/>
          <w:szCs w:val="24"/>
          <w:lang w:val="en"/>
        </w:rPr>
        <w:br/>
        <w:t>The issue of Criminal Policy</w:t>
      </w:r>
      <w:r w:rsidR="00DB1E51" w:rsidRPr="00A416E8">
        <w:rPr>
          <w:rFonts w:asciiTheme="majorBidi" w:hAnsiTheme="majorBidi" w:cstheme="majorBidi"/>
          <w:sz w:val="24"/>
          <w:szCs w:val="24"/>
          <w:lang w:val="en"/>
        </w:rPr>
        <w:t xml:space="preserve"> of Iran in the realm of identity document crimes </w:t>
      </w:r>
      <w:r w:rsidRPr="00A416E8">
        <w:rPr>
          <w:rFonts w:asciiTheme="majorBidi" w:hAnsiTheme="majorBidi" w:cstheme="majorBidi"/>
          <w:sz w:val="24"/>
          <w:szCs w:val="24"/>
          <w:lang w:val="en"/>
        </w:rPr>
        <w:t>has been one of the concerns of government officials in recent years</w:t>
      </w:r>
      <w:r w:rsidR="00DB1E51" w:rsidRPr="00A416E8">
        <w:rPr>
          <w:rFonts w:asciiTheme="majorBidi" w:hAnsiTheme="majorBidi" w:cstheme="majorBidi"/>
          <w:sz w:val="24"/>
          <w:szCs w:val="24"/>
          <w:lang w:val="en"/>
        </w:rPr>
        <w:t>. I</w:t>
      </w:r>
      <w:r w:rsidRPr="00A416E8">
        <w:rPr>
          <w:rFonts w:asciiTheme="majorBidi" w:hAnsiTheme="majorBidi" w:cstheme="majorBidi"/>
          <w:sz w:val="24"/>
          <w:szCs w:val="24"/>
          <w:lang w:val="en"/>
        </w:rPr>
        <w:t xml:space="preserve">ncreasing </w:t>
      </w:r>
      <w:r w:rsidR="00DB1E51" w:rsidRPr="00A416E8">
        <w:rPr>
          <w:rFonts w:asciiTheme="majorBidi" w:hAnsiTheme="majorBidi" w:cstheme="majorBidi"/>
          <w:sz w:val="24"/>
          <w:szCs w:val="24"/>
          <w:lang w:val="en"/>
        </w:rPr>
        <w:t xml:space="preserve">the spread of crimes and </w:t>
      </w:r>
      <w:r w:rsidRPr="00A416E8">
        <w:rPr>
          <w:rFonts w:asciiTheme="majorBidi" w:hAnsiTheme="majorBidi" w:cstheme="majorBidi"/>
          <w:sz w:val="24"/>
          <w:szCs w:val="24"/>
          <w:lang w:val="en"/>
        </w:rPr>
        <w:t xml:space="preserve">serious threats </w:t>
      </w:r>
      <w:r w:rsidR="00DB1E51" w:rsidRPr="00A416E8">
        <w:rPr>
          <w:rFonts w:asciiTheme="majorBidi" w:hAnsiTheme="majorBidi" w:cstheme="majorBidi"/>
          <w:sz w:val="24"/>
          <w:szCs w:val="24"/>
          <w:lang w:val="en"/>
        </w:rPr>
        <w:t xml:space="preserve">against the </w:t>
      </w:r>
      <w:r w:rsidRPr="00A416E8">
        <w:rPr>
          <w:rFonts w:asciiTheme="majorBidi" w:hAnsiTheme="majorBidi" w:cstheme="majorBidi"/>
          <w:sz w:val="24"/>
          <w:szCs w:val="24"/>
          <w:lang w:val="en"/>
        </w:rPr>
        <w:t>security of the country</w:t>
      </w:r>
      <w:r w:rsidR="007A4104" w:rsidRPr="00A416E8">
        <w:rPr>
          <w:rFonts w:asciiTheme="majorBidi" w:hAnsiTheme="majorBidi" w:cstheme="majorBidi"/>
          <w:sz w:val="24"/>
          <w:szCs w:val="24"/>
          <w:lang w:val="en"/>
        </w:rPr>
        <w:t xml:space="preserve"> has made this issue </w:t>
      </w:r>
      <w:r w:rsidRPr="00A416E8">
        <w:rPr>
          <w:rFonts w:asciiTheme="majorBidi" w:hAnsiTheme="majorBidi" w:cstheme="majorBidi"/>
          <w:sz w:val="24"/>
          <w:szCs w:val="24"/>
          <w:lang w:val="en"/>
        </w:rPr>
        <w:t>completely tangible</w:t>
      </w:r>
      <w:r w:rsidR="00DB1E51" w:rsidRPr="00A416E8">
        <w:rPr>
          <w:rFonts w:asciiTheme="majorBidi" w:hAnsiTheme="majorBidi" w:cstheme="majorBidi"/>
          <w:sz w:val="24"/>
          <w:szCs w:val="24"/>
          <w:lang w:val="en"/>
        </w:rPr>
        <w:t>. O</w:t>
      </w:r>
      <w:r w:rsidRPr="00A416E8">
        <w:rPr>
          <w:rFonts w:asciiTheme="majorBidi" w:hAnsiTheme="majorBidi" w:cstheme="majorBidi"/>
          <w:sz w:val="24"/>
          <w:szCs w:val="24"/>
          <w:lang w:val="en"/>
        </w:rPr>
        <w:t>ne of the important features of such crimes is the importanc</w:t>
      </w:r>
      <w:r w:rsidR="00034176" w:rsidRPr="00A416E8">
        <w:rPr>
          <w:rFonts w:asciiTheme="majorBidi" w:hAnsiTheme="majorBidi" w:cstheme="majorBidi"/>
          <w:sz w:val="24"/>
          <w:szCs w:val="24"/>
          <w:lang w:val="en"/>
        </w:rPr>
        <w:t xml:space="preserve">e and the great impact </w:t>
      </w:r>
      <w:r w:rsidR="008F1705" w:rsidRPr="00A416E8">
        <w:rPr>
          <w:rFonts w:asciiTheme="majorBidi" w:hAnsiTheme="majorBidi" w:cstheme="majorBidi"/>
          <w:sz w:val="24"/>
          <w:szCs w:val="24"/>
          <w:lang w:val="en"/>
        </w:rPr>
        <w:t xml:space="preserve">they have </w:t>
      </w:r>
      <w:r w:rsidR="00034176" w:rsidRPr="00A416E8">
        <w:rPr>
          <w:rFonts w:asciiTheme="majorBidi" w:hAnsiTheme="majorBidi" w:cstheme="majorBidi"/>
          <w:sz w:val="24"/>
          <w:szCs w:val="24"/>
          <w:lang w:val="en"/>
        </w:rPr>
        <w:t xml:space="preserve">in </w:t>
      </w:r>
      <w:r w:rsidRPr="00A416E8">
        <w:rPr>
          <w:rFonts w:asciiTheme="majorBidi" w:hAnsiTheme="majorBidi" w:cstheme="majorBidi"/>
          <w:sz w:val="24"/>
          <w:szCs w:val="24"/>
          <w:lang w:val="en"/>
        </w:rPr>
        <w:t xml:space="preserve">the formation and structure of the community and </w:t>
      </w:r>
      <w:r w:rsidR="008C5CAB" w:rsidRPr="00A416E8">
        <w:rPr>
          <w:rFonts w:asciiTheme="majorBidi" w:hAnsiTheme="majorBidi" w:cstheme="majorBidi"/>
          <w:sz w:val="24"/>
          <w:szCs w:val="24"/>
          <w:lang w:val="en"/>
        </w:rPr>
        <w:t xml:space="preserve">their </w:t>
      </w:r>
      <w:r w:rsidRPr="00A416E8">
        <w:rPr>
          <w:rFonts w:asciiTheme="majorBidi" w:hAnsiTheme="majorBidi" w:cstheme="majorBidi"/>
          <w:sz w:val="24"/>
          <w:szCs w:val="24"/>
          <w:lang w:val="en"/>
        </w:rPr>
        <w:t>impact on the</w:t>
      </w:r>
      <w:r w:rsidR="00034176" w:rsidRPr="00A416E8">
        <w:rPr>
          <w:rFonts w:asciiTheme="majorBidi" w:hAnsiTheme="majorBidi" w:cstheme="majorBidi"/>
          <w:sz w:val="24"/>
          <w:szCs w:val="24"/>
          <w:lang w:val="en"/>
        </w:rPr>
        <w:t xml:space="preserve"> people of the community in comparison with other crimes. In fact, here, the victim is not </w:t>
      </w:r>
      <w:r w:rsidRPr="00A416E8">
        <w:rPr>
          <w:rFonts w:asciiTheme="majorBidi" w:hAnsiTheme="majorBidi" w:cstheme="majorBidi"/>
          <w:sz w:val="24"/>
          <w:szCs w:val="24"/>
          <w:lang w:val="en"/>
        </w:rPr>
        <w:t xml:space="preserve">a </w:t>
      </w:r>
      <w:r w:rsidR="00034176" w:rsidRPr="00A416E8">
        <w:rPr>
          <w:rFonts w:asciiTheme="majorBidi" w:hAnsiTheme="majorBidi" w:cstheme="majorBidi"/>
          <w:sz w:val="24"/>
          <w:szCs w:val="24"/>
          <w:lang w:val="en"/>
        </w:rPr>
        <w:t xml:space="preserve">specific person or group, but </w:t>
      </w:r>
      <w:r w:rsidRPr="00A416E8">
        <w:rPr>
          <w:rFonts w:asciiTheme="majorBidi" w:hAnsiTheme="majorBidi" w:cstheme="majorBidi"/>
          <w:sz w:val="24"/>
          <w:szCs w:val="24"/>
          <w:lang w:val="en"/>
        </w:rPr>
        <w:t>it may</w:t>
      </w:r>
      <w:r w:rsidR="006330A4" w:rsidRPr="00A416E8">
        <w:rPr>
          <w:rFonts w:asciiTheme="majorBidi" w:hAnsiTheme="majorBidi" w:cstheme="majorBidi"/>
          <w:sz w:val="24"/>
          <w:szCs w:val="24"/>
          <w:lang w:val="en"/>
        </w:rPr>
        <w:t xml:space="preserve"> cause irreparable damages to society and government.</w:t>
      </w:r>
      <w:r w:rsidRPr="00A416E8">
        <w:rPr>
          <w:rFonts w:asciiTheme="majorBidi" w:hAnsiTheme="majorBidi" w:cstheme="majorBidi"/>
          <w:sz w:val="24"/>
          <w:szCs w:val="24"/>
          <w:lang w:val="en"/>
        </w:rPr>
        <w:t xml:space="preserve"> </w:t>
      </w:r>
    </w:p>
    <w:p w:rsidR="008053C8" w:rsidRPr="00A416E8" w:rsidRDefault="008053C8" w:rsidP="009E357C">
      <w:pPr>
        <w:bidi w:val="0"/>
        <w:spacing w:line="240" w:lineRule="auto"/>
        <w:ind w:firstLine="282"/>
        <w:rPr>
          <w:rFonts w:asciiTheme="majorBidi" w:hAnsiTheme="majorBidi" w:cstheme="majorBidi"/>
          <w:sz w:val="24"/>
          <w:szCs w:val="24"/>
          <w:rtl/>
        </w:rPr>
      </w:pPr>
      <w:r w:rsidRPr="00A416E8">
        <w:rPr>
          <w:rFonts w:asciiTheme="majorBidi" w:hAnsiTheme="majorBidi" w:cstheme="majorBidi"/>
          <w:sz w:val="24"/>
          <w:szCs w:val="24"/>
          <w:lang w:val="en"/>
        </w:rPr>
        <w:t>Every state and go</w:t>
      </w:r>
      <w:r w:rsidR="003C340C" w:rsidRPr="00A416E8">
        <w:rPr>
          <w:rFonts w:asciiTheme="majorBidi" w:hAnsiTheme="majorBidi" w:cstheme="majorBidi"/>
          <w:sz w:val="24"/>
          <w:szCs w:val="24"/>
          <w:lang w:val="en"/>
        </w:rPr>
        <w:t xml:space="preserve">vernment is trying to identify </w:t>
      </w:r>
      <w:r w:rsidR="00EF249D" w:rsidRPr="00A416E8">
        <w:rPr>
          <w:rFonts w:asciiTheme="majorBidi" w:hAnsiTheme="majorBidi" w:cstheme="majorBidi"/>
          <w:sz w:val="24"/>
          <w:szCs w:val="24"/>
          <w:lang w:val="en"/>
        </w:rPr>
        <w:t xml:space="preserve">his own </w:t>
      </w:r>
      <w:r w:rsidRPr="00A416E8">
        <w:rPr>
          <w:rFonts w:asciiTheme="majorBidi" w:hAnsiTheme="majorBidi" w:cstheme="majorBidi"/>
          <w:sz w:val="24"/>
          <w:szCs w:val="24"/>
          <w:lang w:val="en"/>
        </w:rPr>
        <w:t>individuals</w:t>
      </w:r>
      <w:r w:rsidR="00EF249D" w:rsidRPr="00A416E8">
        <w:rPr>
          <w:rFonts w:asciiTheme="majorBidi" w:hAnsiTheme="majorBidi" w:cstheme="majorBidi"/>
          <w:sz w:val="24"/>
          <w:szCs w:val="24"/>
          <w:lang w:val="en"/>
        </w:rPr>
        <w:t xml:space="preserve"> _ the country’s real citizens _ </w:t>
      </w:r>
      <w:r w:rsidR="003C340C" w:rsidRPr="00A416E8">
        <w:rPr>
          <w:rFonts w:asciiTheme="majorBidi" w:hAnsiTheme="majorBidi" w:cstheme="majorBidi"/>
          <w:sz w:val="24"/>
          <w:szCs w:val="24"/>
          <w:lang w:val="en"/>
        </w:rPr>
        <w:t xml:space="preserve">exactly and completely. </w:t>
      </w:r>
      <w:r w:rsidRPr="00A416E8">
        <w:rPr>
          <w:rFonts w:asciiTheme="majorBidi" w:hAnsiTheme="majorBidi" w:cstheme="majorBidi"/>
          <w:sz w:val="24"/>
          <w:szCs w:val="24"/>
          <w:lang w:val="en"/>
        </w:rPr>
        <w:t xml:space="preserve">The basis of this identification is </w:t>
      </w:r>
      <w:r w:rsidR="00EF249D" w:rsidRPr="00A416E8">
        <w:rPr>
          <w:rFonts w:asciiTheme="majorBidi" w:hAnsiTheme="majorBidi" w:cstheme="majorBidi"/>
          <w:sz w:val="24"/>
          <w:szCs w:val="24"/>
          <w:lang w:val="en"/>
        </w:rPr>
        <w:t xml:space="preserve">upon </w:t>
      </w:r>
      <w:r w:rsidRPr="00A416E8">
        <w:rPr>
          <w:rFonts w:asciiTheme="majorBidi" w:hAnsiTheme="majorBidi" w:cstheme="majorBidi"/>
          <w:sz w:val="24"/>
          <w:szCs w:val="24"/>
          <w:lang w:val="en"/>
        </w:rPr>
        <w:t xml:space="preserve">two elements of identity and nationality. In order to differentiate between </w:t>
      </w:r>
      <w:r w:rsidR="00BC7F56" w:rsidRPr="00A416E8">
        <w:rPr>
          <w:rFonts w:asciiTheme="majorBidi" w:hAnsiTheme="majorBidi" w:cstheme="majorBidi"/>
          <w:sz w:val="24"/>
          <w:szCs w:val="24"/>
          <w:lang w:val="en"/>
        </w:rPr>
        <w:t xml:space="preserve">the </w:t>
      </w:r>
      <w:r w:rsidRPr="00A416E8">
        <w:rPr>
          <w:rFonts w:asciiTheme="majorBidi" w:hAnsiTheme="majorBidi" w:cstheme="majorBidi"/>
          <w:sz w:val="24"/>
          <w:szCs w:val="24"/>
          <w:lang w:val="en"/>
        </w:rPr>
        <w:t>people living in</w:t>
      </w:r>
      <w:r w:rsidR="00BC7F56" w:rsidRPr="00A416E8">
        <w:rPr>
          <w:rFonts w:asciiTheme="majorBidi" w:hAnsiTheme="majorBidi" w:cstheme="majorBidi"/>
          <w:sz w:val="24"/>
          <w:szCs w:val="24"/>
          <w:lang w:val="en"/>
        </w:rPr>
        <w:t xml:space="preserve"> the country and </w:t>
      </w:r>
      <w:r w:rsidR="009C2DB5" w:rsidRPr="00A416E8">
        <w:rPr>
          <w:rFonts w:asciiTheme="majorBidi" w:hAnsiTheme="majorBidi" w:cstheme="majorBidi"/>
          <w:sz w:val="24"/>
          <w:szCs w:val="24"/>
          <w:lang w:val="en"/>
        </w:rPr>
        <w:t>its</w:t>
      </w:r>
      <w:r w:rsidR="00BC7F56" w:rsidRPr="00A416E8">
        <w:rPr>
          <w:rFonts w:asciiTheme="majorBidi" w:hAnsiTheme="majorBidi" w:cstheme="majorBidi"/>
          <w:sz w:val="24"/>
          <w:szCs w:val="24"/>
          <w:lang w:val="en"/>
        </w:rPr>
        <w:t xml:space="preserve"> territory and the people outside this </w:t>
      </w:r>
      <w:r w:rsidRPr="00A416E8">
        <w:rPr>
          <w:rFonts w:asciiTheme="majorBidi" w:hAnsiTheme="majorBidi" w:cstheme="majorBidi"/>
          <w:sz w:val="24"/>
          <w:szCs w:val="24"/>
          <w:lang w:val="en"/>
        </w:rPr>
        <w:t>territor</w:t>
      </w:r>
      <w:r w:rsidR="00BC7F56" w:rsidRPr="00A416E8">
        <w:rPr>
          <w:rFonts w:asciiTheme="majorBidi" w:hAnsiTheme="majorBidi" w:cstheme="majorBidi"/>
          <w:sz w:val="24"/>
          <w:szCs w:val="24"/>
          <w:lang w:val="en"/>
        </w:rPr>
        <w:t xml:space="preserve">y, </w:t>
      </w:r>
      <w:r w:rsidRPr="00A416E8">
        <w:rPr>
          <w:rFonts w:asciiTheme="majorBidi" w:hAnsiTheme="majorBidi" w:cstheme="majorBidi"/>
          <w:sz w:val="24"/>
          <w:szCs w:val="24"/>
          <w:lang w:val="en"/>
        </w:rPr>
        <w:t xml:space="preserve">any government must in any case provide </w:t>
      </w:r>
      <w:r w:rsidR="00BC7F56" w:rsidRPr="00A416E8">
        <w:rPr>
          <w:rFonts w:asciiTheme="majorBidi" w:hAnsiTheme="majorBidi" w:cstheme="majorBidi"/>
          <w:sz w:val="24"/>
          <w:szCs w:val="24"/>
          <w:lang w:val="en"/>
        </w:rPr>
        <w:t>its people with the e</w:t>
      </w:r>
      <w:r w:rsidRPr="00A416E8">
        <w:rPr>
          <w:rFonts w:asciiTheme="majorBidi" w:hAnsiTheme="majorBidi" w:cstheme="majorBidi"/>
          <w:sz w:val="24"/>
          <w:szCs w:val="24"/>
          <w:lang w:val="en"/>
        </w:rPr>
        <w:t xml:space="preserve">vidence </w:t>
      </w:r>
      <w:r w:rsidR="00BC7F56" w:rsidRPr="00A416E8">
        <w:rPr>
          <w:rFonts w:asciiTheme="majorBidi" w:hAnsiTheme="majorBidi" w:cstheme="majorBidi"/>
          <w:sz w:val="24"/>
          <w:szCs w:val="24"/>
          <w:lang w:val="en"/>
        </w:rPr>
        <w:t>on th</w:t>
      </w:r>
      <w:r w:rsidR="00F850F3" w:rsidRPr="00A416E8">
        <w:rPr>
          <w:rFonts w:asciiTheme="majorBidi" w:hAnsiTheme="majorBidi" w:cstheme="majorBidi"/>
          <w:sz w:val="24"/>
          <w:szCs w:val="24"/>
          <w:lang w:val="en"/>
        </w:rPr>
        <w:t>e</w:t>
      </w:r>
      <w:r w:rsidR="00BC7F56" w:rsidRPr="00A416E8">
        <w:rPr>
          <w:rFonts w:asciiTheme="majorBidi" w:hAnsiTheme="majorBidi" w:cstheme="majorBidi"/>
          <w:sz w:val="24"/>
          <w:szCs w:val="24"/>
          <w:lang w:val="en"/>
        </w:rPr>
        <w:t xml:space="preserve"> </w:t>
      </w:r>
      <w:r w:rsidRPr="00A416E8">
        <w:rPr>
          <w:rFonts w:asciiTheme="majorBidi" w:hAnsiTheme="majorBidi" w:cstheme="majorBidi"/>
          <w:sz w:val="24"/>
          <w:szCs w:val="24"/>
          <w:lang w:val="en"/>
        </w:rPr>
        <w:t xml:space="preserve">acceptance of </w:t>
      </w:r>
      <w:r w:rsidR="006B1689" w:rsidRPr="00A416E8">
        <w:rPr>
          <w:rFonts w:asciiTheme="majorBidi" w:hAnsiTheme="majorBidi" w:cstheme="majorBidi"/>
          <w:sz w:val="24"/>
          <w:szCs w:val="24"/>
          <w:lang w:val="en"/>
        </w:rPr>
        <w:t xml:space="preserve">their </w:t>
      </w:r>
      <w:r w:rsidRPr="00A416E8">
        <w:rPr>
          <w:rFonts w:asciiTheme="majorBidi" w:hAnsiTheme="majorBidi" w:cstheme="majorBidi"/>
          <w:sz w:val="24"/>
          <w:szCs w:val="24"/>
          <w:lang w:val="en"/>
        </w:rPr>
        <w:t xml:space="preserve">relationship with that state. Establishing an integrated and coherent registration system in the countries </w:t>
      </w:r>
      <w:r w:rsidR="00C827B4" w:rsidRPr="00A416E8">
        <w:rPr>
          <w:rFonts w:asciiTheme="majorBidi" w:hAnsiTheme="majorBidi" w:cstheme="majorBidi"/>
          <w:sz w:val="24"/>
          <w:szCs w:val="24"/>
          <w:lang w:val="en"/>
        </w:rPr>
        <w:t>rel</w:t>
      </w:r>
      <w:r w:rsidR="002F0274" w:rsidRPr="00A416E8">
        <w:rPr>
          <w:rFonts w:asciiTheme="majorBidi" w:hAnsiTheme="majorBidi" w:cstheme="majorBidi"/>
          <w:sz w:val="24"/>
          <w:szCs w:val="24"/>
          <w:lang w:val="en"/>
        </w:rPr>
        <w:t>ates</w:t>
      </w:r>
      <w:r w:rsidR="00C827B4" w:rsidRPr="00A416E8">
        <w:rPr>
          <w:rFonts w:asciiTheme="majorBidi" w:hAnsiTheme="majorBidi" w:cstheme="majorBidi"/>
          <w:sz w:val="24"/>
          <w:szCs w:val="24"/>
          <w:lang w:val="en"/>
        </w:rPr>
        <w:t xml:space="preserve"> to </w:t>
      </w:r>
      <w:r w:rsidRPr="00A416E8">
        <w:rPr>
          <w:rFonts w:asciiTheme="majorBidi" w:hAnsiTheme="majorBidi" w:cstheme="majorBidi"/>
          <w:sz w:val="24"/>
          <w:szCs w:val="24"/>
          <w:lang w:val="en"/>
        </w:rPr>
        <w:t xml:space="preserve">the 19th century. In Iran, </w:t>
      </w:r>
      <w:r w:rsidR="00C827B4" w:rsidRPr="00A416E8">
        <w:rPr>
          <w:rFonts w:asciiTheme="majorBidi" w:hAnsiTheme="majorBidi" w:cstheme="majorBidi"/>
          <w:sz w:val="24"/>
          <w:szCs w:val="24"/>
          <w:lang w:val="en"/>
        </w:rPr>
        <w:t xml:space="preserve">as with the modernizing and restructuring </w:t>
      </w:r>
      <w:r w:rsidR="002F0274" w:rsidRPr="00A416E8">
        <w:rPr>
          <w:rFonts w:asciiTheme="majorBidi" w:hAnsiTheme="majorBidi" w:cstheme="majorBidi"/>
          <w:sz w:val="24"/>
          <w:szCs w:val="24"/>
          <w:lang w:val="en"/>
        </w:rPr>
        <w:t xml:space="preserve">of </w:t>
      </w:r>
      <w:r w:rsidR="00C827B4" w:rsidRPr="00A416E8">
        <w:rPr>
          <w:rFonts w:asciiTheme="majorBidi" w:hAnsiTheme="majorBidi" w:cstheme="majorBidi"/>
          <w:sz w:val="24"/>
          <w:szCs w:val="24"/>
          <w:lang w:val="en"/>
        </w:rPr>
        <w:t xml:space="preserve">the country, </w:t>
      </w:r>
      <w:r w:rsidRPr="00A416E8">
        <w:rPr>
          <w:rFonts w:asciiTheme="majorBidi" w:hAnsiTheme="majorBidi" w:cstheme="majorBidi"/>
          <w:sz w:val="24"/>
          <w:szCs w:val="24"/>
          <w:lang w:val="en"/>
        </w:rPr>
        <w:t>the need to identify the citizens of the country for the establishment of a regular army, tax collection, and so on</w:t>
      </w:r>
      <w:r w:rsidR="00C827B4" w:rsidRPr="00A416E8">
        <w:rPr>
          <w:rFonts w:asciiTheme="majorBidi" w:hAnsiTheme="majorBidi" w:cstheme="majorBidi"/>
          <w:sz w:val="24"/>
          <w:szCs w:val="24"/>
          <w:lang w:val="en"/>
        </w:rPr>
        <w:t xml:space="preserve"> </w:t>
      </w:r>
      <w:r w:rsidRPr="00A416E8">
        <w:rPr>
          <w:rFonts w:asciiTheme="majorBidi" w:hAnsiTheme="majorBidi" w:cstheme="majorBidi"/>
          <w:sz w:val="24"/>
          <w:szCs w:val="24"/>
          <w:lang w:val="en"/>
        </w:rPr>
        <w:t xml:space="preserve">. . . </w:t>
      </w:r>
      <w:r w:rsidR="002F0274" w:rsidRPr="00A416E8">
        <w:rPr>
          <w:rFonts w:asciiTheme="majorBidi" w:hAnsiTheme="majorBidi" w:cstheme="majorBidi"/>
          <w:sz w:val="24"/>
          <w:szCs w:val="24"/>
          <w:lang w:val="en"/>
        </w:rPr>
        <w:t xml:space="preserve">put the </w:t>
      </w:r>
      <w:r w:rsidR="00C827B4" w:rsidRPr="00A416E8">
        <w:rPr>
          <w:rFonts w:asciiTheme="majorBidi" w:hAnsiTheme="majorBidi" w:cstheme="majorBidi"/>
          <w:sz w:val="24"/>
          <w:szCs w:val="24"/>
          <w:lang w:val="en"/>
        </w:rPr>
        <w:t>e</w:t>
      </w:r>
      <w:r w:rsidRPr="00A416E8">
        <w:rPr>
          <w:rFonts w:asciiTheme="majorBidi" w:hAnsiTheme="majorBidi" w:cstheme="majorBidi"/>
          <w:sz w:val="24"/>
          <w:szCs w:val="24"/>
          <w:lang w:val="en"/>
        </w:rPr>
        <w:t xml:space="preserve">stablishment of </w:t>
      </w:r>
      <w:r w:rsidR="00C827B4" w:rsidRPr="00A416E8">
        <w:rPr>
          <w:rStyle w:val="st"/>
          <w:rFonts w:asciiTheme="majorBidi" w:hAnsiTheme="majorBidi" w:cstheme="majorBidi"/>
          <w:sz w:val="24"/>
          <w:szCs w:val="24"/>
        </w:rPr>
        <w:t>Civil and Personal Status Registration</w:t>
      </w:r>
      <w:r w:rsidR="002F0274" w:rsidRPr="00A416E8">
        <w:rPr>
          <w:rFonts w:asciiTheme="majorBidi" w:hAnsiTheme="majorBidi" w:cstheme="majorBidi"/>
          <w:sz w:val="24"/>
          <w:szCs w:val="24"/>
          <w:lang w:val="en"/>
        </w:rPr>
        <w:t xml:space="preserve"> on the agenda. In </w:t>
      </w:r>
      <w:r w:rsidR="00C827B4" w:rsidRPr="00A416E8">
        <w:rPr>
          <w:rFonts w:asciiTheme="majorBidi" w:hAnsiTheme="majorBidi" w:cstheme="majorBidi"/>
          <w:sz w:val="24"/>
          <w:szCs w:val="24"/>
          <w:lang w:val="en"/>
        </w:rPr>
        <w:t xml:space="preserve">1297 AH, the first </w:t>
      </w:r>
      <w:r w:rsidR="00B01320" w:rsidRPr="00A416E8">
        <w:rPr>
          <w:rFonts w:asciiTheme="majorBidi" w:hAnsiTheme="majorBidi" w:cstheme="majorBidi"/>
          <w:sz w:val="24"/>
          <w:szCs w:val="24"/>
          <w:lang w:val="en"/>
        </w:rPr>
        <w:t xml:space="preserve">approval of </w:t>
      </w:r>
      <w:r w:rsidR="00B01320" w:rsidRPr="00A416E8">
        <w:rPr>
          <w:rStyle w:val="st"/>
          <w:rFonts w:asciiTheme="majorBidi" w:hAnsiTheme="majorBidi" w:cstheme="majorBidi"/>
          <w:sz w:val="24"/>
          <w:szCs w:val="24"/>
        </w:rPr>
        <w:t xml:space="preserve">Civil and Personal Status Registration  </w:t>
      </w:r>
      <w:r w:rsidRPr="00A416E8">
        <w:rPr>
          <w:rFonts w:asciiTheme="majorBidi" w:hAnsiTheme="majorBidi" w:cstheme="majorBidi"/>
          <w:sz w:val="24"/>
          <w:szCs w:val="24"/>
          <w:lang w:val="en"/>
        </w:rPr>
        <w:t xml:space="preserve">was approved by the Board of </w:t>
      </w:r>
      <w:r w:rsidR="00B01320" w:rsidRPr="00A416E8">
        <w:rPr>
          <w:rFonts w:asciiTheme="majorBidi" w:hAnsiTheme="majorBidi" w:cstheme="majorBidi"/>
          <w:sz w:val="24"/>
          <w:szCs w:val="24"/>
          <w:lang w:val="en"/>
        </w:rPr>
        <w:t>Ministers and the task of giving identity document</w:t>
      </w:r>
      <w:r w:rsidR="002F0274" w:rsidRPr="00A416E8">
        <w:rPr>
          <w:rFonts w:asciiTheme="majorBidi" w:hAnsiTheme="majorBidi" w:cstheme="majorBidi"/>
          <w:sz w:val="24"/>
          <w:szCs w:val="24"/>
          <w:lang w:val="en"/>
        </w:rPr>
        <w:t>,</w:t>
      </w:r>
      <w:r w:rsidR="00B01320" w:rsidRPr="00A416E8">
        <w:rPr>
          <w:rFonts w:asciiTheme="majorBidi" w:hAnsiTheme="majorBidi" w:cstheme="majorBidi"/>
          <w:sz w:val="24"/>
          <w:szCs w:val="24"/>
          <w:lang w:val="en"/>
        </w:rPr>
        <w:t xml:space="preserve"> which </w:t>
      </w:r>
      <w:r w:rsidR="002F0274" w:rsidRPr="00A416E8">
        <w:rPr>
          <w:rFonts w:asciiTheme="majorBidi" w:hAnsiTheme="majorBidi" w:cstheme="majorBidi"/>
          <w:sz w:val="24"/>
          <w:szCs w:val="24"/>
          <w:lang w:val="en"/>
        </w:rPr>
        <w:t xml:space="preserve">was </w:t>
      </w:r>
      <w:r w:rsidR="00B01320" w:rsidRPr="00A416E8">
        <w:rPr>
          <w:rFonts w:asciiTheme="majorBidi" w:hAnsiTheme="majorBidi" w:cstheme="majorBidi"/>
          <w:sz w:val="24"/>
          <w:szCs w:val="24"/>
          <w:lang w:val="en"/>
        </w:rPr>
        <w:t xml:space="preserve">later became known as </w:t>
      </w:r>
      <w:r w:rsidR="00B01320" w:rsidRPr="00A416E8">
        <w:rPr>
          <w:rStyle w:val="shorttext"/>
          <w:rFonts w:asciiTheme="majorBidi" w:hAnsiTheme="majorBidi" w:cstheme="majorBidi"/>
          <w:sz w:val="24"/>
          <w:szCs w:val="24"/>
          <w:lang w:val="en"/>
        </w:rPr>
        <w:t>identity card and birth certificate</w:t>
      </w:r>
      <w:r w:rsidR="002F0274" w:rsidRPr="00A416E8">
        <w:rPr>
          <w:rStyle w:val="shorttext"/>
          <w:rFonts w:asciiTheme="majorBidi" w:hAnsiTheme="majorBidi" w:cstheme="majorBidi"/>
          <w:sz w:val="24"/>
          <w:szCs w:val="24"/>
          <w:lang w:val="en"/>
        </w:rPr>
        <w:t>,</w:t>
      </w:r>
      <w:r w:rsidR="00B01320" w:rsidRPr="00A416E8">
        <w:rPr>
          <w:rStyle w:val="shorttext"/>
          <w:rFonts w:asciiTheme="majorBidi" w:hAnsiTheme="majorBidi" w:cstheme="majorBidi"/>
          <w:sz w:val="24"/>
          <w:szCs w:val="24"/>
          <w:lang w:val="en"/>
        </w:rPr>
        <w:t xml:space="preserve"> </w:t>
      </w:r>
      <w:r w:rsidR="00B01320" w:rsidRPr="00A416E8">
        <w:rPr>
          <w:rFonts w:asciiTheme="majorBidi" w:hAnsiTheme="majorBidi" w:cstheme="majorBidi"/>
          <w:sz w:val="24"/>
          <w:szCs w:val="24"/>
          <w:lang w:val="en"/>
        </w:rPr>
        <w:t>was delegated to this</w:t>
      </w:r>
      <w:r w:rsidRPr="00A416E8">
        <w:rPr>
          <w:rFonts w:asciiTheme="majorBidi" w:hAnsiTheme="majorBidi" w:cstheme="majorBidi"/>
          <w:sz w:val="24"/>
          <w:szCs w:val="24"/>
          <w:lang w:val="en"/>
        </w:rPr>
        <w:t xml:space="preserve"> organization</w:t>
      </w:r>
      <w:r w:rsidR="00B01320" w:rsidRPr="00A416E8">
        <w:rPr>
          <w:rFonts w:asciiTheme="majorBidi" w:hAnsiTheme="majorBidi" w:cstheme="majorBidi"/>
          <w:sz w:val="24"/>
          <w:szCs w:val="24"/>
          <w:lang w:val="en"/>
        </w:rPr>
        <w:t xml:space="preserve">.   </w:t>
      </w:r>
      <w:r w:rsidRPr="00A416E8">
        <w:rPr>
          <w:rFonts w:asciiTheme="majorBidi" w:hAnsiTheme="majorBidi" w:cstheme="majorBidi"/>
          <w:sz w:val="24"/>
          <w:szCs w:val="24"/>
          <w:lang w:val="en"/>
        </w:rPr>
        <w:t xml:space="preserve"> </w:t>
      </w:r>
    </w:p>
    <w:p w:rsidR="00112691" w:rsidRPr="00A416E8" w:rsidRDefault="008053C8" w:rsidP="009E357C">
      <w:pPr>
        <w:bidi w:val="0"/>
        <w:spacing w:line="240" w:lineRule="auto"/>
        <w:ind w:firstLine="282"/>
        <w:rPr>
          <w:rFonts w:asciiTheme="majorBidi" w:hAnsiTheme="majorBidi" w:cstheme="majorBidi"/>
          <w:sz w:val="24"/>
          <w:szCs w:val="24"/>
          <w:lang w:val="en"/>
        </w:rPr>
      </w:pPr>
      <w:r w:rsidRPr="00A416E8">
        <w:rPr>
          <w:rFonts w:asciiTheme="majorBidi" w:hAnsiTheme="majorBidi" w:cstheme="majorBidi"/>
          <w:sz w:val="24"/>
          <w:szCs w:val="24"/>
          <w:lang w:val="en"/>
        </w:rPr>
        <w:t xml:space="preserve">The </w:t>
      </w:r>
      <w:r w:rsidR="005F3A6F" w:rsidRPr="00A416E8">
        <w:rPr>
          <w:rStyle w:val="st"/>
          <w:rFonts w:asciiTheme="majorBidi" w:hAnsiTheme="majorBidi" w:cstheme="majorBidi"/>
          <w:sz w:val="24"/>
          <w:szCs w:val="24"/>
        </w:rPr>
        <w:t xml:space="preserve">civil and personal status registration </w:t>
      </w:r>
      <w:r w:rsidR="005F3A6F" w:rsidRPr="00A416E8">
        <w:rPr>
          <w:rFonts w:asciiTheme="majorBidi" w:hAnsiTheme="majorBidi" w:cstheme="majorBidi"/>
          <w:sz w:val="24"/>
          <w:szCs w:val="24"/>
          <w:lang w:val="en"/>
        </w:rPr>
        <w:t xml:space="preserve">system </w:t>
      </w:r>
      <w:r w:rsidRPr="00A416E8">
        <w:rPr>
          <w:rFonts w:asciiTheme="majorBidi" w:hAnsiTheme="majorBidi" w:cstheme="majorBidi"/>
          <w:sz w:val="24"/>
          <w:szCs w:val="24"/>
          <w:lang w:val="en"/>
        </w:rPr>
        <w:t xml:space="preserve">in Iran </w:t>
      </w:r>
      <w:r w:rsidR="00112691" w:rsidRPr="00A416E8">
        <w:rPr>
          <w:rFonts w:asciiTheme="majorBidi" w:hAnsiTheme="majorBidi" w:cstheme="majorBidi"/>
          <w:sz w:val="24"/>
          <w:szCs w:val="24"/>
          <w:lang w:val="en"/>
        </w:rPr>
        <w:t xml:space="preserve">is </w:t>
      </w:r>
      <w:r w:rsidRPr="00A416E8">
        <w:rPr>
          <w:rFonts w:asciiTheme="majorBidi" w:hAnsiTheme="majorBidi" w:cstheme="majorBidi"/>
          <w:sz w:val="24"/>
          <w:szCs w:val="24"/>
          <w:lang w:val="en"/>
        </w:rPr>
        <w:t>95</w:t>
      </w:r>
      <w:r w:rsidR="00112691" w:rsidRPr="00A416E8">
        <w:rPr>
          <w:rFonts w:asciiTheme="majorBidi" w:hAnsiTheme="majorBidi" w:cstheme="majorBidi"/>
          <w:sz w:val="24"/>
          <w:szCs w:val="24"/>
          <w:lang w:val="en"/>
        </w:rPr>
        <w:t xml:space="preserve"> years </w:t>
      </w:r>
      <w:r w:rsidRPr="00A416E8">
        <w:rPr>
          <w:rFonts w:asciiTheme="majorBidi" w:hAnsiTheme="majorBidi" w:cstheme="majorBidi"/>
          <w:sz w:val="24"/>
          <w:szCs w:val="24"/>
          <w:lang w:val="en"/>
        </w:rPr>
        <w:t>old</w:t>
      </w:r>
      <w:r w:rsidR="00112691" w:rsidRPr="00A416E8">
        <w:rPr>
          <w:rFonts w:asciiTheme="majorBidi" w:hAnsiTheme="majorBidi" w:cstheme="majorBidi"/>
          <w:sz w:val="24"/>
          <w:szCs w:val="24"/>
          <w:lang w:val="en"/>
        </w:rPr>
        <w:t xml:space="preserve"> </w:t>
      </w:r>
      <w:r w:rsidRPr="00A416E8">
        <w:rPr>
          <w:rFonts w:asciiTheme="majorBidi" w:hAnsiTheme="majorBidi" w:cstheme="majorBidi"/>
          <w:sz w:val="24"/>
          <w:szCs w:val="24"/>
          <w:lang w:val="en"/>
        </w:rPr>
        <w:t xml:space="preserve">and </w:t>
      </w:r>
      <w:r w:rsidR="00112691" w:rsidRPr="00A416E8">
        <w:rPr>
          <w:rFonts w:asciiTheme="majorBidi" w:hAnsiTheme="majorBidi" w:cstheme="majorBidi"/>
          <w:sz w:val="24"/>
          <w:szCs w:val="24"/>
          <w:lang w:val="en"/>
        </w:rPr>
        <w:t xml:space="preserve">records and maintains </w:t>
      </w:r>
      <w:r w:rsidR="00890785" w:rsidRPr="00A416E8">
        <w:rPr>
          <w:rFonts w:asciiTheme="majorBidi" w:hAnsiTheme="majorBidi" w:cstheme="majorBidi"/>
          <w:sz w:val="24"/>
          <w:szCs w:val="24"/>
          <w:lang w:val="en"/>
        </w:rPr>
        <w:t xml:space="preserve">the </w:t>
      </w:r>
      <w:r w:rsidR="00112691" w:rsidRPr="00A416E8">
        <w:rPr>
          <w:rFonts w:asciiTheme="majorBidi" w:hAnsiTheme="majorBidi" w:cstheme="majorBidi"/>
          <w:sz w:val="24"/>
          <w:szCs w:val="24"/>
          <w:lang w:val="en"/>
        </w:rPr>
        <w:t xml:space="preserve">information about the population and citizens of the country in the form of </w:t>
      </w:r>
      <w:r w:rsidR="00890785" w:rsidRPr="00A416E8">
        <w:rPr>
          <w:rFonts w:asciiTheme="majorBidi" w:hAnsiTheme="majorBidi" w:cstheme="majorBidi"/>
          <w:sz w:val="24"/>
          <w:szCs w:val="24"/>
          <w:lang w:val="en"/>
        </w:rPr>
        <w:t xml:space="preserve">identity </w:t>
      </w:r>
      <w:r w:rsidR="00112691" w:rsidRPr="00A416E8">
        <w:rPr>
          <w:rFonts w:asciiTheme="majorBidi" w:hAnsiTheme="majorBidi" w:cstheme="majorBidi"/>
          <w:sz w:val="24"/>
          <w:szCs w:val="24"/>
          <w:lang w:val="en"/>
        </w:rPr>
        <w:t>documents.</w:t>
      </w:r>
      <w:r w:rsidR="00112691" w:rsidRPr="00A416E8">
        <w:rPr>
          <w:rFonts w:asciiTheme="majorBidi" w:hAnsiTheme="majorBidi" w:cstheme="majorBidi"/>
          <w:sz w:val="24"/>
          <w:szCs w:val="24"/>
          <w:lang w:val="en"/>
        </w:rPr>
        <w:br/>
        <w:t>It also captures and preserves other fundamental changes of individuals such as marriage, divorce, child characteristics</w:t>
      </w:r>
      <w:r w:rsidR="00890785" w:rsidRPr="00A416E8">
        <w:rPr>
          <w:rFonts w:asciiTheme="majorBidi" w:hAnsiTheme="majorBidi" w:cstheme="majorBidi"/>
          <w:sz w:val="24"/>
          <w:szCs w:val="24"/>
          <w:lang w:val="en"/>
        </w:rPr>
        <w:t>,</w:t>
      </w:r>
      <w:r w:rsidR="00112691" w:rsidRPr="00A416E8">
        <w:rPr>
          <w:rFonts w:asciiTheme="majorBidi" w:hAnsiTheme="majorBidi" w:cstheme="majorBidi"/>
          <w:sz w:val="24"/>
          <w:szCs w:val="24"/>
          <w:lang w:val="en"/>
        </w:rPr>
        <w:t xml:space="preserve"> and death.</w:t>
      </w:r>
    </w:p>
    <w:p w:rsidR="00890A2B" w:rsidRPr="00A416E8" w:rsidRDefault="008053C8" w:rsidP="009E357C">
      <w:pPr>
        <w:bidi w:val="0"/>
        <w:spacing w:after="0" w:line="240" w:lineRule="auto"/>
        <w:rPr>
          <w:rFonts w:asciiTheme="majorBidi" w:eastAsia="Times New Roman" w:hAnsiTheme="majorBidi" w:cstheme="majorBidi"/>
          <w:sz w:val="24"/>
          <w:szCs w:val="24"/>
          <w:lang w:val="en" w:bidi="ar-SA"/>
        </w:rPr>
      </w:pPr>
      <w:r w:rsidRPr="00A416E8">
        <w:rPr>
          <w:rFonts w:asciiTheme="majorBidi" w:eastAsia="Times New Roman" w:hAnsiTheme="majorBidi" w:cstheme="majorBidi"/>
          <w:sz w:val="24"/>
          <w:szCs w:val="24"/>
          <w:lang w:val="en" w:bidi="ar-SA"/>
        </w:rPr>
        <w:t xml:space="preserve">The identification of individuals in the form of identity and nationality documents is of particular importance in a certain </w:t>
      </w:r>
      <w:r w:rsidR="00890785" w:rsidRPr="00A416E8">
        <w:rPr>
          <w:rFonts w:asciiTheme="majorBidi" w:eastAsia="Times New Roman" w:hAnsiTheme="majorBidi" w:cstheme="majorBidi"/>
          <w:sz w:val="24"/>
          <w:szCs w:val="24"/>
          <w:lang w:val="en" w:bidi="ar-SA"/>
        </w:rPr>
        <w:t xml:space="preserve">political geographical </w:t>
      </w:r>
      <w:r w:rsidRPr="00A416E8">
        <w:rPr>
          <w:rFonts w:asciiTheme="majorBidi" w:eastAsia="Times New Roman" w:hAnsiTheme="majorBidi" w:cstheme="majorBidi"/>
          <w:sz w:val="24"/>
          <w:szCs w:val="24"/>
          <w:lang w:val="en" w:bidi="ar-SA"/>
        </w:rPr>
        <w:t>area, since the allocation of the identity an</w:t>
      </w:r>
      <w:r w:rsidR="003B64FE" w:rsidRPr="00A416E8">
        <w:rPr>
          <w:rFonts w:asciiTheme="majorBidi" w:eastAsia="Times New Roman" w:hAnsiTheme="majorBidi" w:cstheme="majorBidi"/>
          <w:sz w:val="24"/>
          <w:szCs w:val="24"/>
          <w:lang w:val="en" w:bidi="ar-SA"/>
        </w:rPr>
        <w:t xml:space="preserve">d nationality document to each individual of the community </w:t>
      </w:r>
      <w:r w:rsidRPr="00A416E8">
        <w:rPr>
          <w:rFonts w:asciiTheme="majorBidi" w:eastAsia="Times New Roman" w:hAnsiTheme="majorBidi" w:cstheme="majorBidi"/>
          <w:sz w:val="24"/>
          <w:szCs w:val="24"/>
          <w:lang w:val="en" w:bidi="ar-SA"/>
        </w:rPr>
        <w:t>serves two purposes: the first</w:t>
      </w:r>
      <w:r w:rsidR="003B64FE" w:rsidRPr="00A416E8">
        <w:rPr>
          <w:rFonts w:asciiTheme="majorBidi" w:eastAsia="Times New Roman" w:hAnsiTheme="majorBidi" w:cstheme="majorBidi"/>
          <w:sz w:val="24"/>
          <w:szCs w:val="24"/>
          <w:lang w:val="en" w:bidi="ar-SA"/>
        </w:rPr>
        <w:t xml:space="preserve"> one</w:t>
      </w:r>
      <w:r w:rsidRPr="00A416E8">
        <w:rPr>
          <w:rFonts w:asciiTheme="majorBidi" w:eastAsia="Times New Roman" w:hAnsiTheme="majorBidi" w:cstheme="majorBidi"/>
          <w:sz w:val="24"/>
          <w:szCs w:val="24"/>
          <w:lang w:val="en" w:bidi="ar-SA"/>
        </w:rPr>
        <w:t xml:space="preserve"> </w:t>
      </w:r>
      <w:r w:rsidR="003B64FE" w:rsidRPr="00A416E8">
        <w:rPr>
          <w:rFonts w:asciiTheme="majorBidi" w:eastAsia="Times New Roman" w:hAnsiTheme="majorBidi" w:cstheme="majorBidi"/>
          <w:sz w:val="24"/>
          <w:szCs w:val="24"/>
          <w:lang w:val="en" w:bidi="ar-SA"/>
        </w:rPr>
        <w:t xml:space="preserve">is the first step in </w:t>
      </w:r>
      <w:r w:rsidRPr="00A416E8">
        <w:rPr>
          <w:rFonts w:asciiTheme="majorBidi" w:eastAsia="Times New Roman" w:hAnsiTheme="majorBidi" w:cstheme="majorBidi"/>
          <w:sz w:val="24"/>
          <w:szCs w:val="24"/>
          <w:lang w:val="en" w:bidi="ar-SA"/>
        </w:rPr>
        <w:t xml:space="preserve">identifying and enforcing each individual's </w:t>
      </w:r>
      <w:r w:rsidR="003B64FE" w:rsidRPr="00A416E8">
        <w:rPr>
          <w:rFonts w:asciiTheme="majorBidi" w:eastAsia="Times New Roman" w:hAnsiTheme="majorBidi" w:cstheme="majorBidi"/>
          <w:sz w:val="24"/>
          <w:szCs w:val="24"/>
          <w:lang w:val="en" w:bidi="ar-SA"/>
        </w:rPr>
        <w:t>political</w:t>
      </w:r>
      <w:r w:rsidR="005F3A6F" w:rsidRPr="00A416E8">
        <w:rPr>
          <w:rFonts w:asciiTheme="majorBidi" w:eastAsia="Times New Roman" w:hAnsiTheme="majorBidi" w:cstheme="majorBidi"/>
          <w:sz w:val="24"/>
          <w:szCs w:val="24"/>
          <w:lang w:val="en" w:bidi="ar-SA"/>
        </w:rPr>
        <w:t>,</w:t>
      </w:r>
      <w:r w:rsidR="003B64FE" w:rsidRPr="00A416E8">
        <w:rPr>
          <w:rFonts w:asciiTheme="majorBidi" w:eastAsia="Times New Roman" w:hAnsiTheme="majorBidi" w:cstheme="majorBidi"/>
          <w:sz w:val="24"/>
          <w:szCs w:val="24"/>
          <w:lang w:val="en" w:bidi="ar-SA"/>
        </w:rPr>
        <w:t xml:space="preserve"> </w:t>
      </w:r>
      <w:r w:rsidRPr="00A416E8">
        <w:rPr>
          <w:rFonts w:asciiTheme="majorBidi" w:eastAsia="Times New Roman" w:hAnsiTheme="majorBidi" w:cstheme="majorBidi"/>
          <w:sz w:val="24"/>
          <w:szCs w:val="24"/>
          <w:lang w:val="en" w:bidi="ar-SA"/>
        </w:rPr>
        <w:t>soc</w:t>
      </w:r>
      <w:r w:rsidR="003B64FE" w:rsidRPr="00A416E8">
        <w:rPr>
          <w:rFonts w:asciiTheme="majorBidi" w:eastAsia="Times New Roman" w:hAnsiTheme="majorBidi" w:cstheme="majorBidi"/>
          <w:sz w:val="24"/>
          <w:szCs w:val="24"/>
          <w:lang w:val="en" w:bidi="ar-SA"/>
        </w:rPr>
        <w:t>ial</w:t>
      </w:r>
      <w:r w:rsidR="005F3A6F" w:rsidRPr="00A416E8">
        <w:rPr>
          <w:rFonts w:asciiTheme="majorBidi" w:eastAsia="Times New Roman" w:hAnsiTheme="majorBidi" w:cstheme="majorBidi"/>
          <w:sz w:val="24"/>
          <w:szCs w:val="24"/>
          <w:lang w:val="en" w:bidi="ar-SA"/>
        </w:rPr>
        <w:t>,</w:t>
      </w:r>
      <w:r w:rsidR="003B64FE" w:rsidRPr="00A416E8">
        <w:rPr>
          <w:rFonts w:asciiTheme="majorBidi" w:eastAsia="Times New Roman" w:hAnsiTheme="majorBidi" w:cstheme="majorBidi"/>
          <w:sz w:val="24"/>
          <w:szCs w:val="24"/>
          <w:lang w:val="en" w:bidi="ar-SA"/>
        </w:rPr>
        <w:t xml:space="preserve"> and economical </w:t>
      </w:r>
      <w:r w:rsidRPr="00A416E8">
        <w:rPr>
          <w:rFonts w:asciiTheme="majorBidi" w:eastAsia="Times New Roman" w:hAnsiTheme="majorBidi" w:cstheme="majorBidi"/>
          <w:sz w:val="24"/>
          <w:szCs w:val="24"/>
          <w:lang w:val="en" w:bidi="ar-SA"/>
        </w:rPr>
        <w:t>rights</w:t>
      </w:r>
      <w:r w:rsidR="003B64FE" w:rsidRPr="00A416E8">
        <w:rPr>
          <w:rFonts w:asciiTheme="majorBidi" w:eastAsia="Times New Roman" w:hAnsiTheme="majorBidi" w:cstheme="majorBidi"/>
          <w:sz w:val="24"/>
          <w:szCs w:val="24"/>
          <w:lang w:val="en" w:bidi="ar-SA"/>
        </w:rPr>
        <w:t>; the s</w:t>
      </w:r>
      <w:r w:rsidRPr="00A416E8">
        <w:rPr>
          <w:rFonts w:asciiTheme="majorBidi" w:eastAsia="Times New Roman" w:hAnsiTheme="majorBidi" w:cstheme="majorBidi"/>
          <w:sz w:val="24"/>
          <w:szCs w:val="24"/>
          <w:lang w:val="en" w:bidi="ar-SA"/>
        </w:rPr>
        <w:t>econd</w:t>
      </w:r>
      <w:r w:rsidR="003B64FE" w:rsidRPr="00A416E8">
        <w:rPr>
          <w:rFonts w:asciiTheme="majorBidi" w:eastAsia="Times New Roman" w:hAnsiTheme="majorBidi" w:cstheme="majorBidi"/>
          <w:sz w:val="24"/>
          <w:szCs w:val="24"/>
          <w:lang w:val="en" w:bidi="ar-SA"/>
        </w:rPr>
        <w:t xml:space="preserve"> one is </w:t>
      </w:r>
      <w:r w:rsidR="00B94774" w:rsidRPr="00A416E8">
        <w:rPr>
          <w:rFonts w:asciiTheme="majorBidi" w:eastAsia="Times New Roman" w:hAnsiTheme="majorBidi" w:cstheme="majorBidi"/>
          <w:sz w:val="24"/>
          <w:szCs w:val="24"/>
          <w:lang w:val="en" w:bidi="ar-SA"/>
        </w:rPr>
        <w:t xml:space="preserve">the </w:t>
      </w:r>
      <w:r w:rsidR="003B64FE" w:rsidRPr="00A416E8">
        <w:rPr>
          <w:rFonts w:asciiTheme="majorBidi" w:eastAsia="Times New Roman" w:hAnsiTheme="majorBidi" w:cstheme="majorBidi"/>
          <w:sz w:val="24"/>
          <w:szCs w:val="24"/>
          <w:lang w:val="en" w:bidi="ar-SA"/>
        </w:rPr>
        <w:t>g</w:t>
      </w:r>
      <w:r w:rsidRPr="00A416E8">
        <w:rPr>
          <w:rFonts w:asciiTheme="majorBidi" w:eastAsia="Times New Roman" w:hAnsiTheme="majorBidi" w:cstheme="majorBidi"/>
          <w:sz w:val="24"/>
          <w:szCs w:val="24"/>
          <w:lang w:val="en" w:bidi="ar-SA"/>
        </w:rPr>
        <w:t>enerat</w:t>
      </w:r>
      <w:r w:rsidR="00B94774" w:rsidRPr="00A416E8">
        <w:rPr>
          <w:rFonts w:asciiTheme="majorBidi" w:eastAsia="Times New Roman" w:hAnsiTheme="majorBidi" w:cstheme="majorBidi"/>
          <w:sz w:val="24"/>
          <w:szCs w:val="24"/>
          <w:lang w:val="en" w:bidi="ar-SA"/>
        </w:rPr>
        <w:t>ion</w:t>
      </w:r>
      <w:r w:rsidRPr="00A416E8">
        <w:rPr>
          <w:rFonts w:asciiTheme="majorBidi" w:eastAsia="Times New Roman" w:hAnsiTheme="majorBidi" w:cstheme="majorBidi"/>
          <w:sz w:val="24"/>
          <w:szCs w:val="24"/>
          <w:lang w:val="en" w:bidi="ar-SA"/>
        </w:rPr>
        <w:t xml:space="preserve"> demographic data and vital data such as marriage, divorce</w:t>
      </w:r>
      <w:r w:rsidR="00B94774" w:rsidRPr="00A416E8">
        <w:rPr>
          <w:rFonts w:asciiTheme="majorBidi" w:eastAsia="Times New Roman" w:hAnsiTheme="majorBidi" w:cstheme="majorBidi"/>
          <w:sz w:val="24"/>
          <w:szCs w:val="24"/>
          <w:lang w:val="en" w:bidi="ar-SA"/>
        </w:rPr>
        <w:t>, death, and other important</w:t>
      </w:r>
      <w:r w:rsidRPr="00A416E8">
        <w:rPr>
          <w:rFonts w:asciiTheme="majorBidi" w:eastAsia="Times New Roman" w:hAnsiTheme="majorBidi" w:cstheme="majorBidi"/>
          <w:sz w:val="24"/>
          <w:szCs w:val="24"/>
          <w:lang w:val="en" w:bidi="ar-SA"/>
        </w:rPr>
        <w:t xml:space="preserve"> vital indicators that are of great importance in economic</w:t>
      </w:r>
      <w:r w:rsidR="00B94774" w:rsidRPr="00A416E8">
        <w:rPr>
          <w:rFonts w:asciiTheme="majorBidi" w:eastAsia="Times New Roman" w:hAnsiTheme="majorBidi" w:cstheme="majorBidi"/>
          <w:sz w:val="24"/>
          <w:szCs w:val="24"/>
          <w:lang w:val="en" w:bidi="ar-SA"/>
        </w:rPr>
        <w:t>al</w:t>
      </w:r>
      <w:r w:rsidRPr="00A416E8">
        <w:rPr>
          <w:rFonts w:asciiTheme="majorBidi" w:eastAsia="Times New Roman" w:hAnsiTheme="majorBidi" w:cstheme="majorBidi"/>
          <w:sz w:val="24"/>
          <w:szCs w:val="24"/>
          <w:lang w:val="en" w:bidi="ar-SA"/>
        </w:rPr>
        <w:t>, political, social</w:t>
      </w:r>
      <w:r w:rsidR="00B94774" w:rsidRPr="00A416E8">
        <w:rPr>
          <w:rFonts w:asciiTheme="majorBidi" w:eastAsia="Times New Roman" w:hAnsiTheme="majorBidi" w:cstheme="majorBidi"/>
          <w:sz w:val="24"/>
          <w:szCs w:val="24"/>
          <w:lang w:val="en" w:bidi="ar-SA"/>
        </w:rPr>
        <w:t>,</w:t>
      </w:r>
      <w:r w:rsidRPr="00A416E8">
        <w:rPr>
          <w:rFonts w:asciiTheme="majorBidi" w:eastAsia="Times New Roman" w:hAnsiTheme="majorBidi" w:cstheme="majorBidi"/>
          <w:sz w:val="24"/>
          <w:szCs w:val="24"/>
          <w:lang w:val="en" w:bidi="ar-SA"/>
        </w:rPr>
        <w:t xml:space="preserve"> and cultural </w:t>
      </w:r>
      <w:r w:rsidR="00B94774" w:rsidRPr="00A416E8">
        <w:rPr>
          <w:rFonts w:asciiTheme="majorBidi" w:eastAsia="Times New Roman" w:hAnsiTheme="majorBidi" w:cstheme="majorBidi"/>
          <w:sz w:val="24"/>
          <w:szCs w:val="24"/>
          <w:lang w:val="en" w:bidi="ar-SA"/>
        </w:rPr>
        <w:t>planning</w:t>
      </w:r>
      <w:r w:rsidRPr="00A416E8">
        <w:rPr>
          <w:rFonts w:asciiTheme="majorBidi" w:eastAsia="Times New Roman" w:hAnsiTheme="majorBidi" w:cstheme="majorBidi"/>
          <w:sz w:val="24"/>
          <w:szCs w:val="24"/>
          <w:lang w:val="en" w:bidi="ar-SA"/>
        </w:rPr>
        <w:t>.</w:t>
      </w:r>
    </w:p>
    <w:p w:rsidR="008053C8" w:rsidRPr="00A416E8" w:rsidRDefault="008053C8" w:rsidP="009E357C">
      <w:pPr>
        <w:bidi w:val="0"/>
        <w:spacing w:after="0" w:line="240" w:lineRule="auto"/>
        <w:rPr>
          <w:rFonts w:asciiTheme="majorBidi" w:hAnsiTheme="majorBidi" w:cstheme="majorBidi"/>
          <w:sz w:val="24"/>
          <w:szCs w:val="24"/>
          <w:rtl/>
        </w:rPr>
      </w:pPr>
      <w:r w:rsidRPr="00A416E8">
        <w:rPr>
          <w:rFonts w:asciiTheme="majorBidi" w:hAnsiTheme="majorBidi" w:cstheme="majorBidi"/>
          <w:sz w:val="24"/>
          <w:szCs w:val="24"/>
        </w:rPr>
        <w:t xml:space="preserve"> </w:t>
      </w:r>
    </w:p>
    <w:p w:rsidR="00211B2A" w:rsidRPr="00A416E8" w:rsidRDefault="00211B2A" w:rsidP="009E357C">
      <w:pPr>
        <w:bidi w:val="0"/>
        <w:spacing w:line="240" w:lineRule="auto"/>
        <w:ind w:firstLine="282"/>
        <w:rPr>
          <w:rFonts w:asciiTheme="majorBidi" w:hAnsiTheme="majorBidi" w:cstheme="majorBidi"/>
          <w:sz w:val="24"/>
          <w:szCs w:val="24"/>
          <w:rtl/>
        </w:rPr>
      </w:pPr>
      <w:r w:rsidRPr="00A416E8">
        <w:rPr>
          <w:rFonts w:asciiTheme="majorBidi" w:hAnsiTheme="majorBidi" w:cstheme="majorBidi"/>
          <w:sz w:val="24"/>
          <w:szCs w:val="24"/>
          <w:lang w:val="en"/>
        </w:rPr>
        <w:t xml:space="preserve">The necessity of supporting and protecting identity documents has been considered by the </w:t>
      </w:r>
      <w:r w:rsidR="00C57C1A" w:rsidRPr="00A416E8">
        <w:rPr>
          <w:rFonts w:asciiTheme="majorBidi" w:hAnsiTheme="majorBidi" w:cstheme="majorBidi"/>
          <w:sz w:val="24"/>
          <w:szCs w:val="24"/>
          <w:lang w:val="en"/>
        </w:rPr>
        <w:t xml:space="preserve">legislature from the beginning of the legislation and some laws of </w:t>
      </w:r>
      <w:r w:rsidR="00C57C1A" w:rsidRPr="00A416E8">
        <w:rPr>
          <w:rStyle w:val="st"/>
          <w:rFonts w:asciiTheme="majorBidi" w:hAnsiTheme="majorBidi" w:cstheme="majorBidi"/>
          <w:sz w:val="24"/>
          <w:szCs w:val="24"/>
        </w:rPr>
        <w:t xml:space="preserve">civil and personal status registration </w:t>
      </w:r>
      <w:r w:rsidR="00EC68EB" w:rsidRPr="00A416E8">
        <w:rPr>
          <w:rStyle w:val="st"/>
          <w:rFonts w:asciiTheme="majorBidi" w:hAnsiTheme="majorBidi" w:cstheme="majorBidi"/>
          <w:sz w:val="24"/>
          <w:szCs w:val="24"/>
        </w:rPr>
        <w:t xml:space="preserve">have been </w:t>
      </w:r>
      <w:r w:rsidRPr="00A416E8">
        <w:rPr>
          <w:rFonts w:asciiTheme="majorBidi" w:hAnsiTheme="majorBidi" w:cstheme="majorBidi"/>
          <w:sz w:val="24"/>
          <w:szCs w:val="24"/>
          <w:lang w:val="en"/>
        </w:rPr>
        <w:t xml:space="preserve">allocated to the determination of crimes and punishments in accordance with the time conditions. </w:t>
      </w:r>
      <w:r w:rsidR="001D2DCF" w:rsidRPr="00A416E8">
        <w:rPr>
          <w:rFonts w:asciiTheme="majorBidi" w:hAnsiTheme="majorBidi" w:cstheme="majorBidi"/>
          <w:sz w:val="24"/>
          <w:szCs w:val="24"/>
          <w:lang w:val="en"/>
        </w:rPr>
        <w:t>Ho</w:t>
      </w:r>
      <w:r w:rsidR="00C57C1A" w:rsidRPr="00A416E8">
        <w:rPr>
          <w:rFonts w:asciiTheme="majorBidi" w:hAnsiTheme="majorBidi" w:cstheme="majorBidi"/>
          <w:sz w:val="24"/>
          <w:szCs w:val="24"/>
          <w:lang w:val="en"/>
        </w:rPr>
        <w:t>w</w:t>
      </w:r>
      <w:r w:rsidR="001D2DCF" w:rsidRPr="00A416E8">
        <w:rPr>
          <w:rFonts w:asciiTheme="majorBidi" w:hAnsiTheme="majorBidi" w:cstheme="majorBidi"/>
          <w:sz w:val="24"/>
          <w:szCs w:val="24"/>
          <w:lang w:val="en"/>
        </w:rPr>
        <w:t>ever, the mutation</w:t>
      </w:r>
      <w:r w:rsidR="00C2466E" w:rsidRPr="00A416E8">
        <w:rPr>
          <w:rFonts w:asciiTheme="majorBidi" w:hAnsiTheme="majorBidi" w:cstheme="majorBidi"/>
          <w:sz w:val="24"/>
          <w:szCs w:val="24"/>
          <w:lang w:val="en"/>
        </w:rPr>
        <w:t>-</w:t>
      </w:r>
      <w:r w:rsidR="001D2DCF" w:rsidRPr="00A416E8">
        <w:rPr>
          <w:rFonts w:asciiTheme="majorBidi" w:hAnsiTheme="majorBidi" w:cstheme="majorBidi"/>
          <w:sz w:val="24"/>
          <w:szCs w:val="24"/>
          <w:lang w:val="en"/>
        </w:rPr>
        <w:t xml:space="preserve">like </w:t>
      </w:r>
      <w:r w:rsidRPr="00A416E8">
        <w:rPr>
          <w:rFonts w:asciiTheme="majorBidi" w:hAnsiTheme="majorBidi" w:cstheme="majorBidi"/>
          <w:sz w:val="24"/>
          <w:szCs w:val="24"/>
          <w:lang w:val="en"/>
        </w:rPr>
        <w:t>changes in social, economic</w:t>
      </w:r>
      <w:r w:rsidR="00C2466E" w:rsidRPr="00A416E8">
        <w:rPr>
          <w:rFonts w:asciiTheme="majorBidi" w:hAnsiTheme="majorBidi" w:cstheme="majorBidi"/>
          <w:sz w:val="24"/>
          <w:szCs w:val="24"/>
          <w:lang w:val="en"/>
        </w:rPr>
        <w:t>al, political,</w:t>
      </w:r>
      <w:r w:rsidRPr="00A416E8">
        <w:rPr>
          <w:rFonts w:asciiTheme="majorBidi" w:hAnsiTheme="majorBidi" w:cstheme="majorBidi"/>
          <w:sz w:val="24"/>
          <w:szCs w:val="24"/>
          <w:lang w:val="en"/>
        </w:rPr>
        <w:t xml:space="preserve"> cultural</w:t>
      </w:r>
      <w:r w:rsidR="00C2466E" w:rsidRPr="00A416E8">
        <w:rPr>
          <w:rFonts w:asciiTheme="majorBidi" w:hAnsiTheme="majorBidi" w:cstheme="majorBidi"/>
          <w:sz w:val="24"/>
          <w:szCs w:val="24"/>
          <w:lang w:val="en"/>
        </w:rPr>
        <w:t>, and …</w:t>
      </w:r>
      <w:r w:rsidRPr="00A416E8">
        <w:rPr>
          <w:rFonts w:asciiTheme="majorBidi" w:hAnsiTheme="majorBidi" w:cstheme="majorBidi"/>
          <w:sz w:val="24"/>
          <w:szCs w:val="24"/>
          <w:lang w:val="en"/>
        </w:rPr>
        <w:t xml:space="preserve"> conditions</w:t>
      </w:r>
      <w:r w:rsidR="00C2466E" w:rsidRPr="00A416E8">
        <w:rPr>
          <w:rFonts w:asciiTheme="majorBidi" w:hAnsiTheme="majorBidi" w:cstheme="majorBidi"/>
          <w:sz w:val="24"/>
          <w:szCs w:val="24"/>
          <w:lang w:val="en"/>
        </w:rPr>
        <w:t xml:space="preserve"> of the society in the last 30 years, o</w:t>
      </w:r>
      <w:r w:rsidRPr="00A416E8">
        <w:rPr>
          <w:rFonts w:asciiTheme="majorBidi" w:hAnsiTheme="majorBidi" w:cstheme="majorBidi"/>
          <w:sz w:val="24"/>
          <w:szCs w:val="24"/>
          <w:lang w:val="en"/>
        </w:rPr>
        <w:t xml:space="preserve">n the one hand, </w:t>
      </w:r>
      <w:r w:rsidR="00C2466E" w:rsidRPr="00A416E8">
        <w:rPr>
          <w:rFonts w:asciiTheme="majorBidi" w:hAnsiTheme="majorBidi" w:cstheme="majorBidi"/>
          <w:sz w:val="24"/>
          <w:szCs w:val="24"/>
          <w:lang w:val="en"/>
        </w:rPr>
        <w:t xml:space="preserve">and the </w:t>
      </w:r>
      <w:r w:rsidRPr="00A416E8">
        <w:rPr>
          <w:rFonts w:asciiTheme="majorBidi" w:hAnsiTheme="majorBidi" w:cstheme="majorBidi"/>
          <w:sz w:val="24"/>
          <w:szCs w:val="24"/>
          <w:lang w:val="en"/>
        </w:rPr>
        <w:t>advances in science and technology</w:t>
      </w:r>
      <w:r w:rsidR="00C2466E" w:rsidRPr="00A416E8">
        <w:rPr>
          <w:rFonts w:asciiTheme="majorBidi" w:hAnsiTheme="majorBidi" w:cstheme="majorBidi"/>
          <w:sz w:val="24"/>
          <w:szCs w:val="24"/>
          <w:lang w:val="en"/>
        </w:rPr>
        <w:t>,</w:t>
      </w:r>
      <w:r w:rsidRPr="00A416E8">
        <w:rPr>
          <w:rFonts w:asciiTheme="majorBidi" w:hAnsiTheme="majorBidi" w:cstheme="majorBidi"/>
          <w:sz w:val="24"/>
          <w:szCs w:val="24"/>
          <w:lang w:val="en"/>
        </w:rPr>
        <w:t xml:space="preserve"> on the other</w:t>
      </w:r>
      <w:r w:rsidR="00C57C1A" w:rsidRPr="00A416E8">
        <w:rPr>
          <w:rFonts w:asciiTheme="majorBidi" w:hAnsiTheme="majorBidi" w:cstheme="majorBidi"/>
          <w:sz w:val="24"/>
          <w:szCs w:val="24"/>
          <w:lang w:val="en"/>
        </w:rPr>
        <w:t xml:space="preserve"> hand</w:t>
      </w:r>
      <w:r w:rsidRPr="00A416E8">
        <w:rPr>
          <w:rFonts w:asciiTheme="majorBidi" w:hAnsiTheme="majorBidi" w:cstheme="majorBidi"/>
          <w:sz w:val="24"/>
          <w:szCs w:val="24"/>
          <w:lang w:val="en"/>
        </w:rPr>
        <w:t>, ha</w:t>
      </w:r>
      <w:r w:rsidR="00C2466E" w:rsidRPr="00A416E8">
        <w:rPr>
          <w:rFonts w:asciiTheme="majorBidi" w:hAnsiTheme="majorBidi" w:cstheme="majorBidi"/>
          <w:sz w:val="24"/>
          <w:szCs w:val="24"/>
          <w:lang w:val="en"/>
        </w:rPr>
        <w:t>ve</w:t>
      </w:r>
      <w:r w:rsidRPr="00A416E8">
        <w:rPr>
          <w:rFonts w:asciiTheme="majorBidi" w:hAnsiTheme="majorBidi" w:cstheme="majorBidi"/>
          <w:sz w:val="24"/>
          <w:szCs w:val="24"/>
          <w:lang w:val="en"/>
        </w:rPr>
        <w:t xml:space="preserve"> led to </w:t>
      </w:r>
      <w:r w:rsidR="00C2466E" w:rsidRPr="00A416E8">
        <w:rPr>
          <w:rFonts w:asciiTheme="majorBidi" w:hAnsiTheme="majorBidi" w:cstheme="majorBidi"/>
          <w:sz w:val="24"/>
          <w:szCs w:val="24"/>
          <w:lang w:val="en"/>
        </w:rPr>
        <w:t>the</w:t>
      </w:r>
      <w:r w:rsidRPr="00A416E8">
        <w:rPr>
          <w:rFonts w:asciiTheme="majorBidi" w:hAnsiTheme="majorBidi" w:cstheme="majorBidi"/>
          <w:sz w:val="24"/>
          <w:szCs w:val="24"/>
          <w:lang w:val="en"/>
        </w:rPr>
        <w:t xml:space="preserve"> lack of compliance and ineffectiveness of existing laws in this field. </w:t>
      </w:r>
    </w:p>
    <w:p w:rsidR="003D6619" w:rsidRPr="00A416E8" w:rsidRDefault="00B46488" w:rsidP="009E357C">
      <w:pPr>
        <w:bidi w:val="0"/>
        <w:spacing w:line="240" w:lineRule="auto"/>
        <w:ind w:firstLine="282"/>
        <w:rPr>
          <w:rFonts w:asciiTheme="majorBidi" w:hAnsiTheme="majorBidi" w:cstheme="majorBidi"/>
          <w:sz w:val="24"/>
          <w:szCs w:val="24"/>
          <w:rtl/>
          <w:lang w:val="en"/>
        </w:rPr>
      </w:pPr>
      <w:r w:rsidRPr="00A416E8">
        <w:rPr>
          <w:rFonts w:asciiTheme="majorBidi" w:hAnsiTheme="majorBidi" w:cstheme="majorBidi"/>
          <w:sz w:val="24"/>
          <w:szCs w:val="24"/>
          <w:lang w:val="en"/>
        </w:rPr>
        <w:t xml:space="preserve">Crimes of identity documents are among the </w:t>
      </w:r>
      <w:r w:rsidR="00F562FB" w:rsidRPr="00A416E8">
        <w:rPr>
          <w:rFonts w:asciiTheme="majorBidi" w:hAnsiTheme="majorBidi" w:cstheme="majorBidi"/>
          <w:sz w:val="24"/>
          <w:szCs w:val="24"/>
          <w:lang w:val="en"/>
        </w:rPr>
        <w:t xml:space="preserve">most serious issues in </w:t>
      </w:r>
      <w:r w:rsidR="009D4C3A" w:rsidRPr="00A416E8">
        <w:rPr>
          <w:rFonts w:asciiTheme="majorBidi" w:hAnsiTheme="majorBidi" w:cstheme="majorBidi"/>
          <w:sz w:val="24"/>
          <w:szCs w:val="24"/>
          <w:lang w:val="en"/>
        </w:rPr>
        <w:t>judicial authorities, especially in the border areas</w:t>
      </w:r>
      <w:r w:rsidR="006A5C70" w:rsidRPr="00A416E8">
        <w:rPr>
          <w:rFonts w:asciiTheme="majorBidi" w:hAnsiTheme="majorBidi" w:cstheme="majorBidi"/>
          <w:sz w:val="24"/>
          <w:szCs w:val="24"/>
          <w:lang w:val="en"/>
        </w:rPr>
        <w:t>. N</w:t>
      </w:r>
      <w:r w:rsidR="009D4C3A" w:rsidRPr="00A416E8">
        <w:rPr>
          <w:rFonts w:asciiTheme="majorBidi" w:hAnsiTheme="majorBidi" w:cstheme="majorBidi"/>
          <w:sz w:val="24"/>
          <w:szCs w:val="24"/>
          <w:lang w:val="en"/>
        </w:rPr>
        <w:t xml:space="preserve">ot only are </w:t>
      </w:r>
      <w:r w:rsidR="006A5C70" w:rsidRPr="00A416E8">
        <w:rPr>
          <w:rFonts w:asciiTheme="majorBidi" w:hAnsiTheme="majorBidi" w:cstheme="majorBidi"/>
          <w:sz w:val="24"/>
          <w:szCs w:val="24"/>
          <w:lang w:val="en"/>
        </w:rPr>
        <w:t>d</w:t>
      </w:r>
      <w:r w:rsidR="006A5C70" w:rsidRPr="00A416E8">
        <w:rPr>
          <w:rStyle w:val="shorttext"/>
          <w:rFonts w:asciiTheme="majorBidi" w:hAnsiTheme="majorBidi" w:cstheme="majorBidi"/>
          <w:sz w:val="24"/>
          <w:szCs w:val="24"/>
          <w:lang w:val="en"/>
        </w:rPr>
        <w:t xml:space="preserve">ifferent sentences issued in the same cases, but also </w:t>
      </w:r>
      <w:r w:rsidR="0096291B" w:rsidRPr="00A416E8">
        <w:rPr>
          <w:rStyle w:val="shorttext"/>
          <w:rFonts w:asciiTheme="majorBidi" w:hAnsiTheme="majorBidi" w:cstheme="majorBidi"/>
          <w:sz w:val="24"/>
          <w:szCs w:val="24"/>
          <w:lang w:val="en"/>
        </w:rPr>
        <w:t xml:space="preserve">no </w:t>
      </w:r>
      <w:r w:rsidR="009D4C3A" w:rsidRPr="00A416E8">
        <w:rPr>
          <w:rFonts w:asciiTheme="majorBidi" w:hAnsiTheme="majorBidi" w:cstheme="majorBidi"/>
          <w:sz w:val="24"/>
          <w:szCs w:val="24"/>
          <w:lang w:val="en"/>
        </w:rPr>
        <w:t xml:space="preserve">proper enforcement is being made in the </w:t>
      </w:r>
      <w:r w:rsidR="0096291B" w:rsidRPr="00A416E8">
        <w:rPr>
          <w:rFonts w:asciiTheme="majorBidi" w:hAnsiTheme="majorBidi" w:cstheme="majorBidi"/>
          <w:sz w:val="24"/>
          <w:szCs w:val="24"/>
          <w:lang w:val="en"/>
        </w:rPr>
        <w:t xml:space="preserve">administrative </w:t>
      </w:r>
      <w:r w:rsidR="009D4C3A" w:rsidRPr="00A416E8">
        <w:rPr>
          <w:rFonts w:asciiTheme="majorBidi" w:hAnsiTheme="majorBidi" w:cstheme="majorBidi"/>
          <w:sz w:val="24"/>
          <w:szCs w:val="24"/>
          <w:lang w:val="en"/>
        </w:rPr>
        <w:t xml:space="preserve">and judicial stages. </w:t>
      </w:r>
      <w:r w:rsidR="0096291B" w:rsidRPr="00A416E8">
        <w:rPr>
          <w:rFonts w:asciiTheme="majorBidi" w:hAnsiTheme="majorBidi" w:cstheme="majorBidi"/>
          <w:sz w:val="24"/>
          <w:szCs w:val="24"/>
          <w:lang w:val="en"/>
        </w:rPr>
        <w:t>Although the law of violations</w:t>
      </w:r>
      <w:r w:rsidR="00F562FB" w:rsidRPr="00A416E8">
        <w:rPr>
          <w:rFonts w:asciiTheme="majorBidi" w:hAnsiTheme="majorBidi" w:cstheme="majorBidi"/>
          <w:sz w:val="24"/>
          <w:szCs w:val="24"/>
          <w:lang w:val="en"/>
        </w:rPr>
        <w:t xml:space="preserve"> has</w:t>
      </w:r>
      <w:r w:rsidR="0096291B" w:rsidRPr="00A416E8">
        <w:rPr>
          <w:rFonts w:asciiTheme="majorBidi" w:hAnsiTheme="majorBidi" w:cstheme="majorBidi"/>
          <w:sz w:val="24"/>
          <w:szCs w:val="24"/>
          <w:lang w:val="en"/>
        </w:rPr>
        <w:t xml:space="preserve"> been adopted for more than two decades, </w:t>
      </w:r>
      <w:r w:rsidR="009D4C3A" w:rsidRPr="00A416E8">
        <w:rPr>
          <w:rFonts w:asciiTheme="majorBidi" w:hAnsiTheme="majorBidi" w:cstheme="majorBidi"/>
          <w:sz w:val="24"/>
          <w:szCs w:val="24"/>
          <w:lang w:val="en"/>
        </w:rPr>
        <w:t xml:space="preserve">the crimes and penalties related to </w:t>
      </w:r>
      <w:r w:rsidR="003346C8" w:rsidRPr="00A416E8">
        <w:rPr>
          <w:rFonts w:asciiTheme="majorBidi" w:hAnsiTheme="majorBidi" w:cstheme="majorBidi"/>
          <w:sz w:val="24"/>
          <w:szCs w:val="24"/>
          <w:lang w:val="en"/>
        </w:rPr>
        <w:t xml:space="preserve">identity </w:t>
      </w:r>
      <w:r w:rsidR="009D4C3A" w:rsidRPr="00A416E8">
        <w:rPr>
          <w:rFonts w:asciiTheme="majorBidi" w:hAnsiTheme="majorBidi" w:cstheme="majorBidi"/>
          <w:sz w:val="24"/>
          <w:szCs w:val="24"/>
          <w:lang w:val="en"/>
        </w:rPr>
        <w:t xml:space="preserve">documents and birth certificates have not been </w:t>
      </w:r>
      <w:r w:rsidR="003346C8" w:rsidRPr="00A416E8">
        <w:rPr>
          <w:rFonts w:asciiTheme="majorBidi" w:hAnsiTheme="majorBidi" w:cstheme="majorBidi"/>
          <w:sz w:val="24"/>
          <w:szCs w:val="24"/>
          <w:lang w:val="en"/>
        </w:rPr>
        <w:t xml:space="preserve">solved </w:t>
      </w:r>
      <w:r w:rsidR="009D4C3A" w:rsidRPr="00A416E8">
        <w:rPr>
          <w:rFonts w:asciiTheme="majorBidi" w:hAnsiTheme="majorBidi" w:cstheme="majorBidi"/>
          <w:sz w:val="24"/>
          <w:szCs w:val="24"/>
          <w:lang w:val="en"/>
        </w:rPr>
        <w:t>so far</w:t>
      </w:r>
      <w:r w:rsidR="003346C8" w:rsidRPr="00A416E8">
        <w:rPr>
          <w:rFonts w:asciiTheme="majorBidi" w:hAnsiTheme="majorBidi" w:cstheme="majorBidi"/>
          <w:sz w:val="24"/>
          <w:szCs w:val="24"/>
          <w:lang w:val="en"/>
        </w:rPr>
        <w:t xml:space="preserve">; As such </w:t>
      </w:r>
      <w:r w:rsidR="009D4C3A" w:rsidRPr="00A416E8">
        <w:rPr>
          <w:rFonts w:asciiTheme="majorBidi" w:hAnsiTheme="majorBidi" w:cstheme="majorBidi"/>
          <w:sz w:val="24"/>
          <w:szCs w:val="24"/>
          <w:lang w:val="en"/>
        </w:rPr>
        <w:t xml:space="preserve">the </w:t>
      </w:r>
      <w:r w:rsidR="009D4C3A" w:rsidRPr="00A416E8">
        <w:rPr>
          <w:rFonts w:asciiTheme="majorBidi" w:hAnsiTheme="majorBidi" w:cstheme="majorBidi"/>
          <w:sz w:val="24"/>
          <w:szCs w:val="24"/>
          <w:lang w:val="en"/>
        </w:rPr>
        <w:lastRenderedPageBreak/>
        <w:t xml:space="preserve">author, as far as </w:t>
      </w:r>
      <w:r w:rsidR="003346C8" w:rsidRPr="00A416E8">
        <w:rPr>
          <w:rFonts w:asciiTheme="majorBidi" w:hAnsiTheme="majorBidi" w:cstheme="majorBidi"/>
          <w:sz w:val="24"/>
          <w:szCs w:val="24"/>
          <w:lang w:val="en"/>
        </w:rPr>
        <w:t xml:space="preserve">his </w:t>
      </w:r>
      <w:r w:rsidR="009D4C3A" w:rsidRPr="00A416E8">
        <w:rPr>
          <w:rFonts w:asciiTheme="majorBidi" w:hAnsiTheme="majorBidi" w:cstheme="majorBidi"/>
          <w:sz w:val="24"/>
          <w:szCs w:val="24"/>
          <w:lang w:val="en"/>
        </w:rPr>
        <w:t>scientific knowledge</w:t>
      </w:r>
      <w:r w:rsidR="003346C8" w:rsidRPr="00A416E8">
        <w:rPr>
          <w:rFonts w:asciiTheme="majorBidi" w:hAnsiTheme="majorBidi" w:cstheme="majorBidi"/>
          <w:sz w:val="24"/>
          <w:szCs w:val="24"/>
          <w:lang w:val="en"/>
        </w:rPr>
        <w:t xml:space="preserve">, </w:t>
      </w:r>
      <w:r w:rsidR="009D4C3A" w:rsidRPr="00A416E8">
        <w:rPr>
          <w:rFonts w:asciiTheme="majorBidi" w:hAnsiTheme="majorBidi" w:cstheme="majorBidi"/>
          <w:sz w:val="24"/>
          <w:szCs w:val="24"/>
          <w:lang w:val="en"/>
        </w:rPr>
        <w:t xml:space="preserve">examines the existing situation in terms of criminal policy. </w:t>
      </w:r>
      <w:r w:rsidR="003D6619" w:rsidRPr="00A416E8">
        <w:rPr>
          <w:rFonts w:asciiTheme="majorBidi" w:hAnsiTheme="majorBidi" w:cstheme="majorBidi"/>
          <w:sz w:val="24"/>
          <w:szCs w:val="24"/>
          <w:rtl/>
        </w:rPr>
        <w:br w:type="page"/>
      </w:r>
    </w:p>
    <w:p w:rsidR="009D4C3A" w:rsidRPr="00A416E8" w:rsidRDefault="009D4C3A" w:rsidP="009E357C">
      <w:pPr>
        <w:bidi w:val="0"/>
        <w:spacing w:line="240" w:lineRule="auto"/>
        <w:rPr>
          <w:rFonts w:asciiTheme="majorBidi" w:hAnsiTheme="majorBidi" w:cstheme="majorBidi"/>
          <w:color w:val="000000" w:themeColor="text1"/>
          <w:sz w:val="24"/>
          <w:szCs w:val="24"/>
        </w:rPr>
      </w:pPr>
      <w:r w:rsidRPr="00A416E8">
        <w:rPr>
          <w:rFonts w:asciiTheme="majorBidi" w:hAnsiTheme="majorBidi" w:cstheme="majorBidi"/>
          <w:b/>
          <w:bCs/>
          <w:sz w:val="24"/>
          <w:szCs w:val="24"/>
          <w:lang w:val="en"/>
        </w:rPr>
        <w:lastRenderedPageBreak/>
        <w:t xml:space="preserve">First </w:t>
      </w:r>
      <w:r w:rsidR="00C1656A" w:rsidRPr="00A416E8">
        <w:rPr>
          <w:rFonts w:asciiTheme="majorBidi" w:hAnsiTheme="majorBidi" w:cstheme="majorBidi"/>
          <w:b/>
          <w:bCs/>
          <w:sz w:val="24"/>
          <w:szCs w:val="24"/>
          <w:lang w:val="en"/>
        </w:rPr>
        <w:t>part</w:t>
      </w:r>
      <w:r w:rsidRPr="00A416E8">
        <w:rPr>
          <w:rFonts w:asciiTheme="majorBidi" w:hAnsiTheme="majorBidi" w:cstheme="majorBidi"/>
          <w:b/>
          <w:bCs/>
          <w:sz w:val="24"/>
          <w:szCs w:val="24"/>
          <w:lang w:val="en"/>
        </w:rPr>
        <w:t xml:space="preserve"> - Concepts and Generalities</w:t>
      </w:r>
      <w:r w:rsidRPr="00A416E8">
        <w:rPr>
          <w:rFonts w:asciiTheme="majorBidi" w:hAnsiTheme="majorBidi" w:cstheme="majorBidi"/>
          <w:sz w:val="24"/>
          <w:szCs w:val="24"/>
          <w:lang w:val="en"/>
        </w:rPr>
        <w:br/>
        <w:t xml:space="preserve">In research and </w:t>
      </w:r>
      <w:r w:rsidR="00C44D37" w:rsidRPr="00A416E8">
        <w:rPr>
          <w:rFonts w:asciiTheme="majorBidi" w:hAnsiTheme="majorBidi" w:cstheme="majorBidi"/>
          <w:sz w:val="24"/>
          <w:szCs w:val="24"/>
          <w:lang w:val="en"/>
        </w:rPr>
        <w:t xml:space="preserve">investigations, </w:t>
      </w:r>
      <w:r w:rsidRPr="00A416E8">
        <w:rPr>
          <w:rFonts w:asciiTheme="majorBidi" w:hAnsiTheme="majorBidi" w:cstheme="majorBidi"/>
          <w:sz w:val="24"/>
          <w:szCs w:val="24"/>
          <w:lang w:val="en"/>
        </w:rPr>
        <w:t xml:space="preserve">it </w:t>
      </w:r>
      <w:r w:rsidR="00124D4E" w:rsidRPr="00A416E8">
        <w:rPr>
          <w:rFonts w:asciiTheme="majorBidi" w:hAnsiTheme="majorBidi" w:cstheme="majorBidi"/>
          <w:sz w:val="24"/>
          <w:szCs w:val="24"/>
          <w:lang w:val="en"/>
        </w:rPr>
        <w:t xml:space="preserve">is always </w:t>
      </w:r>
      <w:r w:rsidRPr="00A416E8">
        <w:rPr>
          <w:rFonts w:asciiTheme="majorBidi" w:hAnsiTheme="majorBidi" w:cstheme="majorBidi"/>
          <w:sz w:val="24"/>
          <w:szCs w:val="24"/>
          <w:lang w:val="en"/>
        </w:rPr>
        <w:t>attempted to</w:t>
      </w:r>
      <w:r w:rsidR="000C5127" w:rsidRPr="00A416E8">
        <w:rPr>
          <w:rFonts w:asciiTheme="majorBidi" w:hAnsiTheme="majorBidi" w:cstheme="majorBidi"/>
          <w:sz w:val="24"/>
          <w:szCs w:val="24"/>
          <w:lang w:val="en"/>
        </w:rPr>
        <w:t xml:space="preserve"> firstly</w:t>
      </w:r>
      <w:r w:rsidRPr="00A416E8">
        <w:rPr>
          <w:rFonts w:asciiTheme="majorBidi" w:hAnsiTheme="majorBidi" w:cstheme="majorBidi"/>
          <w:sz w:val="24"/>
          <w:szCs w:val="24"/>
          <w:lang w:val="en"/>
        </w:rPr>
        <w:t xml:space="preserve"> </w:t>
      </w:r>
      <w:r w:rsidR="0060153F" w:rsidRPr="00A416E8">
        <w:rPr>
          <w:rFonts w:asciiTheme="majorBidi" w:hAnsiTheme="majorBidi" w:cstheme="majorBidi"/>
          <w:sz w:val="24"/>
          <w:szCs w:val="24"/>
          <w:lang w:val="en"/>
        </w:rPr>
        <w:t xml:space="preserve">deal with the </w:t>
      </w:r>
      <w:r w:rsidR="000C5127" w:rsidRPr="00A416E8">
        <w:rPr>
          <w:rFonts w:asciiTheme="majorBidi" w:hAnsiTheme="majorBidi" w:cstheme="majorBidi"/>
          <w:sz w:val="24"/>
          <w:szCs w:val="24"/>
          <w:lang w:val="en"/>
        </w:rPr>
        <w:t>definitions</w:t>
      </w:r>
      <w:r w:rsidR="0060153F" w:rsidRPr="00A416E8">
        <w:rPr>
          <w:rFonts w:asciiTheme="majorBidi" w:hAnsiTheme="majorBidi" w:cstheme="majorBidi"/>
          <w:sz w:val="24"/>
          <w:szCs w:val="24"/>
          <w:lang w:val="en"/>
        </w:rPr>
        <w:t xml:space="preserve"> and terminologies </w:t>
      </w:r>
      <w:r w:rsidR="008E64A2" w:rsidRPr="00A416E8">
        <w:rPr>
          <w:rFonts w:asciiTheme="majorBidi" w:hAnsiTheme="majorBidi" w:cstheme="majorBidi"/>
          <w:sz w:val="24"/>
          <w:szCs w:val="24"/>
          <w:lang w:val="en"/>
        </w:rPr>
        <w:t xml:space="preserve">in order to clarify the subject and understand the scope of the thesis. </w:t>
      </w:r>
      <w:r w:rsidR="002E3639" w:rsidRPr="00A416E8">
        <w:rPr>
          <w:rFonts w:asciiTheme="majorBidi" w:hAnsiTheme="majorBidi" w:cstheme="majorBidi"/>
          <w:sz w:val="24"/>
          <w:szCs w:val="24"/>
          <w:lang w:val="en"/>
        </w:rPr>
        <w:t>U</w:t>
      </w:r>
      <w:r w:rsidR="00C23AB4" w:rsidRPr="00A416E8">
        <w:rPr>
          <w:rFonts w:asciiTheme="majorBidi" w:hAnsiTheme="majorBidi" w:cstheme="majorBidi"/>
          <w:sz w:val="24"/>
          <w:szCs w:val="24"/>
          <w:lang w:val="en"/>
        </w:rPr>
        <w:t xml:space="preserve">nderstanding the </w:t>
      </w:r>
      <w:r w:rsidRPr="00A416E8">
        <w:rPr>
          <w:rFonts w:asciiTheme="majorBidi" w:hAnsiTheme="majorBidi" w:cstheme="majorBidi"/>
          <w:sz w:val="24"/>
          <w:szCs w:val="24"/>
          <w:lang w:val="en"/>
        </w:rPr>
        <w:t xml:space="preserve">scope </w:t>
      </w:r>
      <w:r w:rsidR="00C23AB4" w:rsidRPr="00A416E8">
        <w:rPr>
          <w:rFonts w:asciiTheme="majorBidi" w:hAnsiTheme="majorBidi" w:cstheme="majorBidi"/>
          <w:sz w:val="24"/>
          <w:szCs w:val="24"/>
          <w:lang w:val="en"/>
        </w:rPr>
        <w:t xml:space="preserve">of </w:t>
      </w:r>
      <w:r w:rsidR="002E3639" w:rsidRPr="00A416E8">
        <w:rPr>
          <w:rFonts w:asciiTheme="majorBidi" w:hAnsiTheme="majorBidi" w:cstheme="majorBidi"/>
          <w:sz w:val="24"/>
          <w:szCs w:val="24"/>
          <w:lang w:val="en"/>
        </w:rPr>
        <w:t xml:space="preserve">the </w:t>
      </w:r>
      <w:r w:rsidRPr="00A416E8">
        <w:rPr>
          <w:rFonts w:asciiTheme="majorBidi" w:hAnsiTheme="majorBidi" w:cstheme="majorBidi"/>
          <w:sz w:val="24"/>
          <w:szCs w:val="24"/>
          <w:lang w:val="en"/>
        </w:rPr>
        <w:t xml:space="preserve">discussion requires the </w:t>
      </w:r>
      <w:r w:rsidR="002E3639" w:rsidRPr="00A416E8">
        <w:rPr>
          <w:rStyle w:val="shorttext"/>
          <w:rFonts w:asciiTheme="majorBidi" w:hAnsiTheme="majorBidi" w:cstheme="majorBidi"/>
          <w:sz w:val="24"/>
          <w:szCs w:val="24"/>
          <w:lang w:val="en"/>
        </w:rPr>
        <w:t xml:space="preserve">understanding of words, concepts and terms. </w:t>
      </w:r>
      <w:r w:rsidRPr="00A416E8">
        <w:rPr>
          <w:rFonts w:asciiTheme="majorBidi" w:hAnsiTheme="majorBidi" w:cstheme="majorBidi"/>
          <w:sz w:val="24"/>
          <w:szCs w:val="24"/>
          <w:lang w:val="en"/>
        </w:rPr>
        <w:t xml:space="preserve">In other words, a </w:t>
      </w:r>
      <w:r w:rsidR="002E3639" w:rsidRPr="00A416E8">
        <w:rPr>
          <w:rFonts w:asciiTheme="majorBidi" w:hAnsiTheme="majorBidi" w:cstheme="majorBidi"/>
          <w:sz w:val="24"/>
          <w:szCs w:val="24"/>
          <w:lang w:val="en"/>
        </w:rPr>
        <w:t xml:space="preserve">simple, clear, </w:t>
      </w:r>
      <w:r w:rsidRPr="00A416E8">
        <w:rPr>
          <w:rFonts w:asciiTheme="majorBidi" w:hAnsiTheme="majorBidi" w:cstheme="majorBidi"/>
          <w:sz w:val="24"/>
          <w:szCs w:val="24"/>
          <w:lang w:val="en"/>
        </w:rPr>
        <w:t xml:space="preserve">and concise definition of </w:t>
      </w:r>
      <w:r w:rsidR="002E3639" w:rsidRPr="00A416E8">
        <w:rPr>
          <w:rFonts w:asciiTheme="majorBidi" w:hAnsiTheme="majorBidi" w:cstheme="majorBidi"/>
          <w:sz w:val="24"/>
          <w:szCs w:val="24"/>
          <w:lang w:val="en"/>
        </w:rPr>
        <w:t xml:space="preserve">this </w:t>
      </w:r>
      <w:r w:rsidRPr="00A416E8">
        <w:rPr>
          <w:rFonts w:asciiTheme="majorBidi" w:hAnsiTheme="majorBidi" w:cstheme="majorBidi"/>
          <w:sz w:val="24"/>
          <w:szCs w:val="24"/>
          <w:lang w:val="en"/>
        </w:rPr>
        <w:t xml:space="preserve">research </w:t>
      </w:r>
      <w:r w:rsidR="002E3639" w:rsidRPr="00A416E8">
        <w:rPr>
          <w:rFonts w:asciiTheme="majorBidi" w:hAnsiTheme="majorBidi" w:cstheme="majorBidi"/>
          <w:sz w:val="24"/>
          <w:szCs w:val="24"/>
          <w:lang w:val="en"/>
        </w:rPr>
        <w:t xml:space="preserve">words </w:t>
      </w:r>
      <w:r w:rsidRPr="00A416E8">
        <w:rPr>
          <w:rFonts w:asciiTheme="majorBidi" w:hAnsiTheme="majorBidi" w:cstheme="majorBidi"/>
          <w:sz w:val="24"/>
          <w:szCs w:val="24"/>
          <w:lang w:val="en"/>
        </w:rPr>
        <w:t xml:space="preserve">is of great importance in </w:t>
      </w:r>
      <w:r w:rsidR="00C4503B" w:rsidRPr="00A416E8">
        <w:rPr>
          <w:rFonts w:asciiTheme="majorBidi" w:hAnsiTheme="majorBidi" w:cstheme="majorBidi"/>
          <w:sz w:val="24"/>
          <w:szCs w:val="24"/>
          <w:lang w:val="en"/>
        </w:rPr>
        <w:t>the recognition of the Article</w:t>
      </w:r>
      <w:r w:rsidR="008A2AD1" w:rsidRPr="00A416E8">
        <w:rPr>
          <w:rFonts w:asciiTheme="majorBidi" w:hAnsiTheme="majorBidi" w:cstheme="majorBidi"/>
          <w:sz w:val="24"/>
          <w:szCs w:val="24"/>
          <w:lang w:val="en"/>
        </w:rPr>
        <w:t>.</w:t>
      </w:r>
      <w:r w:rsidR="001A6A65" w:rsidRPr="00A416E8">
        <w:rPr>
          <w:rStyle w:val="FootnoteReference"/>
          <w:rFonts w:asciiTheme="majorBidi" w:hAnsiTheme="majorBidi" w:cstheme="majorBidi"/>
          <w:sz w:val="24"/>
          <w:szCs w:val="24"/>
          <w:lang w:val="en"/>
        </w:rPr>
        <w:footnoteReference w:id="1"/>
      </w:r>
    </w:p>
    <w:p w:rsidR="009D4C3A" w:rsidRPr="00A416E8" w:rsidRDefault="009D4C3A" w:rsidP="009E357C">
      <w:pPr>
        <w:bidi w:val="0"/>
        <w:spacing w:line="240" w:lineRule="auto"/>
        <w:rPr>
          <w:rFonts w:asciiTheme="majorBidi" w:hAnsiTheme="majorBidi" w:cstheme="majorBidi"/>
          <w:sz w:val="24"/>
          <w:szCs w:val="24"/>
          <w:rtl/>
          <w:lang w:val="en"/>
        </w:rPr>
      </w:pPr>
      <w:r w:rsidRPr="00A416E8">
        <w:rPr>
          <w:rFonts w:asciiTheme="majorBidi" w:hAnsiTheme="majorBidi" w:cstheme="majorBidi"/>
          <w:b/>
          <w:bCs/>
          <w:sz w:val="24"/>
          <w:szCs w:val="24"/>
          <w:lang w:val="en"/>
        </w:rPr>
        <w:t>A. The Concept of Criminal Policy</w:t>
      </w:r>
      <w:r w:rsidRPr="00A416E8">
        <w:rPr>
          <w:rFonts w:asciiTheme="majorBidi" w:hAnsiTheme="majorBidi" w:cstheme="majorBidi"/>
          <w:sz w:val="24"/>
          <w:szCs w:val="24"/>
          <w:lang w:val="en"/>
        </w:rPr>
        <w:br/>
      </w:r>
      <w:r w:rsidR="00325850" w:rsidRPr="00A416E8">
        <w:rPr>
          <w:rFonts w:asciiTheme="majorBidi" w:hAnsiTheme="majorBidi" w:cstheme="majorBidi"/>
          <w:sz w:val="24"/>
          <w:szCs w:val="24"/>
          <w:lang w:val="en"/>
        </w:rPr>
        <w:t>C</w:t>
      </w:r>
      <w:r w:rsidRPr="00A416E8">
        <w:rPr>
          <w:rFonts w:asciiTheme="majorBidi" w:hAnsiTheme="majorBidi" w:cstheme="majorBidi"/>
          <w:sz w:val="24"/>
          <w:szCs w:val="24"/>
          <w:lang w:val="en"/>
        </w:rPr>
        <w:t>riminal policy of any country</w:t>
      </w:r>
      <w:r w:rsidR="005E1B57" w:rsidRPr="00A416E8">
        <w:rPr>
          <w:rFonts w:asciiTheme="majorBidi" w:hAnsiTheme="majorBidi" w:cstheme="majorBidi"/>
          <w:sz w:val="24"/>
          <w:szCs w:val="24"/>
          <w:lang w:val="en"/>
        </w:rPr>
        <w:t xml:space="preserve"> differs depending on the country’s </w:t>
      </w:r>
      <w:r w:rsidRPr="00A416E8">
        <w:rPr>
          <w:rFonts w:asciiTheme="majorBidi" w:hAnsiTheme="majorBidi" w:cstheme="majorBidi"/>
          <w:sz w:val="24"/>
          <w:szCs w:val="24"/>
          <w:lang w:val="en"/>
        </w:rPr>
        <w:t>political system</w:t>
      </w:r>
      <w:r w:rsidR="005E1B57" w:rsidRPr="00A416E8">
        <w:rPr>
          <w:rFonts w:asciiTheme="majorBidi" w:hAnsiTheme="majorBidi" w:cstheme="majorBidi"/>
          <w:sz w:val="24"/>
          <w:szCs w:val="24"/>
          <w:lang w:val="en"/>
        </w:rPr>
        <w:t>; l</w:t>
      </w:r>
      <w:r w:rsidR="005E1B57" w:rsidRPr="00A416E8">
        <w:rPr>
          <w:rStyle w:val="shorttext"/>
          <w:rFonts w:asciiTheme="majorBidi" w:hAnsiTheme="majorBidi" w:cstheme="majorBidi"/>
          <w:sz w:val="24"/>
          <w:szCs w:val="24"/>
          <w:lang w:val="en"/>
        </w:rPr>
        <w:t xml:space="preserve">egal system and legal sentimental views differ depending on </w:t>
      </w:r>
      <w:r w:rsidRPr="00A416E8">
        <w:rPr>
          <w:rFonts w:asciiTheme="majorBidi" w:hAnsiTheme="majorBidi" w:cstheme="majorBidi"/>
          <w:sz w:val="24"/>
          <w:szCs w:val="24"/>
          <w:lang w:val="en"/>
        </w:rPr>
        <w:t>the customs and culture of the society. Hence, the</w:t>
      </w:r>
      <w:r w:rsidR="0087003F" w:rsidRPr="00A416E8">
        <w:rPr>
          <w:rFonts w:asciiTheme="majorBidi" w:hAnsiTheme="majorBidi" w:cstheme="majorBidi"/>
          <w:sz w:val="24"/>
          <w:szCs w:val="24"/>
          <w:lang w:val="en"/>
        </w:rPr>
        <w:t>re are differences in the criminal polices among different systems</w:t>
      </w:r>
      <w:r w:rsidR="00D1008F" w:rsidRPr="00A416E8">
        <w:rPr>
          <w:rFonts w:asciiTheme="majorBidi" w:hAnsiTheme="majorBidi" w:cstheme="majorBidi"/>
          <w:sz w:val="24"/>
          <w:szCs w:val="24"/>
          <w:lang w:val="en"/>
        </w:rPr>
        <w:t>,</w:t>
      </w:r>
      <w:r w:rsidR="0087003F" w:rsidRPr="00A416E8">
        <w:rPr>
          <w:rFonts w:asciiTheme="majorBidi" w:hAnsiTheme="majorBidi" w:cstheme="majorBidi"/>
          <w:sz w:val="24"/>
          <w:szCs w:val="24"/>
          <w:lang w:val="en"/>
        </w:rPr>
        <w:t xml:space="preserve"> parallel with the </w:t>
      </w:r>
      <w:r w:rsidR="0087003F" w:rsidRPr="00A416E8">
        <w:rPr>
          <w:rStyle w:val="shorttext"/>
          <w:rFonts w:asciiTheme="majorBidi" w:hAnsiTheme="majorBidi" w:cstheme="majorBidi"/>
          <w:sz w:val="24"/>
          <w:szCs w:val="24"/>
          <w:lang w:val="en"/>
        </w:rPr>
        <w:t xml:space="preserve">thoughts, cultures, and ruling political system. </w:t>
      </w:r>
      <w:r w:rsidRPr="00A416E8">
        <w:rPr>
          <w:rFonts w:asciiTheme="majorBidi" w:hAnsiTheme="majorBidi" w:cstheme="majorBidi"/>
          <w:sz w:val="24"/>
          <w:szCs w:val="24"/>
          <w:lang w:val="en"/>
        </w:rPr>
        <w:t>For th</w:t>
      </w:r>
      <w:r w:rsidR="00B7006B" w:rsidRPr="00A416E8">
        <w:rPr>
          <w:rFonts w:asciiTheme="majorBidi" w:hAnsiTheme="majorBidi" w:cstheme="majorBidi"/>
          <w:sz w:val="24"/>
          <w:szCs w:val="24"/>
          <w:lang w:val="en"/>
        </w:rPr>
        <w:t xml:space="preserve">e convenience, the </w:t>
      </w:r>
      <w:r w:rsidRPr="00A416E8">
        <w:rPr>
          <w:rFonts w:asciiTheme="majorBidi" w:hAnsiTheme="majorBidi" w:cstheme="majorBidi"/>
          <w:sz w:val="24"/>
          <w:szCs w:val="24"/>
          <w:lang w:val="en"/>
        </w:rPr>
        <w:t xml:space="preserve">scientists in this field have been working to categorize various models based on </w:t>
      </w:r>
      <w:r w:rsidR="002F44DF" w:rsidRPr="00A416E8">
        <w:rPr>
          <w:rFonts w:asciiTheme="majorBidi" w:hAnsiTheme="majorBidi" w:cstheme="majorBidi"/>
          <w:sz w:val="24"/>
          <w:szCs w:val="24"/>
          <w:lang w:val="en"/>
        </w:rPr>
        <w:t xml:space="preserve">the </w:t>
      </w:r>
      <w:r w:rsidR="00B7006B" w:rsidRPr="00A416E8">
        <w:rPr>
          <w:rFonts w:asciiTheme="majorBidi" w:hAnsiTheme="majorBidi" w:cstheme="majorBidi"/>
          <w:sz w:val="24"/>
          <w:szCs w:val="24"/>
          <w:lang w:val="en"/>
        </w:rPr>
        <w:t xml:space="preserve">subscription in some indices. </w:t>
      </w:r>
    </w:p>
    <w:p w:rsidR="009D4C3A" w:rsidRPr="00A416E8" w:rsidRDefault="009D4C3A" w:rsidP="009E357C">
      <w:pPr>
        <w:bidi w:val="0"/>
        <w:spacing w:line="240" w:lineRule="auto"/>
        <w:ind w:firstLine="282"/>
        <w:rPr>
          <w:rFonts w:asciiTheme="majorBidi" w:hAnsiTheme="majorBidi" w:cstheme="majorBidi"/>
          <w:sz w:val="24"/>
          <w:szCs w:val="24"/>
          <w:rtl/>
        </w:rPr>
      </w:pPr>
      <w:r w:rsidRPr="00A416E8">
        <w:rPr>
          <w:rFonts w:asciiTheme="majorBidi" w:hAnsiTheme="majorBidi" w:cstheme="majorBidi"/>
          <w:sz w:val="24"/>
          <w:szCs w:val="24"/>
          <w:lang w:val="en"/>
        </w:rPr>
        <w:t>The criminal policy of the early 1</w:t>
      </w:r>
      <w:r w:rsidR="002F44DF" w:rsidRPr="00A416E8">
        <w:rPr>
          <w:rFonts w:asciiTheme="majorBidi" w:hAnsiTheme="majorBidi" w:cstheme="majorBidi"/>
          <w:sz w:val="24"/>
          <w:szCs w:val="24"/>
          <w:lang w:val="en"/>
        </w:rPr>
        <w:t>990</w:t>
      </w:r>
      <w:r w:rsidRPr="00A416E8">
        <w:rPr>
          <w:rFonts w:asciiTheme="majorBidi" w:hAnsiTheme="majorBidi" w:cstheme="majorBidi"/>
          <w:sz w:val="24"/>
          <w:szCs w:val="24"/>
          <w:lang w:val="en"/>
        </w:rPr>
        <w:t>s</w:t>
      </w:r>
      <w:r w:rsidR="002F44DF" w:rsidRPr="00A416E8">
        <w:rPr>
          <w:rFonts w:asciiTheme="majorBidi" w:hAnsiTheme="majorBidi" w:cstheme="majorBidi"/>
          <w:sz w:val="24"/>
          <w:szCs w:val="24"/>
          <w:lang w:val="en"/>
        </w:rPr>
        <w:t>,</w:t>
      </w:r>
      <w:r w:rsidRPr="00A416E8">
        <w:rPr>
          <w:rFonts w:asciiTheme="majorBidi" w:hAnsiTheme="majorBidi" w:cstheme="majorBidi"/>
          <w:sz w:val="24"/>
          <w:szCs w:val="24"/>
          <w:lang w:val="en"/>
        </w:rPr>
        <w:t xml:space="preserve"> after the </w:t>
      </w:r>
      <w:r w:rsidR="002F44DF" w:rsidRPr="00A416E8">
        <w:rPr>
          <w:rFonts w:asciiTheme="majorBidi" w:hAnsiTheme="majorBidi" w:cstheme="majorBidi"/>
          <w:sz w:val="24"/>
          <w:szCs w:val="24"/>
        </w:rPr>
        <w:t>interregnum</w:t>
      </w:r>
      <w:r w:rsidR="002F44DF" w:rsidRPr="00A416E8">
        <w:rPr>
          <w:rFonts w:asciiTheme="majorBidi" w:hAnsiTheme="majorBidi" w:cstheme="majorBidi"/>
          <w:sz w:val="24"/>
          <w:szCs w:val="24"/>
          <w:lang w:val="en"/>
        </w:rPr>
        <w:t xml:space="preserve"> of </w:t>
      </w:r>
      <w:r w:rsidRPr="00A416E8">
        <w:rPr>
          <w:rFonts w:asciiTheme="majorBidi" w:hAnsiTheme="majorBidi" w:cstheme="majorBidi"/>
          <w:sz w:val="24"/>
          <w:szCs w:val="24"/>
          <w:lang w:val="en"/>
        </w:rPr>
        <w:t>Second World War</w:t>
      </w:r>
      <w:r w:rsidR="002F44DF" w:rsidRPr="00A416E8">
        <w:rPr>
          <w:rFonts w:asciiTheme="majorBidi" w:hAnsiTheme="majorBidi" w:cstheme="majorBidi"/>
          <w:sz w:val="24"/>
          <w:szCs w:val="24"/>
          <w:lang w:val="en"/>
        </w:rPr>
        <w:t>, it</w:t>
      </w:r>
      <w:r w:rsidRPr="00A416E8">
        <w:rPr>
          <w:rFonts w:asciiTheme="majorBidi" w:hAnsiTheme="majorBidi" w:cstheme="majorBidi"/>
          <w:sz w:val="24"/>
          <w:szCs w:val="24"/>
          <w:lang w:val="en"/>
        </w:rPr>
        <w:t xml:space="preserve">s </w:t>
      </w:r>
      <w:r w:rsidR="002F44DF" w:rsidRPr="00A416E8">
        <w:rPr>
          <w:rFonts w:asciiTheme="majorBidi" w:hAnsiTheme="majorBidi" w:cstheme="majorBidi"/>
          <w:sz w:val="24"/>
          <w:szCs w:val="24"/>
          <w:lang w:val="en"/>
        </w:rPr>
        <w:t>events</w:t>
      </w:r>
      <w:r w:rsidR="002558EC" w:rsidRPr="00A416E8">
        <w:rPr>
          <w:rFonts w:asciiTheme="majorBidi" w:hAnsiTheme="majorBidi" w:cstheme="majorBidi"/>
          <w:sz w:val="24"/>
          <w:szCs w:val="24"/>
          <w:lang w:val="en"/>
        </w:rPr>
        <w:t>, and</w:t>
      </w:r>
      <w:r w:rsidR="002F44DF" w:rsidRPr="00A416E8">
        <w:rPr>
          <w:rFonts w:asciiTheme="majorBidi" w:hAnsiTheme="majorBidi" w:cstheme="majorBidi"/>
          <w:sz w:val="24"/>
          <w:szCs w:val="24"/>
          <w:lang w:val="en"/>
        </w:rPr>
        <w:t xml:space="preserve"> </w:t>
      </w:r>
      <w:r w:rsidR="002F44DF" w:rsidRPr="00A416E8">
        <w:rPr>
          <w:rStyle w:val="shorttext"/>
          <w:rFonts w:asciiTheme="majorBidi" w:hAnsiTheme="majorBidi" w:cstheme="majorBidi"/>
          <w:sz w:val="24"/>
          <w:szCs w:val="24"/>
          <w:lang w:val="en"/>
        </w:rPr>
        <w:t>its criminal acts against humanity</w:t>
      </w:r>
      <w:r w:rsidR="00D1008F" w:rsidRPr="00A416E8">
        <w:rPr>
          <w:rStyle w:val="shorttext"/>
          <w:rFonts w:asciiTheme="majorBidi" w:hAnsiTheme="majorBidi" w:cstheme="majorBidi"/>
          <w:sz w:val="24"/>
          <w:szCs w:val="24"/>
          <w:lang w:val="en"/>
        </w:rPr>
        <w:t>,</w:t>
      </w:r>
      <w:r w:rsidR="002F44DF" w:rsidRPr="00A416E8">
        <w:rPr>
          <w:rStyle w:val="shorttext"/>
          <w:rFonts w:asciiTheme="majorBidi" w:hAnsiTheme="majorBidi" w:cstheme="majorBidi"/>
          <w:sz w:val="24"/>
          <w:szCs w:val="24"/>
          <w:lang w:val="en"/>
        </w:rPr>
        <w:t xml:space="preserve"> was </w:t>
      </w:r>
      <w:r w:rsidRPr="00A416E8">
        <w:rPr>
          <w:rFonts w:asciiTheme="majorBidi" w:hAnsiTheme="majorBidi" w:cstheme="majorBidi"/>
          <w:sz w:val="24"/>
          <w:szCs w:val="24"/>
          <w:lang w:val="en"/>
        </w:rPr>
        <w:t>once again</w:t>
      </w:r>
      <w:r w:rsidR="002F44DF" w:rsidRPr="00A416E8">
        <w:rPr>
          <w:rFonts w:asciiTheme="majorBidi" w:hAnsiTheme="majorBidi" w:cstheme="majorBidi"/>
          <w:sz w:val="24"/>
          <w:szCs w:val="24"/>
          <w:lang w:val="en"/>
        </w:rPr>
        <w:t xml:space="preserve"> came to the attention of scientists and professors of criminal law and criminology. </w:t>
      </w:r>
      <w:r w:rsidR="00807FAB" w:rsidRPr="00A416E8">
        <w:rPr>
          <w:rFonts w:asciiTheme="majorBidi" w:hAnsiTheme="majorBidi" w:cstheme="majorBidi"/>
          <w:sz w:val="24"/>
          <w:szCs w:val="24"/>
          <w:lang w:val="en"/>
        </w:rPr>
        <w:t xml:space="preserve">It was </w:t>
      </w:r>
      <w:r w:rsidRPr="00A416E8">
        <w:rPr>
          <w:rFonts w:asciiTheme="majorBidi" w:hAnsiTheme="majorBidi" w:cstheme="majorBidi"/>
          <w:sz w:val="24"/>
          <w:szCs w:val="24"/>
          <w:lang w:val="en"/>
        </w:rPr>
        <w:t xml:space="preserve">largely </w:t>
      </w:r>
      <w:r w:rsidR="00807FAB" w:rsidRPr="00A416E8">
        <w:rPr>
          <w:rFonts w:asciiTheme="majorBidi" w:hAnsiTheme="majorBidi" w:cstheme="majorBidi"/>
          <w:sz w:val="24"/>
          <w:szCs w:val="24"/>
          <w:lang w:val="en"/>
        </w:rPr>
        <w:t xml:space="preserve">expanded by </w:t>
      </w:r>
      <w:r w:rsidR="00002DCA" w:rsidRPr="00A416E8">
        <w:rPr>
          <w:rFonts w:asciiTheme="majorBidi" w:hAnsiTheme="majorBidi" w:cstheme="majorBidi"/>
          <w:sz w:val="24"/>
          <w:szCs w:val="24"/>
          <w:lang w:val="en"/>
        </w:rPr>
        <w:t>Mark</w:t>
      </w:r>
      <w:r w:rsidRPr="00A416E8">
        <w:rPr>
          <w:rFonts w:asciiTheme="majorBidi" w:hAnsiTheme="majorBidi" w:cstheme="majorBidi"/>
          <w:sz w:val="24"/>
          <w:szCs w:val="24"/>
          <w:lang w:val="en"/>
        </w:rPr>
        <w:t xml:space="preserve"> Ansel's works in </w:t>
      </w:r>
      <w:r w:rsidR="00807FAB" w:rsidRPr="00A416E8">
        <w:rPr>
          <w:rFonts w:asciiTheme="majorBidi" w:hAnsiTheme="majorBidi" w:cstheme="majorBidi"/>
          <w:sz w:val="24"/>
          <w:szCs w:val="24"/>
          <w:lang w:val="en"/>
        </w:rPr>
        <w:t xml:space="preserve">the </w:t>
      </w:r>
      <w:r w:rsidRPr="00A416E8">
        <w:rPr>
          <w:rFonts w:asciiTheme="majorBidi" w:hAnsiTheme="majorBidi" w:cstheme="majorBidi"/>
          <w:sz w:val="24"/>
          <w:szCs w:val="24"/>
          <w:lang w:val="en"/>
        </w:rPr>
        <w:t xml:space="preserve">context </w:t>
      </w:r>
      <w:r w:rsidR="00807FAB" w:rsidRPr="00A416E8">
        <w:rPr>
          <w:rFonts w:asciiTheme="majorBidi" w:hAnsiTheme="majorBidi" w:cstheme="majorBidi"/>
          <w:sz w:val="24"/>
          <w:szCs w:val="24"/>
          <w:lang w:val="en"/>
        </w:rPr>
        <w:t xml:space="preserve">of </w:t>
      </w:r>
      <w:r w:rsidRPr="00A416E8">
        <w:rPr>
          <w:rFonts w:asciiTheme="majorBidi" w:hAnsiTheme="majorBidi" w:cstheme="majorBidi"/>
          <w:sz w:val="24"/>
          <w:szCs w:val="24"/>
          <w:lang w:val="en"/>
        </w:rPr>
        <w:t>social defense movement</w:t>
      </w:r>
      <w:r w:rsidR="00807FAB" w:rsidRPr="00A416E8">
        <w:rPr>
          <w:rFonts w:asciiTheme="majorBidi" w:hAnsiTheme="majorBidi" w:cstheme="majorBidi"/>
          <w:sz w:val="24"/>
          <w:szCs w:val="24"/>
          <w:lang w:val="en"/>
        </w:rPr>
        <w:t xml:space="preserve">; he </w:t>
      </w:r>
      <w:r w:rsidRPr="00A416E8">
        <w:rPr>
          <w:rFonts w:asciiTheme="majorBidi" w:hAnsiTheme="majorBidi" w:cstheme="majorBidi"/>
          <w:sz w:val="24"/>
          <w:szCs w:val="24"/>
          <w:lang w:val="en"/>
        </w:rPr>
        <w:t xml:space="preserve">relied on the </w:t>
      </w:r>
      <w:r w:rsidR="00807FAB" w:rsidRPr="00A416E8">
        <w:rPr>
          <w:rFonts w:asciiTheme="majorBidi" w:hAnsiTheme="majorBidi" w:cstheme="majorBidi"/>
          <w:sz w:val="24"/>
          <w:szCs w:val="24"/>
          <w:lang w:val="en"/>
        </w:rPr>
        <w:t xml:space="preserve">human </w:t>
      </w:r>
      <w:r w:rsidRPr="00A416E8">
        <w:rPr>
          <w:rFonts w:asciiTheme="majorBidi" w:hAnsiTheme="majorBidi" w:cstheme="majorBidi"/>
          <w:sz w:val="24"/>
          <w:szCs w:val="24"/>
          <w:lang w:val="en"/>
        </w:rPr>
        <w:t>criminal policy.</w:t>
      </w:r>
      <w:r w:rsidR="003E2D82" w:rsidRPr="00A416E8">
        <w:rPr>
          <w:rStyle w:val="FootnoteReference"/>
          <w:rFonts w:asciiTheme="majorBidi" w:hAnsiTheme="majorBidi" w:cstheme="majorBidi"/>
          <w:sz w:val="24"/>
          <w:szCs w:val="24"/>
          <w:lang w:val="en"/>
        </w:rPr>
        <w:footnoteReference w:id="2"/>
      </w:r>
    </w:p>
    <w:p w:rsidR="00567C37" w:rsidRPr="00A416E8" w:rsidRDefault="00AF0AE6" w:rsidP="009E357C">
      <w:pPr>
        <w:bidi w:val="0"/>
        <w:spacing w:line="240" w:lineRule="auto"/>
        <w:ind w:firstLine="282"/>
        <w:rPr>
          <w:rFonts w:asciiTheme="majorBidi" w:hAnsiTheme="majorBidi" w:cstheme="majorBidi"/>
          <w:sz w:val="24"/>
          <w:szCs w:val="24"/>
        </w:rPr>
      </w:pPr>
      <w:r w:rsidRPr="00A416E8">
        <w:rPr>
          <w:rFonts w:asciiTheme="majorBidi" w:hAnsiTheme="majorBidi" w:cstheme="majorBidi"/>
          <w:sz w:val="24"/>
          <w:szCs w:val="24"/>
          <w:lang w:val="en"/>
        </w:rPr>
        <w:t>The term criminal policy</w:t>
      </w:r>
      <w:r w:rsidR="009D4C3A" w:rsidRPr="00A416E8">
        <w:rPr>
          <w:rFonts w:asciiTheme="majorBidi" w:hAnsiTheme="majorBidi" w:cstheme="majorBidi"/>
          <w:sz w:val="24"/>
          <w:szCs w:val="24"/>
          <w:lang w:val="en"/>
        </w:rPr>
        <w:t xml:space="preserve"> was first used </w:t>
      </w:r>
      <w:r w:rsidRPr="00A416E8">
        <w:rPr>
          <w:rFonts w:asciiTheme="majorBidi" w:hAnsiTheme="majorBidi" w:cstheme="majorBidi"/>
          <w:sz w:val="24"/>
          <w:szCs w:val="24"/>
          <w:lang w:val="en"/>
        </w:rPr>
        <w:t xml:space="preserve">as a field study </w:t>
      </w:r>
      <w:r w:rsidR="009D4C3A" w:rsidRPr="00A416E8">
        <w:rPr>
          <w:rFonts w:asciiTheme="majorBidi" w:hAnsiTheme="majorBidi" w:cstheme="majorBidi"/>
          <w:sz w:val="24"/>
          <w:szCs w:val="24"/>
          <w:lang w:val="en"/>
        </w:rPr>
        <w:t xml:space="preserve">by the German scientist </w:t>
      </w:r>
      <w:r w:rsidRPr="00A416E8">
        <w:rPr>
          <w:rFonts w:asciiTheme="majorBidi" w:hAnsiTheme="majorBidi" w:cstheme="majorBidi"/>
          <w:sz w:val="24"/>
          <w:szCs w:val="24"/>
          <w:lang w:val="en"/>
        </w:rPr>
        <w:t>“</w:t>
      </w:r>
      <w:r w:rsidR="009D4C3A" w:rsidRPr="00A416E8">
        <w:rPr>
          <w:rFonts w:asciiTheme="majorBidi" w:hAnsiTheme="majorBidi" w:cstheme="majorBidi"/>
          <w:sz w:val="24"/>
          <w:szCs w:val="24"/>
          <w:lang w:val="en"/>
        </w:rPr>
        <w:t>Feuerbach</w:t>
      </w:r>
      <w:r w:rsidRPr="00A416E8">
        <w:rPr>
          <w:rFonts w:asciiTheme="majorBidi" w:hAnsiTheme="majorBidi" w:cstheme="majorBidi"/>
          <w:sz w:val="24"/>
          <w:szCs w:val="24"/>
          <w:lang w:val="en"/>
        </w:rPr>
        <w:t>”</w:t>
      </w:r>
      <w:r w:rsidR="009D4C3A" w:rsidRPr="00A416E8">
        <w:rPr>
          <w:rFonts w:asciiTheme="majorBidi" w:hAnsiTheme="majorBidi" w:cstheme="majorBidi"/>
          <w:sz w:val="24"/>
          <w:szCs w:val="24"/>
          <w:lang w:val="en"/>
        </w:rPr>
        <w:t xml:space="preserve"> in his book, "The Criminal Law"</w:t>
      </w:r>
      <w:r w:rsidRPr="00A416E8">
        <w:rPr>
          <w:rFonts w:asciiTheme="majorBidi" w:hAnsiTheme="majorBidi" w:cstheme="majorBidi"/>
          <w:sz w:val="24"/>
          <w:szCs w:val="24"/>
          <w:lang w:val="en"/>
        </w:rPr>
        <w:t xml:space="preserve"> in 1803. This</w:t>
      </w:r>
      <w:r w:rsidR="009D4C3A" w:rsidRPr="00A416E8">
        <w:rPr>
          <w:rFonts w:asciiTheme="majorBidi" w:hAnsiTheme="majorBidi" w:cstheme="majorBidi"/>
          <w:sz w:val="24"/>
          <w:szCs w:val="24"/>
          <w:lang w:val="en"/>
        </w:rPr>
        <w:t xml:space="preserve"> German scientist</w:t>
      </w:r>
      <w:r w:rsidRPr="00A416E8">
        <w:rPr>
          <w:rFonts w:asciiTheme="majorBidi" w:hAnsiTheme="majorBidi" w:cstheme="majorBidi"/>
          <w:sz w:val="24"/>
          <w:szCs w:val="24"/>
          <w:lang w:val="en"/>
        </w:rPr>
        <w:t xml:space="preserve"> defines </w:t>
      </w:r>
      <w:r w:rsidR="009D4C3A" w:rsidRPr="00A416E8">
        <w:rPr>
          <w:rFonts w:asciiTheme="majorBidi" w:hAnsiTheme="majorBidi" w:cstheme="majorBidi"/>
          <w:sz w:val="24"/>
          <w:szCs w:val="24"/>
          <w:lang w:val="en"/>
        </w:rPr>
        <w:t>criminal policy</w:t>
      </w:r>
      <w:r w:rsidRPr="00A416E8">
        <w:rPr>
          <w:rFonts w:asciiTheme="majorBidi" w:hAnsiTheme="majorBidi" w:cstheme="majorBidi"/>
          <w:sz w:val="24"/>
          <w:szCs w:val="24"/>
          <w:lang w:val="en"/>
        </w:rPr>
        <w:t xml:space="preserve"> as </w:t>
      </w:r>
      <w:r w:rsidR="009D4C3A" w:rsidRPr="00A416E8">
        <w:rPr>
          <w:rFonts w:asciiTheme="majorBidi" w:hAnsiTheme="majorBidi" w:cstheme="majorBidi"/>
          <w:sz w:val="24"/>
          <w:szCs w:val="24"/>
          <w:lang w:val="en"/>
        </w:rPr>
        <w:t>"</w:t>
      </w:r>
      <w:r w:rsidR="00E64CCD" w:rsidRPr="00A416E8">
        <w:rPr>
          <w:rFonts w:asciiTheme="majorBidi" w:hAnsiTheme="majorBidi" w:cstheme="majorBidi"/>
          <w:sz w:val="24"/>
          <w:szCs w:val="24"/>
          <w:lang w:val="en"/>
        </w:rPr>
        <w:t>a series of repressive practices used by the government to react against crimes.” His de</w:t>
      </w:r>
      <w:r w:rsidR="009D4C3A" w:rsidRPr="00A416E8">
        <w:rPr>
          <w:rFonts w:asciiTheme="majorBidi" w:hAnsiTheme="majorBidi" w:cstheme="majorBidi"/>
          <w:sz w:val="24"/>
          <w:szCs w:val="24"/>
          <w:lang w:val="en"/>
        </w:rPr>
        <w:t>finition</w:t>
      </w:r>
      <w:r w:rsidR="00E64CCD" w:rsidRPr="00A416E8">
        <w:rPr>
          <w:rFonts w:asciiTheme="majorBidi" w:hAnsiTheme="majorBidi" w:cstheme="majorBidi"/>
          <w:sz w:val="24"/>
          <w:szCs w:val="24"/>
          <w:lang w:val="en"/>
        </w:rPr>
        <w:t xml:space="preserve"> </w:t>
      </w:r>
      <w:r w:rsidR="009D4C3A" w:rsidRPr="00A416E8">
        <w:rPr>
          <w:rFonts w:asciiTheme="majorBidi" w:hAnsiTheme="majorBidi" w:cstheme="majorBidi"/>
          <w:sz w:val="24"/>
          <w:szCs w:val="24"/>
          <w:lang w:val="en"/>
        </w:rPr>
        <w:t xml:space="preserve">is an implicit concept of criminal policy and in fact represents the same </w:t>
      </w:r>
      <w:r w:rsidR="00E64CCD" w:rsidRPr="00A416E8">
        <w:rPr>
          <w:rFonts w:asciiTheme="majorBidi" w:hAnsiTheme="majorBidi" w:cstheme="majorBidi"/>
          <w:sz w:val="24"/>
          <w:szCs w:val="24"/>
          <w:lang w:val="en"/>
        </w:rPr>
        <w:t xml:space="preserve">penal </w:t>
      </w:r>
      <w:r w:rsidR="009D4C3A" w:rsidRPr="00A416E8">
        <w:rPr>
          <w:rFonts w:asciiTheme="majorBidi" w:hAnsiTheme="majorBidi" w:cstheme="majorBidi"/>
          <w:sz w:val="24"/>
          <w:szCs w:val="24"/>
          <w:lang w:val="en"/>
        </w:rPr>
        <w:t>policy. In</w:t>
      </w:r>
      <w:r w:rsidR="00FC5925" w:rsidRPr="00A416E8">
        <w:rPr>
          <w:rFonts w:asciiTheme="majorBidi" w:hAnsiTheme="majorBidi" w:cstheme="majorBidi"/>
          <w:sz w:val="24"/>
          <w:szCs w:val="24"/>
          <w:lang w:val="en"/>
        </w:rPr>
        <w:t xml:space="preserve"> his opinion, </w:t>
      </w:r>
      <w:r w:rsidR="009D4C3A" w:rsidRPr="00A416E8">
        <w:rPr>
          <w:rFonts w:asciiTheme="majorBidi" w:hAnsiTheme="majorBidi" w:cstheme="majorBidi"/>
          <w:sz w:val="24"/>
          <w:szCs w:val="24"/>
          <w:lang w:val="en"/>
        </w:rPr>
        <w:t xml:space="preserve">criminal policy </w:t>
      </w:r>
      <w:r w:rsidR="00FC5925" w:rsidRPr="00A416E8">
        <w:rPr>
          <w:rFonts w:asciiTheme="majorBidi" w:hAnsiTheme="majorBidi" w:cstheme="majorBidi"/>
          <w:sz w:val="24"/>
          <w:szCs w:val="24"/>
          <w:lang w:val="en"/>
        </w:rPr>
        <w:t xml:space="preserve">is </w:t>
      </w:r>
      <w:r w:rsidR="009D4C3A" w:rsidRPr="00A416E8">
        <w:rPr>
          <w:rFonts w:asciiTheme="majorBidi" w:hAnsiTheme="majorBidi" w:cstheme="majorBidi"/>
          <w:sz w:val="24"/>
          <w:szCs w:val="24"/>
          <w:lang w:val="en"/>
        </w:rPr>
        <w:t>based on violent, punitive</w:t>
      </w:r>
      <w:r w:rsidR="00FC5925" w:rsidRPr="00A416E8">
        <w:rPr>
          <w:rFonts w:asciiTheme="majorBidi" w:hAnsiTheme="majorBidi" w:cstheme="majorBidi"/>
          <w:sz w:val="24"/>
          <w:szCs w:val="24"/>
          <w:lang w:val="en"/>
        </w:rPr>
        <w:t>,</w:t>
      </w:r>
      <w:r w:rsidR="009D4C3A" w:rsidRPr="00A416E8">
        <w:rPr>
          <w:rFonts w:asciiTheme="majorBidi" w:hAnsiTheme="majorBidi" w:cstheme="majorBidi"/>
          <w:sz w:val="24"/>
          <w:szCs w:val="24"/>
          <w:lang w:val="en"/>
        </w:rPr>
        <w:t xml:space="preserve"> and official methods</w:t>
      </w:r>
      <w:r w:rsidR="00FC5925" w:rsidRPr="00A416E8">
        <w:rPr>
          <w:rFonts w:asciiTheme="majorBidi" w:hAnsiTheme="majorBidi" w:cstheme="majorBidi"/>
          <w:sz w:val="24"/>
          <w:szCs w:val="24"/>
          <w:lang w:val="en"/>
        </w:rPr>
        <w:t xml:space="preserve"> and </w:t>
      </w:r>
      <w:r w:rsidR="009D4C3A" w:rsidRPr="00A416E8">
        <w:rPr>
          <w:rFonts w:asciiTheme="majorBidi" w:hAnsiTheme="majorBidi" w:cstheme="majorBidi"/>
          <w:sz w:val="24"/>
          <w:szCs w:val="24"/>
          <w:lang w:val="en"/>
        </w:rPr>
        <w:t xml:space="preserve">only applies </w:t>
      </w:r>
      <w:r w:rsidR="00FC5925" w:rsidRPr="00A416E8">
        <w:rPr>
          <w:rFonts w:asciiTheme="majorBidi" w:hAnsiTheme="majorBidi" w:cstheme="majorBidi"/>
          <w:sz w:val="24"/>
          <w:szCs w:val="24"/>
          <w:lang w:val="en"/>
        </w:rPr>
        <w:t>against</w:t>
      </w:r>
      <w:r w:rsidR="009D4C3A" w:rsidRPr="00A416E8">
        <w:rPr>
          <w:rFonts w:asciiTheme="majorBidi" w:hAnsiTheme="majorBidi" w:cstheme="majorBidi"/>
          <w:sz w:val="24"/>
          <w:szCs w:val="24"/>
          <w:lang w:val="en"/>
        </w:rPr>
        <w:t xml:space="preserve"> crime</w:t>
      </w:r>
      <w:r w:rsidR="007E273D" w:rsidRPr="00A416E8">
        <w:rPr>
          <w:rFonts w:asciiTheme="majorBidi" w:hAnsiTheme="majorBidi" w:cstheme="majorBidi"/>
          <w:sz w:val="24"/>
          <w:szCs w:val="24"/>
          <w:lang w:val="en"/>
        </w:rPr>
        <w:t>s</w:t>
      </w:r>
      <w:r w:rsidR="009D4C3A" w:rsidRPr="00A416E8">
        <w:rPr>
          <w:rFonts w:asciiTheme="majorBidi" w:hAnsiTheme="majorBidi" w:cstheme="majorBidi"/>
          <w:sz w:val="24"/>
          <w:szCs w:val="24"/>
          <w:lang w:val="en"/>
        </w:rPr>
        <w:t>.</w:t>
      </w:r>
      <w:r w:rsidR="00BB0229" w:rsidRPr="00A416E8">
        <w:rPr>
          <w:rStyle w:val="FootnoteReference"/>
          <w:rFonts w:asciiTheme="majorBidi" w:hAnsiTheme="majorBidi" w:cstheme="majorBidi"/>
          <w:sz w:val="24"/>
          <w:szCs w:val="24"/>
          <w:lang w:val="en"/>
        </w:rPr>
        <w:footnoteReference w:id="3"/>
      </w:r>
    </w:p>
    <w:p w:rsidR="00F7365D" w:rsidRPr="00A416E8" w:rsidRDefault="009D4C3A" w:rsidP="009E357C">
      <w:pPr>
        <w:bidi w:val="0"/>
        <w:spacing w:line="240" w:lineRule="auto"/>
        <w:ind w:firstLine="282"/>
        <w:rPr>
          <w:rFonts w:asciiTheme="majorBidi" w:hAnsiTheme="majorBidi" w:cstheme="majorBidi"/>
          <w:sz w:val="24"/>
          <w:szCs w:val="24"/>
        </w:rPr>
      </w:pPr>
      <w:r w:rsidRPr="00A416E8">
        <w:rPr>
          <w:rFonts w:asciiTheme="majorBidi" w:hAnsiTheme="majorBidi" w:cstheme="majorBidi"/>
          <w:sz w:val="24"/>
          <w:szCs w:val="24"/>
          <w:lang w:val="en"/>
        </w:rPr>
        <w:t xml:space="preserve">Of course, this </w:t>
      </w:r>
      <w:r w:rsidR="00567C37" w:rsidRPr="00A416E8">
        <w:rPr>
          <w:rFonts w:asciiTheme="majorBidi" w:hAnsiTheme="majorBidi" w:cstheme="majorBidi"/>
          <w:sz w:val="24"/>
          <w:szCs w:val="24"/>
          <w:lang w:val="en"/>
        </w:rPr>
        <w:t xml:space="preserve">same </w:t>
      </w:r>
      <w:r w:rsidRPr="00A416E8">
        <w:rPr>
          <w:rFonts w:asciiTheme="majorBidi" w:hAnsiTheme="majorBidi" w:cstheme="majorBidi"/>
          <w:sz w:val="24"/>
          <w:szCs w:val="24"/>
          <w:lang w:val="en"/>
        </w:rPr>
        <w:t xml:space="preserve">meaning </w:t>
      </w:r>
      <w:r w:rsidR="00A3170F" w:rsidRPr="00A416E8">
        <w:rPr>
          <w:rFonts w:asciiTheme="majorBidi" w:hAnsiTheme="majorBidi" w:cstheme="majorBidi"/>
          <w:sz w:val="24"/>
          <w:szCs w:val="24"/>
          <w:lang w:val="en"/>
        </w:rPr>
        <w:t xml:space="preserve">is the perception of some contemporary writers about </w:t>
      </w:r>
      <w:r w:rsidRPr="00A416E8">
        <w:rPr>
          <w:rFonts w:asciiTheme="majorBidi" w:hAnsiTheme="majorBidi" w:cstheme="majorBidi"/>
          <w:sz w:val="24"/>
          <w:szCs w:val="24"/>
          <w:lang w:val="en"/>
        </w:rPr>
        <w:t>criminal policy</w:t>
      </w:r>
      <w:r w:rsidR="00A3170F" w:rsidRPr="00A416E8">
        <w:rPr>
          <w:rFonts w:asciiTheme="majorBidi" w:hAnsiTheme="majorBidi" w:cstheme="majorBidi"/>
          <w:sz w:val="24"/>
          <w:szCs w:val="24"/>
          <w:lang w:val="en"/>
        </w:rPr>
        <w:t>. Nevertheless, t</w:t>
      </w:r>
      <w:r w:rsidRPr="00A416E8">
        <w:rPr>
          <w:rFonts w:asciiTheme="majorBidi" w:hAnsiTheme="majorBidi" w:cstheme="majorBidi"/>
          <w:sz w:val="24"/>
          <w:szCs w:val="24"/>
          <w:lang w:val="en"/>
        </w:rPr>
        <w:t xml:space="preserve">oday, we see that criminal policy has </w:t>
      </w:r>
      <w:r w:rsidR="00A3170F" w:rsidRPr="00A416E8">
        <w:rPr>
          <w:rFonts w:asciiTheme="majorBidi" w:hAnsiTheme="majorBidi" w:cstheme="majorBidi"/>
          <w:sz w:val="24"/>
          <w:szCs w:val="24"/>
          <w:lang w:val="en"/>
        </w:rPr>
        <w:t xml:space="preserve">been </w:t>
      </w:r>
      <w:r w:rsidRPr="00A416E8">
        <w:rPr>
          <w:rFonts w:asciiTheme="majorBidi" w:hAnsiTheme="majorBidi" w:cstheme="majorBidi"/>
          <w:sz w:val="24"/>
          <w:szCs w:val="24"/>
          <w:lang w:val="en"/>
        </w:rPr>
        <w:t xml:space="preserve">separated from both </w:t>
      </w:r>
      <w:r w:rsidR="00A3170F" w:rsidRPr="00A416E8">
        <w:rPr>
          <w:rStyle w:val="shorttext"/>
          <w:rFonts w:asciiTheme="majorBidi" w:hAnsiTheme="majorBidi" w:cstheme="majorBidi"/>
          <w:sz w:val="24"/>
          <w:szCs w:val="24"/>
          <w:lang w:val="en"/>
        </w:rPr>
        <w:t xml:space="preserve">criminal law and criminology </w:t>
      </w:r>
      <w:r w:rsidRPr="00A416E8">
        <w:rPr>
          <w:rFonts w:asciiTheme="majorBidi" w:hAnsiTheme="majorBidi" w:cstheme="majorBidi"/>
          <w:sz w:val="24"/>
          <w:szCs w:val="24"/>
          <w:lang w:val="en"/>
        </w:rPr>
        <w:t xml:space="preserve">and has acquired an independent meaning and concept. Of course, if we consider </w:t>
      </w:r>
      <w:r w:rsidR="00A3170F" w:rsidRPr="00A416E8">
        <w:rPr>
          <w:rFonts w:asciiTheme="majorBidi" w:hAnsiTheme="majorBidi" w:cstheme="majorBidi"/>
          <w:sz w:val="24"/>
          <w:szCs w:val="24"/>
          <w:lang w:val="en"/>
        </w:rPr>
        <w:t xml:space="preserve">the definition of Mr. </w:t>
      </w:r>
      <w:r w:rsidR="00E22F1E" w:rsidRPr="00A416E8">
        <w:rPr>
          <w:rFonts w:asciiTheme="majorBidi" w:hAnsiTheme="majorBidi" w:cstheme="majorBidi"/>
          <w:sz w:val="24"/>
          <w:szCs w:val="24"/>
          <w:lang w:val="en"/>
        </w:rPr>
        <w:t xml:space="preserve">Feuerbach </w:t>
      </w:r>
      <w:r w:rsidRPr="00A416E8">
        <w:rPr>
          <w:rFonts w:asciiTheme="majorBidi" w:hAnsiTheme="majorBidi" w:cstheme="majorBidi"/>
          <w:sz w:val="24"/>
          <w:szCs w:val="24"/>
          <w:lang w:val="en"/>
        </w:rPr>
        <w:t>as a criterion</w:t>
      </w:r>
      <w:r w:rsidR="00A3170F" w:rsidRPr="00A416E8">
        <w:rPr>
          <w:rFonts w:asciiTheme="majorBidi" w:hAnsiTheme="majorBidi" w:cstheme="majorBidi"/>
          <w:sz w:val="24"/>
          <w:szCs w:val="24"/>
          <w:lang w:val="en"/>
        </w:rPr>
        <w:t xml:space="preserve"> and expand it</w:t>
      </w:r>
      <w:r w:rsidRPr="00A416E8">
        <w:rPr>
          <w:rFonts w:asciiTheme="majorBidi" w:hAnsiTheme="majorBidi" w:cstheme="majorBidi"/>
          <w:sz w:val="24"/>
          <w:szCs w:val="24"/>
          <w:lang w:val="en"/>
        </w:rPr>
        <w:t xml:space="preserve">, we can say that criminal policy involves a set of methods that the community organizes </w:t>
      </w:r>
      <w:r w:rsidR="00A3170F" w:rsidRPr="00A416E8">
        <w:rPr>
          <w:rFonts w:asciiTheme="majorBidi" w:hAnsiTheme="majorBidi" w:cstheme="majorBidi"/>
          <w:sz w:val="24"/>
          <w:szCs w:val="24"/>
          <w:lang w:val="en"/>
        </w:rPr>
        <w:t xml:space="preserve">the </w:t>
      </w:r>
      <w:r w:rsidRPr="00A416E8">
        <w:rPr>
          <w:rFonts w:asciiTheme="majorBidi" w:hAnsiTheme="majorBidi" w:cstheme="majorBidi"/>
          <w:sz w:val="24"/>
          <w:szCs w:val="24"/>
          <w:lang w:val="en"/>
        </w:rPr>
        <w:t>respon</w:t>
      </w:r>
      <w:r w:rsidR="00A3170F" w:rsidRPr="00A416E8">
        <w:rPr>
          <w:rFonts w:asciiTheme="majorBidi" w:hAnsiTheme="majorBidi" w:cstheme="majorBidi"/>
          <w:sz w:val="24"/>
          <w:szCs w:val="24"/>
          <w:lang w:val="en"/>
        </w:rPr>
        <w:t xml:space="preserve">ses to </w:t>
      </w:r>
      <w:r w:rsidRPr="00A416E8">
        <w:rPr>
          <w:rFonts w:asciiTheme="majorBidi" w:hAnsiTheme="majorBidi" w:cstheme="majorBidi"/>
          <w:sz w:val="24"/>
          <w:szCs w:val="24"/>
          <w:lang w:val="en"/>
        </w:rPr>
        <w:t>criminal phenomenon</w:t>
      </w:r>
      <w:r w:rsidR="00A3170F" w:rsidRPr="00A416E8">
        <w:rPr>
          <w:rFonts w:asciiTheme="majorBidi" w:hAnsiTheme="majorBidi" w:cstheme="majorBidi"/>
          <w:sz w:val="24"/>
          <w:szCs w:val="24"/>
          <w:lang w:val="en"/>
        </w:rPr>
        <w:t xml:space="preserve"> through </w:t>
      </w:r>
      <w:r w:rsidRPr="00A416E8">
        <w:rPr>
          <w:rFonts w:asciiTheme="majorBidi" w:hAnsiTheme="majorBidi" w:cstheme="majorBidi"/>
          <w:sz w:val="24"/>
          <w:szCs w:val="24"/>
          <w:lang w:val="en"/>
        </w:rPr>
        <w:t xml:space="preserve">them. </w:t>
      </w:r>
      <w:r w:rsidR="00A3170F" w:rsidRPr="00A416E8">
        <w:rPr>
          <w:rFonts w:asciiTheme="majorBidi" w:hAnsiTheme="majorBidi" w:cstheme="majorBidi"/>
          <w:sz w:val="24"/>
          <w:szCs w:val="24"/>
          <w:lang w:val="en"/>
        </w:rPr>
        <w:t xml:space="preserve">In this way, criminal policy </w:t>
      </w:r>
      <w:r w:rsidRPr="00A416E8">
        <w:rPr>
          <w:rFonts w:asciiTheme="majorBidi" w:hAnsiTheme="majorBidi" w:cstheme="majorBidi"/>
          <w:sz w:val="24"/>
          <w:szCs w:val="24"/>
          <w:lang w:val="en"/>
        </w:rPr>
        <w:t xml:space="preserve">synonymous with </w:t>
      </w:r>
      <w:r w:rsidR="00A3170F" w:rsidRPr="00A416E8">
        <w:rPr>
          <w:rFonts w:asciiTheme="majorBidi" w:hAnsiTheme="majorBidi" w:cstheme="majorBidi"/>
          <w:sz w:val="24"/>
          <w:szCs w:val="24"/>
          <w:lang w:val="en"/>
        </w:rPr>
        <w:t xml:space="preserve">the </w:t>
      </w:r>
      <w:r w:rsidRPr="00A416E8">
        <w:rPr>
          <w:rFonts w:asciiTheme="majorBidi" w:hAnsiTheme="majorBidi" w:cstheme="majorBidi"/>
          <w:sz w:val="24"/>
          <w:szCs w:val="24"/>
          <w:lang w:val="en"/>
        </w:rPr>
        <w:t xml:space="preserve">theoretical and practical aspects </w:t>
      </w:r>
      <w:r w:rsidR="00A3170F" w:rsidRPr="00A416E8">
        <w:rPr>
          <w:rFonts w:asciiTheme="majorBidi" w:hAnsiTheme="majorBidi" w:cstheme="majorBidi"/>
          <w:sz w:val="24"/>
          <w:szCs w:val="24"/>
          <w:lang w:val="en"/>
        </w:rPr>
        <w:t xml:space="preserve">is manifested in </w:t>
      </w:r>
      <w:r w:rsidRPr="00A416E8">
        <w:rPr>
          <w:rFonts w:asciiTheme="majorBidi" w:hAnsiTheme="majorBidi" w:cstheme="majorBidi"/>
          <w:sz w:val="24"/>
          <w:szCs w:val="24"/>
          <w:lang w:val="en"/>
        </w:rPr>
        <w:t>social control and inequality</w:t>
      </w:r>
      <w:r w:rsidR="00A3170F" w:rsidRPr="00A416E8">
        <w:rPr>
          <w:rFonts w:asciiTheme="majorBidi" w:hAnsiTheme="majorBidi" w:cstheme="majorBidi"/>
          <w:sz w:val="24"/>
          <w:szCs w:val="24"/>
          <w:lang w:val="en"/>
        </w:rPr>
        <w:t xml:space="preserve"> in various forms</w:t>
      </w:r>
      <w:r w:rsidRPr="00A416E8">
        <w:rPr>
          <w:rFonts w:asciiTheme="majorBidi" w:hAnsiTheme="majorBidi" w:cstheme="majorBidi"/>
          <w:sz w:val="24"/>
          <w:szCs w:val="24"/>
          <w:lang w:val="en"/>
        </w:rPr>
        <w:t>.</w:t>
      </w:r>
      <w:r w:rsidR="00971C17" w:rsidRPr="00A416E8">
        <w:rPr>
          <w:rStyle w:val="FootnoteReference"/>
          <w:rFonts w:asciiTheme="majorBidi" w:hAnsiTheme="majorBidi" w:cstheme="majorBidi"/>
          <w:sz w:val="24"/>
          <w:szCs w:val="24"/>
          <w:lang w:val="en"/>
        </w:rPr>
        <w:footnoteReference w:id="4"/>
      </w:r>
    </w:p>
    <w:p w:rsidR="00F7365D" w:rsidRPr="00A416E8" w:rsidRDefault="00F7365D" w:rsidP="009E357C">
      <w:pPr>
        <w:bidi w:val="0"/>
        <w:spacing w:line="240" w:lineRule="auto"/>
        <w:ind w:firstLine="282"/>
        <w:rPr>
          <w:rFonts w:asciiTheme="majorBidi" w:hAnsiTheme="majorBidi" w:cstheme="majorBidi"/>
          <w:sz w:val="24"/>
          <w:szCs w:val="24"/>
          <w:lang w:val="en"/>
        </w:rPr>
      </w:pPr>
      <w:r w:rsidRPr="00A416E8">
        <w:rPr>
          <w:rFonts w:asciiTheme="majorBidi" w:hAnsiTheme="majorBidi" w:cstheme="majorBidi"/>
          <w:sz w:val="24"/>
          <w:szCs w:val="24"/>
          <w:lang w:val="en"/>
        </w:rPr>
        <w:t>Another German scientist and founder of the International Criminal Law Association (Fon List) in defining criminal policy says: "The systematic set of principles that governments and societies deal with and fight against crime and delinquency"</w:t>
      </w:r>
      <w:r w:rsidR="00971C17" w:rsidRPr="00A416E8">
        <w:rPr>
          <w:rStyle w:val="FootnoteReference"/>
          <w:rFonts w:asciiTheme="majorBidi" w:hAnsiTheme="majorBidi" w:cstheme="majorBidi"/>
          <w:sz w:val="24"/>
          <w:szCs w:val="24"/>
          <w:lang w:val="en"/>
        </w:rPr>
        <w:footnoteReference w:id="5"/>
      </w:r>
      <w:r w:rsidRPr="00A416E8">
        <w:rPr>
          <w:rFonts w:asciiTheme="majorBidi" w:hAnsiTheme="majorBidi" w:cstheme="majorBidi"/>
          <w:sz w:val="24"/>
          <w:szCs w:val="24"/>
          <w:lang w:val="en"/>
        </w:rPr>
        <w:t xml:space="preserve"> And for the purpose of identifying a criminal policy, two points can be considered on the one hand, social </w:t>
      </w:r>
      <w:r w:rsidRPr="00A416E8">
        <w:rPr>
          <w:rFonts w:asciiTheme="majorBidi" w:hAnsiTheme="majorBidi" w:cstheme="majorBidi"/>
          <w:sz w:val="24"/>
          <w:szCs w:val="24"/>
          <w:lang w:val="en"/>
        </w:rPr>
        <w:lastRenderedPageBreak/>
        <w:t>prevention, with the aim of completely eliminating or limiting the social conditions of the crime, and on the other hand, the fight against the specific crime that committed the offense.</w:t>
      </w:r>
    </w:p>
    <w:p w:rsidR="00F7365D" w:rsidRPr="00A416E8" w:rsidRDefault="00B5555B" w:rsidP="009E357C">
      <w:pPr>
        <w:bidi w:val="0"/>
        <w:spacing w:line="240" w:lineRule="auto"/>
        <w:ind w:firstLine="282"/>
        <w:rPr>
          <w:rFonts w:asciiTheme="majorBidi" w:hAnsiTheme="majorBidi" w:cstheme="majorBidi"/>
          <w:sz w:val="24"/>
          <w:szCs w:val="24"/>
          <w:rtl/>
        </w:rPr>
      </w:pPr>
      <w:r w:rsidRPr="00A416E8">
        <w:rPr>
          <w:rFonts w:asciiTheme="majorBidi" w:hAnsiTheme="majorBidi" w:cstheme="majorBidi"/>
          <w:sz w:val="24"/>
          <w:szCs w:val="24"/>
          <w:lang w:val="en"/>
        </w:rPr>
        <w:t>Another French professor, Don Dave Duver, considers criminal policy to be an art whose object is the discovery of methods of combating crime. Thus, the attitudes and attitudes of jurists of criminal law up to the middle of the twentieth century, based on the narrow concept of criminal policy, are based on the fact that criminal policy does not include all the ways in which the government has the right to commit and prosecute crimes. In this sense, the prevention that the government faces is outside of the criminal policy, since preventing it to any effective extent does not completely eliminate the criminal phenomenon, and with the emergence of this phenomenon and the second state of affairs, which precise</w:t>
      </w:r>
      <w:r w:rsidR="00BF7ECB" w:rsidRPr="00A416E8">
        <w:rPr>
          <w:rFonts w:asciiTheme="majorBidi" w:hAnsiTheme="majorBidi" w:cstheme="majorBidi"/>
          <w:sz w:val="24"/>
          <w:szCs w:val="24"/>
          <w:lang w:val="en"/>
        </w:rPr>
        <w:t xml:space="preserve">ly includes its criminal policy. </w:t>
      </w:r>
      <w:r w:rsidRPr="00A416E8">
        <w:rPr>
          <w:rFonts w:asciiTheme="majorBidi" w:hAnsiTheme="majorBidi" w:cstheme="majorBidi"/>
          <w:sz w:val="24"/>
          <w:szCs w:val="24"/>
          <w:lang w:val="en"/>
        </w:rPr>
        <w:t>It means punishing an</w:t>
      </w:r>
      <w:r w:rsidR="00DD5631" w:rsidRPr="00A416E8">
        <w:rPr>
          <w:rFonts w:asciiTheme="majorBidi" w:hAnsiTheme="majorBidi" w:cstheme="majorBidi"/>
          <w:sz w:val="24"/>
          <w:szCs w:val="24"/>
          <w:lang w:val="en"/>
        </w:rPr>
        <w:t>d repressing the crime.</w:t>
      </w:r>
      <w:r w:rsidR="00DD5631" w:rsidRPr="00A416E8">
        <w:rPr>
          <w:rStyle w:val="FootnoteReference"/>
          <w:rFonts w:asciiTheme="majorBidi" w:hAnsiTheme="majorBidi" w:cstheme="majorBidi"/>
          <w:sz w:val="24"/>
          <w:szCs w:val="24"/>
          <w:lang w:val="en"/>
        </w:rPr>
        <w:footnoteReference w:id="6"/>
      </w:r>
    </w:p>
    <w:p w:rsidR="00971C17" w:rsidRPr="00A416E8" w:rsidRDefault="008F61C2" w:rsidP="009E357C">
      <w:pPr>
        <w:bidi w:val="0"/>
        <w:spacing w:line="240" w:lineRule="auto"/>
        <w:rPr>
          <w:rFonts w:asciiTheme="majorBidi" w:hAnsiTheme="majorBidi" w:cstheme="majorBidi"/>
          <w:sz w:val="24"/>
          <w:szCs w:val="24"/>
          <w:lang w:val="en"/>
        </w:rPr>
      </w:pPr>
      <w:r w:rsidRPr="00A416E8">
        <w:rPr>
          <w:rFonts w:asciiTheme="majorBidi" w:hAnsiTheme="majorBidi" w:cstheme="majorBidi"/>
          <w:sz w:val="24"/>
          <w:szCs w:val="24"/>
          <w:lang w:val="en"/>
        </w:rPr>
        <w:t>With the advent of post-World War II philosophical schools and the presence of many scholars during these schools, the</w:t>
      </w:r>
      <w:r w:rsidR="003E717A" w:rsidRPr="00A416E8">
        <w:rPr>
          <w:rFonts w:asciiTheme="majorBidi" w:hAnsiTheme="majorBidi" w:cstheme="majorBidi"/>
          <w:sz w:val="24"/>
          <w:szCs w:val="24"/>
          <w:lang w:val="en"/>
        </w:rPr>
        <w:t xml:space="preserve"> concept of criminal policy </w:t>
      </w:r>
      <w:r w:rsidRPr="00A416E8">
        <w:rPr>
          <w:rFonts w:asciiTheme="majorBidi" w:hAnsiTheme="majorBidi" w:cstheme="majorBidi"/>
          <w:sz w:val="24"/>
          <w:szCs w:val="24"/>
          <w:lang w:val="en"/>
        </w:rPr>
        <w:t>e</w:t>
      </w:r>
      <w:r w:rsidR="003E717A" w:rsidRPr="00A416E8">
        <w:rPr>
          <w:rFonts w:asciiTheme="majorBidi" w:hAnsiTheme="majorBidi" w:cstheme="majorBidi"/>
          <w:sz w:val="24"/>
          <w:szCs w:val="24"/>
          <w:lang w:val="en"/>
        </w:rPr>
        <w:t xml:space="preserve">volved and moved from a narrow </w:t>
      </w:r>
      <w:r w:rsidR="00575922" w:rsidRPr="00A416E8">
        <w:rPr>
          <w:rFonts w:asciiTheme="majorBidi" w:hAnsiTheme="majorBidi" w:cstheme="majorBidi"/>
          <w:sz w:val="24"/>
          <w:szCs w:val="24"/>
          <w:lang w:val="en"/>
        </w:rPr>
        <w:t xml:space="preserve">concept </w:t>
      </w:r>
      <w:r w:rsidRPr="00A416E8">
        <w:rPr>
          <w:rFonts w:asciiTheme="majorBidi" w:hAnsiTheme="majorBidi" w:cstheme="majorBidi"/>
          <w:sz w:val="24"/>
          <w:szCs w:val="24"/>
          <w:lang w:val="en"/>
        </w:rPr>
        <w:t xml:space="preserve">to a broad </w:t>
      </w:r>
      <w:r w:rsidR="00575922" w:rsidRPr="00A416E8">
        <w:rPr>
          <w:rFonts w:asciiTheme="majorBidi" w:hAnsiTheme="majorBidi" w:cstheme="majorBidi"/>
          <w:sz w:val="24"/>
          <w:szCs w:val="24"/>
          <w:lang w:val="en"/>
        </w:rPr>
        <w:t>one.</w:t>
      </w:r>
      <w:r w:rsidRPr="00A416E8">
        <w:rPr>
          <w:rFonts w:asciiTheme="majorBidi" w:hAnsiTheme="majorBidi" w:cstheme="majorBidi"/>
          <w:sz w:val="24"/>
          <w:szCs w:val="24"/>
          <w:lang w:val="en"/>
        </w:rPr>
        <w:t xml:space="preserve"> Mark Ansel is one of these scholars who</w:t>
      </w:r>
      <w:r w:rsidR="00DF3B73" w:rsidRPr="00A416E8">
        <w:rPr>
          <w:rFonts w:asciiTheme="majorBidi" w:hAnsiTheme="majorBidi" w:cstheme="majorBidi"/>
          <w:sz w:val="24"/>
          <w:szCs w:val="24"/>
          <w:lang w:val="en"/>
        </w:rPr>
        <w:t xml:space="preserve"> believes that </w:t>
      </w:r>
      <w:r w:rsidRPr="00A416E8">
        <w:rPr>
          <w:rFonts w:asciiTheme="majorBidi" w:hAnsiTheme="majorBidi" w:cstheme="majorBidi"/>
          <w:sz w:val="24"/>
          <w:szCs w:val="24"/>
          <w:lang w:val="en"/>
        </w:rPr>
        <w:t xml:space="preserve">criminal policy </w:t>
      </w:r>
      <w:r w:rsidR="008F7450" w:rsidRPr="00A416E8">
        <w:rPr>
          <w:rFonts w:asciiTheme="majorBidi" w:hAnsiTheme="majorBidi" w:cstheme="majorBidi"/>
          <w:sz w:val="24"/>
          <w:szCs w:val="24"/>
          <w:lang w:val="en"/>
        </w:rPr>
        <w:t xml:space="preserve">deals with deviation and divergence as a social concept </w:t>
      </w:r>
      <w:r w:rsidRPr="00A416E8">
        <w:rPr>
          <w:rFonts w:asciiTheme="majorBidi" w:hAnsiTheme="majorBidi" w:cstheme="majorBidi"/>
          <w:sz w:val="24"/>
          <w:szCs w:val="24"/>
          <w:lang w:val="en"/>
        </w:rPr>
        <w:t xml:space="preserve">in addition to </w:t>
      </w:r>
      <w:r w:rsidR="008F7450" w:rsidRPr="00A416E8">
        <w:rPr>
          <w:rFonts w:asciiTheme="majorBidi" w:hAnsiTheme="majorBidi" w:cstheme="majorBidi"/>
          <w:sz w:val="24"/>
          <w:szCs w:val="24"/>
          <w:lang w:val="en"/>
        </w:rPr>
        <w:t xml:space="preserve">knowing </w:t>
      </w:r>
      <w:r w:rsidRPr="00A416E8">
        <w:rPr>
          <w:rFonts w:asciiTheme="majorBidi" w:hAnsiTheme="majorBidi" w:cstheme="majorBidi"/>
          <w:sz w:val="24"/>
          <w:szCs w:val="24"/>
          <w:lang w:val="en"/>
        </w:rPr>
        <w:t>crime as a legal and repression</w:t>
      </w:r>
      <w:r w:rsidR="008F7450" w:rsidRPr="00A416E8">
        <w:rPr>
          <w:rFonts w:asciiTheme="majorBidi" w:hAnsiTheme="majorBidi" w:cstheme="majorBidi"/>
          <w:sz w:val="24"/>
          <w:szCs w:val="24"/>
          <w:lang w:val="en"/>
        </w:rPr>
        <w:t xml:space="preserve"> concept </w:t>
      </w:r>
      <w:r w:rsidR="00621685" w:rsidRPr="00A416E8">
        <w:rPr>
          <w:rFonts w:asciiTheme="majorBidi" w:hAnsiTheme="majorBidi" w:cstheme="majorBidi"/>
          <w:sz w:val="24"/>
          <w:szCs w:val="24"/>
          <w:lang w:val="en"/>
        </w:rPr>
        <w:t xml:space="preserve">and </w:t>
      </w:r>
      <w:r w:rsidR="008F7450" w:rsidRPr="00A416E8">
        <w:rPr>
          <w:rFonts w:asciiTheme="majorBidi" w:hAnsiTheme="majorBidi" w:cstheme="majorBidi"/>
          <w:sz w:val="24"/>
          <w:szCs w:val="24"/>
          <w:lang w:val="en"/>
        </w:rPr>
        <w:t xml:space="preserve">that the </w:t>
      </w:r>
      <w:r w:rsidRPr="00A416E8">
        <w:rPr>
          <w:rFonts w:asciiTheme="majorBidi" w:hAnsiTheme="majorBidi" w:cstheme="majorBidi"/>
          <w:sz w:val="24"/>
          <w:szCs w:val="24"/>
          <w:lang w:val="en"/>
        </w:rPr>
        <w:t xml:space="preserve">punishment of delinquency </w:t>
      </w:r>
      <w:r w:rsidR="006162E2" w:rsidRPr="00A416E8">
        <w:rPr>
          <w:rFonts w:asciiTheme="majorBidi" w:hAnsiTheme="majorBidi" w:cstheme="majorBidi"/>
          <w:sz w:val="24"/>
          <w:szCs w:val="24"/>
          <w:lang w:val="en"/>
        </w:rPr>
        <w:t xml:space="preserve">is done </w:t>
      </w:r>
      <w:r w:rsidR="00621685" w:rsidRPr="00A416E8">
        <w:rPr>
          <w:rFonts w:asciiTheme="majorBidi" w:hAnsiTheme="majorBidi" w:cstheme="majorBidi"/>
          <w:sz w:val="24"/>
          <w:szCs w:val="24"/>
          <w:lang w:val="en"/>
        </w:rPr>
        <w:t xml:space="preserve">with the tools and penal system; in fact, he </w:t>
      </w:r>
      <w:r w:rsidR="002B10F4" w:rsidRPr="00A416E8">
        <w:rPr>
          <w:rFonts w:asciiTheme="majorBidi" w:hAnsiTheme="majorBidi" w:cstheme="majorBidi"/>
          <w:sz w:val="24"/>
          <w:szCs w:val="24"/>
          <w:lang w:val="en"/>
        </w:rPr>
        <w:t xml:space="preserve">pays a </w:t>
      </w:r>
      <w:r w:rsidRPr="00A416E8">
        <w:rPr>
          <w:rFonts w:asciiTheme="majorBidi" w:hAnsiTheme="majorBidi" w:cstheme="majorBidi"/>
          <w:sz w:val="24"/>
          <w:szCs w:val="24"/>
          <w:lang w:val="en"/>
        </w:rPr>
        <w:t>great deal of attention to the prevention of crime</w:t>
      </w:r>
      <w:r w:rsidR="002B10F4" w:rsidRPr="00A416E8">
        <w:rPr>
          <w:rFonts w:asciiTheme="majorBidi" w:hAnsiTheme="majorBidi" w:cstheme="majorBidi"/>
          <w:sz w:val="24"/>
          <w:szCs w:val="24"/>
          <w:lang w:val="en"/>
        </w:rPr>
        <w:t xml:space="preserve">. </w:t>
      </w:r>
      <w:r w:rsidRPr="00A416E8">
        <w:rPr>
          <w:rFonts w:asciiTheme="majorBidi" w:hAnsiTheme="majorBidi" w:cstheme="majorBidi"/>
          <w:sz w:val="24"/>
          <w:szCs w:val="24"/>
          <w:lang w:val="en"/>
        </w:rPr>
        <w:t xml:space="preserve">The reliance </w:t>
      </w:r>
      <w:r w:rsidR="00A40826" w:rsidRPr="00A416E8">
        <w:rPr>
          <w:rFonts w:asciiTheme="majorBidi" w:hAnsiTheme="majorBidi" w:cstheme="majorBidi"/>
          <w:sz w:val="24"/>
          <w:szCs w:val="24"/>
          <w:lang w:val="en"/>
        </w:rPr>
        <w:t xml:space="preserve">of the </w:t>
      </w:r>
      <w:r w:rsidRPr="00A416E8">
        <w:rPr>
          <w:rFonts w:asciiTheme="majorBidi" w:hAnsiTheme="majorBidi" w:cstheme="majorBidi"/>
          <w:sz w:val="24"/>
          <w:szCs w:val="24"/>
          <w:lang w:val="en"/>
        </w:rPr>
        <w:t xml:space="preserve">modern criminal </w:t>
      </w:r>
      <w:r w:rsidR="00A42AC7" w:rsidRPr="00A416E8">
        <w:rPr>
          <w:rFonts w:asciiTheme="majorBidi" w:hAnsiTheme="majorBidi" w:cstheme="majorBidi"/>
          <w:sz w:val="24"/>
          <w:szCs w:val="24"/>
          <w:lang w:val="en"/>
        </w:rPr>
        <w:t>policy is</w:t>
      </w:r>
      <w:r w:rsidR="00A40826" w:rsidRPr="00A416E8">
        <w:rPr>
          <w:rFonts w:asciiTheme="majorBidi" w:hAnsiTheme="majorBidi" w:cstheme="majorBidi"/>
          <w:sz w:val="24"/>
          <w:szCs w:val="24"/>
          <w:lang w:val="en"/>
        </w:rPr>
        <w:t xml:space="preserve"> on using all </w:t>
      </w:r>
      <w:r w:rsidRPr="00A416E8">
        <w:rPr>
          <w:rFonts w:asciiTheme="majorBidi" w:hAnsiTheme="majorBidi" w:cstheme="majorBidi"/>
          <w:sz w:val="24"/>
          <w:szCs w:val="24"/>
          <w:lang w:val="en"/>
        </w:rPr>
        <w:t xml:space="preserve">methods and tools, especially methods based on </w:t>
      </w:r>
      <w:r w:rsidR="00A40826" w:rsidRPr="00A416E8">
        <w:rPr>
          <w:rFonts w:asciiTheme="majorBidi" w:hAnsiTheme="majorBidi" w:cstheme="majorBidi"/>
          <w:sz w:val="24"/>
          <w:szCs w:val="24"/>
          <w:lang w:val="en"/>
        </w:rPr>
        <w:t xml:space="preserve">the </w:t>
      </w:r>
      <w:r w:rsidRPr="00A416E8">
        <w:rPr>
          <w:rFonts w:asciiTheme="majorBidi" w:hAnsiTheme="majorBidi" w:cstheme="majorBidi"/>
          <w:sz w:val="24"/>
          <w:szCs w:val="24"/>
          <w:lang w:val="en"/>
        </w:rPr>
        <w:t xml:space="preserve">compensation and mediation, instead of </w:t>
      </w:r>
      <w:r w:rsidR="00A40826" w:rsidRPr="00A416E8">
        <w:rPr>
          <w:rFonts w:asciiTheme="majorBidi" w:hAnsiTheme="majorBidi" w:cstheme="majorBidi"/>
          <w:sz w:val="24"/>
          <w:szCs w:val="24"/>
          <w:lang w:val="en"/>
        </w:rPr>
        <w:t>mere using repressive methods and</w:t>
      </w:r>
      <w:r w:rsidRPr="00A416E8">
        <w:rPr>
          <w:rFonts w:asciiTheme="majorBidi" w:hAnsiTheme="majorBidi" w:cstheme="majorBidi"/>
          <w:sz w:val="24"/>
          <w:szCs w:val="24"/>
          <w:lang w:val="en"/>
        </w:rPr>
        <w:t xml:space="preserve"> social participation in the fight against and prevention of delinquency.</w:t>
      </w:r>
      <w:r w:rsidR="00DD5631" w:rsidRPr="00A416E8">
        <w:rPr>
          <w:rStyle w:val="FootnoteReference"/>
          <w:rFonts w:asciiTheme="majorBidi" w:hAnsiTheme="majorBidi" w:cstheme="majorBidi"/>
          <w:sz w:val="24"/>
          <w:szCs w:val="24"/>
          <w:lang w:val="en"/>
        </w:rPr>
        <w:footnoteReference w:id="7"/>
      </w:r>
      <w:r w:rsidR="00B0780D" w:rsidRPr="00A416E8">
        <w:rPr>
          <w:rFonts w:asciiTheme="majorBidi" w:hAnsiTheme="majorBidi" w:cstheme="majorBidi"/>
          <w:sz w:val="24"/>
          <w:szCs w:val="24"/>
          <w:lang w:val="en"/>
        </w:rPr>
        <w:t xml:space="preserve"> </w:t>
      </w:r>
    </w:p>
    <w:p w:rsidR="000B02C2" w:rsidRPr="00A416E8" w:rsidRDefault="008F61C2" w:rsidP="00CC749B">
      <w:pPr>
        <w:bidi w:val="0"/>
        <w:spacing w:line="240" w:lineRule="auto"/>
        <w:ind w:firstLine="282"/>
        <w:rPr>
          <w:rFonts w:asciiTheme="majorBidi" w:hAnsiTheme="majorBidi" w:cstheme="majorBidi"/>
          <w:sz w:val="24"/>
          <w:szCs w:val="24"/>
        </w:rPr>
      </w:pPr>
      <w:r w:rsidRPr="00A416E8">
        <w:rPr>
          <w:rFonts w:asciiTheme="majorBidi" w:hAnsiTheme="majorBidi" w:cstheme="majorBidi"/>
          <w:sz w:val="24"/>
          <w:szCs w:val="24"/>
          <w:lang w:val="en"/>
        </w:rPr>
        <w:t xml:space="preserve">In the process of </w:t>
      </w:r>
      <w:r w:rsidR="00A40826" w:rsidRPr="00A416E8">
        <w:rPr>
          <w:rFonts w:asciiTheme="majorBidi" w:hAnsiTheme="majorBidi" w:cstheme="majorBidi"/>
          <w:sz w:val="24"/>
          <w:szCs w:val="24"/>
          <w:lang w:val="en"/>
        </w:rPr>
        <w:t xml:space="preserve">the </w:t>
      </w:r>
      <w:r w:rsidRPr="00A416E8">
        <w:rPr>
          <w:rFonts w:asciiTheme="majorBidi" w:hAnsiTheme="majorBidi" w:cstheme="majorBidi"/>
          <w:sz w:val="24"/>
          <w:szCs w:val="24"/>
          <w:lang w:val="en"/>
        </w:rPr>
        <w:t>evolution of criminal policy</w:t>
      </w:r>
      <w:r w:rsidR="00851817" w:rsidRPr="00A416E8">
        <w:rPr>
          <w:rFonts w:asciiTheme="majorBidi" w:hAnsiTheme="majorBidi" w:cstheme="majorBidi"/>
          <w:sz w:val="24"/>
          <w:szCs w:val="24"/>
          <w:lang w:val="en"/>
        </w:rPr>
        <w:t xml:space="preserve"> concept</w:t>
      </w:r>
      <w:r w:rsidRPr="00A416E8">
        <w:rPr>
          <w:rFonts w:asciiTheme="majorBidi" w:hAnsiTheme="majorBidi" w:cstheme="majorBidi"/>
          <w:sz w:val="24"/>
          <w:szCs w:val="24"/>
          <w:lang w:val="en"/>
        </w:rPr>
        <w:t>, a French s</w:t>
      </w:r>
      <w:r w:rsidR="00851817" w:rsidRPr="00A416E8">
        <w:rPr>
          <w:rFonts w:asciiTheme="majorBidi" w:hAnsiTheme="majorBidi" w:cstheme="majorBidi"/>
          <w:sz w:val="24"/>
          <w:szCs w:val="24"/>
          <w:lang w:val="en"/>
        </w:rPr>
        <w:t>cientist, Miri - Dallas Marty,</w:t>
      </w:r>
      <w:r w:rsidRPr="00A416E8">
        <w:rPr>
          <w:rFonts w:asciiTheme="majorBidi" w:hAnsiTheme="majorBidi" w:cstheme="majorBidi"/>
          <w:sz w:val="24"/>
          <w:szCs w:val="24"/>
          <w:lang w:val="en"/>
        </w:rPr>
        <w:t xml:space="preserve"> professor at the University of Paris, </w:t>
      </w:r>
      <w:r w:rsidR="00851817" w:rsidRPr="00A416E8">
        <w:rPr>
          <w:rFonts w:asciiTheme="majorBidi" w:hAnsiTheme="majorBidi" w:cstheme="majorBidi"/>
          <w:sz w:val="24"/>
          <w:szCs w:val="24"/>
          <w:lang w:val="en"/>
        </w:rPr>
        <w:t xml:space="preserve">proposes a comprehensive definition of criminal policy, </w:t>
      </w:r>
      <w:r w:rsidRPr="00A416E8">
        <w:rPr>
          <w:rFonts w:asciiTheme="majorBidi" w:hAnsiTheme="majorBidi" w:cstheme="majorBidi"/>
          <w:sz w:val="24"/>
          <w:szCs w:val="24"/>
          <w:lang w:val="en"/>
        </w:rPr>
        <w:t xml:space="preserve">considering the quantitative and qualitative changes that have emerged in recent decades in </w:t>
      </w:r>
      <w:r w:rsidR="00A80888" w:rsidRPr="00A416E8">
        <w:rPr>
          <w:rFonts w:asciiTheme="majorBidi" w:hAnsiTheme="majorBidi" w:cstheme="majorBidi"/>
          <w:sz w:val="24"/>
          <w:szCs w:val="24"/>
          <w:lang w:val="en"/>
        </w:rPr>
        <w:t xml:space="preserve">the different </w:t>
      </w:r>
      <w:r w:rsidRPr="00A416E8">
        <w:rPr>
          <w:rFonts w:asciiTheme="majorBidi" w:hAnsiTheme="majorBidi" w:cstheme="majorBidi"/>
          <w:sz w:val="24"/>
          <w:szCs w:val="24"/>
          <w:lang w:val="en"/>
        </w:rPr>
        <w:t>types of crime</w:t>
      </w:r>
      <w:r w:rsidR="003D2892" w:rsidRPr="00A416E8">
        <w:rPr>
          <w:rFonts w:asciiTheme="majorBidi" w:hAnsiTheme="majorBidi" w:cstheme="majorBidi"/>
          <w:sz w:val="24"/>
          <w:szCs w:val="24"/>
          <w:lang w:val="en"/>
        </w:rPr>
        <w:t>s</w:t>
      </w:r>
      <w:r w:rsidRPr="00A416E8">
        <w:rPr>
          <w:rFonts w:asciiTheme="majorBidi" w:hAnsiTheme="majorBidi" w:cstheme="majorBidi"/>
          <w:sz w:val="24"/>
          <w:szCs w:val="24"/>
          <w:lang w:val="en"/>
        </w:rPr>
        <w:t xml:space="preserve"> and </w:t>
      </w:r>
      <w:r w:rsidR="00A80888" w:rsidRPr="00A416E8">
        <w:rPr>
          <w:rFonts w:asciiTheme="majorBidi" w:hAnsiTheme="majorBidi" w:cstheme="majorBidi"/>
          <w:sz w:val="24"/>
          <w:szCs w:val="24"/>
          <w:lang w:val="en"/>
        </w:rPr>
        <w:t xml:space="preserve">the way of </w:t>
      </w:r>
      <w:r w:rsidRPr="00A416E8">
        <w:rPr>
          <w:rFonts w:asciiTheme="majorBidi" w:hAnsiTheme="majorBidi" w:cstheme="majorBidi"/>
          <w:sz w:val="24"/>
          <w:szCs w:val="24"/>
          <w:lang w:val="en"/>
        </w:rPr>
        <w:t>deal</w:t>
      </w:r>
      <w:r w:rsidR="00A80888" w:rsidRPr="00A416E8">
        <w:rPr>
          <w:rFonts w:asciiTheme="majorBidi" w:hAnsiTheme="majorBidi" w:cstheme="majorBidi"/>
          <w:sz w:val="24"/>
          <w:szCs w:val="24"/>
          <w:lang w:val="en"/>
        </w:rPr>
        <w:t>ing</w:t>
      </w:r>
      <w:r w:rsidRPr="00A416E8">
        <w:rPr>
          <w:rFonts w:asciiTheme="majorBidi" w:hAnsiTheme="majorBidi" w:cstheme="majorBidi"/>
          <w:sz w:val="24"/>
          <w:szCs w:val="24"/>
          <w:lang w:val="en"/>
        </w:rPr>
        <w:t xml:space="preserve"> with them</w:t>
      </w:r>
      <w:r w:rsidR="004464C4" w:rsidRPr="00A416E8">
        <w:rPr>
          <w:rFonts w:asciiTheme="majorBidi" w:hAnsiTheme="majorBidi" w:cstheme="majorBidi"/>
          <w:sz w:val="24"/>
          <w:szCs w:val="24"/>
          <w:lang w:val="en"/>
        </w:rPr>
        <w:t xml:space="preserve">; he </w:t>
      </w:r>
      <w:r w:rsidRPr="00A416E8">
        <w:rPr>
          <w:rFonts w:asciiTheme="majorBidi" w:hAnsiTheme="majorBidi" w:cstheme="majorBidi"/>
          <w:sz w:val="24"/>
          <w:szCs w:val="24"/>
          <w:lang w:val="en"/>
        </w:rPr>
        <w:t>reconsider</w:t>
      </w:r>
      <w:r w:rsidR="004464C4" w:rsidRPr="00A416E8">
        <w:rPr>
          <w:rFonts w:asciiTheme="majorBidi" w:hAnsiTheme="majorBidi" w:cstheme="majorBidi"/>
          <w:sz w:val="24"/>
          <w:szCs w:val="24"/>
          <w:lang w:val="en"/>
        </w:rPr>
        <w:t xml:space="preserve">s </w:t>
      </w:r>
      <w:r w:rsidRPr="00A416E8">
        <w:rPr>
          <w:rFonts w:asciiTheme="majorBidi" w:hAnsiTheme="majorBidi" w:cstheme="majorBidi"/>
          <w:sz w:val="24"/>
          <w:szCs w:val="24"/>
          <w:lang w:val="en"/>
        </w:rPr>
        <w:t>the definiti</w:t>
      </w:r>
      <w:r w:rsidR="00851817" w:rsidRPr="00A416E8">
        <w:rPr>
          <w:rFonts w:asciiTheme="majorBidi" w:hAnsiTheme="majorBidi" w:cstheme="majorBidi"/>
          <w:sz w:val="24"/>
          <w:szCs w:val="24"/>
          <w:lang w:val="en"/>
        </w:rPr>
        <w:t>on</w:t>
      </w:r>
      <w:r w:rsidR="003D2892" w:rsidRPr="00A416E8">
        <w:rPr>
          <w:rFonts w:asciiTheme="majorBidi" w:hAnsiTheme="majorBidi" w:cstheme="majorBidi"/>
          <w:sz w:val="24"/>
          <w:szCs w:val="24"/>
          <w:lang w:val="en"/>
        </w:rPr>
        <w:t xml:space="preserve"> of</w:t>
      </w:r>
      <w:r w:rsidR="00851817" w:rsidRPr="00A416E8">
        <w:rPr>
          <w:rFonts w:asciiTheme="majorBidi" w:hAnsiTheme="majorBidi" w:cstheme="majorBidi"/>
          <w:sz w:val="24"/>
          <w:szCs w:val="24"/>
          <w:lang w:val="en"/>
        </w:rPr>
        <w:t xml:space="preserve"> </w:t>
      </w:r>
      <w:r w:rsidR="00BA3D96" w:rsidRPr="00A416E8">
        <w:rPr>
          <w:rFonts w:asciiTheme="majorBidi" w:hAnsiTheme="majorBidi" w:cstheme="majorBidi"/>
          <w:sz w:val="24"/>
          <w:szCs w:val="24"/>
          <w:lang w:val="en"/>
        </w:rPr>
        <w:t>Feuer</w:t>
      </w:r>
      <w:r w:rsidR="00706C1A" w:rsidRPr="00A416E8">
        <w:rPr>
          <w:rFonts w:asciiTheme="majorBidi" w:hAnsiTheme="majorBidi" w:cstheme="majorBidi"/>
          <w:sz w:val="24"/>
          <w:szCs w:val="24"/>
          <w:lang w:val="en"/>
        </w:rPr>
        <w:t>b</w:t>
      </w:r>
      <w:r w:rsidR="00851817" w:rsidRPr="00A416E8">
        <w:rPr>
          <w:rFonts w:asciiTheme="majorBidi" w:hAnsiTheme="majorBidi" w:cstheme="majorBidi"/>
          <w:sz w:val="24"/>
          <w:szCs w:val="24"/>
          <w:lang w:val="en"/>
        </w:rPr>
        <w:t>ach</w:t>
      </w:r>
      <w:r w:rsidR="005D7121" w:rsidRPr="00A416E8">
        <w:rPr>
          <w:rFonts w:asciiTheme="majorBidi" w:hAnsiTheme="majorBidi" w:cstheme="majorBidi"/>
          <w:sz w:val="24"/>
          <w:szCs w:val="24"/>
          <w:lang w:val="en"/>
        </w:rPr>
        <w:t>.</w:t>
      </w:r>
      <w:r w:rsidR="00851817" w:rsidRPr="00A416E8">
        <w:rPr>
          <w:rFonts w:asciiTheme="majorBidi" w:hAnsiTheme="majorBidi" w:cstheme="majorBidi"/>
          <w:sz w:val="24"/>
          <w:szCs w:val="24"/>
          <w:lang w:val="en"/>
        </w:rPr>
        <w:t xml:space="preserve"> </w:t>
      </w:r>
    </w:p>
    <w:p w:rsidR="008F61C2" w:rsidRPr="00A416E8" w:rsidRDefault="000B02C2" w:rsidP="009E357C">
      <w:pPr>
        <w:bidi w:val="0"/>
        <w:spacing w:line="240" w:lineRule="auto"/>
        <w:ind w:firstLine="282"/>
        <w:rPr>
          <w:rFonts w:asciiTheme="majorBidi" w:hAnsiTheme="majorBidi" w:cstheme="majorBidi"/>
          <w:sz w:val="24"/>
          <w:szCs w:val="24"/>
          <w:rtl/>
        </w:rPr>
      </w:pPr>
      <w:r w:rsidRPr="00A416E8">
        <w:rPr>
          <w:rFonts w:asciiTheme="majorBidi" w:hAnsiTheme="majorBidi" w:cstheme="majorBidi"/>
          <w:sz w:val="24"/>
          <w:szCs w:val="24"/>
          <w:lang w:val="en"/>
        </w:rPr>
        <w:t xml:space="preserve">In his opinion, "Criminal policy </w:t>
      </w:r>
      <w:r w:rsidR="008F61C2" w:rsidRPr="00A416E8">
        <w:rPr>
          <w:rFonts w:asciiTheme="majorBidi" w:hAnsiTheme="majorBidi" w:cstheme="majorBidi"/>
          <w:sz w:val="24"/>
          <w:szCs w:val="24"/>
          <w:lang w:val="en"/>
        </w:rPr>
        <w:t xml:space="preserve">includes a set of methods that the board </w:t>
      </w:r>
      <w:r w:rsidR="00170EBD" w:rsidRPr="00A416E8">
        <w:rPr>
          <w:rFonts w:asciiTheme="majorBidi" w:hAnsiTheme="majorBidi" w:cstheme="majorBidi"/>
          <w:sz w:val="24"/>
          <w:szCs w:val="24"/>
          <w:lang w:val="en"/>
        </w:rPr>
        <w:t xml:space="preserve">of directors </w:t>
      </w:r>
      <w:r w:rsidR="008F61C2" w:rsidRPr="00A416E8">
        <w:rPr>
          <w:rFonts w:asciiTheme="majorBidi" w:hAnsiTheme="majorBidi" w:cstheme="majorBidi"/>
          <w:sz w:val="24"/>
          <w:szCs w:val="24"/>
          <w:lang w:val="en"/>
        </w:rPr>
        <w:t xml:space="preserve">organizes </w:t>
      </w:r>
      <w:r w:rsidR="0085026A" w:rsidRPr="00A416E8">
        <w:rPr>
          <w:rFonts w:asciiTheme="majorBidi" w:hAnsiTheme="majorBidi" w:cstheme="majorBidi"/>
          <w:sz w:val="24"/>
          <w:szCs w:val="24"/>
          <w:lang w:val="en"/>
        </w:rPr>
        <w:t xml:space="preserve">the </w:t>
      </w:r>
      <w:r w:rsidR="008F61C2" w:rsidRPr="00A416E8">
        <w:rPr>
          <w:rFonts w:asciiTheme="majorBidi" w:hAnsiTheme="majorBidi" w:cstheme="majorBidi"/>
          <w:sz w:val="24"/>
          <w:szCs w:val="24"/>
          <w:lang w:val="en"/>
        </w:rPr>
        <w:t>respon</w:t>
      </w:r>
      <w:r w:rsidR="0085026A" w:rsidRPr="00A416E8">
        <w:rPr>
          <w:rFonts w:asciiTheme="majorBidi" w:hAnsiTheme="majorBidi" w:cstheme="majorBidi"/>
          <w:sz w:val="24"/>
          <w:szCs w:val="24"/>
          <w:lang w:val="en"/>
        </w:rPr>
        <w:t xml:space="preserve">ses to the </w:t>
      </w:r>
      <w:r w:rsidR="008F61C2" w:rsidRPr="00A416E8">
        <w:rPr>
          <w:rFonts w:asciiTheme="majorBidi" w:hAnsiTheme="majorBidi" w:cstheme="majorBidi"/>
          <w:sz w:val="24"/>
          <w:szCs w:val="24"/>
          <w:lang w:val="en"/>
        </w:rPr>
        <w:t xml:space="preserve">criminal phenomenon by resorting to them. Thus, the criminal policy </w:t>
      </w:r>
      <w:r w:rsidR="00170EBD" w:rsidRPr="00A416E8">
        <w:rPr>
          <w:rFonts w:asciiTheme="majorBidi" w:hAnsiTheme="majorBidi" w:cstheme="majorBidi"/>
          <w:sz w:val="24"/>
          <w:szCs w:val="24"/>
          <w:lang w:val="en"/>
        </w:rPr>
        <w:t xml:space="preserve">is manifested as </w:t>
      </w:r>
      <w:r w:rsidR="008F61C2" w:rsidRPr="00A416E8">
        <w:rPr>
          <w:rFonts w:asciiTheme="majorBidi" w:hAnsiTheme="majorBidi" w:cstheme="majorBidi"/>
          <w:sz w:val="24"/>
          <w:szCs w:val="24"/>
          <w:lang w:val="en"/>
        </w:rPr>
        <w:t>synonymous with the theor</w:t>
      </w:r>
      <w:r w:rsidR="00170EBD" w:rsidRPr="00A416E8">
        <w:rPr>
          <w:rFonts w:asciiTheme="majorBidi" w:hAnsiTheme="majorBidi" w:cstheme="majorBidi"/>
          <w:sz w:val="24"/>
          <w:szCs w:val="24"/>
          <w:lang w:val="en"/>
        </w:rPr>
        <w:t xml:space="preserve">etical and practical aspects of the </w:t>
      </w:r>
      <w:r w:rsidR="008F61C2" w:rsidRPr="00A416E8">
        <w:rPr>
          <w:rFonts w:asciiTheme="majorBidi" w:hAnsiTheme="majorBidi" w:cstheme="majorBidi"/>
          <w:sz w:val="24"/>
          <w:szCs w:val="24"/>
          <w:lang w:val="en"/>
        </w:rPr>
        <w:t xml:space="preserve">various forms of social control (crime and deviation). Obviously, criminal law will have a very strong presence </w:t>
      </w:r>
      <w:r w:rsidR="003135F5" w:rsidRPr="00A416E8">
        <w:rPr>
          <w:rFonts w:asciiTheme="majorBidi" w:hAnsiTheme="majorBidi" w:cstheme="majorBidi"/>
          <w:sz w:val="24"/>
          <w:szCs w:val="24"/>
          <w:lang w:val="en"/>
        </w:rPr>
        <w:t xml:space="preserve">in criminal policy, </w:t>
      </w:r>
      <w:r w:rsidR="008F61C2" w:rsidRPr="00A416E8">
        <w:rPr>
          <w:rFonts w:asciiTheme="majorBidi" w:hAnsiTheme="majorBidi" w:cstheme="majorBidi"/>
          <w:sz w:val="24"/>
          <w:szCs w:val="24"/>
          <w:lang w:val="en"/>
        </w:rPr>
        <w:t xml:space="preserve">in this perspective, like the core </w:t>
      </w:r>
      <w:r w:rsidR="00170EBD" w:rsidRPr="00A416E8">
        <w:rPr>
          <w:rFonts w:asciiTheme="majorBidi" w:hAnsiTheme="majorBidi" w:cstheme="majorBidi"/>
          <w:sz w:val="24"/>
          <w:szCs w:val="24"/>
          <w:lang w:val="en"/>
        </w:rPr>
        <w:t xml:space="preserve">with a </w:t>
      </w:r>
      <w:r w:rsidR="008F61C2" w:rsidRPr="00A416E8">
        <w:rPr>
          <w:rFonts w:asciiTheme="majorBidi" w:hAnsiTheme="majorBidi" w:cstheme="majorBidi"/>
          <w:sz w:val="24"/>
          <w:szCs w:val="24"/>
          <w:lang w:val="en"/>
        </w:rPr>
        <w:t>strong p</w:t>
      </w:r>
      <w:r w:rsidR="00170EBD" w:rsidRPr="00A416E8">
        <w:rPr>
          <w:rFonts w:asciiTheme="majorBidi" w:hAnsiTheme="majorBidi" w:cstheme="majorBidi"/>
          <w:sz w:val="24"/>
          <w:szCs w:val="24"/>
          <w:lang w:val="en"/>
        </w:rPr>
        <w:t xml:space="preserve">ressure and </w:t>
      </w:r>
      <w:r w:rsidR="008F61C2" w:rsidRPr="00A416E8">
        <w:rPr>
          <w:rFonts w:asciiTheme="majorBidi" w:hAnsiTheme="majorBidi" w:cstheme="majorBidi"/>
          <w:sz w:val="24"/>
          <w:szCs w:val="24"/>
          <w:lang w:val="en"/>
        </w:rPr>
        <w:t xml:space="preserve">tension, as well as the greatest </w:t>
      </w:r>
      <w:r w:rsidR="003135F5" w:rsidRPr="00A416E8">
        <w:rPr>
          <w:rFonts w:asciiTheme="majorBidi" w:hAnsiTheme="majorBidi" w:cstheme="majorBidi"/>
          <w:sz w:val="24"/>
          <w:szCs w:val="24"/>
          <w:lang w:val="en"/>
        </w:rPr>
        <w:t xml:space="preserve">visibility. </w:t>
      </w:r>
      <w:r w:rsidR="000175EF" w:rsidRPr="00A416E8">
        <w:rPr>
          <w:rFonts w:asciiTheme="majorBidi" w:hAnsiTheme="majorBidi" w:cstheme="majorBidi"/>
          <w:sz w:val="24"/>
          <w:szCs w:val="24"/>
          <w:lang w:val="en"/>
        </w:rPr>
        <w:t xml:space="preserve">However, </w:t>
      </w:r>
      <w:r w:rsidR="008F61C2" w:rsidRPr="00A416E8">
        <w:rPr>
          <w:rFonts w:asciiTheme="majorBidi" w:hAnsiTheme="majorBidi" w:cstheme="majorBidi"/>
          <w:sz w:val="24"/>
          <w:szCs w:val="24"/>
          <w:lang w:val="en"/>
        </w:rPr>
        <w:t>criminal instruments are no</w:t>
      </w:r>
      <w:r w:rsidR="000175EF" w:rsidRPr="00A416E8">
        <w:rPr>
          <w:rFonts w:asciiTheme="majorBidi" w:hAnsiTheme="majorBidi" w:cstheme="majorBidi"/>
          <w:sz w:val="24"/>
          <w:szCs w:val="24"/>
          <w:lang w:val="en"/>
        </w:rPr>
        <w:t xml:space="preserve"> more </w:t>
      </w:r>
      <w:r w:rsidR="00BA2043" w:rsidRPr="00A416E8">
        <w:rPr>
          <w:rFonts w:asciiTheme="majorBidi" w:hAnsiTheme="majorBidi" w:cstheme="majorBidi"/>
          <w:sz w:val="24"/>
          <w:szCs w:val="24"/>
          <w:lang w:val="en"/>
        </w:rPr>
        <w:t>alone in the realm of criminal policy,</w:t>
      </w:r>
      <w:r w:rsidR="008F61C2" w:rsidRPr="00A416E8">
        <w:rPr>
          <w:rFonts w:asciiTheme="majorBidi" w:hAnsiTheme="majorBidi" w:cstheme="majorBidi"/>
          <w:sz w:val="24"/>
          <w:szCs w:val="24"/>
          <w:lang w:val="en"/>
        </w:rPr>
        <w:t xml:space="preserve"> but </w:t>
      </w:r>
      <w:r w:rsidR="00BC02AF" w:rsidRPr="00A416E8">
        <w:rPr>
          <w:rFonts w:asciiTheme="majorBidi" w:hAnsiTheme="majorBidi" w:cstheme="majorBidi"/>
          <w:sz w:val="24"/>
          <w:szCs w:val="24"/>
          <w:lang w:val="en"/>
        </w:rPr>
        <w:t xml:space="preserve">there are </w:t>
      </w:r>
      <w:r w:rsidR="008F61C2" w:rsidRPr="00A416E8">
        <w:rPr>
          <w:rFonts w:asciiTheme="majorBidi" w:hAnsiTheme="majorBidi" w:cstheme="majorBidi"/>
          <w:sz w:val="24"/>
          <w:szCs w:val="24"/>
          <w:lang w:val="en"/>
        </w:rPr>
        <w:t xml:space="preserve">other </w:t>
      </w:r>
      <w:r w:rsidR="00BC02AF" w:rsidRPr="00A416E8">
        <w:rPr>
          <w:rFonts w:asciiTheme="majorBidi" w:hAnsiTheme="majorBidi" w:cstheme="majorBidi"/>
          <w:sz w:val="24"/>
          <w:szCs w:val="24"/>
          <w:lang w:val="en"/>
        </w:rPr>
        <w:t xml:space="preserve">methods of </w:t>
      </w:r>
      <w:r w:rsidR="008F61C2" w:rsidRPr="00A416E8">
        <w:rPr>
          <w:rFonts w:asciiTheme="majorBidi" w:hAnsiTheme="majorBidi" w:cstheme="majorBidi"/>
          <w:sz w:val="24"/>
          <w:szCs w:val="24"/>
          <w:lang w:val="en"/>
        </w:rPr>
        <w:t xml:space="preserve">social control, </w:t>
      </w:r>
      <w:r w:rsidR="00BC02AF" w:rsidRPr="00A416E8">
        <w:rPr>
          <w:rFonts w:asciiTheme="majorBidi" w:hAnsiTheme="majorBidi" w:cstheme="majorBidi"/>
          <w:sz w:val="24"/>
          <w:szCs w:val="24"/>
          <w:lang w:val="en"/>
        </w:rPr>
        <w:t xml:space="preserve">including </w:t>
      </w:r>
      <w:r w:rsidR="00AE2E1F" w:rsidRPr="00A416E8">
        <w:rPr>
          <w:rFonts w:asciiTheme="majorBidi" w:hAnsiTheme="majorBidi" w:cstheme="majorBidi"/>
          <w:sz w:val="24"/>
          <w:szCs w:val="24"/>
          <w:lang w:val="en"/>
        </w:rPr>
        <w:t>non-</w:t>
      </w:r>
      <w:r w:rsidR="00AE2E1F" w:rsidRPr="00A416E8">
        <w:rPr>
          <w:rStyle w:val="shorttext"/>
          <w:rFonts w:asciiTheme="majorBidi" w:hAnsiTheme="majorBidi" w:cstheme="majorBidi"/>
          <w:sz w:val="24"/>
          <w:szCs w:val="24"/>
          <w:lang w:val="en"/>
        </w:rPr>
        <w:t xml:space="preserve">criminal, </w:t>
      </w:r>
      <w:r w:rsidR="008F61C2" w:rsidRPr="00A416E8">
        <w:rPr>
          <w:rFonts w:asciiTheme="majorBidi" w:hAnsiTheme="majorBidi" w:cstheme="majorBidi"/>
          <w:sz w:val="24"/>
          <w:szCs w:val="24"/>
          <w:lang w:val="en"/>
        </w:rPr>
        <w:t xml:space="preserve">such as </w:t>
      </w:r>
      <w:r w:rsidR="00605CB4" w:rsidRPr="00A416E8">
        <w:rPr>
          <w:rFonts w:asciiTheme="majorBidi" w:hAnsiTheme="majorBidi" w:cstheme="majorBidi"/>
          <w:sz w:val="24"/>
          <w:szCs w:val="24"/>
          <w:lang w:val="en"/>
        </w:rPr>
        <w:t>non-repressive administrative performance guarantee, (prevention, compensation and remedy, mediation) and</w:t>
      </w:r>
      <w:r w:rsidR="00E56C67" w:rsidRPr="00A416E8">
        <w:rPr>
          <w:rFonts w:asciiTheme="majorBidi" w:hAnsiTheme="majorBidi" w:cstheme="majorBidi"/>
          <w:sz w:val="24"/>
          <w:szCs w:val="24"/>
          <w:lang w:val="en"/>
        </w:rPr>
        <w:t xml:space="preserve"> non- state </w:t>
      </w:r>
      <w:r w:rsidR="008F61C2" w:rsidRPr="00A416E8">
        <w:rPr>
          <w:rFonts w:asciiTheme="majorBidi" w:hAnsiTheme="majorBidi" w:cstheme="majorBidi"/>
          <w:sz w:val="24"/>
          <w:szCs w:val="24"/>
          <w:lang w:val="en"/>
        </w:rPr>
        <w:t>(</w:t>
      </w:r>
      <w:r w:rsidR="00FC7929" w:rsidRPr="00A416E8">
        <w:rPr>
          <w:rFonts w:asciiTheme="majorBidi" w:hAnsiTheme="majorBidi" w:cstheme="majorBidi"/>
          <w:sz w:val="24"/>
          <w:szCs w:val="24"/>
          <w:lang w:val="en"/>
        </w:rPr>
        <w:t xml:space="preserve">repressive methods of private militia, </w:t>
      </w:r>
      <w:r w:rsidR="008F61C2" w:rsidRPr="00A416E8">
        <w:rPr>
          <w:rFonts w:asciiTheme="majorBidi" w:hAnsiTheme="majorBidi" w:cstheme="majorBidi"/>
          <w:sz w:val="24"/>
          <w:szCs w:val="24"/>
          <w:lang w:val="en"/>
        </w:rPr>
        <w:t>protest ac</w:t>
      </w:r>
      <w:r w:rsidR="00B676F2" w:rsidRPr="00A416E8">
        <w:rPr>
          <w:rFonts w:asciiTheme="majorBidi" w:hAnsiTheme="majorBidi" w:cstheme="majorBidi"/>
          <w:sz w:val="24"/>
          <w:szCs w:val="24"/>
          <w:lang w:val="en"/>
        </w:rPr>
        <w:t>tions of Amnesty International</w:t>
      </w:r>
      <w:r w:rsidR="008F61C2" w:rsidRPr="00A416E8">
        <w:rPr>
          <w:rFonts w:asciiTheme="majorBidi" w:hAnsiTheme="majorBidi" w:cstheme="majorBidi"/>
          <w:sz w:val="24"/>
          <w:szCs w:val="24"/>
          <w:lang w:val="en"/>
        </w:rPr>
        <w:t xml:space="preserve"> </w:t>
      </w:r>
      <w:r w:rsidR="00050F97" w:rsidRPr="00A416E8">
        <w:rPr>
          <w:rFonts w:asciiTheme="majorBidi" w:hAnsiTheme="majorBidi" w:cstheme="majorBidi"/>
          <w:sz w:val="24"/>
          <w:szCs w:val="24"/>
          <w:lang w:val="en"/>
        </w:rPr>
        <w:t>type</w:t>
      </w:r>
      <w:r w:rsidR="00B676F2" w:rsidRPr="00A416E8">
        <w:rPr>
          <w:rFonts w:asciiTheme="majorBidi" w:hAnsiTheme="majorBidi" w:cstheme="majorBidi"/>
          <w:sz w:val="24"/>
          <w:szCs w:val="24"/>
          <w:lang w:val="en"/>
        </w:rPr>
        <w:t>).</w:t>
      </w:r>
      <w:r w:rsidR="0035045E" w:rsidRPr="00A416E8">
        <w:rPr>
          <w:rFonts w:asciiTheme="majorBidi" w:hAnsiTheme="majorBidi" w:cstheme="majorBidi"/>
          <w:sz w:val="24"/>
          <w:szCs w:val="24"/>
          <w:lang w:val="en"/>
        </w:rPr>
        <w:t>”</w:t>
      </w:r>
      <w:r w:rsidR="00A138B6" w:rsidRPr="00A416E8">
        <w:rPr>
          <w:rStyle w:val="FootnoteReference"/>
          <w:rFonts w:asciiTheme="majorBidi" w:hAnsiTheme="majorBidi" w:cstheme="majorBidi"/>
          <w:sz w:val="24"/>
          <w:szCs w:val="24"/>
          <w:lang w:val="en"/>
        </w:rPr>
        <w:footnoteReference w:id="8"/>
      </w:r>
    </w:p>
    <w:p w:rsidR="008F61C2" w:rsidRPr="00A416E8" w:rsidRDefault="00553663" w:rsidP="009E357C">
      <w:pPr>
        <w:bidi w:val="0"/>
        <w:spacing w:line="240" w:lineRule="auto"/>
        <w:ind w:firstLine="282"/>
        <w:rPr>
          <w:rFonts w:asciiTheme="majorBidi" w:hAnsiTheme="majorBidi" w:cstheme="majorBidi"/>
          <w:sz w:val="24"/>
          <w:szCs w:val="24"/>
          <w:rtl/>
        </w:rPr>
      </w:pPr>
      <w:r w:rsidRPr="00A416E8">
        <w:rPr>
          <w:rFonts w:asciiTheme="majorBidi" w:hAnsiTheme="majorBidi" w:cstheme="majorBidi"/>
          <w:sz w:val="24"/>
          <w:szCs w:val="24"/>
          <w:lang w:val="en"/>
        </w:rPr>
        <w:t>Thus, it can be said that c</w:t>
      </w:r>
      <w:r w:rsidR="008F61C2" w:rsidRPr="00A416E8">
        <w:rPr>
          <w:rFonts w:asciiTheme="majorBidi" w:hAnsiTheme="majorBidi" w:cstheme="majorBidi"/>
          <w:sz w:val="24"/>
          <w:szCs w:val="24"/>
          <w:lang w:val="en"/>
        </w:rPr>
        <w:t xml:space="preserve">riminal policy at the end of </w:t>
      </w:r>
      <w:r w:rsidR="008B40AE" w:rsidRPr="00A416E8">
        <w:rPr>
          <w:rFonts w:asciiTheme="majorBidi" w:hAnsiTheme="majorBidi" w:cstheme="majorBidi"/>
          <w:sz w:val="24"/>
          <w:szCs w:val="24"/>
          <w:lang w:val="en"/>
        </w:rPr>
        <w:t xml:space="preserve">the twentieth century, </w:t>
      </w:r>
      <w:r w:rsidR="008F61C2" w:rsidRPr="00A416E8">
        <w:rPr>
          <w:rFonts w:asciiTheme="majorBidi" w:hAnsiTheme="majorBidi" w:cstheme="majorBidi"/>
          <w:sz w:val="24"/>
          <w:szCs w:val="24"/>
          <w:lang w:val="en"/>
        </w:rPr>
        <w:t xml:space="preserve">about two centuries after the first </w:t>
      </w:r>
      <w:r w:rsidRPr="00A416E8">
        <w:rPr>
          <w:rFonts w:asciiTheme="majorBidi" w:hAnsiTheme="majorBidi" w:cstheme="majorBidi"/>
          <w:sz w:val="24"/>
          <w:szCs w:val="24"/>
          <w:lang w:val="en"/>
        </w:rPr>
        <w:t xml:space="preserve">use </w:t>
      </w:r>
      <w:r w:rsidR="008F61C2" w:rsidRPr="00A416E8">
        <w:rPr>
          <w:rFonts w:asciiTheme="majorBidi" w:hAnsiTheme="majorBidi" w:cstheme="majorBidi"/>
          <w:sz w:val="24"/>
          <w:szCs w:val="24"/>
          <w:lang w:val="en"/>
        </w:rPr>
        <w:t>of the term criminal policy by F</w:t>
      </w:r>
      <w:r w:rsidRPr="00A416E8">
        <w:rPr>
          <w:rFonts w:asciiTheme="majorBidi" w:hAnsiTheme="majorBidi" w:cstheme="majorBidi"/>
          <w:sz w:val="24"/>
          <w:szCs w:val="24"/>
          <w:lang w:val="en"/>
        </w:rPr>
        <w:t>euerb</w:t>
      </w:r>
      <w:r w:rsidR="008B40AE" w:rsidRPr="00A416E8">
        <w:rPr>
          <w:rFonts w:asciiTheme="majorBidi" w:hAnsiTheme="majorBidi" w:cstheme="majorBidi"/>
          <w:sz w:val="24"/>
          <w:szCs w:val="24"/>
          <w:lang w:val="en"/>
        </w:rPr>
        <w:t xml:space="preserve">ach, </w:t>
      </w:r>
      <w:r w:rsidR="008F61C2" w:rsidRPr="00A416E8">
        <w:rPr>
          <w:rFonts w:asciiTheme="majorBidi" w:hAnsiTheme="majorBidi" w:cstheme="majorBidi"/>
          <w:sz w:val="24"/>
          <w:szCs w:val="24"/>
          <w:lang w:val="en"/>
        </w:rPr>
        <w:t>includes crime</w:t>
      </w:r>
      <w:r w:rsidR="0046172C" w:rsidRPr="00A416E8">
        <w:rPr>
          <w:rFonts w:asciiTheme="majorBidi" w:hAnsiTheme="majorBidi" w:cstheme="majorBidi"/>
          <w:sz w:val="24"/>
          <w:szCs w:val="24"/>
          <w:lang w:val="en"/>
        </w:rPr>
        <w:t>s</w:t>
      </w:r>
      <w:r w:rsidR="008F61C2" w:rsidRPr="00A416E8">
        <w:rPr>
          <w:rFonts w:asciiTheme="majorBidi" w:hAnsiTheme="majorBidi" w:cstheme="majorBidi"/>
          <w:sz w:val="24"/>
          <w:szCs w:val="24"/>
          <w:lang w:val="en"/>
        </w:rPr>
        <w:t xml:space="preserve"> and deviation</w:t>
      </w:r>
      <w:r w:rsidR="0046172C" w:rsidRPr="00A416E8">
        <w:rPr>
          <w:rFonts w:asciiTheme="majorBidi" w:hAnsiTheme="majorBidi" w:cstheme="majorBidi"/>
          <w:sz w:val="24"/>
          <w:szCs w:val="24"/>
          <w:lang w:val="en"/>
        </w:rPr>
        <w:t>s</w:t>
      </w:r>
      <w:r w:rsidR="008F61C2" w:rsidRPr="00A416E8">
        <w:rPr>
          <w:rFonts w:asciiTheme="majorBidi" w:hAnsiTheme="majorBidi" w:cstheme="majorBidi"/>
          <w:sz w:val="24"/>
          <w:szCs w:val="24"/>
          <w:lang w:val="en"/>
        </w:rPr>
        <w:t xml:space="preserve">, as well as </w:t>
      </w:r>
      <w:r w:rsidR="0046172C" w:rsidRPr="00A416E8">
        <w:rPr>
          <w:rFonts w:asciiTheme="majorBidi" w:hAnsiTheme="majorBidi" w:cstheme="majorBidi"/>
          <w:sz w:val="24"/>
          <w:szCs w:val="24"/>
          <w:lang w:val="en"/>
        </w:rPr>
        <w:t xml:space="preserve">all criminal, non-criminal, and preventive suppressive measures by the </w:t>
      </w:r>
      <w:r w:rsidR="0046172C" w:rsidRPr="00A416E8">
        <w:rPr>
          <w:rFonts w:asciiTheme="majorBidi" w:hAnsiTheme="majorBidi" w:cstheme="majorBidi"/>
          <w:sz w:val="24"/>
          <w:szCs w:val="24"/>
          <w:lang w:val="en"/>
        </w:rPr>
        <w:lastRenderedPageBreak/>
        <w:t>government and society</w:t>
      </w:r>
      <w:r w:rsidR="00670561" w:rsidRPr="00A416E8">
        <w:rPr>
          <w:rFonts w:asciiTheme="majorBidi" w:hAnsiTheme="majorBidi" w:cstheme="majorBidi"/>
          <w:sz w:val="24"/>
          <w:szCs w:val="24"/>
          <w:lang w:val="en"/>
        </w:rPr>
        <w:t>, e</w:t>
      </w:r>
      <w:r w:rsidR="004810DF" w:rsidRPr="00A416E8">
        <w:rPr>
          <w:rFonts w:asciiTheme="majorBidi" w:hAnsiTheme="majorBidi" w:cstheme="majorBidi"/>
          <w:sz w:val="24"/>
          <w:szCs w:val="24"/>
          <w:lang w:val="en"/>
        </w:rPr>
        <w:t xml:space="preserve">ither independently or </w:t>
      </w:r>
      <w:r w:rsidR="00ED6E87" w:rsidRPr="00A416E8">
        <w:rPr>
          <w:rFonts w:asciiTheme="majorBidi" w:hAnsiTheme="majorBidi" w:cstheme="majorBidi"/>
          <w:sz w:val="24"/>
          <w:szCs w:val="24"/>
          <w:lang w:val="en"/>
        </w:rPr>
        <w:t>with their</w:t>
      </w:r>
      <w:r w:rsidR="004810DF" w:rsidRPr="00A416E8">
        <w:rPr>
          <w:rFonts w:asciiTheme="majorBidi" w:hAnsiTheme="majorBidi" w:cstheme="majorBidi"/>
          <w:sz w:val="24"/>
          <w:szCs w:val="24"/>
          <w:lang w:val="en"/>
        </w:rPr>
        <w:t xml:space="preserve"> </w:t>
      </w:r>
      <w:r w:rsidR="0046172C" w:rsidRPr="00A416E8">
        <w:rPr>
          <w:rFonts w:asciiTheme="majorBidi" w:hAnsiTheme="majorBidi" w:cstheme="majorBidi"/>
          <w:sz w:val="24"/>
          <w:szCs w:val="24"/>
          <w:lang w:val="en"/>
        </w:rPr>
        <w:t>organized participation</w:t>
      </w:r>
      <w:r w:rsidR="00670561" w:rsidRPr="00A416E8">
        <w:rPr>
          <w:rFonts w:asciiTheme="majorBidi" w:hAnsiTheme="majorBidi" w:cstheme="majorBidi"/>
          <w:sz w:val="24"/>
          <w:szCs w:val="24"/>
          <w:lang w:val="en"/>
        </w:rPr>
        <w:t>, for the suppression of delinquency and the prevention of crime and deviation</w:t>
      </w:r>
      <w:r w:rsidR="008866BD" w:rsidRPr="00A416E8">
        <w:rPr>
          <w:rFonts w:asciiTheme="majorBidi" w:hAnsiTheme="majorBidi" w:cstheme="majorBidi"/>
          <w:sz w:val="24"/>
          <w:szCs w:val="24"/>
          <w:lang w:val="en"/>
        </w:rPr>
        <w:t>.</w:t>
      </w:r>
      <w:r w:rsidR="00A138B6" w:rsidRPr="00A416E8">
        <w:rPr>
          <w:rStyle w:val="FootnoteReference"/>
          <w:rFonts w:asciiTheme="majorBidi" w:hAnsiTheme="majorBidi" w:cstheme="majorBidi"/>
          <w:sz w:val="24"/>
          <w:szCs w:val="24"/>
          <w:lang w:val="en"/>
        </w:rPr>
        <w:footnoteReference w:id="9"/>
      </w:r>
      <w:r w:rsidR="008866BD" w:rsidRPr="00A416E8">
        <w:rPr>
          <w:rFonts w:asciiTheme="majorBidi" w:hAnsiTheme="majorBidi" w:cstheme="majorBidi"/>
          <w:sz w:val="24"/>
          <w:szCs w:val="24"/>
          <w:lang w:val="en"/>
        </w:rPr>
        <w:t xml:space="preserve"> </w:t>
      </w:r>
      <w:r w:rsidR="008F61C2" w:rsidRPr="00A416E8">
        <w:rPr>
          <w:rFonts w:asciiTheme="majorBidi" w:hAnsiTheme="majorBidi" w:cstheme="majorBidi"/>
          <w:sz w:val="24"/>
          <w:szCs w:val="24"/>
          <w:lang w:val="en"/>
        </w:rPr>
        <w:t xml:space="preserve"> </w:t>
      </w:r>
    </w:p>
    <w:p w:rsidR="00BE7649" w:rsidRPr="00A416E8" w:rsidRDefault="00BE7649" w:rsidP="009E357C">
      <w:pPr>
        <w:pStyle w:val="Heading3"/>
        <w:bidi w:val="0"/>
        <w:spacing w:line="240" w:lineRule="auto"/>
        <w:rPr>
          <w:rFonts w:asciiTheme="majorBidi" w:hAnsiTheme="majorBidi"/>
          <w:sz w:val="24"/>
          <w:szCs w:val="24"/>
        </w:rPr>
      </w:pPr>
    </w:p>
    <w:p w:rsidR="003D6619" w:rsidRPr="00A416E8" w:rsidRDefault="00166DA7" w:rsidP="009E357C">
      <w:pPr>
        <w:bidi w:val="0"/>
        <w:spacing w:line="240" w:lineRule="auto"/>
        <w:rPr>
          <w:rFonts w:asciiTheme="majorBidi" w:hAnsiTheme="majorBidi" w:cstheme="majorBidi"/>
          <w:sz w:val="24"/>
          <w:szCs w:val="24"/>
        </w:rPr>
      </w:pPr>
      <w:r w:rsidRPr="00A416E8">
        <w:rPr>
          <w:rFonts w:asciiTheme="majorBidi" w:hAnsiTheme="majorBidi" w:cstheme="majorBidi"/>
          <w:b/>
          <w:bCs/>
          <w:sz w:val="24"/>
          <w:szCs w:val="24"/>
          <w:lang w:val="en"/>
        </w:rPr>
        <w:t>1</w:t>
      </w:r>
      <w:r w:rsidR="008F61C2" w:rsidRPr="00A416E8">
        <w:rPr>
          <w:rFonts w:asciiTheme="majorBidi" w:hAnsiTheme="majorBidi" w:cstheme="majorBidi"/>
          <w:b/>
          <w:bCs/>
          <w:sz w:val="24"/>
          <w:szCs w:val="24"/>
          <w:lang w:val="en"/>
        </w:rPr>
        <w:t>- Types of criminal policy</w:t>
      </w:r>
      <w:r w:rsidR="008F61C2" w:rsidRPr="00A416E8">
        <w:rPr>
          <w:rFonts w:asciiTheme="majorBidi" w:hAnsiTheme="majorBidi" w:cstheme="majorBidi"/>
          <w:b/>
          <w:bCs/>
          <w:sz w:val="24"/>
          <w:szCs w:val="24"/>
          <w:lang w:val="en"/>
        </w:rPr>
        <w:br/>
        <w:t>1 - 1</w:t>
      </w:r>
      <w:r w:rsidRPr="00A416E8">
        <w:rPr>
          <w:rFonts w:asciiTheme="majorBidi" w:hAnsiTheme="majorBidi" w:cstheme="majorBidi"/>
          <w:b/>
          <w:bCs/>
          <w:sz w:val="24"/>
          <w:szCs w:val="24"/>
          <w:lang w:val="en"/>
        </w:rPr>
        <w:t xml:space="preserve"> - Legislative criminal policy</w:t>
      </w:r>
      <w:r w:rsidRPr="00A416E8">
        <w:rPr>
          <w:rFonts w:asciiTheme="majorBidi" w:hAnsiTheme="majorBidi" w:cstheme="majorBidi"/>
          <w:sz w:val="24"/>
          <w:szCs w:val="24"/>
          <w:lang w:val="en"/>
        </w:rPr>
        <w:t xml:space="preserve"> </w:t>
      </w:r>
      <w:r w:rsidR="008F61C2" w:rsidRPr="00A416E8">
        <w:rPr>
          <w:rFonts w:asciiTheme="majorBidi" w:hAnsiTheme="majorBidi" w:cstheme="majorBidi"/>
          <w:sz w:val="24"/>
          <w:szCs w:val="24"/>
          <w:lang w:val="en"/>
        </w:rPr>
        <w:br/>
        <w:t>Legislative criminal policy is the formulation and recognition of a legislative authority in the form</w:t>
      </w:r>
      <w:r w:rsidR="00CE7235" w:rsidRPr="00A416E8">
        <w:rPr>
          <w:rFonts w:asciiTheme="majorBidi" w:hAnsiTheme="majorBidi" w:cstheme="majorBidi"/>
          <w:sz w:val="24"/>
          <w:szCs w:val="24"/>
          <w:lang w:val="en"/>
        </w:rPr>
        <w:t xml:space="preserve"> of </w:t>
      </w:r>
      <w:r w:rsidR="008F61C2" w:rsidRPr="00A416E8">
        <w:rPr>
          <w:rFonts w:asciiTheme="majorBidi" w:hAnsiTheme="majorBidi" w:cstheme="majorBidi"/>
          <w:sz w:val="24"/>
          <w:szCs w:val="24"/>
          <w:lang w:val="en"/>
        </w:rPr>
        <w:t xml:space="preserve">adoption of various laws of criminal policy. In other words, when the legal texts on a criminal phenomenon are passed by the legislator of any country, it expresses the specific </w:t>
      </w:r>
      <w:r w:rsidR="00CE7235" w:rsidRPr="00A416E8">
        <w:rPr>
          <w:rFonts w:asciiTheme="majorBidi" w:hAnsiTheme="majorBidi" w:cstheme="majorBidi"/>
          <w:sz w:val="24"/>
          <w:szCs w:val="24"/>
          <w:lang w:val="en"/>
        </w:rPr>
        <w:t xml:space="preserve">legislative criminal policy </w:t>
      </w:r>
      <w:r w:rsidR="008F61C2" w:rsidRPr="00A416E8">
        <w:rPr>
          <w:rFonts w:asciiTheme="majorBidi" w:hAnsiTheme="majorBidi" w:cstheme="majorBidi"/>
          <w:sz w:val="24"/>
          <w:szCs w:val="24"/>
          <w:lang w:val="en"/>
        </w:rPr>
        <w:t xml:space="preserve">of that country in relation to the criminal phenomenon in question. </w:t>
      </w:r>
    </w:p>
    <w:p w:rsidR="000937E2" w:rsidRPr="00A416E8" w:rsidRDefault="00A53203" w:rsidP="00CC749B">
      <w:pPr>
        <w:bidi w:val="0"/>
        <w:spacing w:line="240" w:lineRule="auto"/>
        <w:rPr>
          <w:rFonts w:asciiTheme="majorBidi" w:hAnsiTheme="majorBidi" w:cstheme="majorBidi"/>
          <w:sz w:val="24"/>
          <w:szCs w:val="24"/>
        </w:rPr>
      </w:pPr>
      <w:r w:rsidRPr="00A416E8">
        <w:rPr>
          <w:rFonts w:asciiTheme="majorBidi" w:hAnsiTheme="majorBidi" w:cstheme="majorBidi"/>
          <w:b/>
          <w:bCs/>
          <w:sz w:val="24"/>
          <w:szCs w:val="24"/>
          <w:lang w:val="en"/>
        </w:rPr>
        <w:t>1-2</w:t>
      </w:r>
      <w:r w:rsidR="008F61C2" w:rsidRPr="00A416E8">
        <w:rPr>
          <w:rFonts w:asciiTheme="majorBidi" w:hAnsiTheme="majorBidi" w:cstheme="majorBidi"/>
          <w:b/>
          <w:bCs/>
          <w:sz w:val="24"/>
          <w:szCs w:val="24"/>
          <w:lang w:val="en"/>
        </w:rPr>
        <w:t xml:space="preserve"> - Judicial Criminal Policy</w:t>
      </w:r>
      <w:r w:rsidR="008F61C2" w:rsidRPr="00A416E8">
        <w:rPr>
          <w:rFonts w:asciiTheme="majorBidi" w:hAnsiTheme="majorBidi" w:cstheme="majorBidi"/>
          <w:sz w:val="24"/>
          <w:szCs w:val="24"/>
          <w:lang w:val="en"/>
        </w:rPr>
        <w:br/>
      </w:r>
      <w:r w:rsidR="00CE7235" w:rsidRPr="00A416E8">
        <w:rPr>
          <w:rFonts w:asciiTheme="majorBidi" w:hAnsiTheme="majorBidi" w:cstheme="majorBidi"/>
          <w:sz w:val="24"/>
          <w:szCs w:val="24"/>
          <w:lang w:val="en"/>
        </w:rPr>
        <w:t xml:space="preserve">Judicial Criminal Policy </w:t>
      </w:r>
      <w:r w:rsidR="008F61C2" w:rsidRPr="00A416E8">
        <w:rPr>
          <w:rFonts w:asciiTheme="majorBidi" w:hAnsiTheme="majorBidi" w:cstheme="majorBidi"/>
          <w:sz w:val="24"/>
          <w:szCs w:val="24"/>
          <w:lang w:val="en"/>
        </w:rPr>
        <w:t xml:space="preserve">means "the criminal policy </w:t>
      </w:r>
      <w:r w:rsidR="009D56FE" w:rsidRPr="00A416E8">
        <w:rPr>
          <w:rFonts w:asciiTheme="majorBidi" w:hAnsiTheme="majorBidi" w:cstheme="majorBidi"/>
          <w:sz w:val="24"/>
          <w:szCs w:val="24"/>
          <w:lang w:val="en"/>
        </w:rPr>
        <w:t xml:space="preserve">which is </w:t>
      </w:r>
      <w:r w:rsidR="008F61C2" w:rsidRPr="00A416E8">
        <w:rPr>
          <w:rFonts w:asciiTheme="majorBidi" w:hAnsiTheme="majorBidi" w:cstheme="majorBidi"/>
          <w:sz w:val="24"/>
          <w:szCs w:val="24"/>
          <w:lang w:val="en"/>
        </w:rPr>
        <w:t>reflected in the decisions and ac</w:t>
      </w:r>
      <w:r w:rsidR="00CE7235" w:rsidRPr="00A416E8">
        <w:rPr>
          <w:rFonts w:asciiTheme="majorBidi" w:hAnsiTheme="majorBidi" w:cstheme="majorBidi"/>
          <w:sz w:val="24"/>
          <w:szCs w:val="24"/>
          <w:lang w:val="en"/>
        </w:rPr>
        <w:t>tions of the courts of justice.</w:t>
      </w:r>
      <w:r w:rsidR="008F61C2" w:rsidRPr="00A416E8">
        <w:rPr>
          <w:rFonts w:asciiTheme="majorBidi" w:hAnsiTheme="majorBidi" w:cstheme="majorBidi"/>
          <w:sz w:val="24"/>
          <w:szCs w:val="24"/>
          <w:lang w:val="en"/>
        </w:rPr>
        <w:t>"</w:t>
      </w:r>
      <w:r w:rsidR="00CE7235" w:rsidRPr="00A416E8">
        <w:rPr>
          <w:rFonts w:asciiTheme="majorBidi" w:hAnsiTheme="majorBidi" w:cstheme="majorBidi"/>
          <w:sz w:val="24"/>
          <w:szCs w:val="24"/>
          <w:lang w:val="en"/>
        </w:rPr>
        <w:t xml:space="preserve"> </w:t>
      </w:r>
      <w:r w:rsidR="008F61C2" w:rsidRPr="00A416E8">
        <w:rPr>
          <w:rFonts w:asciiTheme="majorBidi" w:hAnsiTheme="majorBidi" w:cstheme="majorBidi"/>
          <w:sz w:val="24"/>
          <w:szCs w:val="24"/>
          <w:lang w:val="en"/>
        </w:rPr>
        <w:t>This criminal policy can be affected by judicial procedures, directives, instructions,</w:t>
      </w:r>
      <w:r w:rsidR="0093693B" w:rsidRPr="00A416E8">
        <w:rPr>
          <w:rFonts w:asciiTheme="majorBidi" w:hAnsiTheme="majorBidi" w:cstheme="majorBidi"/>
          <w:sz w:val="24"/>
          <w:szCs w:val="24"/>
          <w:lang w:val="en"/>
        </w:rPr>
        <w:t xml:space="preserve"> judgments of the country Supreme Court, </w:t>
      </w:r>
      <w:r w:rsidR="008F61C2" w:rsidRPr="00A416E8">
        <w:rPr>
          <w:rFonts w:asciiTheme="majorBidi" w:hAnsiTheme="majorBidi" w:cstheme="majorBidi"/>
          <w:sz w:val="24"/>
          <w:szCs w:val="24"/>
          <w:lang w:val="en"/>
        </w:rPr>
        <w:t xml:space="preserve">and similar cases. </w:t>
      </w:r>
    </w:p>
    <w:p w:rsidR="001C12F1" w:rsidRPr="00A416E8" w:rsidRDefault="008F61C2" w:rsidP="00CC749B">
      <w:pPr>
        <w:bidi w:val="0"/>
        <w:spacing w:after="0" w:line="240" w:lineRule="auto"/>
        <w:ind w:firstLine="720"/>
        <w:rPr>
          <w:rFonts w:asciiTheme="majorBidi" w:hAnsiTheme="majorBidi" w:cstheme="majorBidi"/>
          <w:sz w:val="24"/>
          <w:szCs w:val="24"/>
          <w:lang w:val="en"/>
        </w:rPr>
      </w:pPr>
      <w:r w:rsidRPr="00A416E8">
        <w:rPr>
          <w:rFonts w:asciiTheme="majorBidi" w:eastAsia="Times New Roman" w:hAnsiTheme="majorBidi" w:cstheme="majorBidi"/>
          <w:sz w:val="24"/>
          <w:szCs w:val="24"/>
          <w:lang w:val="en" w:bidi="ar-SA"/>
        </w:rPr>
        <w:t xml:space="preserve">The interpretation of penal laws and regulations </w:t>
      </w:r>
      <w:r w:rsidR="00553F75" w:rsidRPr="00A416E8">
        <w:rPr>
          <w:rFonts w:asciiTheme="majorBidi" w:eastAsia="Times New Roman" w:hAnsiTheme="majorBidi" w:cstheme="majorBidi"/>
          <w:sz w:val="24"/>
          <w:szCs w:val="24"/>
          <w:lang w:val="en" w:bidi="ar-SA"/>
        </w:rPr>
        <w:t xml:space="preserve">at </w:t>
      </w:r>
      <w:r w:rsidR="009D56FE" w:rsidRPr="00A416E8">
        <w:rPr>
          <w:rFonts w:asciiTheme="majorBidi" w:eastAsia="Times New Roman" w:hAnsiTheme="majorBidi" w:cstheme="majorBidi"/>
          <w:sz w:val="24"/>
          <w:szCs w:val="24"/>
          <w:lang w:val="en" w:bidi="ar-SA"/>
        </w:rPr>
        <w:t>different</w:t>
      </w:r>
      <w:r w:rsidRPr="00A416E8">
        <w:rPr>
          <w:rFonts w:asciiTheme="majorBidi" w:eastAsia="Times New Roman" w:hAnsiTheme="majorBidi" w:cstheme="majorBidi"/>
          <w:sz w:val="24"/>
          <w:szCs w:val="24"/>
          <w:lang w:val="en" w:bidi="ar-SA"/>
        </w:rPr>
        <w:t xml:space="preserve"> time and place</w:t>
      </w:r>
      <w:r w:rsidR="009D56FE" w:rsidRPr="00A416E8">
        <w:rPr>
          <w:rFonts w:asciiTheme="majorBidi" w:eastAsia="Times New Roman" w:hAnsiTheme="majorBidi" w:cstheme="majorBidi"/>
          <w:sz w:val="24"/>
          <w:szCs w:val="24"/>
          <w:lang w:val="en" w:bidi="ar-SA"/>
        </w:rPr>
        <w:t>s</w:t>
      </w:r>
      <w:r w:rsidRPr="00A416E8">
        <w:rPr>
          <w:rFonts w:asciiTheme="majorBidi" w:eastAsia="Times New Roman" w:hAnsiTheme="majorBidi" w:cstheme="majorBidi"/>
          <w:sz w:val="24"/>
          <w:szCs w:val="24"/>
          <w:lang w:val="en" w:bidi="ar-SA"/>
        </w:rPr>
        <w:t xml:space="preserve"> varies and </w:t>
      </w:r>
      <w:r w:rsidR="009D56FE" w:rsidRPr="00A416E8">
        <w:rPr>
          <w:rFonts w:asciiTheme="majorBidi" w:eastAsia="Times New Roman" w:hAnsiTheme="majorBidi" w:cstheme="majorBidi"/>
          <w:sz w:val="24"/>
          <w:szCs w:val="24"/>
          <w:lang w:val="en" w:bidi="ar-SA"/>
        </w:rPr>
        <w:t xml:space="preserve">differs. </w:t>
      </w:r>
      <w:r w:rsidR="009D56FE" w:rsidRPr="00A416E8">
        <w:rPr>
          <w:rFonts w:asciiTheme="majorBidi" w:hAnsiTheme="majorBidi" w:cstheme="majorBidi"/>
          <w:sz w:val="24"/>
          <w:szCs w:val="24"/>
          <w:lang w:val="en"/>
        </w:rPr>
        <w:t xml:space="preserve">Different understanding of the rules and messages of the legislative and judicial criminal policy, different implementation of rules by judges, and weak structural and material facilities can be important in investigating and influencing a modern and law-based judicial criminal policy. </w:t>
      </w:r>
      <w:r w:rsidRPr="00A416E8">
        <w:rPr>
          <w:rFonts w:asciiTheme="majorBidi" w:eastAsia="Times New Roman" w:hAnsiTheme="majorBidi" w:cstheme="majorBidi"/>
          <w:sz w:val="24"/>
          <w:szCs w:val="24"/>
          <w:lang w:val="en" w:bidi="ar-SA"/>
        </w:rPr>
        <w:t>In</w:t>
      </w:r>
      <w:r w:rsidR="009D56FE" w:rsidRPr="00A416E8">
        <w:rPr>
          <w:rFonts w:asciiTheme="majorBidi" w:eastAsia="Times New Roman" w:hAnsiTheme="majorBidi" w:cstheme="majorBidi"/>
          <w:sz w:val="24"/>
          <w:szCs w:val="24"/>
          <w:lang w:val="en" w:bidi="ar-SA"/>
        </w:rPr>
        <w:t xml:space="preserve"> a </w:t>
      </w:r>
      <w:r w:rsidR="009D56FE" w:rsidRPr="00A416E8">
        <w:rPr>
          <w:rFonts w:asciiTheme="majorBidi" w:hAnsiTheme="majorBidi" w:cstheme="majorBidi"/>
          <w:sz w:val="24"/>
          <w:szCs w:val="24"/>
          <w:lang w:val="en"/>
        </w:rPr>
        <w:t xml:space="preserve">judicial criminal policy, </w:t>
      </w:r>
      <w:r w:rsidR="00D35E9C" w:rsidRPr="00A416E8">
        <w:rPr>
          <w:rFonts w:asciiTheme="majorBidi" w:hAnsiTheme="majorBidi" w:cstheme="majorBidi"/>
          <w:sz w:val="24"/>
          <w:szCs w:val="24"/>
          <w:lang w:val="en"/>
        </w:rPr>
        <w:t xml:space="preserve">the judicial authority uses judicial and legal tools on how to enforce the law at all stages of prosecution, </w:t>
      </w:r>
      <w:r w:rsidR="000E3114" w:rsidRPr="00A416E8">
        <w:rPr>
          <w:rFonts w:asciiTheme="majorBidi" w:hAnsiTheme="majorBidi" w:cstheme="majorBidi"/>
          <w:sz w:val="24"/>
          <w:szCs w:val="24"/>
          <w:lang w:val="en"/>
        </w:rPr>
        <w:t xml:space="preserve">trial, </w:t>
      </w:r>
      <w:r w:rsidR="00D35E9C" w:rsidRPr="00A416E8">
        <w:rPr>
          <w:rFonts w:asciiTheme="majorBidi" w:hAnsiTheme="majorBidi" w:cstheme="majorBidi"/>
          <w:sz w:val="24"/>
          <w:szCs w:val="24"/>
          <w:lang w:val="en"/>
        </w:rPr>
        <w:t>and punishment.</w:t>
      </w:r>
      <w:r w:rsidR="00CD2F62" w:rsidRPr="00A416E8">
        <w:rPr>
          <w:rFonts w:asciiTheme="majorBidi" w:hAnsiTheme="majorBidi" w:cstheme="majorBidi"/>
          <w:sz w:val="24"/>
          <w:szCs w:val="24"/>
          <w:lang w:val="en"/>
        </w:rPr>
        <w:t xml:space="preserve"> Thus, </w:t>
      </w:r>
      <w:r w:rsidR="001C12F1" w:rsidRPr="00A416E8">
        <w:rPr>
          <w:rFonts w:asciiTheme="majorBidi" w:hAnsiTheme="majorBidi" w:cstheme="majorBidi"/>
          <w:sz w:val="24"/>
          <w:szCs w:val="24"/>
          <w:lang w:val="en"/>
        </w:rPr>
        <w:t>the views and interpretations of the judicial authorities of the law, including the criminal offenses, prosecution, punishment, and enforcement are too important.</w:t>
      </w:r>
      <w:r w:rsidR="00F04D9B" w:rsidRPr="00A416E8">
        <w:rPr>
          <w:rFonts w:asciiTheme="majorBidi" w:hAnsiTheme="majorBidi" w:cstheme="majorBidi"/>
          <w:sz w:val="24"/>
          <w:szCs w:val="24"/>
          <w:lang w:val="en"/>
        </w:rPr>
        <w:t xml:space="preserve"> U</w:t>
      </w:r>
      <w:r w:rsidR="00043EFA" w:rsidRPr="00A416E8">
        <w:rPr>
          <w:rFonts w:asciiTheme="majorBidi" w:hAnsiTheme="majorBidi" w:cstheme="majorBidi"/>
          <w:sz w:val="24"/>
          <w:szCs w:val="24"/>
          <w:lang w:val="en"/>
        </w:rPr>
        <w:t>undoubtedly</w:t>
      </w:r>
      <w:r w:rsidR="00D37D6F" w:rsidRPr="00A416E8">
        <w:rPr>
          <w:rFonts w:asciiTheme="majorBidi" w:hAnsiTheme="majorBidi" w:cstheme="majorBidi"/>
          <w:sz w:val="24"/>
          <w:szCs w:val="24"/>
          <w:lang w:val="en"/>
        </w:rPr>
        <w:t>,</w:t>
      </w:r>
      <w:r w:rsidR="001C1323" w:rsidRPr="00A416E8">
        <w:rPr>
          <w:rFonts w:asciiTheme="majorBidi" w:hAnsiTheme="majorBidi" w:cstheme="majorBidi"/>
          <w:sz w:val="24"/>
          <w:szCs w:val="24"/>
          <w:lang w:val="en"/>
        </w:rPr>
        <w:t xml:space="preserve"> the </w:t>
      </w:r>
      <w:r w:rsidR="00043EFA" w:rsidRPr="00A416E8">
        <w:rPr>
          <w:rFonts w:asciiTheme="majorBidi" w:hAnsiTheme="majorBidi" w:cstheme="majorBidi"/>
          <w:sz w:val="24"/>
          <w:szCs w:val="24"/>
          <w:lang w:val="en"/>
        </w:rPr>
        <w:t>way t</w:t>
      </w:r>
      <w:r w:rsidR="001C12F1" w:rsidRPr="00A416E8">
        <w:rPr>
          <w:rFonts w:asciiTheme="majorBidi" w:hAnsiTheme="majorBidi" w:cstheme="majorBidi"/>
          <w:sz w:val="24"/>
          <w:szCs w:val="24"/>
          <w:lang w:val="en"/>
        </w:rPr>
        <w:t xml:space="preserve">o prosecute, </w:t>
      </w:r>
      <w:r w:rsidR="00043EFA" w:rsidRPr="00A416E8">
        <w:rPr>
          <w:rFonts w:asciiTheme="majorBidi" w:hAnsiTheme="majorBidi" w:cstheme="majorBidi"/>
          <w:sz w:val="24"/>
          <w:szCs w:val="24"/>
          <w:lang w:val="en"/>
        </w:rPr>
        <w:t>handle, decide,</w:t>
      </w:r>
      <w:r w:rsidR="009257A1" w:rsidRPr="00A416E8">
        <w:rPr>
          <w:rFonts w:asciiTheme="majorBidi" w:hAnsiTheme="majorBidi" w:cstheme="majorBidi"/>
          <w:sz w:val="24"/>
          <w:szCs w:val="24"/>
          <w:lang w:val="en"/>
        </w:rPr>
        <w:t xml:space="preserve"> and</w:t>
      </w:r>
      <w:r w:rsidR="00043EFA" w:rsidRPr="00A416E8">
        <w:rPr>
          <w:rFonts w:asciiTheme="majorBidi" w:hAnsiTheme="majorBidi" w:cstheme="majorBidi"/>
          <w:sz w:val="24"/>
          <w:szCs w:val="24"/>
          <w:lang w:val="en"/>
        </w:rPr>
        <w:t xml:space="preserve"> punish</w:t>
      </w:r>
      <w:r w:rsidR="009257A1" w:rsidRPr="00A416E8">
        <w:rPr>
          <w:rFonts w:asciiTheme="majorBidi" w:hAnsiTheme="majorBidi" w:cstheme="majorBidi"/>
          <w:sz w:val="24"/>
          <w:szCs w:val="24"/>
          <w:lang w:val="en"/>
        </w:rPr>
        <w:t xml:space="preserve"> (</w:t>
      </w:r>
      <w:r w:rsidR="00043EFA" w:rsidRPr="00A416E8">
        <w:rPr>
          <w:rFonts w:asciiTheme="majorBidi" w:hAnsiTheme="majorBidi" w:cstheme="majorBidi"/>
          <w:sz w:val="24"/>
          <w:szCs w:val="24"/>
          <w:lang w:val="en"/>
        </w:rPr>
        <w:t>its extent, and how to execute it</w:t>
      </w:r>
      <w:r w:rsidR="009257A1" w:rsidRPr="00A416E8">
        <w:rPr>
          <w:rFonts w:asciiTheme="majorBidi" w:hAnsiTheme="majorBidi" w:cstheme="majorBidi"/>
          <w:sz w:val="24"/>
          <w:szCs w:val="24"/>
          <w:lang w:val="en"/>
        </w:rPr>
        <w:t>)</w:t>
      </w:r>
      <w:r w:rsidR="001C1323" w:rsidRPr="00A416E8">
        <w:rPr>
          <w:rFonts w:asciiTheme="majorBidi" w:hAnsiTheme="majorBidi" w:cstheme="majorBidi"/>
          <w:sz w:val="24"/>
          <w:szCs w:val="24"/>
          <w:lang w:val="en"/>
        </w:rPr>
        <w:t xml:space="preserve"> </w:t>
      </w:r>
      <w:r w:rsidR="00D13150" w:rsidRPr="00A416E8">
        <w:rPr>
          <w:rFonts w:asciiTheme="majorBidi" w:hAnsiTheme="majorBidi" w:cstheme="majorBidi"/>
          <w:sz w:val="24"/>
          <w:szCs w:val="24"/>
          <w:lang w:val="en"/>
        </w:rPr>
        <w:t xml:space="preserve">a </w:t>
      </w:r>
      <w:r w:rsidR="00F04D9B" w:rsidRPr="00A416E8">
        <w:rPr>
          <w:rFonts w:asciiTheme="majorBidi" w:hAnsiTheme="majorBidi" w:cstheme="majorBidi"/>
          <w:sz w:val="24"/>
          <w:szCs w:val="24"/>
          <w:lang w:val="en"/>
        </w:rPr>
        <w:t>crime w</w:t>
      </w:r>
      <w:r w:rsidR="00D13150" w:rsidRPr="00A416E8">
        <w:rPr>
          <w:rFonts w:asciiTheme="majorBidi" w:hAnsiTheme="majorBidi" w:cstheme="majorBidi"/>
          <w:sz w:val="24"/>
          <w:szCs w:val="24"/>
          <w:lang w:val="en"/>
        </w:rPr>
        <w:t xml:space="preserve">ith no </w:t>
      </w:r>
      <w:r w:rsidR="00F04D9B" w:rsidRPr="00A416E8">
        <w:rPr>
          <w:rFonts w:asciiTheme="majorBidi" w:hAnsiTheme="majorBidi" w:cstheme="majorBidi"/>
          <w:sz w:val="24"/>
          <w:szCs w:val="24"/>
          <w:lang w:val="en"/>
        </w:rPr>
        <w:t>acceptable legal, judicial, or customary support _ and if a criminal behavior has become pervasive _</w:t>
      </w:r>
      <w:r w:rsidR="00D13150" w:rsidRPr="00A416E8">
        <w:rPr>
          <w:rFonts w:asciiTheme="majorBidi" w:hAnsiTheme="majorBidi" w:cstheme="majorBidi"/>
          <w:sz w:val="24"/>
          <w:szCs w:val="24"/>
          <w:lang w:val="en"/>
        </w:rPr>
        <w:t xml:space="preserve"> </w:t>
      </w:r>
      <w:r w:rsidR="001C1323" w:rsidRPr="00A416E8">
        <w:rPr>
          <w:rFonts w:asciiTheme="majorBidi" w:hAnsiTheme="majorBidi" w:cstheme="majorBidi"/>
          <w:sz w:val="24"/>
          <w:szCs w:val="24"/>
          <w:lang w:val="en"/>
        </w:rPr>
        <w:t>is</w:t>
      </w:r>
      <w:r w:rsidR="001133E6" w:rsidRPr="00A416E8">
        <w:rPr>
          <w:rFonts w:asciiTheme="majorBidi" w:hAnsiTheme="majorBidi" w:cstheme="majorBidi"/>
          <w:sz w:val="24"/>
          <w:szCs w:val="24"/>
          <w:lang w:val="en"/>
        </w:rPr>
        <w:t xml:space="preserve"> different. </w:t>
      </w:r>
      <w:r w:rsidR="000D3DDC" w:rsidRPr="00A416E8">
        <w:rPr>
          <w:rFonts w:asciiTheme="majorBidi" w:hAnsiTheme="majorBidi" w:cstheme="majorBidi"/>
          <w:sz w:val="24"/>
          <w:szCs w:val="24"/>
          <w:lang w:val="en"/>
        </w:rPr>
        <w:t xml:space="preserve">Laws which have criminalized </w:t>
      </w:r>
      <w:r w:rsidR="00AB1552" w:rsidRPr="00A416E8">
        <w:rPr>
          <w:rFonts w:asciiTheme="majorBidi" w:hAnsiTheme="majorBidi" w:cstheme="majorBidi"/>
          <w:sz w:val="24"/>
          <w:szCs w:val="24"/>
          <w:lang w:val="en"/>
        </w:rPr>
        <w:t xml:space="preserve">a behavior scientifically, legally, </w:t>
      </w:r>
      <w:r w:rsidR="000D3DDC" w:rsidRPr="00A416E8">
        <w:rPr>
          <w:rFonts w:asciiTheme="majorBidi" w:hAnsiTheme="majorBidi" w:cstheme="majorBidi"/>
          <w:sz w:val="24"/>
          <w:szCs w:val="24"/>
          <w:lang w:val="en"/>
        </w:rPr>
        <w:t xml:space="preserve">and </w:t>
      </w:r>
      <w:r w:rsidR="00AB1552" w:rsidRPr="00A416E8">
        <w:rPr>
          <w:rFonts w:asciiTheme="majorBidi" w:hAnsiTheme="majorBidi" w:cstheme="majorBidi"/>
          <w:sz w:val="24"/>
          <w:szCs w:val="24"/>
          <w:lang w:val="en"/>
        </w:rPr>
        <w:t>as nee</w:t>
      </w:r>
      <w:r w:rsidR="00596DBE" w:rsidRPr="00A416E8">
        <w:rPr>
          <w:rFonts w:asciiTheme="majorBidi" w:hAnsiTheme="majorBidi" w:cstheme="majorBidi"/>
          <w:sz w:val="24"/>
          <w:szCs w:val="24"/>
          <w:lang w:val="en"/>
        </w:rPr>
        <w:t>ded, in</w:t>
      </w:r>
      <w:r w:rsidR="000D3DDC" w:rsidRPr="00A416E8">
        <w:rPr>
          <w:rFonts w:asciiTheme="majorBidi" w:hAnsiTheme="majorBidi" w:cstheme="majorBidi"/>
          <w:sz w:val="24"/>
          <w:szCs w:val="24"/>
          <w:lang w:val="en"/>
        </w:rPr>
        <w:t xml:space="preserve"> fact, </w:t>
      </w:r>
      <w:r w:rsidR="00596DBE" w:rsidRPr="00A416E8">
        <w:rPr>
          <w:rFonts w:asciiTheme="majorBidi" w:hAnsiTheme="majorBidi" w:cstheme="majorBidi"/>
          <w:sz w:val="24"/>
          <w:szCs w:val="24"/>
          <w:lang w:val="en"/>
        </w:rPr>
        <w:t xml:space="preserve">have </w:t>
      </w:r>
      <w:r w:rsidR="000D3DDC" w:rsidRPr="00A416E8">
        <w:rPr>
          <w:rFonts w:asciiTheme="majorBidi" w:hAnsiTheme="majorBidi" w:cstheme="majorBidi"/>
          <w:sz w:val="24"/>
          <w:szCs w:val="24"/>
          <w:lang w:val="en"/>
        </w:rPr>
        <w:t>raised the level of acceptance and legal acceptance,</w:t>
      </w:r>
      <w:r w:rsidR="00FE137D" w:rsidRPr="00A416E8">
        <w:rPr>
          <w:rFonts w:asciiTheme="majorBidi" w:hAnsiTheme="majorBidi" w:cstheme="majorBidi"/>
          <w:sz w:val="24"/>
          <w:szCs w:val="24"/>
          <w:lang w:val="en"/>
        </w:rPr>
        <w:t xml:space="preserve"> f</w:t>
      </w:r>
      <w:r w:rsidR="000D3DDC" w:rsidRPr="00A416E8">
        <w:rPr>
          <w:rFonts w:asciiTheme="majorBidi" w:hAnsiTheme="majorBidi" w:cstheme="majorBidi"/>
          <w:sz w:val="24"/>
          <w:szCs w:val="24"/>
          <w:lang w:val="en"/>
        </w:rPr>
        <w:t>acilitate</w:t>
      </w:r>
      <w:r w:rsidR="00553F75" w:rsidRPr="00A416E8">
        <w:rPr>
          <w:rFonts w:asciiTheme="majorBidi" w:hAnsiTheme="majorBidi" w:cstheme="majorBidi"/>
          <w:sz w:val="24"/>
          <w:szCs w:val="24"/>
          <w:lang w:val="en"/>
        </w:rPr>
        <w:t xml:space="preserve">d </w:t>
      </w:r>
      <w:r w:rsidR="000D3DDC" w:rsidRPr="00A416E8">
        <w:rPr>
          <w:rFonts w:asciiTheme="majorBidi" w:hAnsiTheme="majorBidi" w:cstheme="majorBidi"/>
          <w:sz w:val="24"/>
          <w:szCs w:val="24"/>
          <w:lang w:val="en"/>
        </w:rPr>
        <w:t>law enforcement</w:t>
      </w:r>
      <w:r w:rsidR="00FE137D" w:rsidRPr="00A416E8">
        <w:rPr>
          <w:rFonts w:asciiTheme="majorBidi" w:hAnsiTheme="majorBidi" w:cstheme="majorBidi"/>
          <w:sz w:val="24"/>
          <w:szCs w:val="24"/>
          <w:lang w:val="en"/>
        </w:rPr>
        <w:t xml:space="preserve">, and made easier </w:t>
      </w:r>
      <w:r w:rsidR="000D3DDC" w:rsidRPr="00A416E8">
        <w:rPr>
          <w:rFonts w:asciiTheme="majorBidi" w:hAnsiTheme="majorBidi" w:cstheme="majorBidi"/>
          <w:sz w:val="24"/>
          <w:szCs w:val="24"/>
          <w:lang w:val="en"/>
        </w:rPr>
        <w:t xml:space="preserve">the </w:t>
      </w:r>
      <w:r w:rsidR="001133E6" w:rsidRPr="00A416E8">
        <w:rPr>
          <w:rFonts w:asciiTheme="majorBidi" w:hAnsiTheme="majorBidi" w:cstheme="majorBidi"/>
          <w:sz w:val="24"/>
          <w:szCs w:val="24"/>
          <w:lang w:val="en"/>
        </w:rPr>
        <w:t>legislator’s goal</w:t>
      </w:r>
      <w:r w:rsidR="00FE137D" w:rsidRPr="00A416E8">
        <w:rPr>
          <w:rFonts w:asciiTheme="majorBidi" w:hAnsiTheme="majorBidi" w:cstheme="majorBidi"/>
          <w:sz w:val="24"/>
          <w:szCs w:val="24"/>
          <w:lang w:val="en"/>
        </w:rPr>
        <w:t xml:space="preserve"> </w:t>
      </w:r>
      <w:r w:rsidR="00553F75" w:rsidRPr="00A416E8">
        <w:rPr>
          <w:rFonts w:asciiTheme="majorBidi" w:hAnsiTheme="majorBidi" w:cstheme="majorBidi"/>
          <w:sz w:val="24"/>
          <w:szCs w:val="24"/>
          <w:lang w:val="en"/>
        </w:rPr>
        <w:t xml:space="preserve">in </w:t>
      </w:r>
      <w:r w:rsidR="00553F75" w:rsidRPr="00A416E8">
        <w:rPr>
          <w:rStyle w:val="shorttext"/>
          <w:rFonts w:asciiTheme="majorBidi" w:hAnsiTheme="majorBidi" w:cstheme="majorBidi"/>
          <w:sz w:val="24"/>
          <w:szCs w:val="24"/>
          <w:lang w:val="en"/>
        </w:rPr>
        <w:t>criminalization</w:t>
      </w:r>
      <w:r w:rsidR="000D3DDC" w:rsidRPr="00A416E8">
        <w:rPr>
          <w:rFonts w:asciiTheme="majorBidi" w:hAnsiTheme="majorBidi" w:cstheme="majorBidi"/>
          <w:sz w:val="24"/>
          <w:szCs w:val="24"/>
          <w:lang w:val="en"/>
        </w:rPr>
        <w:t>.</w:t>
      </w:r>
    </w:p>
    <w:p w:rsidR="008F61C2" w:rsidRPr="00A416E8" w:rsidRDefault="008F61C2" w:rsidP="00CC749B">
      <w:pPr>
        <w:bidi w:val="0"/>
        <w:spacing w:line="240" w:lineRule="auto"/>
        <w:ind w:firstLine="283"/>
        <w:rPr>
          <w:rFonts w:asciiTheme="majorBidi" w:hAnsiTheme="majorBidi" w:cstheme="majorBidi"/>
          <w:sz w:val="24"/>
          <w:szCs w:val="24"/>
          <w:rtl/>
          <w:lang w:val="en"/>
        </w:rPr>
      </w:pPr>
      <w:r w:rsidRPr="00A416E8">
        <w:rPr>
          <w:rFonts w:asciiTheme="majorBidi" w:hAnsiTheme="majorBidi" w:cstheme="majorBidi"/>
          <w:sz w:val="24"/>
          <w:szCs w:val="24"/>
          <w:lang w:val="en"/>
        </w:rPr>
        <w:t xml:space="preserve">The performance of judicial authorities against criminal behavior will have a direct effect on general and specific prevention. Undoubtedly, law enforcement </w:t>
      </w:r>
      <w:r w:rsidR="009C663E" w:rsidRPr="00A416E8">
        <w:rPr>
          <w:rFonts w:asciiTheme="majorBidi" w:hAnsiTheme="majorBidi" w:cstheme="majorBidi"/>
          <w:sz w:val="24"/>
          <w:szCs w:val="24"/>
          <w:lang w:val="en"/>
        </w:rPr>
        <w:t xml:space="preserve">in terms of </w:t>
      </w:r>
      <w:r w:rsidR="009C663E" w:rsidRPr="00A416E8">
        <w:rPr>
          <w:rFonts w:asciiTheme="majorBidi" w:hAnsiTheme="majorBidi" w:cstheme="majorBidi"/>
          <w:sz w:val="24"/>
          <w:szCs w:val="24"/>
        </w:rPr>
        <w:t>certainty</w:t>
      </w:r>
      <w:r w:rsidR="009C663E" w:rsidRPr="00A416E8">
        <w:rPr>
          <w:rFonts w:asciiTheme="majorBidi" w:hAnsiTheme="majorBidi" w:cstheme="majorBidi"/>
          <w:sz w:val="24"/>
          <w:szCs w:val="24"/>
          <w:lang w:val="en"/>
        </w:rPr>
        <w:t xml:space="preserve"> </w:t>
      </w:r>
      <w:r w:rsidRPr="00A416E8">
        <w:rPr>
          <w:rFonts w:asciiTheme="majorBidi" w:hAnsiTheme="majorBidi" w:cstheme="majorBidi"/>
          <w:sz w:val="24"/>
          <w:szCs w:val="24"/>
          <w:lang w:val="en"/>
        </w:rPr>
        <w:t>can prevent a perpetrator of crime from persuasion</w:t>
      </w:r>
      <w:r w:rsidR="00DF4E47" w:rsidRPr="00A416E8">
        <w:rPr>
          <w:rFonts w:asciiTheme="majorBidi" w:hAnsiTheme="majorBidi" w:cstheme="majorBidi"/>
          <w:sz w:val="24"/>
          <w:szCs w:val="24"/>
          <w:lang w:val="en"/>
        </w:rPr>
        <w:t xml:space="preserve"> and </w:t>
      </w:r>
      <w:r w:rsidR="00DF4E47" w:rsidRPr="00A416E8">
        <w:rPr>
          <w:rStyle w:val="shorttext"/>
          <w:rFonts w:asciiTheme="majorBidi" w:hAnsiTheme="majorBidi" w:cstheme="majorBidi"/>
          <w:sz w:val="24"/>
          <w:szCs w:val="24"/>
          <w:lang w:val="en"/>
        </w:rPr>
        <w:t>forbids others from committing such a crime.</w:t>
      </w:r>
      <w:r w:rsidR="00DF4E47" w:rsidRPr="00A416E8">
        <w:rPr>
          <w:rFonts w:asciiTheme="majorBidi" w:hAnsiTheme="majorBidi" w:cstheme="majorBidi"/>
          <w:sz w:val="24"/>
          <w:szCs w:val="24"/>
          <w:lang w:val="en"/>
        </w:rPr>
        <w:t xml:space="preserve"> On the </w:t>
      </w:r>
      <w:r w:rsidRPr="00A416E8">
        <w:rPr>
          <w:rFonts w:asciiTheme="majorBidi" w:hAnsiTheme="majorBidi" w:cstheme="majorBidi"/>
          <w:sz w:val="24"/>
          <w:szCs w:val="24"/>
          <w:lang w:val="en"/>
        </w:rPr>
        <w:t xml:space="preserve">contrary, </w:t>
      </w:r>
      <w:r w:rsidR="001433EF" w:rsidRPr="00A416E8">
        <w:rPr>
          <w:rFonts w:asciiTheme="majorBidi" w:hAnsiTheme="majorBidi" w:cstheme="majorBidi"/>
          <w:sz w:val="24"/>
          <w:szCs w:val="24"/>
          <w:lang w:val="en"/>
        </w:rPr>
        <w:t>the wide range of judges' powers on reduction and conversion of p</w:t>
      </w:r>
      <w:r w:rsidRPr="00A416E8">
        <w:rPr>
          <w:rFonts w:asciiTheme="majorBidi" w:hAnsiTheme="majorBidi" w:cstheme="majorBidi"/>
          <w:sz w:val="24"/>
          <w:szCs w:val="24"/>
          <w:lang w:val="en"/>
        </w:rPr>
        <w:t>enalties (without the legal limits and in accordance with scientific standards) undermine</w:t>
      </w:r>
      <w:r w:rsidR="001433EF" w:rsidRPr="00A416E8">
        <w:rPr>
          <w:rFonts w:asciiTheme="majorBidi" w:hAnsiTheme="majorBidi" w:cstheme="majorBidi"/>
          <w:sz w:val="24"/>
          <w:szCs w:val="24"/>
          <w:lang w:val="en"/>
        </w:rPr>
        <w:t>s</w:t>
      </w:r>
      <w:r w:rsidRPr="00A416E8">
        <w:rPr>
          <w:rFonts w:asciiTheme="majorBidi" w:hAnsiTheme="majorBidi" w:cstheme="majorBidi"/>
          <w:sz w:val="24"/>
          <w:szCs w:val="24"/>
          <w:lang w:val="en"/>
        </w:rPr>
        <w:t xml:space="preserve"> one of the objectives of punishment</w:t>
      </w:r>
      <w:r w:rsidR="001433EF" w:rsidRPr="00A416E8">
        <w:rPr>
          <w:rFonts w:asciiTheme="majorBidi" w:hAnsiTheme="majorBidi" w:cstheme="majorBidi"/>
          <w:sz w:val="24"/>
          <w:szCs w:val="24"/>
          <w:lang w:val="en"/>
        </w:rPr>
        <w:t xml:space="preserve"> (i.e., </w:t>
      </w:r>
      <w:r w:rsidRPr="00A416E8">
        <w:rPr>
          <w:rFonts w:asciiTheme="majorBidi" w:hAnsiTheme="majorBidi" w:cstheme="majorBidi"/>
          <w:sz w:val="24"/>
          <w:szCs w:val="24"/>
          <w:lang w:val="en"/>
        </w:rPr>
        <w:t xml:space="preserve">its </w:t>
      </w:r>
      <w:r w:rsidR="001433EF" w:rsidRPr="00A416E8">
        <w:rPr>
          <w:rFonts w:asciiTheme="majorBidi" w:hAnsiTheme="majorBidi" w:cstheme="majorBidi"/>
          <w:sz w:val="24"/>
          <w:szCs w:val="24"/>
        </w:rPr>
        <w:t>certainty</w:t>
      </w:r>
      <w:r w:rsidR="001433EF" w:rsidRPr="00A416E8">
        <w:rPr>
          <w:rFonts w:asciiTheme="majorBidi" w:hAnsiTheme="majorBidi" w:cstheme="majorBidi"/>
          <w:sz w:val="24"/>
          <w:szCs w:val="24"/>
          <w:lang w:val="en"/>
        </w:rPr>
        <w:t xml:space="preserve">). </w:t>
      </w:r>
      <w:r w:rsidR="008D1954" w:rsidRPr="00A416E8">
        <w:rPr>
          <w:rFonts w:asciiTheme="majorBidi" w:hAnsiTheme="majorBidi" w:cstheme="majorBidi"/>
          <w:sz w:val="24"/>
          <w:szCs w:val="24"/>
          <w:lang w:val="en"/>
        </w:rPr>
        <w:t xml:space="preserve">In describing the duties of the judiciary, </w:t>
      </w:r>
      <w:r w:rsidR="00C4503B" w:rsidRPr="00A416E8">
        <w:rPr>
          <w:rFonts w:asciiTheme="majorBidi" w:hAnsiTheme="majorBidi" w:cstheme="majorBidi"/>
          <w:sz w:val="24"/>
          <w:szCs w:val="24"/>
          <w:lang w:val="en"/>
        </w:rPr>
        <w:t>Article</w:t>
      </w:r>
      <w:r w:rsidR="00F46FAD" w:rsidRPr="00A416E8">
        <w:rPr>
          <w:rFonts w:asciiTheme="majorBidi" w:hAnsiTheme="majorBidi" w:cstheme="majorBidi"/>
          <w:sz w:val="24"/>
          <w:szCs w:val="24"/>
          <w:lang w:val="en"/>
        </w:rPr>
        <w:t xml:space="preserve"> 156 of </w:t>
      </w:r>
      <w:r w:rsidRPr="00A416E8">
        <w:rPr>
          <w:rFonts w:asciiTheme="majorBidi" w:hAnsiTheme="majorBidi" w:cstheme="majorBidi"/>
          <w:sz w:val="24"/>
          <w:szCs w:val="24"/>
          <w:lang w:val="en"/>
        </w:rPr>
        <w:t xml:space="preserve">Constitution </w:t>
      </w:r>
      <w:r w:rsidR="008D1954" w:rsidRPr="00A416E8">
        <w:rPr>
          <w:rFonts w:asciiTheme="majorBidi" w:hAnsiTheme="majorBidi" w:cstheme="majorBidi"/>
          <w:sz w:val="24"/>
          <w:szCs w:val="24"/>
          <w:lang w:val="en"/>
        </w:rPr>
        <w:t xml:space="preserve">of the Islamic Republic of Iran knows the </w:t>
      </w:r>
      <w:r w:rsidRPr="00A416E8">
        <w:rPr>
          <w:rFonts w:asciiTheme="majorBidi" w:hAnsiTheme="majorBidi" w:cstheme="majorBidi"/>
          <w:sz w:val="24"/>
          <w:szCs w:val="24"/>
          <w:lang w:val="en"/>
        </w:rPr>
        <w:t xml:space="preserve">appropriate action to prevent </w:t>
      </w:r>
      <w:r w:rsidR="008D1954" w:rsidRPr="00A416E8">
        <w:rPr>
          <w:rFonts w:asciiTheme="majorBidi" w:hAnsiTheme="majorBidi" w:cstheme="majorBidi"/>
          <w:sz w:val="24"/>
          <w:szCs w:val="24"/>
          <w:lang w:val="en"/>
        </w:rPr>
        <w:t xml:space="preserve">the crime and </w:t>
      </w:r>
      <w:r w:rsidR="001317B3" w:rsidRPr="00A416E8">
        <w:rPr>
          <w:rFonts w:asciiTheme="majorBidi" w:hAnsiTheme="majorBidi" w:cstheme="majorBidi"/>
          <w:sz w:val="24"/>
          <w:szCs w:val="24"/>
          <w:lang w:val="en"/>
        </w:rPr>
        <w:t>reformation of criminals</w:t>
      </w:r>
      <w:r w:rsidR="0004455F" w:rsidRPr="00A416E8">
        <w:rPr>
          <w:rFonts w:asciiTheme="majorBidi" w:hAnsiTheme="majorBidi" w:cstheme="majorBidi"/>
          <w:sz w:val="24"/>
          <w:szCs w:val="24"/>
          <w:lang w:val="en"/>
        </w:rPr>
        <w:t xml:space="preserve"> as one of the </w:t>
      </w:r>
      <w:r w:rsidRPr="00A416E8">
        <w:rPr>
          <w:rFonts w:asciiTheme="majorBidi" w:hAnsiTheme="majorBidi" w:cstheme="majorBidi"/>
          <w:sz w:val="24"/>
          <w:szCs w:val="24"/>
          <w:lang w:val="en"/>
        </w:rPr>
        <w:t>main concerns of the judiciary</w:t>
      </w:r>
      <w:r w:rsidR="00A21D84" w:rsidRPr="00A416E8">
        <w:rPr>
          <w:rFonts w:asciiTheme="majorBidi" w:hAnsiTheme="majorBidi" w:cstheme="majorBidi"/>
          <w:sz w:val="24"/>
          <w:szCs w:val="24"/>
          <w:lang w:val="en"/>
        </w:rPr>
        <w:t>. Therefore</w:t>
      </w:r>
      <w:r w:rsidR="00E73024" w:rsidRPr="00A416E8">
        <w:rPr>
          <w:rFonts w:asciiTheme="majorBidi" w:hAnsiTheme="majorBidi" w:cstheme="majorBidi"/>
          <w:sz w:val="24"/>
          <w:szCs w:val="24"/>
          <w:lang w:val="en"/>
        </w:rPr>
        <w:t>, this part includes non-criminal and prevention responses as a category of judicial criminal policy.</w:t>
      </w:r>
      <w:r w:rsidRPr="00A416E8">
        <w:rPr>
          <w:rFonts w:asciiTheme="majorBidi" w:hAnsiTheme="majorBidi" w:cstheme="majorBidi"/>
          <w:sz w:val="24"/>
          <w:szCs w:val="24"/>
          <w:lang w:val="en"/>
        </w:rPr>
        <w:t xml:space="preserve"> </w:t>
      </w:r>
    </w:p>
    <w:p w:rsidR="008F61C2" w:rsidRPr="00A416E8" w:rsidRDefault="00A53203" w:rsidP="002D2663">
      <w:pPr>
        <w:bidi w:val="0"/>
        <w:spacing w:line="240" w:lineRule="auto"/>
        <w:rPr>
          <w:rFonts w:asciiTheme="majorBidi" w:hAnsiTheme="majorBidi" w:cstheme="majorBidi"/>
          <w:sz w:val="24"/>
          <w:szCs w:val="24"/>
          <w:rtl/>
        </w:rPr>
      </w:pPr>
      <w:r w:rsidRPr="00A416E8">
        <w:rPr>
          <w:rFonts w:asciiTheme="majorBidi" w:hAnsiTheme="majorBidi" w:cstheme="majorBidi"/>
          <w:b/>
          <w:bCs/>
          <w:sz w:val="24"/>
          <w:szCs w:val="24"/>
          <w:lang w:val="en"/>
        </w:rPr>
        <w:t>1-3</w:t>
      </w:r>
      <w:r w:rsidR="008F61C2" w:rsidRPr="00A416E8">
        <w:rPr>
          <w:rFonts w:asciiTheme="majorBidi" w:hAnsiTheme="majorBidi" w:cstheme="majorBidi"/>
          <w:b/>
          <w:bCs/>
          <w:sz w:val="24"/>
          <w:szCs w:val="24"/>
          <w:lang w:val="en"/>
        </w:rPr>
        <w:t xml:space="preserve"> </w:t>
      </w:r>
      <w:r w:rsidR="00696DFB" w:rsidRPr="00A416E8">
        <w:rPr>
          <w:rFonts w:asciiTheme="majorBidi" w:hAnsiTheme="majorBidi" w:cstheme="majorBidi"/>
          <w:b/>
          <w:bCs/>
          <w:sz w:val="24"/>
          <w:szCs w:val="24"/>
          <w:lang w:val="en"/>
        </w:rPr>
        <w:t>–</w:t>
      </w:r>
      <w:r w:rsidR="008F61C2" w:rsidRPr="00A416E8">
        <w:rPr>
          <w:rFonts w:asciiTheme="majorBidi" w:hAnsiTheme="majorBidi" w:cstheme="majorBidi"/>
          <w:b/>
          <w:bCs/>
          <w:sz w:val="24"/>
          <w:szCs w:val="24"/>
          <w:lang w:val="en"/>
        </w:rPr>
        <w:t xml:space="preserve"> </w:t>
      </w:r>
      <w:r w:rsidR="00696DFB" w:rsidRPr="00A416E8">
        <w:rPr>
          <w:rFonts w:asciiTheme="majorBidi" w:hAnsiTheme="majorBidi" w:cstheme="majorBidi"/>
          <w:b/>
          <w:bCs/>
          <w:sz w:val="24"/>
          <w:szCs w:val="24"/>
          <w:lang w:val="en"/>
        </w:rPr>
        <w:t xml:space="preserve">Executive </w:t>
      </w:r>
      <w:r w:rsidR="008F61C2" w:rsidRPr="00A416E8">
        <w:rPr>
          <w:rFonts w:asciiTheme="majorBidi" w:hAnsiTheme="majorBidi" w:cstheme="majorBidi"/>
          <w:b/>
          <w:bCs/>
          <w:sz w:val="24"/>
          <w:szCs w:val="24"/>
          <w:lang w:val="en"/>
        </w:rPr>
        <w:t>Criminal Policy</w:t>
      </w:r>
      <w:r w:rsidR="008F61C2" w:rsidRPr="00A416E8">
        <w:rPr>
          <w:rFonts w:asciiTheme="majorBidi" w:hAnsiTheme="majorBidi" w:cstheme="majorBidi"/>
          <w:sz w:val="24"/>
          <w:szCs w:val="24"/>
          <w:lang w:val="en"/>
        </w:rPr>
        <w:br/>
        <w:t>In the new concept of criminal policy, review</w:t>
      </w:r>
      <w:r w:rsidR="00A50D53" w:rsidRPr="00A416E8">
        <w:rPr>
          <w:rFonts w:asciiTheme="majorBidi" w:hAnsiTheme="majorBidi" w:cstheme="majorBidi"/>
          <w:sz w:val="24"/>
          <w:szCs w:val="24"/>
          <w:lang w:val="en"/>
        </w:rPr>
        <w:t>ing</w:t>
      </w:r>
      <w:r w:rsidR="00784056" w:rsidRPr="00A416E8">
        <w:rPr>
          <w:rFonts w:asciiTheme="majorBidi" w:hAnsiTheme="majorBidi" w:cstheme="majorBidi"/>
          <w:sz w:val="24"/>
          <w:szCs w:val="24"/>
          <w:lang w:val="en"/>
        </w:rPr>
        <w:t xml:space="preserve"> </w:t>
      </w:r>
      <w:r w:rsidR="008F61C2" w:rsidRPr="00A416E8">
        <w:rPr>
          <w:rFonts w:asciiTheme="majorBidi" w:hAnsiTheme="majorBidi" w:cstheme="majorBidi"/>
          <w:sz w:val="24"/>
          <w:szCs w:val="24"/>
          <w:lang w:val="en"/>
        </w:rPr>
        <w:t xml:space="preserve">the policies and decisions </w:t>
      </w:r>
      <w:r w:rsidR="000F772B" w:rsidRPr="00A416E8">
        <w:rPr>
          <w:rFonts w:asciiTheme="majorBidi" w:hAnsiTheme="majorBidi" w:cstheme="majorBidi"/>
          <w:sz w:val="24"/>
          <w:szCs w:val="24"/>
          <w:lang w:val="en"/>
        </w:rPr>
        <w:t xml:space="preserve">adopted by the executive </w:t>
      </w:r>
      <w:r w:rsidR="008F61C2" w:rsidRPr="00A416E8">
        <w:rPr>
          <w:rFonts w:asciiTheme="majorBidi" w:hAnsiTheme="majorBidi" w:cstheme="majorBidi"/>
          <w:sz w:val="24"/>
          <w:szCs w:val="24"/>
          <w:lang w:val="en"/>
        </w:rPr>
        <w:t xml:space="preserve">and its pillars is necessary alongside the </w:t>
      </w:r>
      <w:r w:rsidR="000F772B" w:rsidRPr="00A416E8">
        <w:rPr>
          <w:rStyle w:val="shorttext"/>
          <w:rFonts w:asciiTheme="majorBidi" w:hAnsiTheme="majorBidi" w:cstheme="majorBidi"/>
          <w:sz w:val="24"/>
          <w:szCs w:val="24"/>
          <w:lang w:val="en"/>
        </w:rPr>
        <w:t>criminal policy of law and justice</w:t>
      </w:r>
      <w:r w:rsidR="000F772B" w:rsidRPr="00A416E8">
        <w:rPr>
          <w:rFonts w:asciiTheme="majorBidi" w:hAnsiTheme="majorBidi" w:cstheme="majorBidi"/>
          <w:sz w:val="24"/>
          <w:szCs w:val="24"/>
          <w:lang w:val="en"/>
        </w:rPr>
        <w:t>. Although the e</w:t>
      </w:r>
      <w:r w:rsidR="008F61C2" w:rsidRPr="00A416E8">
        <w:rPr>
          <w:rFonts w:asciiTheme="majorBidi" w:hAnsiTheme="majorBidi" w:cstheme="majorBidi"/>
          <w:sz w:val="24"/>
          <w:szCs w:val="24"/>
          <w:lang w:val="en"/>
        </w:rPr>
        <w:t xml:space="preserve">xecutive </w:t>
      </w:r>
      <w:r w:rsidR="000F772B" w:rsidRPr="00A416E8">
        <w:rPr>
          <w:rFonts w:asciiTheme="majorBidi" w:hAnsiTheme="majorBidi" w:cstheme="majorBidi"/>
          <w:sz w:val="24"/>
          <w:szCs w:val="24"/>
          <w:lang w:val="en"/>
        </w:rPr>
        <w:t xml:space="preserve">branch does not have </w:t>
      </w:r>
      <w:r w:rsidR="008F61C2" w:rsidRPr="00A416E8">
        <w:rPr>
          <w:rFonts w:asciiTheme="majorBidi" w:hAnsiTheme="majorBidi" w:cstheme="majorBidi"/>
          <w:sz w:val="24"/>
          <w:szCs w:val="24"/>
          <w:lang w:val="en"/>
        </w:rPr>
        <w:t>criminal instrument</w:t>
      </w:r>
      <w:r w:rsidR="000F772B" w:rsidRPr="00A416E8">
        <w:rPr>
          <w:rFonts w:asciiTheme="majorBidi" w:hAnsiTheme="majorBidi" w:cstheme="majorBidi"/>
          <w:sz w:val="24"/>
          <w:szCs w:val="24"/>
          <w:lang w:val="en"/>
        </w:rPr>
        <w:t>s</w:t>
      </w:r>
      <w:r w:rsidR="008F61C2" w:rsidRPr="00A416E8">
        <w:rPr>
          <w:rFonts w:asciiTheme="majorBidi" w:hAnsiTheme="majorBidi" w:cstheme="majorBidi"/>
          <w:sz w:val="24"/>
          <w:szCs w:val="24"/>
          <w:lang w:val="en"/>
        </w:rPr>
        <w:t xml:space="preserve">, </w:t>
      </w:r>
      <w:r w:rsidR="000F772B" w:rsidRPr="00A416E8">
        <w:rPr>
          <w:rFonts w:asciiTheme="majorBidi" w:hAnsiTheme="majorBidi" w:cstheme="majorBidi"/>
          <w:sz w:val="24"/>
          <w:szCs w:val="24"/>
          <w:lang w:val="en"/>
        </w:rPr>
        <w:t>it plays an important role in the settlement of criminal policy and its movement and dynamics through p</w:t>
      </w:r>
      <w:r w:rsidR="008F61C2" w:rsidRPr="00A416E8">
        <w:rPr>
          <w:rFonts w:asciiTheme="majorBidi" w:hAnsiTheme="majorBidi" w:cstheme="majorBidi"/>
          <w:sz w:val="24"/>
          <w:szCs w:val="24"/>
          <w:lang w:val="en"/>
        </w:rPr>
        <w:t>ossess</w:t>
      </w:r>
      <w:r w:rsidR="000F772B" w:rsidRPr="00A416E8">
        <w:rPr>
          <w:rFonts w:asciiTheme="majorBidi" w:hAnsiTheme="majorBidi" w:cstheme="majorBidi"/>
          <w:sz w:val="24"/>
          <w:szCs w:val="24"/>
          <w:lang w:val="en"/>
        </w:rPr>
        <w:t>ing</w:t>
      </w:r>
      <w:r w:rsidR="008F61C2" w:rsidRPr="00A416E8">
        <w:rPr>
          <w:rFonts w:asciiTheme="majorBidi" w:hAnsiTheme="majorBidi" w:cstheme="majorBidi"/>
          <w:sz w:val="24"/>
          <w:szCs w:val="24"/>
          <w:lang w:val="en"/>
        </w:rPr>
        <w:t xml:space="preserve"> specific supervisory levers</w:t>
      </w:r>
      <w:r w:rsidR="00784056" w:rsidRPr="00A416E8">
        <w:rPr>
          <w:rFonts w:asciiTheme="majorBidi" w:hAnsiTheme="majorBidi" w:cstheme="majorBidi"/>
          <w:sz w:val="24"/>
          <w:szCs w:val="24"/>
          <w:lang w:val="en"/>
        </w:rPr>
        <w:t xml:space="preserve">, </w:t>
      </w:r>
      <w:r w:rsidR="008F61C2" w:rsidRPr="00A416E8">
        <w:rPr>
          <w:rFonts w:asciiTheme="majorBidi" w:hAnsiTheme="majorBidi" w:cstheme="majorBidi"/>
          <w:sz w:val="24"/>
          <w:szCs w:val="24"/>
          <w:lang w:val="en"/>
        </w:rPr>
        <w:t xml:space="preserve">administrative </w:t>
      </w:r>
      <w:r w:rsidR="00AA1B50" w:rsidRPr="00A416E8">
        <w:rPr>
          <w:rStyle w:val="shorttext"/>
          <w:rFonts w:asciiTheme="majorBidi" w:hAnsiTheme="majorBidi" w:cstheme="majorBidi"/>
          <w:sz w:val="24"/>
          <w:szCs w:val="24"/>
          <w:lang w:val="en"/>
        </w:rPr>
        <w:t xml:space="preserve">performance guarantee, </w:t>
      </w:r>
      <w:r w:rsidR="00784056" w:rsidRPr="00A416E8">
        <w:rPr>
          <w:rFonts w:asciiTheme="majorBidi" w:hAnsiTheme="majorBidi" w:cstheme="majorBidi"/>
          <w:sz w:val="24"/>
          <w:szCs w:val="24"/>
          <w:lang w:val="en"/>
        </w:rPr>
        <w:t>and propos</w:t>
      </w:r>
      <w:r w:rsidR="002D141F" w:rsidRPr="00A416E8">
        <w:rPr>
          <w:rFonts w:asciiTheme="majorBidi" w:hAnsiTheme="majorBidi" w:cstheme="majorBidi"/>
          <w:sz w:val="24"/>
          <w:szCs w:val="24"/>
          <w:lang w:val="en"/>
        </w:rPr>
        <w:t>ing</w:t>
      </w:r>
      <w:r w:rsidR="008F61C2" w:rsidRPr="00A416E8">
        <w:rPr>
          <w:rFonts w:asciiTheme="majorBidi" w:hAnsiTheme="majorBidi" w:cstheme="majorBidi"/>
          <w:sz w:val="24"/>
          <w:szCs w:val="24"/>
          <w:lang w:val="en"/>
        </w:rPr>
        <w:t xml:space="preserve"> specific bills for parliamentary approval. </w:t>
      </w:r>
    </w:p>
    <w:p w:rsidR="008F61C2" w:rsidRPr="00A416E8" w:rsidRDefault="008F61C2" w:rsidP="00CC749B">
      <w:pPr>
        <w:bidi w:val="0"/>
        <w:spacing w:after="0" w:line="240" w:lineRule="auto"/>
        <w:ind w:firstLine="283"/>
        <w:rPr>
          <w:rFonts w:asciiTheme="majorBidi" w:eastAsia="Times New Roman" w:hAnsiTheme="majorBidi" w:cstheme="majorBidi"/>
          <w:sz w:val="24"/>
          <w:szCs w:val="24"/>
          <w:lang w:bidi="ar-SA"/>
        </w:rPr>
      </w:pPr>
      <w:r w:rsidRPr="00A416E8">
        <w:rPr>
          <w:rFonts w:asciiTheme="majorBidi" w:eastAsia="Times New Roman" w:hAnsiTheme="majorBidi" w:cstheme="majorBidi"/>
          <w:sz w:val="24"/>
          <w:szCs w:val="24"/>
          <w:lang w:val="en" w:bidi="ar-SA"/>
        </w:rPr>
        <w:lastRenderedPageBreak/>
        <w:t xml:space="preserve">The </w:t>
      </w:r>
      <w:r w:rsidR="00891C1F" w:rsidRPr="00A416E8">
        <w:rPr>
          <w:rFonts w:asciiTheme="majorBidi" w:eastAsia="Times New Roman" w:hAnsiTheme="majorBidi" w:cstheme="majorBidi"/>
          <w:sz w:val="24"/>
          <w:szCs w:val="24"/>
          <w:lang w:val="en" w:bidi="ar-SA"/>
        </w:rPr>
        <w:t xml:space="preserve">way to </w:t>
      </w:r>
      <w:r w:rsidR="00D40DD3" w:rsidRPr="00A416E8">
        <w:rPr>
          <w:rFonts w:asciiTheme="majorBidi" w:eastAsia="Times New Roman" w:hAnsiTheme="majorBidi" w:cstheme="majorBidi"/>
          <w:sz w:val="24"/>
          <w:szCs w:val="24"/>
          <w:lang w:val="en" w:bidi="ar-SA"/>
        </w:rPr>
        <w:t xml:space="preserve">take </w:t>
      </w:r>
      <w:r w:rsidR="00891C1F" w:rsidRPr="00A416E8">
        <w:rPr>
          <w:rFonts w:asciiTheme="majorBidi" w:hAnsiTheme="majorBidi" w:cstheme="majorBidi"/>
          <w:sz w:val="24"/>
          <w:szCs w:val="24"/>
          <w:lang w:val="en"/>
        </w:rPr>
        <w:t xml:space="preserve">the </w:t>
      </w:r>
      <w:r w:rsidR="00F61059" w:rsidRPr="00A416E8">
        <w:rPr>
          <w:rFonts w:asciiTheme="majorBidi" w:hAnsiTheme="majorBidi" w:cstheme="majorBidi"/>
          <w:sz w:val="24"/>
          <w:szCs w:val="24"/>
          <w:lang w:val="en"/>
        </w:rPr>
        <w:t>r</w:t>
      </w:r>
      <w:r w:rsidR="00891C1F" w:rsidRPr="00A416E8">
        <w:rPr>
          <w:rFonts w:asciiTheme="majorBidi" w:hAnsiTheme="majorBidi" w:cstheme="majorBidi"/>
          <w:sz w:val="24"/>
          <w:szCs w:val="24"/>
          <w:lang w:val="en"/>
        </w:rPr>
        <w:t>epressive or preventive</w:t>
      </w:r>
      <w:r w:rsidR="00F61059" w:rsidRPr="00A416E8">
        <w:rPr>
          <w:rFonts w:asciiTheme="majorBidi" w:hAnsiTheme="majorBidi" w:cstheme="majorBidi"/>
          <w:sz w:val="24"/>
          <w:szCs w:val="24"/>
          <w:lang w:val="en"/>
        </w:rPr>
        <w:t xml:space="preserve"> measures</w:t>
      </w:r>
      <w:r w:rsidR="00891C1F" w:rsidRPr="00A416E8">
        <w:rPr>
          <w:rFonts w:asciiTheme="majorBidi" w:hAnsiTheme="majorBidi" w:cstheme="majorBidi"/>
          <w:sz w:val="24"/>
          <w:szCs w:val="24"/>
          <w:lang w:val="en"/>
        </w:rPr>
        <w:t xml:space="preserve"> against a criminal phenomenon (crime and deviation) has a special place in criminal policy.</w:t>
      </w:r>
      <w:r w:rsidRPr="00A416E8">
        <w:rPr>
          <w:rFonts w:asciiTheme="majorBidi" w:eastAsia="Times New Roman" w:hAnsiTheme="majorBidi" w:cstheme="majorBidi"/>
          <w:sz w:val="24"/>
          <w:szCs w:val="24"/>
          <w:lang w:val="en" w:bidi="ar-SA"/>
        </w:rPr>
        <w:t xml:space="preserve"> </w:t>
      </w:r>
      <w:r w:rsidR="00DC3AC5" w:rsidRPr="00A416E8">
        <w:rPr>
          <w:rFonts w:asciiTheme="majorBidi" w:hAnsiTheme="majorBidi" w:cstheme="majorBidi"/>
          <w:sz w:val="24"/>
          <w:szCs w:val="24"/>
          <w:lang w:val="en"/>
        </w:rPr>
        <w:t xml:space="preserve">The science of </w:t>
      </w:r>
      <w:r w:rsidR="000C6DAA" w:rsidRPr="00A416E8">
        <w:rPr>
          <w:rFonts w:asciiTheme="majorBidi" w:hAnsiTheme="majorBidi" w:cstheme="majorBidi"/>
          <w:sz w:val="24"/>
          <w:szCs w:val="24"/>
          <w:lang w:val="en"/>
        </w:rPr>
        <w:t>taking repressive</w:t>
      </w:r>
      <w:r w:rsidR="00DC3AC5" w:rsidRPr="00A416E8">
        <w:rPr>
          <w:rFonts w:asciiTheme="majorBidi" w:hAnsiTheme="majorBidi" w:cstheme="majorBidi"/>
          <w:sz w:val="24"/>
          <w:szCs w:val="24"/>
          <w:lang w:val="en"/>
        </w:rPr>
        <w:t xml:space="preserve"> measures rooted in the violent reactions of a society against a criminal phenomenon was firstly named as </w:t>
      </w:r>
      <w:r w:rsidR="00547587" w:rsidRPr="00A416E8">
        <w:rPr>
          <w:rFonts w:asciiTheme="majorBidi" w:hAnsiTheme="majorBidi" w:cstheme="majorBidi"/>
          <w:sz w:val="24"/>
          <w:szCs w:val="24"/>
          <w:lang w:val="en"/>
        </w:rPr>
        <w:t>“the science of e</w:t>
      </w:r>
      <w:r w:rsidR="00BC4335" w:rsidRPr="00A416E8">
        <w:rPr>
          <w:rFonts w:asciiTheme="majorBidi" w:hAnsiTheme="majorBidi" w:cstheme="majorBidi"/>
          <w:sz w:val="24"/>
          <w:szCs w:val="24"/>
          <w:lang w:val="en"/>
        </w:rPr>
        <w:t xml:space="preserve">nforcing </w:t>
      </w:r>
      <w:r w:rsidR="00547587" w:rsidRPr="00A416E8">
        <w:rPr>
          <w:rFonts w:asciiTheme="majorBidi" w:hAnsiTheme="majorBidi" w:cstheme="majorBidi"/>
          <w:sz w:val="24"/>
          <w:szCs w:val="24"/>
          <w:lang w:val="en"/>
        </w:rPr>
        <w:t xml:space="preserve">sentences, the science of punishment, and the science of </w:t>
      </w:r>
      <w:r w:rsidR="00BC4335" w:rsidRPr="00A416E8">
        <w:rPr>
          <w:rFonts w:asciiTheme="majorBidi" w:hAnsiTheme="majorBidi" w:cstheme="majorBidi"/>
          <w:sz w:val="24"/>
          <w:szCs w:val="24"/>
          <w:lang w:val="en"/>
        </w:rPr>
        <w:t>healing”</w:t>
      </w:r>
      <w:r w:rsidR="00C22E5E" w:rsidRPr="00A416E8">
        <w:rPr>
          <w:rFonts w:asciiTheme="majorBidi" w:hAnsiTheme="majorBidi" w:cstheme="majorBidi"/>
          <w:sz w:val="24"/>
          <w:szCs w:val="24"/>
          <w:lang w:val="en"/>
        </w:rPr>
        <w:t xml:space="preserve"> and then was entitled as </w:t>
      </w:r>
      <w:r w:rsidR="00DF7B95" w:rsidRPr="00A416E8">
        <w:rPr>
          <w:rFonts w:asciiTheme="majorBidi" w:hAnsiTheme="majorBidi" w:cstheme="majorBidi"/>
          <w:sz w:val="24"/>
          <w:szCs w:val="24"/>
          <w:lang w:val="en"/>
        </w:rPr>
        <w:t>c</w:t>
      </w:r>
      <w:r w:rsidR="00DF7B95" w:rsidRPr="00A416E8">
        <w:rPr>
          <w:rStyle w:val="shorttext"/>
          <w:rFonts w:asciiTheme="majorBidi" w:hAnsiTheme="majorBidi" w:cstheme="majorBidi"/>
          <w:sz w:val="24"/>
          <w:szCs w:val="24"/>
          <w:lang w:val="en"/>
        </w:rPr>
        <w:t xml:space="preserve">riminology. </w:t>
      </w:r>
      <w:r w:rsidR="00DF7B95" w:rsidRPr="00A416E8">
        <w:rPr>
          <w:rFonts w:asciiTheme="majorBidi" w:hAnsiTheme="majorBidi" w:cstheme="majorBidi"/>
          <w:sz w:val="24"/>
          <w:szCs w:val="24"/>
          <w:lang w:val="en"/>
        </w:rPr>
        <w:t>C</w:t>
      </w:r>
      <w:r w:rsidR="00DF7B95" w:rsidRPr="00A416E8">
        <w:rPr>
          <w:rStyle w:val="shorttext"/>
          <w:rFonts w:asciiTheme="majorBidi" w:hAnsiTheme="majorBidi" w:cstheme="majorBidi"/>
          <w:sz w:val="24"/>
          <w:szCs w:val="24"/>
          <w:lang w:val="en"/>
        </w:rPr>
        <w:t>riminology</w:t>
      </w:r>
      <w:r w:rsidR="00C32CE5" w:rsidRPr="00A416E8">
        <w:rPr>
          <w:rStyle w:val="shorttext"/>
          <w:rFonts w:asciiTheme="majorBidi" w:hAnsiTheme="majorBidi" w:cstheme="majorBidi"/>
          <w:sz w:val="24"/>
          <w:szCs w:val="24"/>
          <w:lang w:val="en"/>
        </w:rPr>
        <w:t xml:space="preserve"> </w:t>
      </w:r>
      <w:r w:rsidR="00C32CE5" w:rsidRPr="00A416E8">
        <w:rPr>
          <w:rFonts w:asciiTheme="majorBidi" w:hAnsiTheme="majorBidi" w:cstheme="majorBidi"/>
          <w:sz w:val="24"/>
          <w:szCs w:val="24"/>
          <w:lang w:val="en"/>
        </w:rPr>
        <w:t xml:space="preserve">deals with the nature and content of punishments, </w:t>
      </w:r>
      <w:r w:rsidR="00DC3AC5" w:rsidRPr="00A416E8">
        <w:rPr>
          <w:rFonts w:asciiTheme="majorBidi" w:hAnsiTheme="majorBidi" w:cstheme="majorBidi"/>
          <w:sz w:val="24"/>
          <w:szCs w:val="24"/>
          <w:lang w:val="en"/>
        </w:rPr>
        <w:t xml:space="preserve">in addition to </w:t>
      </w:r>
      <w:r w:rsidR="00587E9D" w:rsidRPr="00A416E8">
        <w:rPr>
          <w:rFonts w:asciiTheme="majorBidi" w:hAnsiTheme="majorBidi" w:cstheme="majorBidi"/>
          <w:sz w:val="24"/>
          <w:szCs w:val="24"/>
          <w:lang w:val="en"/>
        </w:rPr>
        <w:t xml:space="preserve">reviewing the </w:t>
      </w:r>
      <w:r w:rsidR="00587E9D" w:rsidRPr="00A416E8">
        <w:rPr>
          <w:rStyle w:val="shorttext"/>
          <w:rFonts w:asciiTheme="majorBidi" w:hAnsiTheme="majorBidi" w:cstheme="majorBidi"/>
          <w:sz w:val="24"/>
          <w:szCs w:val="24"/>
          <w:lang w:val="en"/>
        </w:rPr>
        <w:t>forms of execution of punishments</w:t>
      </w:r>
      <w:r w:rsidR="00587E9D" w:rsidRPr="00A416E8">
        <w:rPr>
          <w:rFonts w:asciiTheme="majorBidi" w:hAnsiTheme="majorBidi" w:cstheme="majorBidi"/>
          <w:sz w:val="24"/>
          <w:szCs w:val="24"/>
          <w:lang w:val="en"/>
        </w:rPr>
        <w:t>.</w:t>
      </w:r>
      <w:r w:rsidR="00216CE7" w:rsidRPr="00A416E8">
        <w:rPr>
          <w:rFonts w:asciiTheme="majorBidi" w:hAnsiTheme="majorBidi" w:cstheme="majorBidi"/>
          <w:sz w:val="24"/>
          <w:szCs w:val="24"/>
          <w:lang w:val="en"/>
        </w:rPr>
        <w:t xml:space="preserve"> </w:t>
      </w:r>
    </w:p>
    <w:p w:rsidR="003D6619" w:rsidRPr="00A416E8" w:rsidRDefault="008F61C2" w:rsidP="009E357C">
      <w:pPr>
        <w:bidi w:val="0"/>
        <w:spacing w:line="240" w:lineRule="auto"/>
        <w:ind w:firstLine="283"/>
        <w:rPr>
          <w:rFonts w:asciiTheme="majorBidi" w:hAnsiTheme="majorBidi" w:cstheme="majorBidi"/>
          <w:sz w:val="24"/>
          <w:szCs w:val="24"/>
        </w:rPr>
      </w:pPr>
      <w:r w:rsidRPr="00A416E8">
        <w:rPr>
          <w:rFonts w:asciiTheme="majorBidi" w:hAnsiTheme="majorBidi" w:cstheme="majorBidi"/>
          <w:sz w:val="24"/>
          <w:szCs w:val="24"/>
        </w:rPr>
        <w:t xml:space="preserve"> </w:t>
      </w:r>
    </w:p>
    <w:p w:rsidR="00071E6B" w:rsidRPr="00A416E8" w:rsidRDefault="00FA3995" w:rsidP="009E357C">
      <w:pPr>
        <w:bidi w:val="0"/>
        <w:spacing w:line="240" w:lineRule="auto"/>
        <w:rPr>
          <w:rFonts w:asciiTheme="majorBidi" w:eastAsia="Times New Roman" w:hAnsiTheme="majorBidi" w:cstheme="majorBidi"/>
          <w:sz w:val="24"/>
          <w:szCs w:val="24"/>
          <w:lang w:bidi="ar-SA"/>
        </w:rPr>
      </w:pPr>
      <w:r w:rsidRPr="00A416E8">
        <w:rPr>
          <w:rFonts w:asciiTheme="majorBidi" w:hAnsiTheme="majorBidi" w:cstheme="majorBidi"/>
          <w:b/>
          <w:bCs/>
          <w:sz w:val="24"/>
          <w:szCs w:val="24"/>
          <w:lang w:val="en"/>
        </w:rPr>
        <w:t>1-4</w:t>
      </w:r>
      <w:r w:rsidR="008F61C2" w:rsidRPr="00A416E8">
        <w:rPr>
          <w:rFonts w:asciiTheme="majorBidi" w:hAnsiTheme="majorBidi" w:cstheme="majorBidi"/>
          <w:b/>
          <w:bCs/>
          <w:sz w:val="24"/>
          <w:szCs w:val="24"/>
          <w:lang w:val="en"/>
        </w:rPr>
        <w:t xml:space="preserve"> - </w:t>
      </w:r>
      <w:r w:rsidRPr="00A416E8">
        <w:rPr>
          <w:rFonts w:asciiTheme="majorBidi" w:hAnsiTheme="majorBidi" w:cstheme="majorBidi"/>
          <w:b/>
          <w:bCs/>
          <w:sz w:val="24"/>
          <w:szCs w:val="24"/>
          <w:lang w:val="en"/>
        </w:rPr>
        <w:t>Participatory criminal policy</w:t>
      </w:r>
      <w:r w:rsidRPr="00A416E8">
        <w:rPr>
          <w:rFonts w:asciiTheme="majorBidi" w:hAnsiTheme="majorBidi" w:cstheme="majorBidi"/>
          <w:sz w:val="24"/>
          <w:szCs w:val="24"/>
          <w:lang w:val="en"/>
        </w:rPr>
        <w:t xml:space="preserve"> </w:t>
      </w:r>
      <w:r w:rsidRPr="00A416E8">
        <w:rPr>
          <w:rFonts w:asciiTheme="majorBidi" w:hAnsiTheme="majorBidi" w:cstheme="majorBidi"/>
          <w:sz w:val="24"/>
          <w:szCs w:val="24"/>
          <w:lang w:val="en"/>
        </w:rPr>
        <w:br/>
        <w:t xml:space="preserve">One of the latest effects of </w:t>
      </w:r>
      <w:r w:rsidRPr="00A416E8">
        <w:rPr>
          <w:rStyle w:val="shorttext"/>
          <w:rFonts w:asciiTheme="majorBidi" w:hAnsiTheme="majorBidi" w:cstheme="majorBidi"/>
          <w:sz w:val="24"/>
          <w:szCs w:val="24"/>
          <w:lang w:val="en"/>
        </w:rPr>
        <w:t>people's participation</w:t>
      </w:r>
      <w:r w:rsidRPr="00A416E8">
        <w:rPr>
          <w:rFonts w:asciiTheme="majorBidi" w:hAnsiTheme="majorBidi" w:cstheme="majorBidi"/>
          <w:sz w:val="24"/>
          <w:szCs w:val="24"/>
          <w:lang w:val="en"/>
        </w:rPr>
        <w:t xml:space="preserve"> </w:t>
      </w:r>
      <w:r w:rsidR="008F61C2" w:rsidRPr="00A416E8">
        <w:rPr>
          <w:rFonts w:asciiTheme="majorBidi" w:hAnsiTheme="majorBidi" w:cstheme="majorBidi"/>
          <w:sz w:val="24"/>
          <w:szCs w:val="24"/>
          <w:lang w:val="en"/>
        </w:rPr>
        <w:t>in recent decades is the presence and intervention of people in community con</w:t>
      </w:r>
      <w:r w:rsidRPr="00A416E8">
        <w:rPr>
          <w:rFonts w:asciiTheme="majorBidi" w:hAnsiTheme="majorBidi" w:cstheme="majorBidi"/>
          <w:sz w:val="24"/>
          <w:szCs w:val="24"/>
          <w:lang w:val="en"/>
        </w:rPr>
        <w:t xml:space="preserve">trol, which is referred to as </w:t>
      </w:r>
      <w:r w:rsidR="008F61C2" w:rsidRPr="00A416E8">
        <w:rPr>
          <w:rFonts w:asciiTheme="majorBidi" w:hAnsiTheme="majorBidi" w:cstheme="majorBidi"/>
          <w:sz w:val="24"/>
          <w:szCs w:val="24"/>
          <w:lang w:val="en"/>
        </w:rPr>
        <w:t>participatory criminal policy</w:t>
      </w:r>
      <w:r w:rsidRPr="00A416E8">
        <w:rPr>
          <w:rFonts w:asciiTheme="majorBidi" w:hAnsiTheme="majorBidi" w:cstheme="majorBidi"/>
          <w:sz w:val="24"/>
          <w:szCs w:val="24"/>
          <w:lang w:val="en"/>
        </w:rPr>
        <w:t xml:space="preserve"> or criminal policy accompanied with the broad compay of the society</w:t>
      </w:r>
      <w:r w:rsidR="008F61C2" w:rsidRPr="00A416E8">
        <w:rPr>
          <w:rFonts w:asciiTheme="majorBidi" w:hAnsiTheme="majorBidi" w:cstheme="majorBidi"/>
          <w:sz w:val="24"/>
          <w:szCs w:val="24"/>
          <w:lang w:val="en"/>
        </w:rPr>
        <w:t>, that is</w:t>
      </w:r>
      <w:r w:rsidR="00071E6B" w:rsidRPr="00A416E8">
        <w:rPr>
          <w:rFonts w:asciiTheme="majorBidi" w:hAnsiTheme="majorBidi" w:cstheme="majorBidi"/>
          <w:sz w:val="24"/>
          <w:szCs w:val="24"/>
          <w:lang w:val="en"/>
        </w:rPr>
        <w:t xml:space="preserve">, </w:t>
      </w:r>
      <w:r w:rsidR="00071E6B" w:rsidRPr="00A416E8">
        <w:rPr>
          <w:rFonts w:asciiTheme="majorBidi" w:eastAsia="Times New Roman" w:hAnsiTheme="majorBidi" w:cstheme="majorBidi"/>
          <w:sz w:val="24"/>
          <w:szCs w:val="24"/>
          <w:lang w:val="en" w:bidi="ar-SA"/>
        </w:rPr>
        <w:t>considering the effects of the vital need to create other reinforcement levers</w:t>
      </w:r>
      <w:r w:rsidR="009A4108" w:rsidRPr="00A416E8">
        <w:rPr>
          <w:rFonts w:asciiTheme="majorBidi" w:eastAsia="Times New Roman" w:hAnsiTheme="majorBidi" w:cstheme="majorBidi"/>
          <w:sz w:val="24"/>
          <w:szCs w:val="24"/>
          <w:lang w:val="en" w:bidi="ar-SA"/>
        </w:rPr>
        <w:t>, other than th</w:t>
      </w:r>
      <w:r w:rsidR="00071E6B" w:rsidRPr="00A416E8">
        <w:rPr>
          <w:rFonts w:asciiTheme="majorBidi" w:eastAsia="Times New Roman" w:hAnsiTheme="majorBidi" w:cstheme="majorBidi"/>
          <w:sz w:val="24"/>
          <w:szCs w:val="24"/>
          <w:lang w:val="en" w:bidi="ar-SA"/>
        </w:rPr>
        <w:t>e police or the judiciary</w:t>
      </w:r>
      <w:r w:rsidR="005A28AA" w:rsidRPr="00A416E8">
        <w:rPr>
          <w:rFonts w:asciiTheme="majorBidi" w:eastAsia="Times New Roman" w:hAnsiTheme="majorBidi" w:cstheme="majorBidi"/>
          <w:sz w:val="24"/>
          <w:szCs w:val="24"/>
          <w:lang w:val="en" w:bidi="ar-SA"/>
        </w:rPr>
        <w:t xml:space="preserve"> for </w:t>
      </w:r>
      <w:r w:rsidR="00071E6B" w:rsidRPr="00A416E8">
        <w:rPr>
          <w:rFonts w:asciiTheme="majorBidi" w:eastAsia="Times New Roman" w:hAnsiTheme="majorBidi" w:cstheme="majorBidi"/>
          <w:sz w:val="24"/>
          <w:szCs w:val="24"/>
          <w:lang w:val="en" w:bidi="ar-SA"/>
        </w:rPr>
        <w:t>further validat</w:t>
      </w:r>
      <w:r w:rsidR="005A28AA" w:rsidRPr="00A416E8">
        <w:rPr>
          <w:rFonts w:asciiTheme="majorBidi" w:eastAsia="Times New Roman" w:hAnsiTheme="majorBidi" w:cstheme="majorBidi"/>
          <w:sz w:val="24"/>
          <w:szCs w:val="24"/>
          <w:lang w:val="en" w:bidi="ar-SA"/>
        </w:rPr>
        <w:t>ing</w:t>
      </w:r>
      <w:r w:rsidR="00071E6B" w:rsidRPr="00A416E8">
        <w:rPr>
          <w:rFonts w:asciiTheme="majorBidi" w:eastAsia="Times New Roman" w:hAnsiTheme="majorBidi" w:cstheme="majorBidi"/>
          <w:sz w:val="24"/>
          <w:szCs w:val="24"/>
          <w:lang w:val="en" w:bidi="ar-SA"/>
        </w:rPr>
        <w:t xml:space="preserve"> a criminal policy plan.</w:t>
      </w:r>
      <w:r w:rsidR="00883599" w:rsidRPr="00A416E8">
        <w:rPr>
          <w:rStyle w:val="FootnoteReference"/>
          <w:rFonts w:asciiTheme="majorBidi" w:eastAsia="Times New Roman" w:hAnsiTheme="majorBidi" w:cstheme="majorBidi"/>
          <w:sz w:val="24"/>
          <w:szCs w:val="24"/>
          <w:lang w:val="en" w:bidi="ar-SA"/>
        </w:rPr>
        <w:footnoteReference w:id="10"/>
      </w:r>
    </w:p>
    <w:p w:rsidR="004853FE" w:rsidRPr="00A416E8" w:rsidRDefault="009D61DC" w:rsidP="009E357C">
      <w:pPr>
        <w:bidi w:val="0"/>
        <w:spacing w:line="240" w:lineRule="auto"/>
        <w:ind w:firstLine="283"/>
        <w:rPr>
          <w:rFonts w:asciiTheme="majorBidi" w:hAnsiTheme="majorBidi" w:cstheme="majorBidi"/>
          <w:sz w:val="24"/>
          <w:szCs w:val="24"/>
        </w:rPr>
      </w:pPr>
      <w:r w:rsidRPr="00A416E8">
        <w:rPr>
          <w:rFonts w:asciiTheme="majorBidi" w:hAnsiTheme="majorBidi" w:cstheme="majorBidi"/>
          <w:sz w:val="24"/>
          <w:szCs w:val="24"/>
          <w:lang w:val="en"/>
        </w:rPr>
        <w:t xml:space="preserve">Participatory criminal policy </w:t>
      </w:r>
      <w:r w:rsidR="008F61C2" w:rsidRPr="00A416E8">
        <w:rPr>
          <w:rFonts w:asciiTheme="majorBidi" w:hAnsiTheme="majorBidi" w:cstheme="majorBidi"/>
          <w:sz w:val="24"/>
          <w:szCs w:val="24"/>
          <w:lang w:val="en"/>
        </w:rPr>
        <w:t xml:space="preserve">or </w:t>
      </w:r>
      <w:r w:rsidR="001135F4" w:rsidRPr="00A416E8">
        <w:rPr>
          <w:rFonts w:asciiTheme="majorBidi" w:hAnsiTheme="majorBidi" w:cstheme="majorBidi"/>
          <w:sz w:val="24"/>
          <w:szCs w:val="24"/>
          <w:lang w:val="en"/>
        </w:rPr>
        <w:t xml:space="preserve">system of </w:t>
      </w:r>
      <w:r w:rsidR="008F61C2" w:rsidRPr="00A416E8">
        <w:rPr>
          <w:rFonts w:asciiTheme="majorBidi" w:hAnsiTheme="majorBidi" w:cstheme="majorBidi"/>
          <w:sz w:val="24"/>
          <w:szCs w:val="24"/>
          <w:lang w:val="en"/>
        </w:rPr>
        <w:t xml:space="preserve">social </w:t>
      </w:r>
      <w:r w:rsidR="00C338ED" w:rsidRPr="00A416E8">
        <w:rPr>
          <w:rFonts w:asciiTheme="majorBidi" w:hAnsiTheme="majorBidi" w:cstheme="majorBidi"/>
          <w:sz w:val="24"/>
          <w:szCs w:val="24"/>
          <w:lang w:val="en"/>
        </w:rPr>
        <w:t xml:space="preserve">reaction measures means </w:t>
      </w:r>
      <w:r w:rsidR="00E41173" w:rsidRPr="00A416E8">
        <w:rPr>
          <w:rFonts w:asciiTheme="majorBidi" w:hAnsiTheme="majorBidi" w:cstheme="majorBidi"/>
          <w:sz w:val="24"/>
          <w:szCs w:val="24"/>
          <w:lang w:val="en"/>
        </w:rPr>
        <w:t xml:space="preserve">a </w:t>
      </w:r>
      <w:r w:rsidR="008F61C2" w:rsidRPr="00A416E8">
        <w:rPr>
          <w:rFonts w:asciiTheme="majorBidi" w:hAnsiTheme="majorBidi" w:cstheme="majorBidi"/>
          <w:sz w:val="24"/>
          <w:szCs w:val="24"/>
          <w:lang w:val="en"/>
        </w:rPr>
        <w:t xml:space="preserve">criminal policy </w:t>
      </w:r>
      <w:r w:rsidR="00E41173" w:rsidRPr="00A416E8">
        <w:rPr>
          <w:rFonts w:asciiTheme="majorBidi" w:hAnsiTheme="majorBidi" w:cstheme="majorBidi"/>
          <w:sz w:val="24"/>
          <w:szCs w:val="24"/>
          <w:lang w:val="en"/>
        </w:rPr>
        <w:t>accompanied with the broad compay of the society.</w:t>
      </w:r>
      <w:r w:rsidR="006A463D" w:rsidRPr="00A416E8">
        <w:rPr>
          <w:rStyle w:val="FootnoteReference"/>
          <w:rFonts w:asciiTheme="majorBidi" w:hAnsiTheme="majorBidi" w:cstheme="majorBidi"/>
          <w:sz w:val="24"/>
          <w:szCs w:val="24"/>
          <w:lang w:val="en"/>
        </w:rPr>
        <w:footnoteReference w:id="11"/>
      </w:r>
      <w:r w:rsidR="00E41173" w:rsidRPr="00A416E8">
        <w:rPr>
          <w:rFonts w:asciiTheme="majorBidi" w:hAnsiTheme="majorBidi" w:cstheme="majorBidi"/>
          <w:sz w:val="24"/>
          <w:szCs w:val="24"/>
          <w:lang w:val="en"/>
        </w:rPr>
        <w:t xml:space="preserve"> </w:t>
      </w:r>
      <w:r w:rsidR="008F61C2" w:rsidRPr="00A416E8">
        <w:rPr>
          <w:rFonts w:asciiTheme="majorBidi" w:hAnsiTheme="majorBidi" w:cstheme="majorBidi"/>
          <w:sz w:val="24"/>
          <w:szCs w:val="24"/>
          <w:lang w:val="en"/>
        </w:rPr>
        <w:t xml:space="preserve">The assumption that the fight against the criminal phenomenon and the prevention of delinquency should be </w:t>
      </w:r>
      <w:r w:rsidR="00A11FC4" w:rsidRPr="00A416E8">
        <w:rPr>
          <w:rFonts w:asciiTheme="majorBidi" w:hAnsiTheme="majorBidi" w:cstheme="majorBidi"/>
          <w:sz w:val="24"/>
          <w:szCs w:val="24"/>
          <w:lang w:val="en"/>
        </w:rPr>
        <w:t xml:space="preserve">a </w:t>
      </w:r>
      <w:r w:rsidR="008F61C2" w:rsidRPr="00A416E8">
        <w:rPr>
          <w:rFonts w:asciiTheme="majorBidi" w:hAnsiTheme="majorBidi" w:cstheme="majorBidi"/>
          <w:sz w:val="24"/>
          <w:szCs w:val="24"/>
          <w:lang w:val="en"/>
        </w:rPr>
        <w:t>comprehensive and inclusive</w:t>
      </w:r>
      <w:r w:rsidR="00A11FC4" w:rsidRPr="00A416E8">
        <w:rPr>
          <w:rFonts w:asciiTheme="majorBidi" w:hAnsiTheme="majorBidi" w:cstheme="majorBidi"/>
          <w:sz w:val="24"/>
          <w:szCs w:val="24"/>
          <w:lang w:val="en"/>
        </w:rPr>
        <w:t xml:space="preserve"> opposition </w:t>
      </w:r>
      <w:r w:rsidR="008F61C2" w:rsidRPr="00A416E8">
        <w:rPr>
          <w:rFonts w:asciiTheme="majorBidi" w:hAnsiTheme="majorBidi" w:cstheme="majorBidi"/>
          <w:sz w:val="24"/>
          <w:szCs w:val="24"/>
          <w:lang w:val="en"/>
        </w:rPr>
        <w:t xml:space="preserve">has led to the emergence of another form of </w:t>
      </w:r>
      <w:r w:rsidR="00A11FC4" w:rsidRPr="00A416E8">
        <w:rPr>
          <w:rFonts w:asciiTheme="majorBidi" w:hAnsiTheme="majorBidi" w:cstheme="majorBidi"/>
          <w:sz w:val="24"/>
          <w:szCs w:val="24"/>
          <w:lang w:val="en"/>
        </w:rPr>
        <w:t xml:space="preserve">policy </w:t>
      </w:r>
      <w:r w:rsidR="008F61C2" w:rsidRPr="00A416E8">
        <w:rPr>
          <w:rFonts w:asciiTheme="majorBidi" w:hAnsiTheme="majorBidi" w:cstheme="majorBidi"/>
          <w:sz w:val="24"/>
          <w:szCs w:val="24"/>
          <w:lang w:val="en"/>
        </w:rPr>
        <w:t xml:space="preserve">called </w:t>
      </w:r>
      <w:r w:rsidR="00823B06" w:rsidRPr="00A416E8">
        <w:rPr>
          <w:rFonts w:asciiTheme="majorBidi" w:hAnsiTheme="majorBidi" w:cstheme="majorBidi"/>
          <w:sz w:val="24"/>
          <w:szCs w:val="24"/>
          <w:lang w:val="en"/>
        </w:rPr>
        <w:t>p</w:t>
      </w:r>
      <w:r w:rsidR="00A11FC4" w:rsidRPr="00A416E8">
        <w:rPr>
          <w:rFonts w:asciiTheme="majorBidi" w:hAnsiTheme="majorBidi" w:cstheme="majorBidi"/>
          <w:sz w:val="24"/>
          <w:szCs w:val="24"/>
          <w:lang w:val="en"/>
        </w:rPr>
        <w:t>articipatory criminal policy</w:t>
      </w:r>
      <w:r w:rsidR="008F61C2" w:rsidRPr="00A416E8">
        <w:rPr>
          <w:rFonts w:asciiTheme="majorBidi" w:hAnsiTheme="majorBidi" w:cstheme="majorBidi"/>
          <w:sz w:val="24"/>
          <w:szCs w:val="24"/>
          <w:lang w:val="en"/>
        </w:rPr>
        <w:t xml:space="preserve">, because, given the spread and development of </w:t>
      </w:r>
      <w:r w:rsidR="00A11FC4" w:rsidRPr="00A416E8">
        <w:rPr>
          <w:rFonts w:asciiTheme="majorBidi" w:hAnsiTheme="majorBidi" w:cstheme="majorBidi"/>
          <w:sz w:val="24"/>
          <w:szCs w:val="24"/>
          <w:lang w:val="en"/>
        </w:rPr>
        <w:t xml:space="preserve">different </w:t>
      </w:r>
      <w:r w:rsidR="008F61C2" w:rsidRPr="00A416E8">
        <w:rPr>
          <w:rFonts w:asciiTheme="majorBidi" w:hAnsiTheme="majorBidi" w:cstheme="majorBidi"/>
          <w:sz w:val="24"/>
          <w:szCs w:val="24"/>
          <w:lang w:val="en"/>
        </w:rPr>
        <w:t xml:space="preserve">types of delinquency and </w:t>
      </w:r>
      <w:r w:rsidR="00A11FC4" w:rsidRPr="00A416E8">
        <w:rPr>
          <w:rFonts w:asciiTheme="majorBidi" w:hAnsiTheme="majorBidi" w:cstheme="majorBidi"/>
          <w:sz w:val="24"/>
          <w:szCs w:val="24"/>
          <w:lang w:val="en"/>
        </w:rPr>
        <w:t xml:space="preserve">the </w:t>
      </w:r>
      <w:r w:rsidR="008F61C2" w:rsidRPr="00A416E8">
        <w:rPr>
          <w:rFonts w:asciiTheme="majorBidi" w:hAnsiTheme="majorBidi" w:cstheme="majorBidi"/>
          <w:sz w:val="24"/>
          <w:szCs w:val="24"/>
          <w:lang w:val="en"/>
        </w:rPr>
        <w:t>inefficiency of crimi</w:t>
      </w:r>
      <w:r w:rsidR="00C3696E" w:rsidRPr="00A416E8">
        <w:rPr>
          <w:rFonts w:asciiTheme="majorBidi" w:hAnsiTheme="majorBidi" w:cstheme="majorBidi"/>
          <w:sz w:val="24"/>
          <w:szCs w:val="24"/>
          <w:lang w:val="en"/>
        </w:rPr>
        <w:t>nal instruments (imprisonment, w</w:t>
      </w:r>
      <w:r w:rsidR="008F61C2" w:rsidRPr="00A416E8">
        <w:rPr>
          <w:rFonts w:asciiTheme="majorBidi" w:hAnsiTheme="majorBidi" w:cstheme="majorBidi"/>
          <w:sz w:val="24"/>
          <w:szCs w:val="24"/>
          <w:lang w:val="en"/>
        </w:rPr>
        <w:t>hip, cash penalty, etc.)</w:t>
      </w:r>
      <w:r w:rsidR="00A11FC4" w:rsidRPr="00A416E8">
        <w:rPr>
          <w:rFonts w:asciiTheme="majorBidi" w:hAnsiTheme="majorBidi" w:cstheme="majorBidi"/>
          <w:sz w:val="24"/>
          <w:szCs w:val="24"/>
          <w:lang w:val="en"/>
        </w:rPr>
        <w:t>, the p</w:t>
      </w:r>
      <w:r w:rsidR="008F61C2" w:rsidRPr="00A416E8">
        <w:rPr>
          <w:rFonts w:asciiTheme="majorBidi" w:hAnsiTheme="majorBidi" w:cstheme="majorBidi"/>
          <w:sz w:val="24"/>
          <w:szCs w:val="24"/>
          <w:lang w:val="en"/>
        </w:rPr>
        <w:t xml:space="preserve">articipation and cooperation of all people in </w:t>
      </w:r>
      <w:r w:rsidR="00A11FC4" w:rsidRPr="00A416E8">
        <w:rPr>
          <w:rFonts w:asciiTheme="majorBidi" w:hAnsiTheme="majorBidi" w:cstheme="majorBidi"/>
          <w:sz w:val="24"/>
          <w:szCs w:val="24"/>
          <w:lang w:val="en"/>
        </w:rPr>
        <w:t xml:space="preserve">a </w:t>
      </w:r>
      <w:r w:rsidR="00823B06" w:rsidRPr="00A416E8">
        <w:rPr>
          <w:rFonts w:asciiTheme="majorBidi" w:hAnsiTheme="majorBidi" w:cstheme="majorBidi"/>
          <w:sz w:val="24"/>
          <w:szCs w:val="24"/>
          <w:lang w:val="en"/>
        </w:rPr>
        <w:t xml:space="preserve">society are </w:t>
      </w:r>
      <w:r w:rsidR="008F61C2" w:rsidRPr="00A416E8">
        <w:rPr>
          <w:rFonts w:asciiTheme="majorBidi" w:hAnsiTheme="majorBidi" w:cstheme="majorBidi"/>
          <w:sz w:val="24"/>
          <w:szCs w:val="24"/>
          <w:lang w:val="en"/>
        </w:rPr>
        <w:t>necessary to prevent and deal with a</w:t>
      </w:r>
      <w:r w:rsidRPr="00A416E8">
        <w:rPr>
          <w:rFonts w:asciiTheme="majorBidi" w:hAnsiTheme="majorBidi" w:cstheme="majorBidi"/>
          <w:sz w:val="24"/>
          <w:szCs w:val="24"/>
          <w:lang w:val="en"/>
        </w:rPr>
        <w:t xml:space="preserve"> criminal phenomenon. </w:t>
      </w:r>
    </w:p>
    <w:p w:rsidR="00EB6FBE" w:rsidRPr="00A416E8" w:rsidRDefault="001113B5" w:rsidP="009E357C">
      <w:pPr>
        <w:bidi w:val="0"/>
        <w:spacing w:line="240" w:lineRule="auto"/>
        <w:ind w:firstLine="283"/>
        <w:rPr>
          <w:rFonts w:asciiTheme="majorBidi" w:hAnsiTheme="majorBidi" w:cstheme="majorBidi"/>
          <w:sz w:val="24"/>
          <w:szCs w:val="24"/>
          <w:lang w:val="en"/>
        </w:rPr>
      </w:pPr>
      <w:r w:rsidRPr="00A416E8">
        <w:rPr>
          <w:rFonts w:asciiTheme="majorBidi" w:hAnsiTheme="majorBidi" w:cstheme="majorBidi"/>
          <w:sz w:val="24"/>
          <w:szCs w:val="24"/>
          <w:lang w:val="en"/>
        </w:rPr>
        <w:t xml:space="preserve">In describing the status of participative criminal policy against delinquency, </w:t>
      </w:r>
      <w:r w:rsidR="00965BB5" w:rsidRPr="00A416E8">
        <w:rPr>
          <w:rFonts w:asciiTheme="majorBidi" w:hAnsiTheme="majorBidi" w:cstheme="majorBidi"/>
          <w:sz w:val="24"/>
          <w:szCs w:val="24"/>
          <w:lang w:val="en"/>
        </w:rPr>
        <w:t xml:space="preserve">Ms. Christine </w:t>
      </w:r>
      <w:r w:rsidR="008951B7" w:rsidRPr="00A416E8">
        <w:rPr>
          <w:rFonts w:asciiTheme="majorBidi" w:hAnsiTheme="majorBidi" w:cstheme="majorBidi"/>
          <w:sz w:val="24"/>
          <w:szCs w:val="24"/>
          <w:lang w:val="en"/>
        </w:rPr>
        <w:t>Lazarez writes</w:t>
      </w:r>
      <w:r w:rsidR="00965BB5" w:rsidRPr="00A416E8">
        <w:rPr>
          <w:rFonts w:asciiTheme="majorBidi" w:hAnsiTheme="majorBidi" w:cstheme="majorBidi"/>
          <w:sz w:val="24"/>
          <w:szCs w:val="24"/>
          <w:lang w:val="en"/>
        </w:rPr>
        <w:t xml:space="preserve"> </w:t>
      </w:r>
      <w:r w:rsidR="008951B7" w:rsidRPr="00A416E8">
        <w:rPr>
          <w:rFonts w:asciiTheme="majorBidi" w:hAnsiTheme="majorBidi" w:cstheme="majorBidi"/>
          <w:sz w:val="24"/>
          <w:szCs w:val="24"/>
          <w:lang w:val="en"/>
        </w:rPr>
        <w:t>“Understanding the importance of this issue and paying attention to it should in practice lead to the participation of people in criminal policy with all the changes that it entails</w:t>
      </w:r>
      <w:r w:rsidR="00051B96" w:rsidRPr="00A416E8">
        <w:rPr>
          <w:rFonts w:asciiTheme="majorBidi" w:hAnsiTheme="majorBidi" w:cstheme="majorBidi"/>
          <w:sz w:val="24"/>
          <w:szCs w:val="24"/>
          <w:lang w:val="en"/>
        </w:rPr>
        <w:t>; this is not because w</w:t>
      </w:r>
      <w:r w:rsidR="00AC2B7D" w:rsidRPr="00A416E8">
        <w:rPr>
          <w:rFonts w:asciiTheme="majorBidi" w:hAnsiTheme="majorBidi" w:cstheme="majorBidi"/>
          <w:sz w:val="24"/>
          <w:szCs w:val="24"/>
          <w:lang w:val="en"/>
        </w:rPr>
        <w:t xml:space="preserve">e are ideologically supportive of the </w:t>
      </w:r>
      <w:r w:rsidR="00051B96" w:rsidRPr="00A416E8">
        <w:rPr>
          <w:rFonts w:asciiTheme="majorBidi" w:hAnsiTheme="majorBidi" w:cstheme="majorBidi"/>
          <w:sz w:val="24"/>
          <w:szCs w:val="24"/>
          <w:lang w:val="en"/>
        </w:rPr>
        <w:t xml:space="preserve">lesser </w:t>
      </w:r>
      <w:r w:rsidR="00AC2B7D" w:rsidRPr="00A416E8">
        <w:rPr>
          <w:rFonts w:asciiTheme="majorBidi" w:hAnsiTheme="majorBidi" w:cstheme="majorBidi"/>
          <w:sz w:val="24"/>
          <w:szCs w:val="24"/>
          <w:lang w:val="en"/>
        </w:rPr>
        <w:t>presence of the government, but rather on the sake of realism</w:t>
      </w:r>
      <w:r w:rsidR="00051B96" w:rsidRPr="00A416E8">
        <w:rPr>
          <w:rFonts w:asciiTheme="majorBidi" w:hAnsiTheme="majorBidi" w:cstheme="majorBidi"/>
          <w:sz w:val="24"/>
          <w:szCs w:val="24"/>
          <w:lang w:val="en"/>
        </w:rPr>
        <w:t xml:space="preserve">, </w:t>
      </w:r>
      <w:r w:rsidR="00AC2B7D" w:rsidRPr="00A416E8">
        <w:rPr>
          <w:rFonts w:asciiTheme="majorBidi" w:hAnsiTheme="majorBidi" w:cstheme="majorBidi"/>
          <w:sz w:val="24"/>
          <w:szCs w:val="24"/>
          <w:lang w:val="en"/>
        </w:rPr>
        <w:t xml:space="preserve">because the participation of the general public in </w:t>
      </w:r>
      <w:r w:rsidR="00051B96" w:rsidRPr="00A416E8">
        <w:rPr>
          <w:rFonts w:asciiTheme="majorBidi" w:hAnsiTheme="majorBidi" w:cstheme="majorBidi"/>
          <w:sz w:val="24"/>
          <w:szCs w:val="24"/>
          <w:lang w:val="en"/>
        </w:rPr>
        <w:t xml:space="preserve">criminal </w:t>
      </w:r>
      <w:r w:rsidR="00AC2B7D" w:rsidRPr="00A416E8">
        <w:rPr>
          <w:rFonts w:asciiTheme="majorBidi" w:hAnsiTheme="majorBidi" w:cstheme="majorBidi"/>
          <w:sz w:val="24"/>
          <w:szCs w:val="24"/>
          <w:lang w:val="en"/>
        </w:rPr>
        <w:t xml:space="preserve">policy brings about its efficiency, and this leads us to </w:t>
      </w:r>
      <w:r w:rsidR="00B05366" w:rsidRPr="00A416E8">
        <w:rPr>
          <w:rStyle w:val="shorttext"/>
          <w:rFonts w:asciiTheme="majorBidi" w:hAnsiTheme="majorBidi" w:cstheme="majorBidi"/>
          <w:sz w:val="24"/>
          <w:szCs w:val="24"/>
          <w:lang w:val="en"/>
        </w:rPr>
        <w:t>popularize the practical life</w:t>
      </w:r>
      <w:r w:rsidR="00B05366" w:rsidRPr="00A416E8">
        <w:rPr>
          <w:rFonts w:asciiTheme="majorBidi" w:hAnsiTheme="majorBidi" w:cstheme="majorBidi"/>
          <w:sz w:val="24"/>
          <w:szCs w:val="24"/>
          <w:lang w:val="en"/>
        </w:rPr>
        <w:t xml:space="preserve"> </w:t>
      </w:r>
      <w:r w:rsidR="00AC2B7D" w:rsidRPr="00A416E8">
        <w:rPr>
          <w:rFonts w:asciiTheme="majorBidi" w:hAnsiTheme="majorBidi" w:cstheme="majorBidi"/>
          <w:sz w:val="24"/>
          <w:szCs w:val="24"/>
          <w:lang w:val="en"/>
        </w:rPr>
        <w:t xml:space="preserve">of the people. Involving the general public in criminal policy, in addition to eliminating legitimate concerns and improving its efficiency, means </w:t>
      </w:r>
      <w:r w:rsidR="00D10903" w:rsidRPr="00A416E8">
        <w:rPr>
          <w:rFonts w:asciiTheme="majorBidi" w:hAnsiTheme="majorBidi" w:cstheme="majorBidi"/>
          <w:sz w:val="24"/>
          <w:szCs w:val="24"/>
          <w:lang w:val="en"/>
        </w:rPr>
        <w:t>that t</w:t>
      </w:r>
      <w:r w:rsidR="00AC2B7D" w:rsidRPr="00A416E8">
        <w:rPr>
          <w:rFonts w:asciiTheme="majorBidi" w:hAnsiTheme="majorBidi" w:cstheme="majorBidi"/>
          <w:sz w:val="24"/>
          <w:szCs w:val="24"/>
          <w:lang w:val="en"/>
        </w:rPr>
        <w:t>oday, the prevention and suppression of delinquency is one of the issues related to all the people of the society. According to some writers, the participa</w:t>
      </w:r>
      <w:r w:rsidR="00D10903" w:rsidRPr="00A416E8">
        <w:rPr>
          <w:rFonts w:asciiTheme="majorBidi" w:hAnsiTheme="majorBidi" w:cstheme="majorBidi"/>
          <w:sz w:val="24"/>
          <w:szCs w:val="24"/>
          <w:lang w:val="en"/>
        </w:rPr>
        <w:t>tion of people in criminal policies</w:t>
      </w:r>
      <w:r w:rsidR="00EB6FBE" w:rsidRPr="00A416E8">
        <w:rPr>
          <w:rFonts w:asciiTheme="majorBidi" w:hAnsiTheme="majorBidi" w:cstheme="majorBidi"/>
          <w:sz w:val="24"/>
          <w:szCs w:val="24"/>
          <w:lang w:val="en"/>
        </w:rPr>
        <w:t xml:space="preserve"> means </w:t>
      </w:r>
      <w:r w:rsidR="00EA0AEF" w:rsidRPr="00A416E8">
        <w:rPr>
          <w:rFonts w:asciiTheme="majorBidi" w:hAnsiTheme="majorBidi" w:cstheme="majorBidi"/>
          <w:sz w:val="24"/>
          <w:szCs w:val="24"/>
          <w:lang w:val="en"/>
        </w:rPr>
        <w:t xml:space="preserve">the </w:t>
      </w:r>
      <w:r w:rsidR="0058184D" w:rsidRPr="00A416E8">
        <w:rPr>
          <w:rFonts w:asciiTheme="majorBidi" w:hAnsiTheme="majorBidi" w:cstheme="majorBidi"/>
          <w:sz w:val="24"/>
          <w:szCs w:val="24"/>
          <w:lang w:val="en"/>
        </w:rPr>
        <w:t xml:space="preserve">delegation and administration of the powers and responsibilities of the government and </w:t>
      </w:r>
      <w:r w:rsidR="00EB6FBE" w:rsidRPr="00A416E8">
        <w:rPr>
          <w:rFonts w:asciiTheme="majorBidi" w:hAnsiTheme="majorBidi" w:cstheme="majorBidi"/>
          <w:sz w:val="24"/>
          <w:szCs w:val="24"/>
          <w:lang w:val="en"/>
        </w:rPr>
        <w:t xml:space="preserve">state </w:t>
      </w:r>
      <w:r w:rsidR="0058184D" w:rsidRPr="00A416E8">
        <w:rPr>
          <w:rFonts w:asciiTheme="majorBidi" w:hAnsiTheme="majorBidi" w:cstheme="majorBidi"/>
          <w:sz w:val="24"/>
          <w:szCs w:val="24"/>
          <w:lang w:val="en"/>
        </w:rPr>
        <w:t>to the people</w:t>
      </w:r>
      <w:r w:rsidR="00EB6FBE" w:rsidRPr="00A416E8">
        <w:rPr>
          <w:rFonts w:asciiTheme="majorBidi" w:hAnsiTheme="majorBidi" w:cstheme="majorBidi"/>
          <w:sz w:val="24"/>
          <w:szCs w:val="24"/>
          <w:lang w:val="en"/>
        </w:rPr>
        <w:t>,</w:t>
      </w:r>
      <w:r w:rsidR="0058184D" w:rsidRPr="00A416E8">
        <w:rPr>
          <w:rFonts w:asciiTheme="majorBidi" w:hAnsiTheme="majorBidi" w:cstheme="majorBidi"/>
          <w:sz w:val="24"/>
          <w:szCs w:val="24"/>
          <w:lang w:val="en"/>
        </w:rPr>
        <w:t xml:space="preserve"> </w:t>
      </w:r>
      <w:r w:rsidR="00EB6FBE" w:rsidRPr="00A416E8">
        <w:rPr>
          <w:rFonts w:asciiTheme="majorBidi" w:hAnsiTheme="majorBidi" w:cstheme="majorBidi"/>
          <w:sz w:val="24"/>
          <w:szCs w:val="24"/>
          <w:lang w:val="en"/>
        </w:rPr>
        <w:t xml:space="preserve">and vice versa. Some other </w:t>
      </w:r>
      <w:r w:rsidR="00AC2B7D" w:rsidRPr="00A416E8">
        <w:rPr>
          <w:rFonts w:asciiTheme="majorBidi" w:hAnsiTheme="majorBidi" w:cstheme="majorBidi"/>
          <w:sz w:val="24"/>
          <w:szCs w:val="24"/>
          <w:lang w:val="en"/>
        </w:rPr>
        <w:t xml:space="preserve">authors see it as an active approach aimed at </w:t>
      </w:r>
      <w:r w:rsidR="00EB6FBE" w:rsidRPr="00A416E8">
        <w:rPr>
          <w:rFonts w:asciiTheme="majorBidi" w:hAnsiTheme="majorBidi" w:cstheme="majorBidi"/>
          <w:sz w:val="24"/>
          <w:szCs w:val="24"/>
          <w:lang w:val="en"/>
        </w:rPr>
        <w:t>upgrading the responsibility training to the people</w:t>
      </w:r>
      <w:r w:rsidR="00FE5E3D" w:rsidRPr="00A416E8">
        <w:rPr>
          <w:rFonts w:asciiTheme="majorBidi" w:hAnsiTheme="majorBidi" w:cstheme="majorBidi"/>
          <w:sz w:val="24"/>
          <w:szCs w:val="24"/>
          <w:lang w:val="en"/>
        </w:rPr>
        <w:t>, on the one hand, and paving</w:t>
      </w:r>
      <w:r w:rsidR="00EB6FBE" w:rsidRPr="00A416E8">
        <w:rPr>
          <w:rFonts w:asciiTheme="majorBidi" w:hAnsiTheme="majorBidi" w:cstheme="majorBidi"/>
          <w:sz w:val="24"/>
          <w:szCs w:val="24"/>
          <w:lang w:val="en"/>
        </w:rPr>
        <w:t xml:space="preserve"> the field of local democracy</w:t>
      </w:r>
      <w:r w:rsidR="00FE5E3D" w:rsidRPr="00A416E8">
        <w:rPr>
          <w:rFonts w:asciiTheme="majorBidi" w:hAnsiTheme="majorBidi" w:cstheme="majorBidi"/>
          <w:sz w:val="24"/>
          <w:szCs w:val="24"/>
          <w:lang w:val="en"/>
        </w:rPr>
        <w:t>,</w:t>
      </w:r>
      <w:r w:rsidR="00EB6FBE" w:rsidRPr="00A416E8">
        <w:rPr>
          <w:rFonts w:asciiTheme="majorBidi" w:hAnsiTheme="majorBidi" w:cstheme="majorBidi"/>
          <w:sz w:val="24"/>
          <w:szCs w:val="24"/>
          <w:lang w:val="en"/>
        </w:rPr>
        <w:t xml:space="preserve"> on the other</w:t>
      </w:r>
      <w:r w:rsidR="00FE5E3D" w:rsidRPr="00A416E8">
        <w:rPr>
          <w:rFonts w:asciiTheme="majorBidi" w:hAnsiTheme="majorBidi" w:cstheme="majorBidi"/>
          <w:sz w:val="24"/>
          <w:szCs w:val="24"/>
          <w:lang w:val="en"/>
        </w:rPr>
        <w:t xml:space="preserve"> hand</w:t>
      </w:r>
      <w:r w:rsidR="00EB6FBE" w:rsidRPr="00A416E8">
        <w:rPr>
          <w:rFonts w:asciiTheme="majorBidi" w:hAnsiTheme="majorBidi" w:cstheme="majorBidi"/>
          <w:sz w:val="24"/>
          <w:szCs w:val="24"/>
          <w:lang w:val="en"/>
        </w:rPr>
        <w:t>.</w:t>
      </w:r>
      <w:r w:rsidR="00FE5E3D" w:rsidRPr="00A416E8">
        <w:rPr>
          <w:rFonts w:asciiTheme="majorBidi" w:hAnsiTheme="majorBidi" w:cstheme="majorBidi"/>
          <w:sz w:val="24"/>
          <w:szCs w:val="24"/>
          <w:lang w:val="en"/>
        </w:rPr>
        <w:t>”</w:t>
      </w:r>
    </w:p>
    <w:p w:rsidR="002B65F8" w:rsidRPr="00A416E8" w:rsidRDefault="00AC2B7D" w:rsidP="009E357C">
      <w:pPr>
        <w:bidi w:val="0"/>
        <w:spacing w:line="240" w:lineRule="auto"/>
        <w:ind w:firstLine="283"/>
        <w:rPr>
          <w:rFonts w:asciiTheme="majorBidi" w:hAnsiTheme="majorBidi" w:cstheme="majorBidi"/>
          <w:sz w:val="24"/>
          <w:szCs w:val="24"/>
          <w:rtl/>
          <w:lang w:val="en"/>
        </w:rPr>
      </w:pPr>
      <w:r w:rsidRPr="00A416E8">
        <w:rPr>
          <w:rFonts w:asciiTheme="majorBidi" w:hAnsiTheme="majorBidi" w:cstheme="majorBidi"/>
          <w:sz w:val="24"/>
          <w:szCs w:val="24"/>
          <w:lang w:val="en"/>
        </w:rPr>
        <w:t>At present, people's participation in the judiciary has also expanded</w:t>
      </w:r>
      <w:r w:rsidR="00894DD1" w:rsidRPr="00A416E8">
        <w:rPr>
          <w:rFonts w:asciiTheme="majorBidi" w:hAnsiTheme="majorBidi" w:cstheme="majorBidi"/>
          <w:sz w:val="24"/>
          <w:szCs w:val="24"/>
          <w:lang w:val="en"/>
        </w:rPr>
        <w:t xml:space="preserve">. </w:t>
      </w:r>
      <w:r w:rsidR="009B2253" w:rsidRPr="00A416E8">
        <w:rPr>
          <w:rFonts w:asciiTheme="majorBidi" w:hAnsiTheme="majorBidi" w:cstheme="majorBidi"/>
          <w:sz w:val="24"/>
          <w:szCs w:val="24"/>
          <w:lang w:val="en"/>
        </w:rPr>
        <w:t xml:space="preserve">In addition to the role of the people in determining the deputies, </w:t>
      </w:r>
      <w:r w:rsidR="00BB620E" w:rsidRPr="00A416E8">
        <w:rPr>
          <w:rFonts w:asciiTheme="majorBidi" w:hAnsiTheme="majorBidi" w:cstheme="majorBidi"/>
          <w:sz w:val="24"/>
          <w:szCs w:val="24"/>
          <w:lang w:val="en"/>
        </w:rPr>
        <w:t xml:space="preserve">and in effect their </w:t>
      </w:r>
      <w:r w:rsidR="009B2253" w:rsidRPr="00A416E8">
        <w:rPr>
          <w:rFonts w:asciiTheme="majorBidi" w:hAnsiTheme="majorBidi" w:cstheme="majorBidi"/>
          <w:sz w:val="24"/>
          <w:szCs w:val="24"/>
          <w:lang w:val="en"/>
        </w:rPr>
        <w:t xml:space="preserve">impact on </w:t>
      </w:r>
      <w:r w:rsidR="00BB620E" w:rsidRPr="00A416E8">
        <w:rPr>
          <w:rFonts w:asciiTheme="majorBidi" w:hAnsiTheme="majorBidi" w:cstheme="majorBidi"/>
          <w:sz w:val="24"/>
          <w:szCs w:val="24"/>
          <w:lang w:val="en"/>
        </w:rPr>
        <w:t xml:space="preserve">the </w:t>
      </w:r>
      <w:r w:rsidR="009B2253" w:rsidRPr="00A416E8">
        <w:rPr>
          <w:rFonts w:asciiTheme="majorBidi" w:hAnsiTheme="majorBidi" w:cstheme="majorBidi"/>
          <w:sz w:val="24"/>
          <w:szCs w:val="24"/>
          <w:lang w:val="en"/>
        </w:rPr>
        <w:t>legislation</w:t>
      </w:r>
      <w:r w:rsidR="00BB620E" w:rsidRPr="00A416E8">
        <w:rPr>
          <w:rFonts w:asciiTheme="majorBidi" w:hAnsiTheme="majorBidi" w:cstheme="majorBidi"/>
          <w:sz w:val="24"/>
          <w:szCs w:val="24"/>
          <w:lang w:val="en"/>
        </w:rPr>
        <w:t xml:space="preserve"> and criminalization, they also participate in various ways in responding </w:t>
      </w:r>
      <w:r w:rsidR="001D0365" w:rsidRPr="00A416E8">
        <w:rPr>
          <w:rFonts w:asciiTheme="majorBidi" w:hAnsiTheme="majorBidi" w:cstheme="majorBidi"/>
          <w:sz w:val="24"/>
          <w:szCs w:val="24"/>
          <w:lang w:val="en"/>
        </w:rPr>
        <w:t xml:space="preserve">to </w:t>
      </w:r>
      <w:r w:rsidR="00BB620E" w:rsidRPr="00A416E8">
        <w:rPr>
          <w:rFonts w:asciiTheme="majorBidi" w:hAnsiTheme="majorBidi" w:cstheme="majorBidi"/>
          <w:sz w:val="24"/>
          <w:szCs w:val="24"/>
          <w:lang w:val="en"/>
        </w:rPr>
        <w:t xml:space="preserve">the criminal phenomenon. </w:t>
      </w:r>
      <w:r w:rsidRPr="00A416E8">
        <w:rPr>
          <w:rFonts w:asciiTheme="majorBidi" w:hAnsiTheme="majorBidi" w:cstheme="majorBidi"/>
          <w:sz w:val="24"/>
          <w:szCs w:val="24"/>
          <w:lang w:val="en"/>
        </w:rPr>
        <w:t xml:space="preserve">Participatory criminal policy </w:t>
      </w:r>
      <w:r w:rsidR="00393B64" w:rsidRPr="00A416E8">
        <w:rPr>
          <w:rFonts w:asciiTheme="majorBidi" w:hAnsiTheme="majorBidi" w:cstheme="majorBidi"/>
          <w:sz w:val="24"/>
          <w:szCs w:val="24"/>
          <w:lang w:val="en"/>
        </w:rPr>
        <w:t xml:space="preserve">with its organized or spontaneous stance against delinquency </w:t>
      </w:r>
      <w:r w:rsidRPr="00A416E8">
        <w:rPr>
          <w:rFonts w:asciiTheme="majorBidi" w:hAnsiTheme="majorBidi" w:cstheme="majorBidi"/>
          <w:sz w:val="24"/>
          <w:szCs w:val="24"/>
          <w:lang w:val="en"/>
        </w:rPr>
        <w:t xml:space="preserve">varies from one community to </w:t>
      </w:r>
      <w:r w:rsidR="00393B64" w:rsidRPr="00A416E8">
        <w:rPr>
          <w:rFonts w:asciiTheme="majorBidi" w:hAnsiTheme="majorBidi" w:cstheme="majorBidi"/>
          <w:sz w:val="24"/>
          <w:szCs w:val="24"/>
          <w:lang w:val="en"/>
        </w:rPr>
        <w:t>the oth</w:t>
      </w:r>
      <w:r w:rsidRPr="00A416E8">
        <w:rPr>
          <w:rFonts w:asciiTheme="majorBidi" w:hAnsiTheme="majorBidi" w:cstheme="majorBidi"/>
          <w:sz w:val="24"/>
          <w:szCs w:val="24"/>
          <w:lang w:val="en"/>
        </w:rPr>
        <w:t>er</w:t>
      </w:r>
      <w:r w:rsidR="00393B64" w:rsidRPr="00A416E8">
        <w:rPr>
          <w:rFonts w:asciiTheme="majorBidi" w:hAnsiTheme="majorBidi" w:cstheme="majorBidi"/>
          <w:sz w:val="24"/>
          <w:szCs w:val="24"/>
          <w:lang w:val="en"/>
        </w:rPr>
        <w:t>; t</w:t>
      </w:r>
      <w:r w:rsidRPr="00A416E8">
        <w:rPr>
          <w:rFonts w:asciiTheme="majorBidi" w:hAnsiTheme="majorBidi" w:cstheme="majorBidi"/>
          <w:sz w:val="24"/>
          <w:szCs w:val="24"/>
          <w:lang w:val="en"/>
        </w:rPr>
        <w:t>his criminal policy is the least costly way to confront a criminal phenomenon</w:t>
      </w:r>
      <w:r w:rsidR="00393B64" w:rsidRPr="00A416E8">
        <w:rPr>
          <w:rFonts w:asciiTheme="majorBidi" w:hAnsiTheme="majorBidi" w:cstheme="majorBidi"/>
          <w:sz w:val="24"/>
          <w:szCs w:val="24"/>
          <w:lang w:val="en"/>
        </w:rPr>
        <w:t xml:space="preserve">; </w:t>
      </w:r>
      <w:r w:rsidR="00432537" w:rsidRPr="00A416E8">
        <w:rPr>
          <w:rFonts w:asciiTheme="majorBidi" w:hAnsiTheme="majorBidi" w:cstheme="majorBidi"/>
          <w:sz w:val="24"/>
          <w:szCs w:val="24"/>
          <w:lang w:val="en"/>
        </w:rPr>
        <w:t xml:space="preserve">ethics, fairness, affection, </w:t>
      </w:r>
      <w:r w:rsidR="00393B64" w:rsidRPr="00A416E8">
        <w:rPr>
          <w:rFonts w:asciiTheme="majorBidi" w:hAnsiTheme="majorBidi" w:cstheme="majorBidi"/>
          <w:sz w:val="24"/>
          <w:szCs w:val="24"/>
          <w:lang w:val="en"/>
        </w:rPr>
        <w:t xml:space="preserve">and set forth are among </w:t>
      </w:r>
      <w:r w:rsidR="00432537" w:rsidRPr="00A416E8">
        <w:rPr>
          <w:rFonts w:asciiTheme="majorBidi" w:hAnsiTheme="majorBidi" w:cstheme="majorBidi"/>
          <w:sz w:val="24"/>
          <w:szCs w:val="24"/>
          <w:lang w:val="en"/>
        </w:rPr>
        <w:lastRenderedPageBreak/>
        <w:t xml:space="preserve">the </w:t>
      </w:r>
      <w:r w:rsidRPr="00A416E8">
        <w:rPr>
          <w:rFonts w:asciiTheme="majorBidi" w:hAnsiTheme="majorBidi" w:cstheme="majorBidi"/>
          <w:sz w:val="24"/>
          <w:szCs w:val="24"/>
          <w:lang w:val="en"/>
        </w:rPr>
        <w:t xml:space="preserve">resources and capital </w:t>
      </w:r>
      <w:r w:rsidR="0077604B" w:rsidRPr="00A416E8">
        <w:rPr>
          <w:rFonts w:asciiTheme="majorBidi" w:hAnsiTheme="majorBidi" w:cstheme="majorBidi"/>
          <w:sz w:val="24"/>
          <w:szCs w:val="24"/>
          <w:lang w:val="en"/>
        </w:rPr>
        <w:t>of this kind of criminal policy. I</w:t>
      </w:r>
      <w:r w:rsidRPr="00A416E8">
        <w:rPr>
          <w:rFonts w:asciiTheme="majorBidi" w:hAnsiTheme="majorBidi" w:cstheme="majorBidi"/>
          <w:sz w:val="24"/>
          <w:szCs w:val="24"/>
          <w:lang w:val="en"/>
        </w:rPr>
        <w:t xml:space="preserve">n the Islamic religion, </w:t>
      </w:r>
      <w:r w:rsidR="00E84865" w:rsidRPr="00A416E8">
        <w:rPr>
          <w:rFonts w:asciiTheme="majorBidi" w:hAnsiTheme="majorBidi" w:cstheme="majorBidi"/>
          <w:sz w:val="24"/>
          <w:szCs w:val="24"/>
          <w:lang w:val="en"/>
        </w:rPr>
        <w:t xml:space="preserve">we can explore and use the </w:t>
      </w:r>
      <w:r w:rsidRPr="00A416E8">
        <w:rPr>
          <w:rFonts w:asciiTheme="majorBidi" w:hAnsiTheme="majorBidi" w:cstheme="majorBidi"/>
          <w:sz w:val="24"/>
          <w:szCs w:val="24"/>
          <w:lang w:val="en"/>
        </w:rPr>
        <w:t xml:space="preserve">roots of </w:t>
      </w:r>
      <w:r w:rsidR="00CD0FCF" w:rsidRPr="00A416E8">
        <w:rPr>
          <w:rFonts w:asciiTheme="majorBidi" w:hAnsiTheme="majorBidi" w:cstheme="majorBidi"/>
          <w:sz w:val="24"/>
          <w:szCs w:val="24"/>
          <w:lang w:val="en"/>
        </w:rPr>
        <w:t xml:space="preserve">participatory </w:t>
      </w:r>
      <w:r w:rsidR="00BD7C1F" w:rsidRPr="00A416E8">
        <w:rPr>
          <w:rFonts w:asciiTheme="majorBidi" w:hAnsiTheme="majorBidi" w:cstheme="majorBidi"/>
          <w:sz w:val="24"/>
          <w:szCs w:val="24"/>
          <w:lang w:val="en"/>
        </w:rPr>
        <w:t>criminal policy measures</w:t>
      </w:r>
      <w:r w:rsidRPr="00A416E8">
        <w:rPr>
          <w:rFonts w:asciiTheme="majorBidi" w:hAnsiTheme="majorBidi" w:cstheme="majorBidi"/>
          <w:sz w:val="24"/>
          <w:szCs w:val="24"/>
          <w:lang w:val="en"/>
        </w:rPr>
        <w:t>, in particular the invitation to mediate</w:t>
      </w:r>
      <w:r w:rsidR="00B31849" w:rsidRPr="00A416E8">
        <w:rPr>
          <w:rFonts w:asciiTheme="majorBidi" w:hAnsiTheme="majorBidi" w:cstheme="majorBidi"/>
          <w:sz w:val="24"/>
          <w:szCs w:val="24"/>
          <w:lang w:val="en"/>
        </w:rPr>
        <w:t>.</w:t>
      </w:r>
      <w:r w:rsidRPr="00A416E8">
        <w:rPr>
          <w:rFonts w:asciiTheme="majorBidi" w:hAnsiTheme="majorBidi" w:cstheme="majorBidi"/>
          <w:sz w:val="24"/>
          <w:szCs w:val="24"/>
          <w:lang w:val="en"/>
        </w:rPr>
        <w:t xml:space="preserve"> </w:t>
      </w:r>
      <w:r w:rsidR="00800ABE" w:rsidRPr="00A416E8">
        <w:rPr>
          <w:rFonts w:asciiTheme="majorBidi" w:hAnsiTheme="majorBidi" w:cstheme="majorBidi"/>
          <w:sz w:val="24"/>
          <w:szCs w:val="24"/>
          <w:lang w:val="en"/>
        </w:rPr>
        <w:t>T</w:t>
      </w:r>
      <w:r w:rsidRPr="00A416E8">
        <w:rPr>
          <w:rFonts w:asciiTheme="majorBidi" w:hAnsiTheme="majorBidi" w:cstheme="majorBidi"/>
          <w:sz w:val="24"/>
          <w:szCs w:val="24"/>
          <w:lang w:val="en"/>
        </w:rPr>
        <w:t>he establishment of peace and reconciliation between the parties to the lawsuit i</w:t>
      </w:r>
      <w:r w:rsidR="00F84700" w:rsidRPr="00A416E8">
        <w:rPr>
          <w:rFonts w:asciiTheme="majorBidi" w:hAnsiTheme="majorBidi" w:cstheme="majorBidi"/>
          <w:sz w:val="24"/>
          <w:szCs w:val="24"/>
          <w:lang w:val="en"/>
        </w:rPr>
        <w:t xml:space="preserve">s deeply rooted in </w:t>
      </w:r>
      <w:r w:rsidR="00B909F8" w:rsidRPr="00A416E8">
        <w:rPr>
          <w:rFonts w:asciiTheme="majorBidi" w:hAnsiTheme="majorBidi" w:cstheme="majorBidi"/>
          <w:sz w:val="24"/>
          <w:szCs w:val="24"/>
          <w:lang w:val="en"/>
        </w:rPr>
        <w:t xml:space="preserve">the </w:t>
      </w:r>
      <w:r w:rsidR="00F84700" w:rsidRPr="00A416E8">
        <w:rPr>
          <w:rFonts w:asciiTheme="majorBidi" w:hAnsiTheme="majorBidi" w:cstheme="majorBidi"/>
          <w:sz w:val="24"/>
          <w:szCs w:val="24"/>
          <w:lang w:val="en"/>
        </w:rPr>
        <w:t>Islamic l</w:t>
      </w:r>
      <w:r w:rsidR="00882B4A" w:rsidRPr="00A416E8">
        <w:rPr>
          <w:rFonts w:asciiTheme="majorBidi" w:hAnsiTheme="majorBidi" w:cstheme="majorBidi"/>
          <w:sz w:val="24"/>
          <w:szCs w:val="24"/>
          <w:lang w:val="en"/>
        </w:rPr>
        <w:t xml:space="preserve">egal </w:t>
      </w:r>
      <w:r w:rsidR="00F84700" w:rsidRPr="00A416E8">
        <w:rPr>
          <w:rFonts w:asciiTheme="majorBidi" w:hAnsiTheme="majorBidi" w:cstheme="majorBidi"/>
          <w:sz w:val="24"/>
          <w:szCs w:val="24"/>
          <w:lang w:val="en"/>
        </w:rPr>
        <w:t>system</w:t>
      </w:r>
      <w:r w:rsidRPr="00A416E8">
        <w:rPr>
          <w:rFonts w:asciiTheme="majorBidi" w:hAnsiTheme="majorBidi" w:cstheme="majorBidi"/>
          <w:sz w:val="24"/>
          <w:szCs w:val="24"/>
          <w:lang w:val="en"/>
        </w:rPr>
        <w:t xml:space="preserve">. </w:t>
      </w:r>
    </w:p>
    <w:p w:rsidR="00AC2B7D" w:rsidRPr="00A416E8" w:rsidRDefault="00AC2B7D" w:rsidP="002D2663">
      <w:pPr>
        <w:bidi w:val="0"/>
        <w:spacing w:line="240" w:lineRule="auto"/>
        <w:rPr>
          <w:rFonts w:asciiTheme="majorBidi" w:hAnsiTheme="majorBidi" w:cstheme="majorBidi"/>
          <w:sz w:val="24"/>
          <w:szCs w:val="24"/>
          <w:rtl/>
        </w:rPr>
      </w:pPr>
      <w:r w:rsidRPr="00A416E8">
        <w:rPr>
          <w:rFonts w:asciiTheme="majorBidi" w:hAnsiTheme="majorBidi" w:cstheme="majorBidi"/>
          <w:b/>
          <w:bCs/>
          <w:sz w:val="24"/>
          <w:szCs w:val="24"/>
          <w:lang w:val="en"/>
        </w:rPr>
        <w:t>2 - Iran's Criminal Policy</w:t>
      </w:r>
      <w:r w:rsidRPr="00A416E8">
        <w:rPr>
          <w:rFonts w:asciiTheme="majorBidi" w:hAnsiTheme="majorBidi" w:cstheme="majorBidi"/>
          <w:sz w:val="24"/>
          <w:szCs w:val="24"/>
          <w:lang w:val="en"/>
        </w:rPr>
        <w:br/>
        <w:t xml:space="preserve">The consequence of the establishment of the Islamic Republic of Iran in Iran, </w:t>
      </w:r>
      <w:r w:rsidR="002B65F8" w:rsidRPr="00A416E8">
        <w:rPr>
          <w:rFonts w:asciiTheme="majorBidi" w:hAnsiTheme="majorBidi" w:cstheme="majorBidi"/>
          <w:sz w:val="24"/>
          <w:szCs w:val="24"/>
          <w:lang w:val="en"/>
        </w:rPr>
        <w:t xml:space="preserve">as a government entity based on the acceptance and separation of the three </w:t>
      </w:r>
      <w:r w:rsidRPr="00A416E8">
        <w:rPr>
          <w:rFonts w:asciiTheme="majorBidi" w:hAnsiTheme="majorBidi" w:cstheme="majorBidi"/>
          <w:sz w:val="24"/>
          <w:szCs w:val="24"/>
          <w:lang w:val="en"/>
        </w:rPr>
        <w:t>branches of the legislat</w:t>
      </w:r>
      <w:r w:rsidR="002B65F8" w:rsidRPr="00A416E8">
        <w:rPr>
          <w:rFonts w:asciiTheme="majorBidi" w:hAnsiTheme="majorBidi" w:cstheme="majorBidi"/>
          <w:sz w:val="24"/>
          <w:szCs w:val="24"/>
          <w:lang w:val="en"/>
        </w:rPr>
        <w:t>ive, judicial and executive</w:t>
      </w:r>
      <w:r w:rsidRPr="00A416E8">
        <w:rPr>
          <w:rFonts w:asciiTheme="majorBidi" w:hAnsiTheme="majorBidi" w:cstheme="majorBidi"/>
          <w:sz w:val="24"/>
          <w:szCs w:val="24"/>
          <w:lang w:val="en"/>
        </w:rPr>
        <w:t xml:space="preserve"> of the country was that a religious government with reli</w:t>
      </w:r>
      <w:r w:rsidR="00FB6192" w:rsidRPr="00A416E8">
        <w:rPr>
          <w:rFonts w:asciiTheme="majorBidi" w:hAnsiTheme="majorBidi" w:cstheme="majorBidi"/>
          <w:sz w:val="24"/>
          <w:szCs w:val="24"/>
          <w:lang w:val="en"/>
        </w:rPr>
        <w:t xml:space="preserve">gious and Islamic authority </w:t>
      </w:r>
      <w:r w:rsidR="002F06E5" w:rsidRPr="00A416E8">
        <w:rPr>
          <w:rStyle w:val="shorttext"/>
          <w:rFonts w:asciiTheme="majorBidi" w:hAnsiTheme="majorBidi" w:cstheme="majorBidi"/>
          <w:sz w:val="24"/>
          <w:szCs w:val="24"/>
          <w:lang w:val="en"/>
        </w:rPr>
        <w:t xml:space="preserve">exercise its sovereignty </w:t>
      </w:r>
      <w:r w:rsidRPr="00A416E8">
        <w:rPr>
          <w:rFonts w:asciiTheme="majorBidi" w:hAnsiTheme="majorBidi" w:cstheme="majorBidi"/>
          <w:sz w:val="24"/>
          <w:szCs w:val="24"/>
          <w:lang w:val="en"/>
        </w:rPr>
        <w:t xml:space="preserve">through </w:t>
      </w:r>
      <w:r w:rsidR="00C62E24" w:rsidRPr="00A416E8">
        <w:rPr>
          <w:rFonts w:asciiTheme="majorBidi" w:hAnsiTheme="majorBidi" w:cstheme="majorBidi"/>
          <w:sz w:val="24"/>
          <w:szCs w:val="24"/>
          <w:lang w:val="en"/>
        </w:rPr>
        <w:t>i</w:t>
      </w:r>
      <w:r w:rsidR="00C62E24" w:rsidRPr="00A416E8">
        <w:rPr>
          <w:rStyle w:val="shorttext"/>
          <w:rFonts w:asciiTheme="majorBidi" w:hAnsiTheme="majorBidi" w:cstheme="majorBidi"/>
          <w:sz w:val="24"/>
          <w:szCs w:val="24"/>
          <w:lang w:val="en"/>
        </w:rPr>
        <w:t xml:space="preserve">ndependent and defined competent institutions. </w:t>
      </w:r>
      <w:r w:rsidRPr="00A416E8">
        <w:rPr>
          <w:rFonts w:asciiTheme="majorBidi" w:hAnsiTheme="majorBidi" w:cstheme="majorBidi"/>
          <w:sz w:val="24"/>
          <w:szCs w:val="24"/>
          <w:lang w:val="en"/>
        </w:rPr>
        <w:t>Among its consequences was the adoption of the parliamentary legislative system in the two bodies of the Islamic Consultative Assembly and the Guardian Council. In this regard, many jurisprudential criminal sentences were drafted in the form of legal materials in the o</w:t>
      </w:r>
      <w:r w:rsidR="00C62E24" w:rsidRPr="00A416E8">
        <w:rPr>
          <w:rFonts w:asciiTheme="majorBidi" w:hAnsiTheme="majorBidi" w:cstheme="majorBidi"/>
          <w:sz w:val="24"/>
          <w:szCs w:val="24"/>
          <w:lang w:val="en"/>
        </w:rPr>
        <w:t xml:space="preserve">fficial language of the country, </w:t>
      </w:r>
      <w:r w:rsidRPr="00A416E8">
        <w:rPr>
          <w:rFonts w:asciiTheme="majorBidi" w:hAnsiTheme="majorBidi" w:cstheme="majorBidi"/>
          <w:sz w:val="24"/>
          <w:szCs w:val="24"/>
          <w:lang w:val="en"/>
        </w:rPr>
        <w:t>were approved by the Islamic Consultative Assembly and the Guardian Council</w:t>
      </w:r>
      <w:r w:rsidR="00C62E24" w:rsidRPr="00A416E8">
        <w:rPr>
          <w:rFonts w:asciiTheme="majorBidi" w:hAnsiTheme="majorBidi" w:cstheme="majorBidi"/>
          <w:sz w:val="24"/>
          <w:szCs w:val="24"/>
          <w:lang w:val="en"/>
        </w:rPr>
        <w:t>,</w:t>
      </w:r>
      <w:r w:rsidRPr="00A416E8">
        <w:rPr>
          <w:rFonts w:asciiTheme="majorBidi" w:hAnsiTheme="majorBidi" w:cstheme="majorBidi"/>
          <w:sz w:val="24"/>
          <w:szCs w:val="24"/>
          <w:lang w:val="en"/>
        </w:rPr>
        <w:t xml:space="preserve"> and were documented by the judicial authorities. </w:t>
      </w:r>
    </w:p>
    <w:p w:rsidR="00CC0317" w:rsidRPr="00A416E8" w:rsidRDefault="00AC2B7D" w:rsidP="009E357C">
      <w:pPr>
        <w:bidi w:val="0"/>
        <w:spacing w:line="240" w:lineRule="auto"/>
        <w:ind w:firstLine="282"/>
        <w:rPr>
          <w:rFonts w:asciiTheme="majorBidi" w:hAnsiTheme="majorBidi" w:cstheme="majorBidi"/>
          <w:sz w:val="24"/>
          <w:szCs w:val="24"/>
          <w:rtl/>
          <w:lang w:val="en"/>
        </w:rPr>
      </w:pPr>
      <w:r w:rsidRPr="00A416E8">
        <w:rPr>
          <w:rFonts w:asciiTheme="majorBidi" w:hAnsiTheme="majorBidi" w:cstheme="majorBidi"/>
          <w:sz w:val="24"/>
          <w:szCs w:val="24"/>
          <w:lang w:val="en"/>
        </w:rPr>
        <w:t xml:space="preserve">With this view </w:t>
      </w:r>
      <w:r w:rsidR="00E700B4" w:rsidRPr="00A416E8">
        <w:rPr>
          <w:rFonts w:asciiTheme="majorBidi" w:hAnsiTheme="majorBidi" w:cstheme="majorBidi"/>
          <w:sz w:val="24"/>
          <w:szCs w:val="24"/>
          <w:lang w:val="en"/>
        </w:rPr>
        <w:t xml:space="preserve">to the </w:t>
      </w:r>
      <w:r w:rsidRPr="00A416E8">
        <w:rPr>
          <w:rFonts w:asciiTheme="majorBidi" w:hAnsiTheme="majorBidi" w:cstheme="majorBidi"/>
          <w:sz w:val="24"/>
          <w:szCs w:val="24"/>
          <w:lang w:val="en"/>
        </w:rPr>
        <w:t xml:space="preserve">legal approach in </w:t>
      </w:r>
      <w:r w:rsidR="00C4503B" w:rsidRPr="00A416E8">
        <w:rPr>
          <w:rFonts w:asciiTheme="majorBidi" w:hAnsiTheme="majorBidi" w:cstheme="majorBidi"/>
          <w:sz w:val="24"/>
          <w:szCs w:val="24"/>
          <w:lang w:val="en"/>
        </w:rPr>
        <w:t>Article</w:t>
      </w:r>
      <w:r w:rsidRPr="00A416E8">
        <w:rPr>
          <w:rFonts w:asciiTheme="majorBidi" w:hAnsiTheme="majorBidi" w:cstheme="majorBidi"/>
          <w:sz w:val="24"/>
          <w:szCs w:val="24"/>
          <w:lang w:val="en"/>
        </w:rPr>
        <w:t xml:space="preserve"> 156 of the Constitution of the Islamic Republic of Iran, </w:t>
      </w:r>
      <w:r w:rsidR="00E700B4" w:rsidRPr="00A416E8">
        <w:rPr>
          <w:rFonts w:asciiTheme="majorBidi" w:hAnsiTheme="majorBidi" w:cstheme="majorBidi"/>
          <w:sz w:val="24"/>
          <w:szCs w:val="24"/>
          <w:lang w:val="en"/>
        </w:rPr>
        <w:t xml:space="preserve">the task of detecting crimes, pursuit of criminals, and preventing crimes is on </w:t>
      </w:r>
      <w:r w:rsidRPr="00A416E8">
        <w:rPr>
          <w:rFonts w:asciiTheme="majorBidi" w:hAnsiTheme="majorBidi" w:cstheme="majorBidi"/>
          <w:sz w:val="24"/>
          <w:szCs w:val="24"/>
          <w:lang w:val="en"/>
        </w:rPr>
        <w:t>the judiciary</w:t>
      </w:r>
      <w:r w:rsidR="00E700B4" w:rsidRPr="00A416E8">
        <w:rPr>
          <w:rFonts w:asciiTheme="majorBidi" w:hAnsiTheme="majorBidi" w:cstheme="majorBidi"/>
          <w:sz w:val="24"/>
          <w:szCs w:val="24"/>
          <w:lang w:val="en"/>
        </w:rPr>
        <w:t xml:space="preserve"> as its official and state proctor</w:t>
      </w:r>
      <w:r w:rsidR="00445B16" w:rsidRPr="00A416E8">
        <w:rPr>
          <w:rFonts w:asciiTheme="majorBidi" w:hAnsiTheme="majorBidi" w:cstheme="majorBidi"/>
          <w:sz w:val="24"/>
          <w:szCs w:val="24"/>
          <w:lang w:val="en"/>
        </w:rPr>
        <w:t xml:space="preserve">. </w:t>
      </w:r>
      <w:r w:rsidRPr="00A416E8">
        <w:rPr>
          <w:rFonts w:asciiTheme="majorBidi" w:hAnsiTheme="majorBidi" w:cstheme="majorBidi"/>
          <w:sz w:val="24"/>
          <w:szCs w:val="24"/>
          <w:lang w:val="en"/>
        </w:rPr>
        <w:t>In spite of the above-mentioned issues and principles of the Constitution, including Principles 22, 32, 33, and 166 of the Constitution, which imply the</w:t>
      </w:r>
      <w:r w:rsidR="00572392" w:rsidRPr="00A416E8">
        <w:rPr>
          <w:rFonts w:asciiTheme="majorBidi" w:hAnsiTheme="majorBidi" w:cstheme="majorBidi"/>
          <w:sz w:val="24"/>
          <w:szCs w:val="24"/>
          <w:lang w:val="en"/>
        </w:rPr>
        <w:t xml:space="preserve"> </w:t>
      </w:r>
      <w:r w:rsidR="006C6CA2" w:rsidRPr="00A416E8">
        <w:rPr>
          <w:rStyle w:val="shorttext"/>
          <w:rFonts w:asciiTheme="majorBidi" w:hAnsiTheme="majorBidi" w:cstheme="majorBidi"/>
          <w:sz w:val="24"/>
          <w:szCs w:val="24"/>
          <w:lang w:val="en"/>
        </w:rPr>
        <w:t>confinement of criminality</w:t>
      </w:r>
      <w:r w:rsidR="006E3869" w:rsidRPr="00A416E8">
        <w:rPr>
          <w:rStyle w:val="shorttext"/>
          <w:rFonts w:asciiTheme="majorBidi" w:hAnsiTheme="majorBidi" w:cstheme="majorBidi"/>
          <w:sz w:val="24"/>
          <w:szCs w:val="24"/>
          <w:lang w:val="en"/>
        </w:rPr>
        <w:t xml:space="preserve"> and definition of punishment in codified laws</w:t>
      </w:r>
      <w:r w:rsidR="006E3869" w:rsidRPr="00A416E8">
        <w:rPr>
          <w:rFonts w:asciiTheme="majorBidi" w:hAnsiTheme="majorBidi" w:cstheme="majorBidi"/>
          <w:sz w:val="24"/>
          <w:szCs w:val="24"/>
          <w:lang w:val="en"/>
        </w:rPr>
        <w:t xml:space="preserve">, </w:t>
      </w:r>
      <w:r w:rsidR="00C4503B" w:rsidRPr="00A416E8">
        <w:rPr>
          <w:rFonts w:asciiTheme="majorBidi" w:hAnsiTheme="majorBidi" w:cstheme="majorBidi"/>
          <w:sz w:val="24"/>
          <w:szCs w:val="24"/>
          <w:lang w:val="en"/>
        </w:rPr>
        <w:t>Article</w:t>
      </w:r>
      <w:r w:rsidRPr="00A416E8">
        <w:rPr>
          <w:rFonts w:asciiTheme="majorBidi" w:hAnsiTheme="majorBidi" w:cstheme="majorBidi"/>
          <w:sz w:val="24"/>
          <w:szCs w:val="24"/>
          <w:lang w:val="en"/>
        </w:rPr>
        <w:t xml:space="preserve"> 167 of the Constitution</w:t>
      </w:r>
      <w:r w:rsidR="00531BE7" w:rsidRPr="00A416E8">
        <w:rPr>
          <w:rFonts w:asciiTheme="majorBidi" w:hAnsiTheme="majorBidi" w:cstheme="majorBidi"/>
          <w:sz w:val="24"/>
          <w:szCs w:val="24"/>
          <w:lang w:val="en"/>
        </w:rPr>
        <w:t xml:space="preserve"> _</w:t>
      </w:r>
      <w:r w:rsidR="00233007" w:rsidRPr="00A416E8">
        <w:rPr>
          <w:rFonts w:asciiTheme="majorBidi" w:hAnsiTheme="majorBidi" w:cstheme="majorBidi"/>
          <w:sz w:val="24"/>
          <w:szCs w:val="24"/>
          <w:lang w:val="en"/>
        </w:rPr>
        <w:t xml:space="preserve"> while prohibiting the refusal to execute and issue a ruling </w:t>
      </w:r>
      <w:r w:rsidR="00045D90" w:rsidRPr="00A416E8">
        <w:rPr>
          <w:rFonts w:asciiTheme="majorBidi" w:hAnsiTheme="majorBidi" w:cstheme="majorBidi"/>
          <w:sz w:val="24"/>
          <w:szCs w:val="24"/>
          <w:lang w:val="en"/>
        </w:rPr>
        <w:t xml:space="preserve">for the excuse of </w:t>
      </w:r>
      <w:r w:rsidR="00233007" w:rsidRPr="00A416E8">
        <w:rPr>
          <w:rFonts w:asciiTheme="majorBidi" w:hAnsiTheme="majorBidi" w:cstheme="majorBidi"/>
          <w:sz w:val="24"/>
          <w:szCs w:val="24"/>
          <w:lang w:val="en"/>
        </w:rPr>
        <w:t>silence, defect, brief</w:t>
      </w:r>
      <w:r w:rsidR="00CA677C" w:rsidRPr="00A416E8">
        <w:rPr>
          <w:rFonts w:asciiTheme="majorBidi" w:hAnsiTheme="majorBidi" w:cstheme="majorBidi"/>
          <w:sz w:val="24"/>
          <w:szCs w:val="24"/>
          <w:lang w:val="en"/>
        </w:rPr>
        <w:t>,</w:t>
      </w:r>
      <w:r w:rsidR="00233007" w:rsidRPr="00A416E8">
        <w:rPr>
          <w:rFonts w:asciiTheme="majorBidi" w:hAnsiTheme="majorBidi" w:cstheme="majorBidi"/>
          <w:sz w:val="24"/>
          <w:szCs w:val="24"/>
          <w:lang w:val="en"/>
        </w:rPr>
        <w:t xml:space="preserve"> or conflict of laws</w:t>
      </w:r>
      <w:r w:rsidR="00531BE7" w:rsidRPr="00A416E8">
        <w:rPr>
          <w:rFonts w:asciiTheme="majorBidi" w:hAnsiTheme="majorBidi" w:cstheme="majorBidi"/>
          <w:sz w:val="24"/>
          <w:szCs w:val="24"/>
          <w:lang w:val="en"/>
        </w:rPr>
        <w:t xml:space="preserve"> _</w:t>
      </w:r>
      <w:r w:rsidR="00CA677C" w:rsidRPr="00A416E8">
        <w:rPr>
          <w:rFonts w:asciiTheme="majorBidi" w:hAnsiTheme="majorBidi" w:cstheme="majorBidi"/>
          <w:sz w:val="24"/>
          <w:szCs w:val="24"/>
          <w:lang w:val="en"/>
        </w:rPr>
        <w:t xml:space="preserve"> </w:t>
      </w:r>
      <w:r w:rsidR="00CE3E5B" w:rsidRPr="00A416E8">
        <w:rPr>
          <w:rFonts w:asciiTheme="majorBidi" w:hAnsiTheme="majorBidi" w:cstheme="majorBidi"/>
          <w:sz w:val="24"/>
          <w:szCs w:val="24"/>
          <w:lang w:val="en"/>
        </w:rPr>
        <w:t xml:space="preserve">has obligated the </w:t>
      </w:r>
      <w:r w:rsidR="00CE3E5B" w:rsidRPr="00A416E8">
        <w:rPr>
          <w:rStyle w:val="shorttext"/>
          <w:rFonts w:asciiTheme="majorBidi" w:hAnsiTheme="majorBidi" w:cstheme="majorBidi"/>
          <w:sz w:val="24"/>
          <w:szCs w:val="24"/>
          <w:lang w:val="en"/>
        </w:rPr>
        <w:t xml:space="preserve">judges of courts to </w:t>
      </w:r>
      <w:r w:rsidR="00751E21" w:rsidRPr="00A416E8">
        <w:rPr>
          <w:rFonts w:asciiTheme="majorBidi" w:hAnsiTheme="majorBidi" w:cstheme="majorBidi"/>
          <w:sz w:val="24"/>
          <w:szCs w:val="24"/>
          <w:lang w:val="en"/>
        </w:rPr>
        <w:t xml:space="preserve">refer to authoritative Islamic sources or authoritative judicial decrees </w:t>
      </w:r>
      <w:r w:rsidR="00C633D1" w:rsidRPr="00A416E8">
        <w:rPr>
          <w:rFonts w:asciiTheme="majorBidi" w:hAnsiTheme="majorBidi" w:cstheme="majorBidi"/>
          <w:sz w:val="24"/>
          <w:szCs w:val="24"/>
          <w:lang w:val="en"/>
        </w:rPr>
        <w:t>to i</w:t>
      </w:r>
      <w:r w:rsidR="00751E21" w:rsidRPr="00A416E8">
        <w:rPr>
          <w:rFonts w:asciiTheme="majorBidi" w:hAnsiTheme="majorBidi" w:cstheme="majorBidi"/>
          <w:sz w:val="24"/>
          <w:szCs w:val="24"/>
          <w:lang w:val="en"/>
        </w:rPr>
        <w:t>ssue a ruling</w:t>
      </w:r>
      <w:r w:rsidR="00C633D1" w:rsidRPr="00A416E8">
        <w:rPr>
          <w:rFonts w:asciiTheme="majorBidi" w:hAnsiTheme="majorBidi" w:cstheme="majorBidi"/>
          <w:sz w:val="24"/>
          <w:szCs w:val="24"/>
          <w:lang w:val="en"/>
        </w:rPr>
        <w:t>, in cases where the judgment of the law</w:t>
      </w:r>
      <w:r w:rsidR="005C45E2" w:rsidRPr="00A416E8">
        <w:rPr>
          <w:rFonts w:asciiTheme="majorBidi" w:hAnsiTheme="majorBidi" w:cstheme="majorBidi"/>
          <w:sz w:val="24"/>
          <w:szCs w:val="24"/>
          <w:lang w:val="en"/>
        </w:rPr>
        <w:t xml:space="preserve">suit is not found in the </w:t>
      </w:r>
      <w:r w:rsidR="00B7397B" w:rsidRPr="00A416E8">
        <w:rPr>
          <w:rFonts w:asciiTheme="majorBidi" w:hAnsiTheme="majorBidi" w:cstheme="majorBidi"/>
          <w:sz w:val="24"/>
          <w:szCs w:val="24"/>
          <w:lang w:val="en"/>
        </w:rPr>
        <w:t>codified laws</w:t>
      </w:r>
      <w:r w:rsidR="0065559E" w:rsidRPr="00A416E8">
        <w:rPr>
          <w:rFonts w:asciiTheme="majorBidi" w:hAnsiTheme="majorBidi" w:cstheme="majorBidi"/>
          <w:sz w:val="24"/>
          <w:szCs w:val="24"/>
          <w:lang w:val="en"/>
        </w:rPr>
        <w:t xml:space="preserve">. </w:t>
      </w:r>
      <w:r w:rsidRPr="00A416E8">
        <w:rPr>
          <w:rFonts w:asciiTheme="majorBidi" w:hAnsiTheme="majorBidi" w:cstheme="majorBidi"/>
          <w:sz w:val="24"/>
          <w:szCs w:val="24"/>
          <w:lang w:val="en"/>
        </w:rPr>
        <w:t xml:space="preserve">Subsequently, ratification of the provisions of the Islamic Penal Code and the Criminal Procedure Law effectively challenged the issue of the </w:t>
      </w:r>
      <w:r w:rsidR="00BF47FE" w:rsidRPr="00A416E8">
        <w:rPr>
          <w:rFonts w:asciiTheme="majorBidi" w:hAnsiTheme="majorBidi" w:cstheme="majorBidi"/>
          <w:sz w:val="24"/>
          <w:szCs w:val="24"/>
          <w:lang w:val="en"/>
        </w:rPr>
        <w:t>c</w:t>
      </w:r>
      <w:r w:rsidR="00BF47FE" w:rsidRPr="00A416E8">
        <w:rPr>
          <w:rStyle w:val="shorttext"/>
          <w:rFonts w:asciiTheme="majorBidi" w:hAnsiTheme="majorBidi" w:cstheme="majorBidi"/>
          <w:sz w:val="24"/>
          <w:szCs w:val="24"/>
          <w:lang w:val="en"/>
        </w:rPr>
        <w:t xml:space="preserve">onfinement </w:t>
      </w:r>
      <w:r w:rsidR="00C159DE" w:rsidRPr="00A416E8">
        <w:rPr>
          <w:rStyle w:val="shorttext"/>
          <w:rFonts w:asciiTheme="majorBidi" w:hAnsiTheme="majorBidi" w:cstheme="majorBidi"/>
          <w:sz w:val="24"/>
          <w:szCs w:val="24"/>
          <w:lang w:val="en"/>
        </w:rPr>
        <w:t>of qualification of criminalization</w:t>
      </w:r>
      <w:r w:rsidR="00C159DE" w:rsidRPr="00A416E8">
        <w:rPr>
          <w:rFonts w:asciiTheme="majorBidi" w:hAnsiTheme="majorBidi" w:cstheme="majorBidi"/>
          <w:sz w:val="24"/>
          <w:szCs w:val="24"/>
          <w:lang w:val="en"/>
        </w:rPr>
        <w:t xml:space="preserve"> </w:t>
      </w:r>
      <w:r w:rsidRPr="00A416E8">
        <w:rPr>
          <w:rFonts w:asciiTheme="majorBidi" w:hAnsiTheme="majorBidi" w:cstheme="majorBidi"/>
          <w:sz w:val="24"/>
          <w:szCs w:val="24"/>
          <w:lang w:val="en"/>
        </w:rPr>
        <w:t xml:space="preserve">and the practice of merely </w:t>
      </w:r>
      <w:r w:rsidR="00104639" w:rsidRPr="00A416E8">
        <w:rPr>
          <w:rFonts w:asciiTheme="majorBidi" w:hAnsiTheme="majorBidi" w:cstheme="majorBidi"/>
          <w:sz w:val="24"/>
          <w:szCs w:val="24"/>
          <w:lang w:val="en"/>
        </w:rPr>
        <w:t xml:space="preserve">codified </w:t>
      </w:r>
      <w:r w:rsidRPr="00A416E8">
        <w:rPr>
          <w:rFonts w:asciiTheme="majorBidi" w:hAnsiTheme="majorBidi" w:cstheme="majorBidi"/>
          <w:sz w:val="24"/>
          <w:szCs w:val="24"/>
          <w:lang w:val="en"/>
        </w:rPr>
        <w:t>laws. T</w:t>
      </w:r>
      <w:r w:rsidR="00D0544C" w:rsidRPr="00A416E8">
        <w:rPr>
          <w:rFonts w:asciiTheme="majorBidi" w:hAnsiTheme="majorBidi" w:cstheme="majorBidi"/>
          <w:sz w:val="24"/>
          <w:szCs w:val="24"/>
          <w:lang w:val="en"/>
        </w:rPr>
        <w:t xml:space="preserve">he origin of this dichotomy in our laws is upon the </w:t>
      </w:r>
      <w:r w:rsidRPr="00A416E8">
        <w:rPr>
          <w:rFonts w:asciiTheme="majorBidi" w:hAnsiTheme="majorBidi" w:cstheme="majorBidi"/>
          <w:sz w:val="24"/>
          <w:szCs w:val="24"/>
          <w:lang w:val="en"/>
        </w:rPr>
        <w:t>famous promise of the jurists</w:t>
      </w:r>
      <w:r w:rsidR="00CA7326" w:rsidRPr="00A416E8">
        <w:rPr>
          <w:rFonts w:asciiTheme="majorBidi" w:hAnsiTheme="majorBidi" w:cstheme="majorBidi"/>
          <w:sz w:val="24"/>
          <w:szCs w:val="24"/>
          <w:lang w:val="en"/>
        </w:rPr>
        <w:t xml:space="preserve"> that </w:t>
      </w:r>
      <w:r w:rsidRPr="00A416E8">
        <w:rPr>
          <w:rFonts w:asciiTheme="majorBidi" w:hAnsiTheme="majorBidi" w:cstheme="majorBidi"/>
          <w:sz w:val="24"/>
          <w:szCs w:val="24"/>
          <w:lang w:val="en"/>
        </w:rPr>
        <w:t xml:space="preserve">every sin, whether </w:t>
      </w:r>
      <w:r w:rsidR="00D74838" w:rsidRPr="00A416E8">
        <w:rPr>
          <w:rFonts w:asciiTheme="majorBidi" w:hAnsiTheme="majorBidi" w:cstheme="majorBidi"/>
          <w:sz w:val="24"/>
          <w:szCs w:val="24"/>
          <w:lang w:val="en"/>
        </w:rPr>
        <w:t>a f</w:t>
      </w:r>
      <w:r w:rsidR="00D74838" w:rsidRPr="00A416E8">
        <w:rPr>
          <w:rStyle w:val="shorttext"/>
          <w:rFonts w:asciiTheme="majorBidi" w:hAnsiTheme="majorBidi" w:cstheme="majorBidi"/>
          <w:sz w:val="24"/>
          <w:szCs w:val="24"/>
          <w:lang w:val="en"/>
        </w:rPr>
        <w:t>orbidden act or leaving an obligatory action,</w:t>
      </w:r>
      <w:r w:rsidR="00BD73BF" w:rsidRPr="00A416E8">
        <w:rPr>
          <w:rStyle w:val="shorttext"/>
          <w:rFonts w:asciiTheme="majorBidi" w:hAnsiTheme="majorBidi" w:cstheme="majorBidi"/>
          <w:sz w:val="24"/>
          <w:szCs w:val="24"/>
          <w:lang w:val="en"/>
        </w:rPr>
        <w:t xml:space="preserve"> is required to be blamed, i</w:t>
      </w:r>
      <w:r w:rsidR="00EE764D" w:rsidRPr="00A416E8">
        <w:rPr>
          <w:rFonts w:asciiTheme="majorBidi" w:hAnsiTheme="majorBidi" w:cstheme="majorBidi"/>
          <w:sz w:val="24"/>
          <w:szCs w:val="24"/>
          <w:lang w:val="en"/>
        </w:rPr>
        <w:t xml:space="preserve">f </w:t>
      </w:r>
      <w:r w:rsidR="00BD73BF" w:rsidRPr="00A416E8">
        <w:rPr>
          <w:rStyle w:val="shorttext"/>
          <w:rFonts w:asciiTheme="majorBidi" w:hAnsiTheme="majorBidi" w:cstheme="majorBidi"/>
          <w:sz w:val="24"/>
          <w:szCs w:val="24"/>
          <w:lang w:val="en"/>
        </w:rPr>
        <w:t>there is no definite punishment in Sharia.</w:t>
      </w:r>
      <w:r w:rsidR="00BD73BF" w:rsidRPr="00A416E8">
        <w:rPr>
          <w:rFonts w:asciiTheme="majorBidi" w:hAnsiTheme="majorBidi" w:cstheme="majorBidi"/>
          <w:sz w:val="24"/>
          <w:szCs w:val="24"/>
          <w:lang w:val="en"/>
        </w:rPr>
        <w:t xml:space="preserve"> </w:t>
      </w:r>
      <w:r w:rsidRPr="00A416E8">
        <w:rPr>
          <w:rFonts w:asciiTheme="majorBidi" w:hAnsiTheme="majorBidi" w:cstheme="majorBidi"/>
          <w:sz w:val="24"/>
          <w:szCs w:val="24"/>
          <w:lang w:val="en"/>
        </w:rPr>
        <w:t xml:space="preserve"> </w:t>
      </w:r>
    </w:p>
    <w:p w:rsidR="00AC2B7D" w:rsidRPr="00A416E8" w:rsidRDefault="00AC2B7D" w:rsidP="009E357C">
      <w:pPr>
        <w:bidi w:val="0"/>
        <w:spacing w:line="240" w:lineRule="auto"/>
        <w:ind w:firstLine="282"/>
        <w:rPr>
          <w:rFonts w:asciiTheme="majorBidi" w:hAnsiTheme="majorBidi" w:cstheme="majorBidi"/>
          <w:sz w:val="24"/>
          <w:szCs w:val="24"/>
          <w:rtl/>
          <w:lang w:val="en"/>
        </w:rPr>
      </w:pPr>
      <w:r w:rsidRPr="00A416E8">
        <w:rPr>
          <w:rFonts w:asciiTheme="majorBidi" w:hAnsiTheme="majorBidi" w:cstheme="majorBidi"/>
          <w:sz w:val="24"/>
          <w:szCs w:val="24"/>
          <w:lang w:val="en"/>
        </w:rPr>
        <w:t>In practice, given the fact that today the form of legislature</w:t>
      </w:r>
      <w:r w:rsidR="009C3BB9" w:rsidRPr="00A416E8">
        <w:rPr>
          <w:rFonts w:asciiTheme="majorBidi" w:hAnsiTheme="majorBidi" w:cstheme="majorBidi"/>
          <w:sz w:val="24"/>
          <w:szCs w:val="24"/>
          <w:lang w:val="en"/>
        </w:rPr>
        <w:t xml:space="preserve"> and setting up the rules are based on Islam</w:t>
      </w:r>
      <w:r w:rsidRPr="00A416E8">
        <w:rPr>
          <w:rFonts w:asciiTheme="majorBidi" w:hAnsiTheme="majorBidi" w:cstheme="majorBidi"/>
          <w:sz w:val="24"/>
          <w:szCs w:val="24"/>
          <w:lang w:val="en"/>
        </w:rPr>
        <w:t xml:space="preserve"> and</w:t>
      </w:r>
      <w:r w:rsidR="009C3BB9" w:rsidRPr="00A416E8">
        <w:rPr>
          <w:rFonts w:asciiTheme="majorBidi" w:hAnsiTheme="majorBidi" w:cstheme="majorBidi"/>
          <w:sz w:val="24"/>
          <w:szCs w:val="24"/>
          <w:lang w:val="en"/>
        </w:rPr>
        <w:t xml:space="preserve"> </w:t>
      </w:r>
      <w:r w:rsidR="009C3BB9" w:rsidRPr="00A416E8">
        <w:rPr>
          <w:rStyle w:val="shorttext"/>
          <w:rFonts w:asciiTheme="majorBidi" w:hAnsiTheme="majorBidi" w:cstheme="majorBidi"/>
          <w:sz w:val="24"/>
          <w:szCs w:val="24"/>
          <w:lang w:val="en"/>
        </w:rPr>
        <w:t>Sharia</w:t>
      </w:r>
      <w:r w:rsidRPr="00A416E8">
        <w:rPr>
          <w:rFonts w:asciiTheme="majorBidi" w:hAnsiTheme="majorBidi" w:cstheme="majorBidi"/>
          <w:sz w:val="24"/>
          <w:szCs w:val="24"/>
          <w:lang w:val="en"/>
        </w:rPr>
        <w:t xml:space="preserve"> </w:t>
      </w:r>
      <w:r w:rsidR="009C3BB9" w:rsidRPr="00A416E8">
        <w:rPr>
          <w:rFonts w:asciiTheme="majorBidi" w:hAnsiTheme="majorBidi" w:cstheme="majorBidi"/>
          <w:sz w:val="24"/>
          <w:szCs w:val="24"/>
          <w:lang w:val="en"/>
        </w:rPr>
        <w:t xml:space="preserve">in Islamic societies, including </w:t>
      </w:r>
      <w:r w:rsidRPr="00A416E8">
        <w:rPr>
          <w:rFonts w:asciiTheme="majorBidi" w:hAnsiTheme="majorBidi" w:cstheme="majorBidi"/>
          <w:sz w:val="24"/>
          <w:szCs w:val="24"/>
          <w:lang w:val="en"/>
        </w:rPr>
        <w:t xml:space="preserve">the Islamic system of Iran and the </w:t>
      </w:r>
      <w:r w:rsidR="009C3BB9" w:rsidRPr="00A416E8">
        <w:rPr>
          <w:rFonts w:asciiTheme="majorBidi" w:hAnsiTheme="majorBidi" w:cstheme="majorBidi"/>
          <w:sz w:val="24"/>
          <w:szCs w:val="24"/>
          <w:lang w:val="en"/>
        </w:rPr>
        <w:t xml:space="preserve">rules set out the citizens' behavioral prohibitions, </w:t>
      </w:r>
      <w:r w:rsidR="008F459F" w:rsidRPr="00A416E8">
        <w:rPr>
          <w:rFonts w:asciiTheme="majorBidi" w:hAnsiTheme="majorBidi" w:cstheme="majorBidi"/>
          <w:sz w:val="24"/>
          <w:szCs w:val="24"/>
          <w:lang w:val="en"/>
        </w:rPr>
        <w:t>the dichotomy of the criminalization source and t</w:t>
      </w:r>
      <w:r w:rsidR="00BF41CF" w:rsidRPr="00A416E8">
        <w:rPr>
          <w:rFonts w:asciiTheme="majorBidi" w:hAnsiTheme="majorBidi" w:cstheme="majorBidi"/>
          <w:sz w:val="24"/>
          <w:szCs w:val="24"/>
          <w:lang w:val="en"/>
        </w:rPr>
        <w:t xml:space="preserve">he legislative criminal policy leads to some gaps. </w:t>
      </w:r>
      <w:r w:rsidR="00075F38" w:rsidRPr="00A416E8">
        <w:rPr>
          <w:rFonts w:asciiTheme="majorBidi" w:hAnsiTheme="majorBidi" w:cstheme="majorBidi"/>
          <w:sz w:val="24"/>
          <w:szCs w:val="24"/>
          <w:lang w:val="en"/>
        </w:rPr>
        <w:t>P</w:t>
      </w:r>
      <w:r w:rsidR="00145674" w:rsidRPr="00A416E8">
        <w:rPr>
          <w:rFonts w:asciiTheme="majorBidi" w:hAnsiTheme="majorBidi" w:cstheme="majorBidi"/>
          <w:sz w:val="24"/>
          <w:szCs w:val="24"/>
          <w:lang w:val="en"/>
        </w:rPr>
        <w:t>unish</w:t>
      </w:r>
      <w:r w:rsidR="00075F38" w:rsidRPr="00A416E8">
        <w:rPr>
          <w:rFonts w:asciiTheme="majorBidi" w:hAnsiTheme="majorBidi" w:cstheme="majorBidi"/>
          <w:sz w:val="24"/>
          <w:szCs w:val="24"/>
          <w:lang w:val="en"/>
        </w:rPr>
        <w:t>ing the</w:t>
      </w:r>
      <w:r w:rsidR="00145674" w:rsidRPr="00A416E8">
        <w:rPr>
          <w:rFonts w:asciiTheme="majorBidi" w:hAnsiTheme="majorBidi" w:cstheme="majorBidi"/>
          <w:sz w:val="24"/>
          <w:szCs w:val="24"/>
          <w:lang w:val="en"/>
        </w:rPr>
        <w:t xml:space="preserve"> religious sanctities </w:t>
      </w:r>
      <w:r w:rsidR="00FD52A6" w:rsidRPr="00A416E8">
        <w:rPr>
          <w:rFonts w:asciiTheme="majorBidi" w:hAnsiTheme="majorBidi" w:cstheme="majorBidi"/>
          <w:sz w:val="24"/>
          <w:szCs w:val="24"/>
          <w:lang w:val="en"/>
        </w:rPr>
        <w:t>not criminalized in the laws, on the basis of the general license for any prohibited act _ i</w:t>
      </w:r>
      <w:r w:rsidR="006F2B33" w:rsidRPr="00A416E8">
        <w:rPr>
          <w:rFonts w:asciiTheme="majorBidi" w:hAnsiTheme="majorBidi" w:cstheme="majorBidi"/>
          <w:sz w:val="24"/>
          <w:szCs w:val="24"/>
          <w:lang w:val="en"/>
        </w:rPr>
        <w:t xml:space="preserve">n addition to the crimes described in the </w:t>
      </w:r>
      <w:r w:rsidR="00FD52A6" w:rsidRPr="00A416E8">
        <w:rPr>
          <w:rFonts w:asciiTheme="majorBidi" w:hAnsiTheme="majorBidi" w:cstheme="majorBidi"/>
          <w:sz w:val="24"/>
          <w:szCs w:val="24"/>
          <w:lang w:val="en"/>
        </w:rPr>
        <w:t xml:space="preserve">codified </w:t>
      </w:r>
      <w:r w:rsidR="006F2B33" w:rsidRPr="00A416E8">
        <w:rPr>
          <w:rFonts w:asciiTheme="majorBidi" w:hAnsiTheme="majorBidi" w:cstheme="majorBidi"/>
          <w:sz w:val="24"/>
          <w:szCs w:val="24"/>
          <w:lang w:val="en"/>
        </w:rPr>
        <w:t>laws</w:t>
      </w:r>
      <w:r w:rsidR="00075F38" w:rsidRPr="00A416E8">
        <w:rPr>
          <w:rFonts w:asciiTheme="majorBidi" w:hAnsiTheme="majorBidi" w:cstheme="majorBidi"/>
          <w:sz w:val="24"/>
          <w:szCs w:val="24"/>
          <w:lang w:val="en"/>
        </w:rPr>
        <w:t xml:space="preserve"> _ </w:t>
      </w:r>
      <w:r w:rsidR="00D84B09" w:rsidRPr="00A416E8">
        <w:rPr>
          <w:rFonts w:asciiTheme="majorBidi" w:hAnsiTheme="majorBidi" w:cstheme="majorBidi"/>
          <w:sz w:val="24"/>
          <w:szCs w:val="24"/>
          <w:lang w:val="en"/>
        </w:rPr>
        <w:t xml:space="preserve">does not </w:t>
      </w:r>
      <w:r w:rsidR="00075F38" w:rsidRPr="00A416E8">
        <w:rPr>
          <w:rFonts w:asciiTheme="majorBidi" w:hAnsiTheme="majorBidi" w:cstheme="majorBidi"/>
          <w:sz w:val="24"/>
          <w:szCs w:val="24"/>
          <w:lang w:val="en"/>
        </w:rPr>
        <w:t xml:space="preserve">have </w:t>
      </w:r>
      <w:r w:rsidR="00D84B09" w:rsidRPr="00A416E8">
        <w:rPr>
          <w:rFonts w:asciiTheme="majorBidi" w:hAnsiTheme="majorBidi" w:cstheme="majorBidi"/>
          <w:sz w:val="24"/>
          <w:szCs w:val="24"/>
          <w:lang w:val="en"/>
        </w:rPr>
        <w:t>a practical criminal support</w:t>
      </w:r>
      <w:r w:rsidR="0076597C" w:rsidRPr="00A416E8">
        <w:rPr>
          <w:rFonts w:asciiTheme="majorBidi" w:hAnsiTheme="majorBidi" w:cstheme="majorBidi"/>
          <w:sz w:val="24"/>
          <w:szCs w:val="24"/>
          <w:lang w:val="en"/>
        </w:rPr>
        <w:t xml:space="preserve">, and in effect will </w:t>
      </w:r>
      <w:r w:rsidR="00075F38" w:rsidRPr="00A416E8">
        <w:rPr>
          <w:rFonts w:asciiTheme="majorBidi" w:hAnsiTheme="majorBidi" w:cstheme="majorBidi"/>
          <w:sz w:val="24"/>
          <w:szCs w:val="24"/>
          <w:lang w:val="en"/>
        </w:rPr>
        <w:t xml:space="preserve">result in the </w:t>
      </w:r>
      <w:r w:rsidR="0076597C" w:rsidRPr="00A416E8">
        <w:rPr>
          <w:rFonts w:asciiTheme="majorBidi" w:hAnsiTheme="majorBidi" w:cstheme="majorBidi"/>
          <w:sz w:val="24"/>
          <w:szCs w:val="24"/>
          <w:lang w:val="en"/>
        </w:rPr>
        <w:t>loss of the integrity, credibility, and asser</w:t>
      </w:r>
      <w:r w:rsidR="009508CF" w:rsidRPr="00A416E8">
        <w:rPr>
          <w:rFonts w:asciiTheme="majorBidi" w:hAnsiTheme="majorBidi" w:cstheme="majorBidi"/>
          <w:sz w:val="24"/>
          <w:szCs w:val="24"/>
          <w:lang w:val="en"/>
        </w:rPr>
        <w:t>tiveness of the judicial system</w:t>
      </w:r>
      <w:r w:rsidR="001131F4" w:rsidRPr="00A416E8">
        <w:rPr>
          <w:rFonts w:asciiTheme="majorBidi" w:hAnsiTheme="majorBidi" w:cstheme="majorBidi"/>
          <w:sz w:val="24"/>
          <w:szCs w:val="24"/>
          <w:lang w:val="en"/>
        </w:rPr>
        <w:t xml:space="preserve">, because </w:t>
      </w:r>
      <w:r w:rsidR="00AD100F" w:rsidRPr="00A416E8">
        <w:rPr>
          <w:rFonts w:asciiTheme="majorBidi" w:hAnsiTheme="majorBidi" w:cstheme="majorBidi"/>
          <w:sz w:val="24"/>
          <w:szCs w:val="24"/>
          <w:lang w:val="en"/>
        </w:rPr>
        <w:t xml:space="preserve">all Shariah </w:t>
      </w:r>
      <w:r w:rsidR="001131F4" w:rsidRPr="00A416E8">
        <w:rPr>
          <w:rFonts w:asciiTheme="majorBidi" w:hAnsiTheme="majorBidi" w:cstheme="majorBidi"/>
          <w:sz w:val="24"/>
          <w:szCs w:val="24"/>
          <w:lang w:val="en"/>
        </w:rPr>
        <w:t xml:space="preserve">forbidden acts </w:t>
      </w:r>
      <w:r w:rsidR="00AD100F" w:rsidRPr="00A416E8">
        <w:rPr>
          <w:rFonts w:asciiTheme="majorBidi" w:hAnsiTheme="majorBidi" w:cstheme="majorBidi"/>
          <w:sz w:val="24"/>
          <w:szCs w:val="24"/>
          <w:lang w:val="en"/>
        </w:rPr>
        <w:t>can not be threatened by worldly punishment.</w:t>
      </w:r>
      <w:r w:rsidR="00A84B28" w:rsidRPr="00A416E8">
        <w:rPr>
          <w:rFonts w:asciiTheme="majorBidi" w:hAnsiTheme="majorBidi" w:cstheme="majorBidi"/>
          <w:sz w:val="24"/>
          <w:szCs w:val="24"/>
          <w:lang w:val="en"/>
        </w:rPr>
        <w:t xml:space="preserve"> </w:t>
      </w:r>
      <w:r w:rsidRPr="00A416E8">
        <w:rPr>
          <w:rFonts w:asciiTheme="majorBidi" w:hAnsiTheme="majorBidi" w:cstheme="majorBidi"/>
          <w:sz w:val="24"/>
          <w:szCs w:val="24"/>
          <w:lang w:val="en"/>
        </w:rPr>
        <w:t>Therefore, it is worthwhile for the legislator to correct the duality of the</w:t>
      </w:r>
      <w:r w:rsidR="00C06DEE" w:rsidRPr="00A416E8">
        <w:rPr>
          <w:rFonts w:asciiTheme="majorBidi" w:hAnsiTheme="majorBidi" w:cstheme="majorBidi"/>
          <w:sz w:val="24"/>
          <w:szCs w:val="24"/>
          <w:lang w:val="en"/>
        </w:rPr>
        <w:t xml:space="preserve"> legislative </w:t>
      </w:r>
      <w:r w:rsidR="00DF2B56" w:rsidRPr="00A416E8">
        <w:rPr>
          <w:rFonts w:asciiTheme="majorBidi" w:hAnsiTheme="majorBidi" w:cstheme="majorBidi"/>
          <w:sz w:val="24"/>
          <w:szCs w:val="24"/>
          <w:lang w:val="en"/>
        </w:rPr>
        <w:t>criminal policy in criminalizations</w:t>
      </w:r>
      <w:r w:rsidR="00C63609" w:rsidRPr="00A416E8">
        <w:rPr>
          <w:rFonts w:asciiTheme="majorBidi" w:hAnsiTheme="majorBidi" w:cstheme="majorBidi"/>
          <w:sz w:val="24"/>
          <w:szCs w:val="24"/>
          <w:lang w:val="en"/>
        </w:rPr>
        <w:t xml:space="preserve"> and </w:t>
      </w:r>
      <w:r w:rsidRPr="00A416E8">
        <w:rPr>
          <w:rFonts w:asciiTheme="majorBidi" w:hAnsiTheme="majorBidi" w:cstheme="majorBidi"/>
          <w:sz w:val="24"/>
          <w:szCs w:val="24"/>
          <w:lang w:val="en"/>
        </w:rPr>
        <w:t xml:space="preserve">comply with the provisions of </w:t>
      </w:r>
      <w:r w:rsidR="00C4503B" w:rsidRPr="00A416E8">
        <w:rPr>
          <w:rFonts w:asciiTheme="majorBidi" w:hAnsiTheme="majorBidi" w:cstheme="majorBidi"/>
          <w:sz w:val="24"/>
          <w:szCs w:val="24"/>
          <w:lang w:val="en"/>
        </w:rPr>
        <w:t>Article</w:t>
      </w:r>
      <w:r w:rsidR="0000278E" w:rsidRPr="00A416E8">
        <w:rPr>
          <w:rFonts w:asciiTheme="majorBidi" w:hAnsiTheme="majorBidi" w:cstheme="majorBidi"/>
          <w:sz w:val="24"/>
          <w:szCs w:val="24"/>
          <w:lang w:val="en"/>
        </w:rPr>
        <w:t xml:space="preserve"> 2 of </w:t>
      </w:r>
      <w:r w:rsidR="0002120C" w:rsidRPr="00A416E8">
        <w:rPr>
          <w:rFonts w:asciiTheme="majorBidi" w:hAnsiTheme="majorBidi" w:cstheme="majorBidi"/>
          <w:sz w:val="24"/>
          <w:szCs w:val="24"/>
          <w:lang w:val="en"/>
        </w:rPr>
        <w:t xml:space="preserve">Islamic Penal Code. </w:t>
      </w:r>
      <w:r w:rsidRPr="00A416E8">
        <w:rPr>
          <w:rFonts w:asciiTheme="majorBidi" w:hAnsiTheme="majorBidi" w:cstheme="majorBidi"/>
          <w:sz w:val="24"/>
          <w:szCs w:val="24"/>
          <w:lang w:val="en"/>
        </w:rPr>
        <w:t xml:space="preserve"> </w:t>
      </w:r>
    </w:p>
    <w:p w:rsidR="00AC2B7D" w:rsidRPr="00A416E8" w:rsidRDefault="00AC2B7D" w:rsidP="009E357C">
      <w:pPr>
        <w:bidi w:val="0"/>
        <w:spacing w:line="240" w:lineRule="auto"/>
        <w:ind w:firstLine="282"/>
        <w:rPr>
          <w:rFonts w:asciiTheme="majorBidi" w:hAnsiTheme="majorBidi" w:cstheme="majorBidi"/>
          <w:sz w:val="24"/>
          <w:szCs w:val="24"/>
          <w:rtl/>
          <w:lang w:val="en"/>
        </w:rPr>
      </w:pPr>
      <w:r w:rsidRPr="00A416E8">
        <w:rPr>
          <w:rFonts w:asciiTheme="majorBidi" w:hAnsiTheme="majorBidi" w:cstheme="majorBidi"/>
          <w:sz w:val="24"/>
          <w:szCs w:val="24"/>
          <w:lang w:val="en"/>
        </w:rPr>
        <w:t xml:space="preserve">In discussing the </w:t>
      </w:r>
      <w:r w:rsidR="00AB1817" w:rsidRPr="00A416E8">
        <w:rPr>
          <w:rFonts w:asciiTheme="majorBidi" w:hAnsiTheme="majorBidi" w:cstheme="majorBidi"/>
          <w:sz w:val="24"/>
          <w:szCs w:val="24"/>
          <w:lang w:val="en"/>
        </w:rPr>
        <w:t>adapta</w:t>
      </w:r>
      <w:r w:rsidRPr="00A416E8">
        <w:rPr>
          <w:rFonts w:asciiTheme="majorBidi" w:hAnsiTheme="majorBidi" w:cstheme="majorBidi"/>
          <w:sz w:val="24"/>
          <w:szCs w:val="24"/>
          <w:lang w:val="en"/>
        </w:rPr>
        <w:t xml:space="preserve">tion of the criminal policy of the country with one of the models of criminal policy, </w:t>
      </w:r>
      <w:r w:rsidR="0003030C" w:rsidRPr="00A416E8">
        <w:rPr>
          <w:rFonts w:asciiTheme="majorBidi" w:hAnsiTheme="majorBidi" w:cstheme="majorBidi"/>
          <w:sz w:val="24"/>
          <w:szCs w:val="24"/>
          <w:lang w:val="en"/>
        </w:rPr>
        <w:t>we dis</w:t>
      </w:r>
      <w:r w:rsidRPr="00A416E8">
        <w:rPr>
          <w:rFonts w:asciiTheme="majorBidi" w:hAnsiTheme="majorBidi" w:cstheme="majorBidi"/>
          <w:sz w:val="24"/>
          <w:szCs w:val="24"/>
          <w:lang w:val="en"/>
        </w:rPr>
        <w:t xml:space="preserve">regard the </w:t>
      </w:r>
      <w:r w:rsidR="00080148" w:rsidRPr="00A416E8">
        <w:rPr>
          <w:rFonts w:asciiTheme="majorBidi" w:hAnsiTheme="majorBidi" w:cstheme="majorBidi"/>
          <w:sz w:val="24"/>
          <w:szCs w:val="24"/>
          <w:lang w:val="en"/>
        </w:rPr>
        <w:t xml:space="preserve">wide belief that </w:t>
      </w:r>
      <w:r w:rsidRPr="00A416E8">
        <w:rPr>
          <w:rFonts w:asciiTheme="majorBidi" w:hAnsiTheme="majorBidi" w:cstheme="majorBidi"/>
          <w:sz w:val="24"/>
          <w:szCs w:val="24"/>
          <w:lang w:val="en"/>
        </w:rPr>
        <w:t>today</w:t>
      </w:r>
      <w:r w:rsidR="0003030C" w:rsidRPr="00A416E8">
        <w:rPr>
          <w:rFonts w:asciiTheme="majorBidi" w:hAnsiTheme="majorBidi" w:cstheme="majorBidi"/>
          <w:sz w:val="24"/>
          <w:szCs w:val="24"/>
          <w:lang w:val="en"/>
        </w:rPr>
        <w:t xml:space="preserve">, the </w:t>
      </w:r>
      <w:r w:rsidR="00080148" w:rsidRPr="00A416E8">
        <w:rPr>
          <w:rFonts w:asciiTheme="majorBidi" w:hAnsiTheme="majorBidi" w:cstheme="majorBidi"/>
          <w:sz w:val="24"/>
          <w:szCs w:val="24"/>
          <w:lang w:val="en"/>
        </w:rPr>
        <w:t xml:space="preserve">placing the existing system of states into specific models of criminal policy is </w:t>
      </w:r>
      <w:r w:rsidR="00B213C2" w:rsidRPr="00A416E8">
        <w:rPr>
          <w:rFonts w:asciiTheme="majorBidi" w:hAnsiTheme="majorBidi" w:cstheme="majorBidi"/>
          <w:sz w:val="24"/>
          <w:szCs w:val="24"/>
          <w:lang w:val="en"/>
        </w:rPr>
        <w:t xml:space="preserve">upon this that </w:t>
      </w:r>
      <w:r w:rsidR="00080148" w:rsidRPr="00A416E8">
        <w:rPr>
          <w:rFonts w:asciiTheme="majorBidi" w:hAnsiTheme="majorBidi" w:cstheme="majorBidi"/>
          <w:sz w:val="24"/>
          <w:szCs w:val="24"/>
          <w:lang w:val="en"/>
        </w:rPr>
        <w:t xml:space="preserve">similarity of the main characteristics of the system to a particular model and that within the systems themselves, the tendency to other tools is always the case. </w:t>
      </w:r>
      <w:r w:rsidRPr="00A416E8">
        <w:rPr>
          <w:rFonts w:asciiTheme="majorBidi" w:hAnsiTheme="majorBidi" w:cstheme="majorBidi"/>
          <w:sz w:val="24"/>
          <w:szCs w:val="24"/>
          <w:lang w:val="en"/>
        </w:rPr>
        <w:t xml:space="preserve">It should be noted that with the position of the constitution of the Islamic Republic of Iran, in particular </w:t>
      </w:r>
      <w:r w:rsidR="00C4503B" w:rsidRPr="00A416E8">
        <w:rPr>
          <w:rFonts w:asciiTheme="majorBidi" w:hAnsiTheme="majorBidi" w:cstheme="majorBidi"/>
          <w:sz w:val="24"/>
          <w:szCs w:val="24"/>
          <w:lang w:val="en"/>
        </w:rPr>
        <w:t>Article</w:t>
      </w:r>
      <w:r w:rsidRPr="00A416E8">
        <w:rPr>
          <w:rFonts w:asciiTheme="majorBidi" w:hAnsiTheme="majorBidi" w:cstheme="majorBidi"/>
          <w:sz w:val="24"/>
          <w:szCs w:val="24"/>
          <w:lang w:val="en"/>
        </w:rPr>
        <w:t xml:space="preserve"> 156 of the Constitution and other criminal laws of the country,</w:t>
      </w:r>
      <w:r w:rsidR="00260F97" w:rsidRPr="00A416E8">
        <w:rPr>
          <w:rFonts w:asciiTheme="majorBidi" w:hAnsiTheme="majorBidi" w:cstheme="majorBidi"/>
          <w:sz w:val="24"/>
          <w:szCs w:val="24"/>
          <w:lang w:val="en"/>
        </w:rPr>
        <w:t xml:space="preserve"> the response to the crime has an official and governmental </w:t>
      </w:r>
      <w:r w:rsidR="00260F97" w:rsidRPr="00A416E8">
        <w:rPr>
          <w:rFonts w:asciiTheme="majorBidi" w:hAnsiTheme="majorBidi" w:cstheme="majorBidi"/>
          <w:sz w:val="24"/>
          <w:szCs w:val="24"/>
          <w:lang w:val="en"/>
        </w:rPr>
        <w:lastRenderedPageBreak/>
        <w:t>aspect and the crime prevention as another aspect of criminal policy is available to the governmental and official body (</w:t>
      </w:r>
      <w:r w:rsidR="008521D5" w:rsidRPr="00A416E8">
        <w:rPr>
          <w:rFonts w:asciiTheme="majorBidi" w:hAnsiTheme="majorBidi" w:cstheme="majorBidi"/>
          <w:sz w:val="24"/>
          <w:szCs w:val="24"/>
          <w:lang w:val="en"/>
        </w:rPr>
        <w:t xml:space="preserve">the </w:t>
      </w:r>
      <w:r w:rsidR="00260F97" w:rsidRPr="00A416E8">
        <w:rPr>
          <w:rFonts w:asciiTheme="majorBidi" w:hAnsiTheme="majorBidi" w:cstheme="majorBidi"/>
          <w:sz w:val="24"/>
          <w:szCs w:val="24"/>
          <w:lang w:val="en"/>
        </w:rPr>
        <w:t>judiciary)</w:t>
      </w:r>
      <w:r w:rsidR="008521D5" w:rsidRPr="00A416E8">
        <w:rPr>
          <w:rFonts w:asciiTheme="majorBidi" w:hAnsiTheme="majorBidi" w:cstheme="majorBidi"/>
          <w:sz w:val="24"/>
          <w:szCs w:val="24"/>
          <w:lang w:val="en"/>
        </w:rPr>
        <w:t xml:space="preserve">. </w:t>
      </w:r>
      <w:r w:rsidRPr="00A416E8">
        <w:rPr>
          <w:rFonts w:asciiTheme="majorBidi" w:hAnsiTheme="majorBidi" w:cstheme="majorBidi"/>
          <w:sz w:val="24"/>
          <w:szCs w:val="24"/>
          <w:lang w:val="en"/>
        </w:rPr>
        <w:t xml:space="preserve">Of course, over time, we have witnessed the development of a kind of participatory criminal policy in the form of </w:t>
      </w:r>
      <w:r w:rsidR="00EC0A08" w:rsidRPr="00A416E8">
        <w:rPr>
          <w:rFonts w:asciiTheme="majorBidi" w:hAnsiTheme="majorBidi" w:cstheme="majorBidi"/>
          <w:sz w:val="24"/>
          <w:szCs w:val="24"/>
          <w:lang w:val="en"/>
        </w:rPr>
        <w:t xml:space="preserve">NGOs </w:t>
      </w:r>
      <w:r w:rsidR="00B213C2" w:rsidRPr="00A416E8">
        <w:rPr>
          <w:rFonts w:asciiTheme="majorBidi" w:hAnsiTheme="majorBidi" w:cstheme="majorBidi"/>
          <w:sz w:val="24"/>
          <w:szCs w:val="24"/>
          <w:lang w:val="en"/>
        </w:rPr>
        <w:t xml:space="preserve">and </w:t>
      </w:r>
      <w:r w:rsidRPr="00A416E8">
        <w:rPr>
          <w:rFonts w:asciiTheme="majorBidi" w:hAnsiTheme="majorBidi" w:cstheme="majorBidi"/>
          <w:sz w:val="24"/>
          <w:szCs w:val="24"/>
          <w:lang w:val="en"/>
        </w:rPr>
        <w:t xml:space="preserve">prevention of </w:t>
      </w:r>
      <w:r w:rsidR="00EC0A08" w:rsidRPr="00A416E8">
        <w:rPr>
          <w:rFonts w:asciiTheme="majorBidi" w:hAnsiTheme="majorBidi" w:cstheme="majorBidi"/>
          <w:sz w:val="24"/>
          <w:szCs w:val="24"/>
          <w:lang w:val="en"/>
        </w:rPr>
        <w:t xml:space="preserve">crimes and other </w:t>
      </w:r>
      <w:r w:rsidRPr="00A416E8">
        <w:rPr>
          <w:rFonts w:asciiTheme="majorBidi" w:hAnsiTheme="majorBidi" w:cstheme="majorBidi"/>
          <w:sz w:val="24"/>
          <w:szCs w:val="24"/>
          <w:lang w:val="en"/>
        </w:rPr>
        <w:t xml:space="preserve">institutions, such as dispute resolution councils or jurists, in the laws of the country, indicating the separation of the country's criminal policy from pure state models </w:t>
      </w:r>
      <w:r w:rsidR="000C246D" w:rsidRPr="00A416E8">
        <w:rPr>
          <w:rFonts w:asciiTheme="majorBidi" w:hAnsiTheme="majorBidi" w:cstheme="majorBidi"/>
          <w:sz w:val="24"/>
          <w:szCs w:val="24"/>
          <w:lang w:val="en"/>
        </w:rPr>
        <w:t>and a movement towards community models. However, this is a dim and slow</w:t>
      </w:r>
      <w:r w:rsidRPr="00A416E8">
        <w:rPr>
          <w:rFonts w:asciiTheme="majorBidi" w:hAnsiTheme="majorBidi" w:cstheme="majorBidi"/>
          <w:sz w:val="24"/>
          <w:szCs w:val="24"/>
          <w:lang w:val="en"/>
        </w:rPr>
        <w:t xml:space="preserve"> movement</w:t>
      </w:r>
      <w:r w:rsidR="00B213C2" w:rsidRPr="00A416E8">
        <w:rPr>
          <w:rFonts w:asciiTheme="majorBidi" w:hAnsiTheme="majorBidi" w:cstheme="majorBidi"/>
          <w:sz w:val="24"/>
          <w:szCs w:val="24"/>
          <w:lang w:val="en"/>
        </w:rPr>
        <w:t xml:space="preserve"> which </w:t>
      </w:r>
      <w:r w:rsidR="00E12B54" w:rsidRPr="00A416E8">
        <w:rPr>
          <w:rFonts w:asciiTheme="majorBidi" w:hAnsiTheme="majorBidi" w:cstheme="majorBidi"/>
          <w:sz w:val="24"/>
          <w:szCs w:val="24"/>
          <w:lang w:val="en"/>
        </w:rPr>
        <w:t>defin</w:t>
      </w:r>
      <w:r w:rsidR="00B213C2" w:rsidRPr="00A416E8">
        <w:rPr>
          <w:rFonts w:asciiTheme="majorBidi" w:hAnsiTheme="majorBidi" w:cstheme="majorBidi"/>
          <w:sz w:val="24"/>
          <w:szCs w:val="24"/>
          <w:lang w:val="en"/>
        </w:rPr>
        <w:t>es</w:t>
      </w:r>
      <w:r w:rsidR="00E12B54" w:rsidRPr="00A416E8">
        <w:rPr>
          <w:rFonts w:asciiTheme="majorBidi" w:hAnsiTheme="majorBidi" w:cstheme="majorBidi"/>
          <w:sz w:val="24"/>
          <w:szCs w:val="24"/>
          <w:lang w:val="en"/>
        </w:rPr>
        <w:t xml:space="preserve"> a</w:t>
      </w:r>
      <w:r w:rsidRPr="00A416E8">
        <w:rPr>
          <w:rFonts w:asciiTheme="majorBidi" w:hAnsiTheme="majorBidi" w:cstheme="majorBidi"/>
          <w:sz w:val="24"/>
          <w:szCs w:val="24"/>
          <w:lang w:val="en"/>
        </w:rPr>
        <w:t>n example o</w:t>
      </w:r>
      <w:r w:rsidR="00E12B54" w:rsidRPr="00A416E8">
        <w:rPr>
          <w:rFonts w:asciiTheme="majorBidi" w:hAnsiTheme="majorBidi" w:cstheme="majorBidi"/>
          <w:sz w:val="24"/>
          <w:szCs w:val="24"/>
          <w:lang w:val="en"/>
        </w:rPr>
        <w:t>f the formation of a social institution in the judiciary</w:t>
      </w:r>
      <w:r w:rsidR="00B213C2" w:rsidRPr="00A416E8">
        <w:rPr>
          <w:rFonts w:asciiTheme="majorBidi" w:hAnsiTheme="majorBidi" w:cstheme="majorBidi"/>
          <w:sz w:val="24"/>
          <w:szCs w:val="24"/>
          <w:lang w:val="en"/>
        </w:rPr>
        <w:t xml:space="preserve"> (</w:t>
      </w:r>
      <w:r w:rsidR="00E12B54" w:rsidRPr="00A416E8">
        <w:rPr>
          <w:rFonts w:asciiTheme="majorBidi" w:hAnsiTheme="majorBidi" w:cstheme="majorBidi"/>
          <w:sz w:val="24"/>
          <w:szCs w:val="24"/>
          <w:lang w:val="en"/>
        </w:rPr>
        <w:t xml:space="preserve">as </w:t>
      </w:r>
      <w:r w:rsidR="00B213C2" w:rsidRPr="00A416E8">
        <w:rPr>
          <w:rFonts w:asciiTheme="majorBidi" w:hAnsiTheme="majorBidi" w:cstheme="majorBidi"/>
          <w:sz w:val="24"/>
          <w:szCs w:val="24"/>
          <w:lang w:val="en"/>
        </w:rPr>
        <w:t xml:space="preserve">an </w:t>
      </w:r>
      <w:r w:rsidR="00E12B54" w:rsidRPr="00A416E8">
        <w:rPr>
          <w:rFonts w:asciiTheme="majorBidi" w:hAnsiTheme="majorBidi" w:cstheme="majorBidi"/>
          <w:sz w:val="24"/>
          <w:szCs w:val="24"/>
          <w:lang w:val="en"/>
        </w:rPr>
        <w:t>official and state institution</w:t>
      </w:r>
      <w:r w:rsidR="00B213C2" w:rsidRPr="00A416E8">
        <w:rPr>
          <w:rFonts w:asciiTheme="majorBidi" w:hAnsiTheme="majorBidi" w:cstheme="majorBidi"/>
          <w:sz w:val="24"/>
          <w:szCs w:val="24"/>
          <w:lang w:val="en"/>
        </w:rPr>
        <w:t>)</w:t>
      </w:r>
      <w:r w:rsidR="004C4B44" w:rsidRPr="00A416E8">
        <w:rPr>
          <w:rFonts w:asciiTheme="majorBidi" w:hAnsiTheme="majorBidi" w:cstheme="majorBidi"/>
          <w:sz w:val="24"/>
          <w:szCs w:val="24"/>
          <w:lang w:val="en"/>
        </w:rPr>
        <w:t xml:space="preserve"> </w:t>
      </w:r>
      <w:r w:rsidR="00E12B54" w:rsidRPr="00A416E8">
        <w:rPr>
          <w:rFonts w:asciiTheme="majorBidi" w:hAnsiTheme="majorBidi" w:cstheme="majorBidi"/>
          <w:sz w:val="24"/>
          <w:szCs w:val="24"/>
          <w:lang w:val="en"/>
        </w:rPr>
        <w:t>with the participation of the people</w:t>
      </w:r>
      <w:r w:rsidR="00762B62" w:rsidRPr="00A416E8">
        <w:rPr>
          <w:rFonts w:asciiTheme="majorBidi" w:hAnsiTheme="majorBidi" w:cstheme="majorBidi"/>
          <w:sz w:val="24"/>
          <w:szCs w:val="24"/>
          <w:lang w:val="en"/>
        </w:rPr>
        <w:t xml:space="preserve">. </w:t>
      </w:r>
    </w:p>
    <w:p w:rsidR="000C279F" w:rsidRPr="00A416E8" w:rsidRDefault="000544FB" w:rsidP="00CC749B">
      <w:pPr>
        <w:bidi w:val="0"/>
        <w:spacing w:line="240" w:lineRule="auto"/>
        <w:ind w:firstLine="282"/>
        <w:rPr>
          <w:rFonts w:asciiTheme="majorBidi" w:hAnsiTheme="majorBidi" w:cstheme="majorBidi"/>
          <w:sz w:val="24"/>
          <w:szCs w:val="24"/>
          <w:lang w:val="en"/>
        </w:rPr>
      </w:pPr>
      <w:r w:rsidRPr="00A416E8">
        <w:rPr>
          <w:rFonts w:asciiTheme="majorBidi" w:hAnsiTheme="majorBidi" w:cstheme="majorBidi"/>
          <w:sz w:val="24"/>
          <w:szCs w:val="24"/>
          <w:lang w:val="en"/>
        </w:rPr>
        <w:t xml:space="preserve">Thus, today, the concept of criminal policy in </w:t>
      </w:r>
      <w:r w:rsidR="00C332BD" w:rsidRPr="00A416E8">
        <w:rPr>
          <w:rFonts w:asciiTheme="majorBidi" w:hAnsiTheme="majorBidi" w:cstheme="majorBidi"/>
          <w:sz w:val="24"/>
          <w:szCs w:val="24"/>
          <w:lang w:val="en"/>
        </w:rPr>
        <w:t xml:space="preserve">its broad </w:t>
      </w:r>
      <w:r w:rsidRPr="00A416E8">
        <w:rPr>
          <w:rFonts w:asciiTheme="majorBidi" w:hAnsiTheme="majorBidi" w:cstheme="majorBidi"/>
          <w:sz w:val="24"/>
          <w:szCs w:val="24"/>
          <w:lang w:val="en"/>
        </w:rPr>
        <w:t xml:space="preserve">meaning </w:t>
      </w:r>
      <w:r w:rsidR="00C332BD" w:rsidRPr="00A416E8">
        <w:rPr>
          <w:rFonts w:asciiTheme="majorBidi" w:hAnsiTheme="majorBidi" w:cstheme="majorBidi"/>
          <w:sz w:val="24"/>
          <w:szCs w:val="24"/>
          <w:lang w:val="en"/>
        </w:rPr>
        <w:t xml:space="preserve">is defined as </w:t>
      </w:r>
      <w:r w:rsidRPr="00A416E8">
        <w:rPr>
          <w:rFonts w:asciiTheme="majorBidi" w:hAnsiTheme="majorBidi" w:cstheme="majorBidi"/>
          <w:sz w:val="24"/>
          <w:szCs w:val="24"/>
          <w:lang w:val="en"/>
        </w:rPr>
        <w:t xml:space="preserve">a series of legal and social strategies </w:t>
      </w:r>
      <w:r w:rsidR="00504BD2" w:rsidRPr="00A416E8">
        <w:rPr>
          <w:rFonts w:asciiTheme="majorBidi" w:hAnsiTheme="majorBidi" w:cstheme="majorBidi"/>
          <w:sz w:val="24"/>
          <w:szCs w:val="24"/>
          <w:lang w:val="en"/>
        </w:rPr>
        <w:t xml:space="preserve">implemented </w:t>
      </w:r>
      <w:r w:rsidRPr="00A416E8">
        <w:rPr>
          <w:rFonts w:asciiTheme="majorBidi" w:hAnsiTheme="majorBidi" w:cstheme="majorBidi"/>
          <w:sz w:val="24"/>
          <w:szCs w:val="24"/>
          <w:lang w:val="en"/>
        </w:rPr>
        <w:t xml:space="preserve">based on the findings of the criminal science </w:t>
      </w:r>
      <w:r w:rsidR="00504BD2" w:rsidRPr="00A416E8">
        <w:rPr>
          <w:rFonts w:asciiTheme="majorBidi" w:hAnsiTheme="majorBidi" w:cstheme="majorBidi"/>
          <w:sz w:val="24"/>
          <w:szCs w:val="24"/>
          <w:lang w:val="en"/>
        </w:rPr>
        <w:t xml:space="preserve">to </w:t>
      </w:r>
      <w:r w:rsidRPr="00A416E8">
        <w:rPr>
          <w:rFonts w:asciiTheme="majorBidi" w:hAnsiTheme="majorBidi" w:cstheme="majorBidi"/>
          <w:sz w:val="24"/>
          <w:szCs w:val="24"/>
          <w:lang w:val="en"/>
        </w:rPr>
        <w:t>fight against criminal and tactful behaviors</w:t>
      </w:r>
      <w:r w:rsidR="004C43DD" w:rsidRPr="00A416E8">
        <w:rPr>
          <w:rFonts w:asciiTheme="majorBidi" w:hAnsiTheme="majorBidi" w:cstheme="majorBidi"/>
          <w:sz w:val="24"/>
          <w:szCs w:val="24"/>
          <w:lang w:val="en"/>
        </w:rPr>
        <w:t xml:space="preserve">, </w:t>
      </w:r>
      <w:r w:rsidRPr="00A416E8">
        <w:rPr>
          <w:rFonts w:asciiTheme="majorBidi" w:hAnsiTheme="majorBidi" w:cstheme="majorBidi"/>
          <w:sz w:val="24"/>
          <w:szCs w:val="24"/>
          <w:lang w:val="en"/>
        </w:rPr>
        <w:t>in the form of criminological preventive m</w:t>
      </w:r>
      <w:r w:rsidR="004C43DD" w:rsidRPr="00A416E8">
        <w:rPr>
          <w:rFonts w:asciiTheme="majorBidi" w:hAnsiTheme="majorBidi" w:cstheme="majorBidi"/>
          <w:sz w:val="24"/>
          <w:szCs w:val="24"/>
          <w:lang w:val="en"/>
        </w:rPr>
        <w:t xml:space="preserve">odels </w:t>
      </w:r>
      <w:r w:rsidRPr="00A416E8">
        <w:rPr>
          <w:rFonts w:asciiTheme="majorBidi" w:hAnsiTheme="majorBidi" w:cstheme="majorBidi"/>
          <w:sz w:val="24"/>
          <w:szCs w:val="24"/>
          <w:lang w:val="en"/>
        </w:rPr>
        <w:t xml:space="preserve">derived from punishment </w:t>
      </w:r>
      <w:r w:rsidR="00C04505" w:rsidRPr="00A416E8">
        <w:rPr>
          <w:rFonts w:asciiTheme="majorBidi" w:hAnsiTheme="majorBidi" w:cstheme="majorBidi"/>
          <w:sz w:val="24"/>
          <w:szCs w:val="24"/>
          <w:lang w:val="en"/>
        </w:rPr>
        <w:t>a</w:t>
      </w:r>
      <w:r w:rsidRPr="00A416E8">
        <w:rPr>
          <w:rFonts w:asciiTheme="majorBidi" w:hAnsiTheme="majorBidi" w:cstheme="majorBidi"/>
          <w:sz w:val="24"/>
          <w:szCs w:val="24"/>
          <w:lang w:val="en"/>
        </w:rPr>
        <w:t>nd repressi</w:t>
      </w:r>
      <w:r w:rsidR="00C04505" w:rsidRPr="00A416E8">
        <w:rPr>
          <w:rFonts w:asciiTheme="majorBidi" w:hAnsiTheme="majorBidi" w:cstheme="majorBidi"/>
          <w:sz w:val="24"/>
          <w:szCs w:val="24"/>
          <w:lang w:val="en"/>
        </w:rPr>
        <w:t xml:space="preserve">on. It </w:t>
      </w:r>
      <w:r w:rsidRPr="00A416E8">
        <w:rPr>
          <w:rFonts w:asciiTheme="majorBidi" w:hAnsiTheme="majorBidi" w:cstheme="majorBidi"/>
          <w:sz w:val="24"/>
          <w:szCs w:val="24"/>
          <w:lang w:val="en"/>
        </w:rPr>
        <w:t>includ</w:t>
      </w:r>
      <w:r w:rsidR="00C04505" w:rsidRPr="00A416E8">
        <w:rPr>
          <w:rFonts w:asciiTheme="majorBidi" w:hAnsiTheme="majorBidi" w:cstheme="majorBidi"/>
          <w:sz w:val="24"/>
          <w:szCs w:val="24"/>
          <w:lang w:val="en"/>
        </w:rPr>
        <w:t xml:space="preserve">es </w:t>
      </w:r>
      <w:r w:rsidR="0014666B" w:rsidRPr="00A416E8">
        <w:rPr>
          <w:rFonts w:asciiTheme="majorBidi" w:hAnsiTheme="majorBidi" w:cstheme="majorBidi"/>
          <w:sz w:val="24"/>
          <w:szCs w:val="24"/>
          <w:lang w:val="en"/>
        </w:rPr>
        <w:t xml:space="preserve">legislative </w:t>
      </w:r>
      <w:r w:rsidRPr="00A416E8">
        <w:rPr>
          <w:rFonts w:asciiTheme="majorBidi" w:hAnsiTheme="majorBidi" w:cstheme="majorBidi"/>
          <w:sz w:val="24"/>
          <w:szCs w:val="24"/>
          <w:lang w:val="en"/>
        </w:rPr>
        <w:t xml:space="preserve">criminal </w:t>
      </w:r>
      <w:r w:rsidR="0014666B" w:rsidRPr="00A416E8">
        <w:rPr>
          <w:rFonts w:asciiTheme="majorBidi" w:hAnsiTheme="majorBidi" w:cstheme="majorBidi"/>
          <w:sz w:val="24"/>
          <w:szCs w:val="24"/>
          <w:lang w:val="en"/>
        </w:rPr>
        <w:t xml:space="preserve">policy, </w:t>
      </w:r>
      <w:r w:rsidR="004E37E9" w:rsidRPr="00A416E8">
        <w:rPr>
          <w:rFonts w:asciiTheme="majorBidi" w:hAnsiTheme="majorBidi" w:cstheme="majorBidi"/>
          <w:sz w:val="24"/>
          <w:szCs w:val="24"/>
          <w:lang w:val="en"/>
        </w:rPr>
        <w:t xml:space="preserve">judicial criminal policy, </w:t>
      </w:r>
      <w:r w:rsidRPr="00A416E8">
        <w:rPr>
          <w:rFonts w:asciiTheme="majorBidi" w:hAnsiTheme="majorBidi" w:cstheme="majorBidi"/>
          <w:sz w:val="24"/>
          <w:szCs w:val="24"/>
          <w:lang w:val="en"/>
        </w:rPr>
        <w:t xml:space="preserve">executive criminal policy, and </w:t>
      </w:r>
      <w:r w:rsidR="004E37E9" w:rsidRPr="00A416E8">
        <w:rPr>
          <w:rFonts w:asciiTheme="majorBidi" w:hAnsiTheme="majorBidi" w:cstheme="majorBidi"/>
          <w:sz w:val="24"/>
          <w:szCs w:val="24"/>
          <w:lang w:val="en"/>
        </w:rPr>
        <w:t xml:space="preserve">participative </w:t>
      </w:r>
      <w:r w:rsidRPr="00A416E8">
        <w:rPr>
          <w:rFonts w:asciiTheme="majorBidi" w:hAnsiTheme="majorBidi" w:cstheme="majorBidi"/>
          <w:sz w:val="24"/>
          <w:szCs w:val="24"/>
          <w:lang w:val="en"/>
        </w:rPr>
        <w:t>criminal policy.</w:t>
      </w:r>
    </w:p>
    <w:p w:rsidR="00AA7849" w:rsidRPr="00A416E8" w:rsidRDefault="000C279F" w:rsidP="00CC749B">
      <w:pPr>
        <w:bidi w:val="0"/>
        <w:spacing w:line="240" w:lineRule="auto"/>
        <w:ind w:firstLine="282"/>
        <w:rPr>
          <w:rFonts w:asciiTheme="majorBidi" w:hAnsiTheme="majorBidi" w:cstheme="majorBidi"/>
          <w:sz w:val="24"/>
          <w:szCs w:val="24"/>
          <w:lang w:val="en"/>
        </w:rPr>
      </w:pPr>
      <w:r w:rsidRPr="00A416E8">
        <w:rPr>
          <w:rFonts w:asciiTheme="majorBidi" w:hAnsiTheme="majorBidi" w:cstheme="majorBidi"/>
          <w:sz w:val="24"/>
          <w:szCs w:val="24"/>
          <w:lang w:val="en"/>
        </w:rPr>
        <w:t>The manner of criminalization and the determination of the criminal performance guarantee for a crime is called legislative criminal policy; the interpretation</w:t>
      </w:r>
      <w:r w:rsidR="00915E8B" w:rsidRPr="00A416E8">
        <w:rPr>
          <w:rFonts w:asciiTheme="majorBidi" w:hAnsiTheme="majorBidi" w:cstheme="majorBidi"/>
          <w:sz w:val="24"/>
          <w:szCs w:val="24"/>
          <w:lang w:val="en"/>
        </w:rPr>
        <w:t xml:space="preserve"> </w:t>
      </w:r>
      <w:r w:rsidR="00AA7849" w:rsidRPr="00A416E8">
        <w:rPr>
          <w:rFonts w:asciiTheme="majorBidi" w:hAnsiTheme="majorBidi" w:cstheme="majorBidi"/>
          <w:sz w:val="24"/>
          <w:szCs w:val="24"/>
          <w:lang w:val="en"/>
        </w:rPr>
        <w:t xml:space="preserve">of </w:t>
      </w:r>
      <w:r w:rsidR="00915E8B" w:rsidRPr="00A416E8">
        <w:rPr>
          <w:rFonts w:asciiTheme="majorBidi" w:hAnsiTheme="majorBidi" w:cstheme="majorBidi"/>
          <w:sz w:val="24"/>
          <w:szCs w:val="24"/>
          <w:lang w:val="en"/>
        </w:rPr>
        <w:t>the</w:t>
      </w:r>
      <w:r w:rsidRPr="00A416E8">
        <w:rPr>
          <w:rFonts w:asciiTheme="majorBidi" w:hAnsiTheme="majorBidi" w:cstheme="majorBidi"/>
          <w:sz w:val="24"/>
          <w:szCs w:val="24"/>
          <w:lang w:val="en"/>
        </w:rPr>
        <w:t xml:space="preserve"> jud</w:t>
      </w:r>
      <w:r w:rsidR="00915E8B" w:rsidRPr="00A416E8">
        <w:rPr>
          <w:rFonts w:asciiTheme="majorBidi" w:hAnsiTheme="majorBidi" w:cstheme="majorBidi"/>
          <w:sz w:val="24"/>
          <w:szCs w:val="24"/>
          <w:lang w:val="en"/>
        </w:rPr>
        <w:t xml:space="preserve">ges and judicial authorities from </w:t>
      </w:r>
      <w:r w:rsidR="00AA7849" w:rsidRPr="00A416E8">
        <w:rPr>
          <w:rFonts w:asciiTheme="majorBidi" w:hAnsiTheme="majorBidi" w:cstheme="majorBidi"/>
          <w:sz w:val="24"/>
          <w:szCs w:val="24"/>
          <w:lang w:val="en"/>
        </w:rPr>
        <w:t xml:space="preserve">the criminal </w:t>
      </w:r>
      <w:r w:rsidRPr="00A416E8">
        <w:rPr>
          <w:rFonts w:asciiTheme="majorBidi" w:hAnsiTheme="majorBidi" w:cstheme="majorBidi"/>
          <w:sz w:val="24"/>
          <w:szCs w:val="24"/>
          <w:lang w:val="en"/>
        </w:rPr>
        <w:t xml:space="preserve">law </w:t>
      </w:r>
      <w:r w:rsidR="00AA7849" w:rsidRPr="00A416E8">
        <w:rPr>
          <w:rFonts w:asciiTheme="majorBidi" w:hAnsiTheme="majorBidi" w:cstheme="majorBidi"/>
          <w:sz w:val="24"/>
          <w:szCs w:val="24"/>
          <w:lang w:val="en"/>
        </w:rPr>
        <w:t xml:space="preserve">in </w:t>
      </w:r>
      <w:r w:rsidRPr="00A416E8">
        <w:rPr>
          <w:rFonts w:asciiTheme="majorBidi" w:hAnsiTheme="majorBidi" w:cstheme="majorBidi"/>
          <w:sz w:val="24"/>
          <w:szCs w:val="24"/>
          <w:lang w:val="en"/>
        </w:rPr>
        <w:t xml:space="preserve">practice is </w:t>
      </w:r>
      <w:r w:rsidR="00AA7849" w:rsidRPr="00A416E8">
        <w:rPr>
          <w:rFonts w:asciiTheme="majorBidi" w:hAnsiTheme="majorBidi" w:cstheme="majorBidi"/>
          <w:sz w:val="24"/>
          <w:szCs w:val="24"/>
          <w:lang w:val="en"/>
        </w:rPr>
        <w:t xml:space="preserve">judicial criminal policy; the </w:t>
      </w:r>
      <w:r w:rsidRPr="00A416E8">
        <w:rPr>
          <w:rFonts w:asciiTheme="majorBidi" w:hAnsiTheme="majorBidi" w:cstheme="majorBidi"/>
          <w:sz w:val="24"/>
          <w:szCs w:val="24"/>
          <w:lang w:val="en"/>
        </w:rPr>
        <w:t xml:space="preserve">implementation </w:t>
      </w:r>
      <w:r w:rsidR="00AA7849" w:rsidRPr="00A416E8">
        <w:rPr>
          <w:rFonts w:asciiTheme="majorBidi" w:hAnsiTheme="majorBidi" w:cstheme="majorBidi"/>
          <w:sz w:val="24"/>
          <w:szCs w:val="24"/>
          <w:lang w:val="en"/>
        </w:rPr>
        <w:t>prevention policies and mass control by the government and state institutions is named as executive criminal policy; the organized and voluntary participation of people, forums, and non-governmental institutions</w:t>
      </w:r>
      <w:r w:rsidR="004960FD" w:rsidRPr="00A416E8">
        <w:rPr>
          <w:rFonts w:asciiTheme="majorBidi" w:hAnsiTheme="majorBidi" w:cstheme="majorBidi"/>
          <w:sz w:val="24"/>
          <w:szCs w:val="24"/>
          <w:lang w:val="en"/>
        </w:rPr>
        <w:t xml:space="preserve"> in c</w:t>
      </w:r>
      <w:r w:rsidR="00AA7849" w:rsidRPr="00A416E8">
        <w:rPr>
          <w:rFonts w:asciiTheme="majorBidi" w:hAnsiTheme="majorBidi" w:cstheme="majorBidi"/>
          <w:sz w:val="24"/>
          <w:szCs w:val="24"/>
          <w:lang w:val="en"/>
        </w:rPr>
        <w:t>rime prevention</w:t>
      </w:r>
      <w:r w:rsidR="004960FD" w:rsidRPr="00A416E8">
        <w:rPr>
          <w:rFonts w:asciiTheme="majorBidi" w:hAnsiTheme="majorBidi" w:cstheme="majorBidi"/>
          <w:sz w:val="24"/>
          <w:szCs w:val="24"/>
          <w:lang w:val="en"/>
        </w:rPr>
        <w:t xml:space="preserve"> is defined as participative </w:t>
      </w:r>
      <w:r w:rsidR="00AA7849" w:rsidRPr="00A416E8">
        <w:rPr>
          <w:rFonts w:asciiTheme="majorBidi" w:hAnsiTheme="majorBidi" w:cstheme="majorBidi"/>
          <w:sz w:val="24"/>
          <w:szCs w:val="24"/>
          <w:lang w:val="en"/>
        </w:rPr>
        <w:t>criminal policy.</w:t>
      </w:r>
    </w:p>
    <w:p w:rsidR="001354E2" w:rsidRPr="00A416E8" w:rsidRDefault="002D2663" w:rsidP="002D2663">
      <w:pPr>
        <w:bidi w:val="0"/>
        <w:spacing w:line="240" w:lineRule="auto"/>
        <w:rPr>
          <w:rFonts w:asciiTheme="majorBidi" w:hAnsiTheme="majorBidi" w:cstheme="majorBidi"/>
          <w:sz w:val="24"/>
          <w:szCs w:val="24"/>
          <w:lang w:val="en"/>
        </w:rPr>
      </w:pPr>
      <w:r w:rsidRPr="00A416E8">
        <w:rPr>
          <w:rFonts w:asciiTheme="majorBidi" w:hAnsiTheme="majorBidi" w:cstheme="majorBidi"/>
          <w:b/>
          <w:bCs/>
          <w:sz w:val="24"/>
          <w:szCs w:val="24"/>
          <w:lang w:val="en"/>
        </w:rPr>
        <w:t>B. Reviewing the developments</w:t>
      </w:r>
      <w:r w:rsidRPr="00A416E8">
        <w:rPr>
          <w:rFonts w:asciiTheme="majorBidi" w:hAnsiTheme="majorBidi" w:cstheme="majorBidi"/>
          <w:b/>
          <w:bCs/>
          <w:sz w:val="24"/>
          <w:szCs w:val="24"/>
          <w:lang w:val="en"/>
        </w:rPr>
        <w:br/>
      </w:r>
      <w:r w:rsidR="002A49CB" w:rsidRPr="00A416E8">
        <w:rPr>
          <w:rFonts w:asciiTheme="majorBidi" w:hAnsiTheme="majorBidi" w:cstheme="majorBidi"/>
          <w:b/>
          <w:bCs/>
          <w:sz w:val="24"/>
          <w:szCs w:val="24"/>
          <w:lang w:val="en"/>
        </w:rPr>
        <w:t>1. Background of the Civil Registration Organization</w:t>
      </w:r>
      <w:r w:rsidR="002A49CB" w:rsidRPr="00A416E8">
        <w:rPr>
          <w:rFonts w:asciiTheme="majorBidi" w:hAnsiTheme="majorBidi" w:cstheme="majorBidi"/>
          <w:sz w:val="24"/>
          <w:szCs w:val="24"/>
          <w:lang w:val="en"/>
        </w:rPr>
        <w:t xml:space="preserve"> </w:t>
      </w:r>
      <w:r w:rsidR="002A49CB" w:rsidRPr="00A416E8">
        <w:rPr>
          <w:rFonts w:asciiTheme="majorBidi" w:hAnsiTheme="majorBidi" w:cstheme="majorBidi"/>
          <w:sz w:val="24"/>
          <w:szCs w:val="24"/>
          <w:lang w:val="en"/>
        </w:rPr>
        <w:br/>
      </w:r>
      <w:r w:rsidR="00000702" w:rsidRPr="00A416E8">
        <w:rPr>
          <w:rFonts w:asciiTheme="majorBidi" w:hAnsiTheme="majorBidi" w:cstheme="majorBidi"/>
          <w:sz w:val="24"/>
          <w:szCs w:val="24"/>
          <w:lang w:val="en"/>
        </w:rPr>
        <w:t xml:space="preserve">Sabt (registration) is an </w:t>
      </w:r>
      <w:r w:rsidR="002A49CB" w:rsidRPr="00A416E8">
        <w:rPr>
          <w:rFonts w:asciiTheme="majorBidi" w:hAnsiTheme="majorBidi" w:cstheme="majorBidi"/>
          <w:sz w:val="24"/>
          <w:szCs w:val="24"/>
          <w:lang w:val="en"/>
        </w:rPr>
        <w:t xml:space="preserve">Arabic word which means: </w:t>
      </w:r>
      <w:r w:rsidR="00C875E9" w:rsidRPr="00A416E8">
        <w:rPr>
          <w:rFonts w:asciiTheme="majorBidi" w:hAnsiTheme="majorBidi" w:cstheme="majorBidi"/>
          <w:sz w:val="24"/>
          <w:szCs w:val="24"/>
          <w:lang w:val="en"/>
        </w:rPr>
        <w:t xml:space="preserve">putting, being out, proof, stability, stability, </w:t>
      </w:r>
      <w:r w:rsidR="00467956" w:rsidRPr="00A416E8">
        <w:rPr>
          <w:rFonts w:asciiTheme="majorBidi" w:hAnsiTheme="majorBidi" w:cstheme="majorBidi"/>
          <w:sz w:val="24"/>
          <w:szCs w:val="24"/>
          <w:lang w:val="en"/>
        </w:rPr>
        <w:t>contention</w:t>
      </w:r>
      <w:r w:rsidR="009A112E" w:rsidRPr="00A416E8">
        <w:rPr>
          <w:rFonts w:asciiTheme="majorBidi" w:hAnsiTheme="majorBidi" w:cstheme="majorBidi"/>
          <w:sz w:val="24"/>
          <w:szCs w:val="24"/>
          <w:lang w:val="en"/>
        </w:rPr>
        <w:t xml:space="preserve">, </w:t>
      </w:r>
      <w:r w:rsidR="00C875E9" w:rsidRPr="00A416E8">
        <w:rPr>
          <w:rFonts w:asciiTheme="majorBidi" w:hAnsiTheme="majorBidi" w:cstheme="majorBidi"/>
          <w:sz w:val="24"/>
          <w:szCs w:val="24"/>
          <w:lang w:val="en"/>
        </w:rPr>
        <w:t>reason, argument, evidence, king, seals</w:t>
      </w:r>
      <w:r w:rsidR="009A112E" w:rsidRPr="00A416E8">
        <w:rPr>
          <w:rFonts w:asciiTheme="majorBidi" w:hAnsiTheme="majorBidi" w:cstheme="majorBidi"/>
          <w:sz w:val="24"/>
          <w:szCs w:val="24"/>
          <w:lang w:val="en"/>
        </w:rPr>
        <w:t>, and d</w:t>
      </w:r>
      <w:r w:rsidR="00C875E9" w:rsidRPr="00A416E8">
        <w:rPr>
          <w:rFonts w:asciiTheme="majorBidi" w:hAnsiTheme="majorBidi" w:cstheme="majorBidi"/>
          <w:sz w:val="24"/>
          <w:szCs w:val="24"/>
          <w:lang w:val="en"/>
        </w:rPr>
        <w:t>etachment</w:t>
      </w:r>
      <w:r w:rsidR="009A112E" w:rsidRPr="00A416E8">
        <w:rPr>
          <w:rFonts w:asciiTheme="majorBidi" w:hAnsiTheme="majorBidi" w:cstheme="majorBidi"/>
          <w:sz w:val="24"/>
          <w:szCs w:val="24"/>
          <w:lang w:val="en"/>
        </w:rPr>
        <w:t xml:space="preserve">. It is the </w:t>
      </w:r>
      <w:r w:rsidR="002A49CB" w:rsidRPr="00A416E8">
        <w:rPr>
          <w:rFonts w:asciiTheme="majorBidi" w:hAnsiTheme="majorBidi" w:cstheme="majorBidi"/>
          <w:sz w:val="24"/>
          <w:szCs w:val="24"/>
          <w:lang w:val="en"/>
        </w:rPr>
        <w:t>subject of the word</w:t>
      </w:r>
      <w:r w:rsidR="009A112E" w:rsidRPr="00A416E8">
        <w:rPr>
          <w:rFonts w:asciiTheme="majorBidi" w:hAnsiTheme="majorBidi" w:cstheme="majorBidi"/>
          <w:sz w:val="24"/>
          <w:szCs w:val="24"/>
          <w:lang w:val="en"/>
        </w:rPr>
        <w:t xml:space="preserve">, </w:t>
      </w:r>
      <w:r w:rsidR="002A49CB" w:rsidRPr="00A416E8">
        <w:rPr>
          <w:rFonts w:asciiTheme="majorBidi" w:hAnsiTheme="majorBidi" w:cstheme="majorBidi"/>
          <w:sz w:val="24"/>
          <w:szCs w:val="24"/>
          <w:lang w:val="en"/>
        </w:rPr>
        <w:t xml:space="preserve">stability </w:t>
      </w:r>
      <w:r w:rsidR="00FD2978" w:rsidRPr="00A416E8">
        <w:rPr>
          <w:rFonts w:asciiTheme="majorBidi" w:hAnsiTheme="majorBidi" w:cstheme="majorBidi"/>
          <w:sz w:val="24"/>
          <w:szCs w:val="24"/>
          <w:lang w:val="en"/>
        </w:rPr>
        <w:t xml:space="preserve">(sobat, sobut). </w:t>
      </w:r>
      <w:r w:rsidR="002A49CB" w:rsidRPr="00A416E8">
        <w:rPr>
          <w:rFonts w:asciiTheme="majorBidi" w:hAnsiTheme="majorBidi" w:cstheme="majorBidi"/>
          <w:sz w:val="24"/>
          <w:szCs w:val="24"/>
          <w:lang w:val="en"/>
        </w:rPr>
        <w:t xml:space="preserve">But the organization </w:t>
      </w:r>
      <w:r w:rsidR="000B4680" w:rsidRPr="00A416E8">
        <w:rPr>
          <w:rFonts w:asciiTheme="majorBidi" w:hAnsiTheme="majorBidi" w:cstheme="majorBidi"/>
          <w:sz w:val="24"/>
          <w:szCs w:val="24"/>
          <w:lang w:val="en"/>
        </w:rPr>
        <w:t xml:space="preserve">which </w:t>
      </w:r>
      <w:r w:rsidR="002A49CB" w:rsidRPr="00A416E8">
        <w:rPr>
          <w:rFonts w:asciiTheme="majorBidi" w:hAnsiTheme="majorBidi" w:cstheme="majorBidi"/>
          <w:sz w:val="24"/>
          <w:szCs w:val="24"/>
          <w:lang w:val="en"/>
        </w:rPr>
        <w:t>nowadays</w:t>
      </w:r>
      <w:r w:rsidR="000B4680" w:rsidRPr="00A416E8">
        <w:rPr>
          <w:rFonts w:asciiTheme="majorBidi" w:hAnsiTheme="majorBidi" w:cstheme="majorBidi"/>
          <w:sz w:val="24"/>
          <w:szCs w:val="24"/>
          <w:lang w:val="en"/>
        </w:rPr>
        <w:t xml:space="preserve"> works as </w:t>
      </w:r>
      <w:r w:rsidR="002A49CB" w:rsidRPr="00A416E8">
        <w:rPr>
          <w:rFonts w:asciiTheme="majorBidi" w:hAnsiTheme="majorBidi" w:cstheme="majorBidi"/>
          <w:sz w:val="24"/>
          <w:szCs w:val="24"/>
          <w:lang w:val="en"/>
        </w:rPr>
        <w:t xml:space="preserve">the </w:t>
      </w:r>
      <w:r w:rsidR="00FF5177" w:rsidRPr="00A416E8">
        <w:rPr>
          <w:rFonts w:asciiTheme="majorBidi" w:hAnsiTheme="majorBidi" w:cstheme="majorBidi"/>
          <w:sz w:val="24"/>
          <w:szCs w:val="24"/>
          <w:lang w:val="en"/>
        </w:rPr>
        <w:t>“Civil Registration Organization”</w:t>
      </w:r>
      <w:r w:rsidR="00BA2F18" w:rsidRPr="00A416E8">
        <w:rPr>
          <w:rFonts w:asciiTheme="majorBidi" w:hAnsiTheme="majorBidi" w:cstheme="majorBidi"/>
          <w:sz w:val="24"/>
          <w:szCs w:val="24"/>
          <w:lang w:val="en"/>
        </w:rPr>
        <w:t xml:space="preserve"> </w:t>
      </w:r>
      <w:r w:rsidR="002A49CB" w:rsidRPr="00A416E8">
        <w:rPr>
          <w:rFonts w:asciiTheme="majorBidi" w:hAnsiTheme="majorBidi" w:cstheme="majorBidi"/>
          <w:sz w:val="24"/>
          <w:szCs w:val="24"/>
          <w:lang w:val="en"/>
        </w:rPr>
        <w:t xml:space="preserve">on a wide scale as one of the organizations to the Ministry of Interior </w:t>
      </w:r>
      <w:r w:rsidR="00427435" w:rsidRPr="00A416E8">
        <w:rPr>
          <w:rFonts w:asciiTheme="majorBidi" w:hAnsiTheme="majorBidi" w:cstheme="majorBidi"/>
          <w:sz w:val="24"/>
          <w:szCs w:val="24"/>
          <w:lang w:val="en"/>
        </w:rPr>
        <w:t xml:space="preserve">does not fit in the form of this </w:t>
      </w:r>
      <w:r w:rsidR="002A49CB" w:rsidRPr="00A416E8">
        <w:rPr>
          <w:rFonts w:asciiTheme="majorBidi" w:hAnsiTheme="majorBidi" w:cstheme="majorBidi"/>
          <w:sz w:val="24"/>
          <w:szCs w:val="24"/>
          <w:lang w:val="en"/>
        </w:rPr>
        <w:t>meaning. The Civil Registration Organization is currently an indepe</w:t>
      </w:r>
      <w:r w:rsidR="004A2924" w:rsidRPr="00A416E8">
        <w:rPr>
          <w:rFonts w:asciiTheme="majorBidi" w:hAnsiTheme="majorBidi" w:cstheme="majorBidi"/>
          <w:sz w:val="24"/>
          <w:szCs w:val="24"/>
          <w:lang w:val="en"/>
        </w:rPr>
        <w:t xml:space="preserve">ndent legal personality, which is dependednt on this independency </w:t>
      </w:r>
      <w:r w:rsidR="00347B35" w:rsidRPr="00A416E8">
        <w:rPr>
          <w:rFonts w:asciiTheme="majorBidi" w:hAnsiTheme="majorBidi" w:cstheme="majorBidi"/>
          <w:sz w:val="24"/>
          <w:szCs w:val="24"/>
          <w:lang w:val="en"/>
        </w:rPr>
        <w:t>offici</w:t>
      </w:r>
      <w:r w:rsidR="00846719" w:rsidRPr="00A416E8">
        <w:rPr>
          <w:rFonts w:asciiTheme="majorBidi" w:hAnsiTheme="majorBidi" w:cstheme="majorBidi"/>
          <w:sz w:val="24"/>
          <w:szCs w:val="24"/>
          <w:lang w:val="en"/>
        </w:rPr>
        <w:t xml:space="preserve">ally, financially, executively, </w:t>
      </w:r>
      <w:r w:rsidR="004A2924" w:rsidRPr="00A416E8">
        <w:rPr>
          <w:rFonts w:asciiTheme="majorBidi" w:hAnsiTheme="majorBidi" w:cstheme="majorBidi"/>
          <w:sz w:val="24"/>
          <w:szCs w:val="24"/>
          <w:lang w:val="en"/>
        </w:rPr>
        <w:t xml:space="preserve">and </w:t>
      </w:r>
      <w:r w:rsidR="00347B35" w:rsidRPr="00A416E8">
        <w:rPr>
          <w:rFonts w:asciiTheme="majorBidi" w:hAnsiTheme="majorBidi" w:cstheme="majorBidi"/>
          <w:sz w:val="24"/>
          <w:szCs w:val="24"/>
          <w:lang w:val="en"/>
        </w:rPr>
        <w:t xml:space="preserve">its </w:t>
      </w:r>
      <w:r w:rsidR="004A2924" w:rsidRPr="00A416E8">
        <w:rPr>
          <w:rFonts w:asciiTheme="majorBidi" w:hAnsiTheme="majorBidi" w:cstheme="majorBidi"/>
          <w:sz w:val="24"/>
          <w:szCs w:val="24"/>
          <w:lang w:val="en"/>
        </w:rPr>
        <w:t xml:space="preserve">responsibilities. </w:t>
      </w:r>
      <w:r w:rsidR="002A49CB" w:rsidRPr="00A416E8">
        <w:rPr>
          <w:rFonts w:asciiTheme="majorBidi" w:hAnsiTheme="majorBidi" w:cstheme="majorBidi"/>
          <w:sz w:val="24"/>
          <w:szCs w:val="24"/>
          <w:lang w:val="en"/>
        </w:rPr>
        <w:t xml:space="preserve"> </w:t>
      </w:r>
    </w:p>
    <w:p w:rsidR="00CE645B" w:rsidRPr="00A416E8" w:rsidRDefault="00CE645B" w:rsidP="001354E2">
      <w:pPr>
        <w:bidi w:val="0"/>
        <w:spacing w:line="240" w:lineRule="auto"/>
        <w:ind w:firstLine="282"/>
        <w:rPr>
          <w:rFonts w:asciiTheme="majorBidi" w:hAnsiTheme="majorBidi" w:cstheme="majorBidi"/>
          <w:sz w:val="24"/>
          <w:szCs w:val="24"/>
          <w:rtl/>
        </w:rPr>
      </w:pPr>
      <w:r w:rsidRPr="00A416E8">
        <w:rPr>
          <w:rFonts w:asciiTheme="majorBidi" w:hAnsiTheme="majorBidi" w:cstheme="majorBidi"/>
          <w:sz w:val="24"/>
          <w:szCs w:val="24"/>
          <w:lang w:val="en"/>
        </w:rPr>
        <w:t xml:space="preserve">The </w:t>
      </w:r>
      <w:r w:rsidR="00866C9D" w:rsidRPr="00A416E8">
        <w:rPr>
          <w:rFonts w:asciiTheme="majorBidi" w:hAnsiTheme="majorBidi" w:cstheme="majorBidi"/>
          <w:sz w:val="24"/>
          <w:szCs w:val="24"/>
          <w:lang w:val="en"/>
        </w:rPr>
        <w:t>Civil Registration Organization _</w:t>
      </w:r>
      <w:r w:rsidRPr="00A416E8">
        <w:rPr>
          <w:rFonts w:asciiTheme="majorBidi" w:hAnsiTheme="majorBidi" w:cstheme="majorBidi"/>
          <w:sz w:val="24"/>
          <w:szCs w:val="24"/>
          <w:lang w:val="en"/>
        </w:rPr>
        <w:t xml:space="preserve"> </w:t>
      </w:r>
      <w:r w:rsidR="00866C9D" w:rsidRPr="00A416E8">
        <w:rPr>
          <w:rFonts w:asciiTheme="majorBidi" w:hAnsiTheme="majorBidi" w:cstheme="majorBidi"/>
          <w:sz w:val="24"/>
          <w:szCs w:val="24"/>
          <w:lang w:val="en"/>
        </w:rPr>
        <w:t xml:space="preserve">apart from the </w:t>
      </w:r>
      <w:r w:rsidRPr="00A416E8">
        <w:rPr>
          <w:rFonts w:asciiTheme="majorBidi" w:hAnsiTheme="majorBidi" w:cstheme="majorBidi"/>
          <w:sz w:val="24"/>
          <w:szCs w:val="24"/>
          <w:lang w:val="en"/>
        </w:rPr>
        <w:t>public service, the most important of which is to cover</w:t>
      </w:r>
      <w:r w:rsidR="00866C9D" w:rsidRPr="00A416E8">
        <w:rPr>
          <w:rFonts w:asciiTheme="majorBidi" w:hAnsiTheme="majorBidi" w:cstheme="majorBidi"/>
          <w:sz w:val="24"/>
          <w:szCs w:val="24"/>
          <w:lang w:val="en"/>
        </w:rPr>
        <w:t xml:space="preserve"> the Iranian people through the </w:t>
      </w:r>
      <w:r w:rsidRPr="00A416E8">
        <w:rPr>
          <w:rFonts w:asciiTheme="majorBidi" w:hAnsiTheme="majorBidi" w:cstheme="majorBidi"/>
          <w:sz w:val="24"/>
          <w:szCs w:val="24"/>
          <w:lang w:val="en"/>
        </w:rPr>
        <w:t>birth certificate</w:t>
      </w:r>
      <w:r w:rsidR="00866C9D" w:rsidRPr="00A416E8">
        <w:rPr>
          <w:rFonts w:asciiTheme="majorBidi" w:hAnsiTheme="majorBidi" w:cstheme="majorBidi"/>
          <w:sz w:val="24"/>
          <w:szCs w:val="24"/>
          <w:lang w:val="en"/>
        </w:rPr>
        <w:t xml:space="preserve"> _</w:t>
      </w:r>
      <w:r w:rsidRPr="00A416E8">
        <w:rPr>
          <w:rFonts w:asciiTheme="majorBidi" w:hAnsiTheme="majorBidi" w:cstheme="majorBidi"/>
          <w:sz w:val="24"/>
          <w:szCs w:val="24"/>
          <w:lang w:val="en"/>
        </w:rPr>
        <w:t xml:space="preserve"> indirectly provides services to the executive </w:t>
      </w:r>
      <w:r w:rsidR="00471B58" w:rsidRPr="00A416E8">
        <w:rPr>
          <w:rFonts w:asciiTheme="majorBidi" w:hAnsiTheme="majorBidi" w:cstheme="majorBidi"/>
          <w:sz w:val="24"/>
          <w:szCs w:val="24"/>
          <w:lang w:val="en"/>
        </w:rPr>
        <w:t>and</w:t>
      </w:r>
      <w:r w:rsidRPr="00A416E8">
        <w:rPr>
          <w:rFonts w:asciiTheme="majorBidi" w:hAnsiTheme="majorBidi" w:cstheme="majorBidi"/>
          <w:sz w:val="24"/>
          <w:szCs w:val="24"/>
          <w:lang w:val="en"/>
        </w:rPr>
        <w:t xml:space="preserve"> planning agencies</w:t>
      </w:r>
      <w:r w:rsidR="00471B58" w:rsidRPr="00A416E8">
        <w:rPr>
          <w:rFonts w:asciiTheme="majorBidi" w:hAnsiTheme="majorBidi" w:cstheme="majorBidi"/>
          <w:sz w:val="24"/>
          <w:szCs w:val="24"/>
          <w:lang w:val="en"/>
        </w:rPr>
        <w:t xml:space="preserve">. Based on the existing laws, regulations, and procedures, it directly cooperates with </w:t>
      </w:r>
      <w:r w:rsidRPr="00A416E8">
        <w:rPr>
          <w:rFonts w:asciiTheme="majorBidi" w:hAnsiTheme="majorBidi" w:cstheme="majorBidi"/>
          <w:sz w:val="24"/>
          <w:szCs w:val="24"/>
          <w:lang w:val="en"/>
        </w:rPr>
        <w:t>many government agencies and organizati</w:t>
      </w:r>
      <w:r w:rsidR="00471B58" w:rsidRPr="00A416E8">
        <w:rPr>
          <w:rFonts w:asciiTheme="majorBidi" w:hAnsiTheme="majorBidi" w:cstheme="majorBidi"/>
          <w:sz w:val="24"/>
          <w:szCs w:val="24"/>
          <w:lang w:val="en"/>
        </w:rPr>
        <w:t xml:space="preserve">ons, such as the Judiciary, </w:t>
      </w:r>
      <w:r w:rsidRPr="00A416E8">
        <w:rPr>
          <w:rFonts w:asciiTheme="majorBidi" w:hAnsiTheme="majorBidi" w:cstheme="majorBidi"/>
          <w:sz w:val="24"/>
          <w:szCs w:val="24"/>
          <w:lang w:val="en"/>
        </w:rPr>
        <w:t xml:space="preserve">the </w:t>
      </w:r>
      <w:r w:rsidR="00471B58" w:rsidRPr="00A416E8">
        <w:rPr>
          <w:rFonts w:asciiTheme="majorBidi" w:hAnsiTheme="majorBidi" w:cstheme="majorBidi"/>
          <w:sz w:val="24"/>
          <w:szCs w:val="24"/>
          <w:lang w:val="en"/>
        </w:rPr>
        <w:t xml:space="preserve">Ministry of Education, Ministry of Higher Education, Ministry of Foreign Affairs, Military and Armed Forces of the country, and set forth. </w:t>
      </w:r>
      <w:r w:rsidRPr="00A416E8">
        <w:rPr>
          <w:rFonts w:asciiTheme="majorBidi" w:hAnsiTheme="majorBidi" w:cstheme="majorBidi"/>
          <w:sz w:val="24"/>
          <w:szCs w:val="24"/>
          <w:lang w:val="en"/>
        </w:rPr>
        <w:t xml:space="preserve">In </w:t>
      </w:r>
      <w:r w:rsidR="00DF21C2" w:rsidRPr="00A416E8">
        <w:rPr>
          <w:rFonts w:asciiTheme="majorBidi" w:hAnsiTheme="majorBidi" w:cstheme="majorBidi"/>
          <w:sz w:val="24"/>
          <w:szCs w:val="24"/>
          <w:lang w:val="en"/>
        </w:rPr>
        <w:t xml:space="preserve">September, </w:t>
      </w:r>
      <w:r w:rsidR="006D6594" w:rsidRPr="00A416E8">
        <w:rPr>
          <w:rFonts w:asciiTheme="majorBidi" w:hAnsiTheme="majorBidi" w:cstheme="majorBidi"/>
          <w:sz w:val="24"/>
          <w:szCs w:val="24"/>
          <w:lang w:val="en"/>
        </w:rPr>
        <w:t xml:space="preserve">1916, </w:t>
      </w:r>
      <w:r w:rsidR="00DF21C2" w:rsidRPr="00A416E8">
        <w:rPr>
          <w:rFonts w:asciiTheme="majorBidi" w:hAnsiTheme="majorBidi" w:cstheme="majorBidi"/>
          <w:sz w:val="24"/>
          <w:szCs w:val="24"/>
          <w:lang w:val="en"/>
        </w:rPr>
        <w:t>the</w:t>
      </w:r>
      <w:r w:rsidR="00DF21C2" w:rsidRPr="00A416E8">
        <w:rPr>
          <w:rStyle w:val="shorttext"/>
          <w:rFonts w:asciiTheme="majorBidi" w:hAnsiTheme="majorBidi" w:cstheme="majorBidi"/>
          <w:sz w:val="24"/>
          <w:szCs w:val="24"/>
          <w:lang w:val="en"/>
        </w:rPr>
        <w:t xml:space="preserve"> Council of Ministers</w:t>
      </w:r>
      <w:r w:rsidR="00DF21C2" w:rsidRPr="00A416E8">
        <w:rPr>
          <w:rFonts w:asciiTheme="majorBidi" w:hAnsiTheme="majorBidi" w:cstheme="majorBidi"/>
          <w:sz w:val="24"/>
          <w:szCs w:val="24"/>
          <w:lang w:val="en"/>
        </w:rPr>
        <w:t xml:space="preserve"> </w:t>
      </w:r>
      <w:r w:rsidR="009859AF" w:rsidRPr="00A416E8">
        <w:rPr>
          <w:rFonts w:asciiTheme="majorBidi" w:hAnsiTheme="majorBidi" w:cstheme="majorBidi"/>
          <w:sz w:val="24"/>
          <w:szCs w:val="24"/>
          <w:lang w:val="en"/>
        </w:rPr>
        <w:t xml:space="preserve">approved </w:t>
      </w:r>
      <w:r w:rsidR="00B52853" w:rsidRPr="00A416E8">
        <w:rPr>
          <w:rFonts w:asciiTheme="majorBidi" w:hAnsiTheme="majorBidi" w:cstheme="majorBidi"/>
          <w:sz w:val="24"/>
          <w:szCs w:val="24"/>
          <w:lang w:val="en"/>
        </w:rPr>
        <w:t xml:space="preserve">a letter containing 41 </w:t>
      </w:r>
      <w:r w:rsidR="00C4503B" w:rsidRPr="00A416E8">
        <w:rPr>
          <w:rFonts w:asciiTheme="majorBidi" w:hAnsiTheme="majorBidi" w:cstheme="majorBidi"/>
          <w:sz w:val="24"/>
          <w:szCs w:val="24"/>
          <w:lang w:val="en"/>
        </w:rPr>
        <w:t>Article</w:t>
      </w:r>
      <w:r w:rsidR="00B52853" w:rsidRPr="00A416E8">
        <w:rPr>
          <w:rFonts w:asciiTheme="majorBidi" w:hAnsiTheme="majorBidi" w:cstheme="majorBidi"/>
          <w:sz w:val="24"/>
          <w:szCs w:val="24"/>
          <w:lang w:val="en"/>
        </w:rPr>
        <w:t>s on statistics and civil registration, but it wa</w:t>
      </w:r>
      <w:r w:rsidRPr="00A416E8">
        <w:rPr>
          <w:rFonts w:asciiTheme="majorBidi" w:hAnsiTheme="majorBidi" w:cstheme="majorBidi"/>
          <w:sz w:val="24"/>
          <w:szCs w:val="24"/>
          <w:lang w:val="en"/>
        </w:rPr>
        <w:t>s not implemented until December</w:t>
      </w:r>
      <w:r w:rsidR="00B52853" w:rsidRPr="00A416E8">
        <w:rPr>
          <w:rFonts w:asciiTheme="majorBidi" w:hAnsiTheme="majorBidi" w:cstheme="majorBidi"/>
          <w:sz w:val="24"/>
          <w:szCs w:val="24"/>
          <w:lang w:val="en"/>
        </w:rPr>
        <w:t>,</w:t>
      </w:r>
      <w:r w:rsidRPr="00A416E8">
        <w:rPr>
          <w:rFonts w:asciiTheme="majorBidi" w:hAnsiTheme="majorBidi" w:cstheme="majorBidi"/>
          <w:sz w:val="24"/>
          <w:szCs w:val="24"/>
          <w:lang w:val="en"/>
        </w:rPr>
        <w:t xml:space="preserve"> 1</w:t>
      </w:r>
      <w:r w:rsidR="00B52853" w:rsidRPr="00A416E8">
        <w:rPr>
          <w:rFonts w:asciiTheme="majorBidi" w:hAnsiTheme="majorBidi" w:cstheme="majorBidi"/>
          <w:sz w:val="24"/>
          <w:szCs w:val="24"/>
          <w:lang w:val="en"/>
        </w:rPr>
        <w:t>918</w:t>
      </w:r>
      <w:r w:rsidRPr="00A416E8">
        <w:rPr>
          <w:rFonts w:asciiTheme="majorBidi" w:hAnsiTheme="majorBidi" w:cstheme="majorBidi"/>
          <w:sz w:val="24"/>
          <w:szCs w:val="24"/>
          <w:lang w:val="en"/>
        </w:rPr>
        <w:t xml:space="preserve">. In this year, </w:t>
      </w:r>
      <w:r w:rsidR="00B52853" w:rsidRPr="00A416E8">
        <w:rPr>
          <w:rFonts w:asciiTheme="majorBidi" w:hAnsiTheme="majorBidi" w:cstheme="majorBidi"/>
          <w:sz w:val="24"/>
          <w:szCs w:val="24"/>
          <w:lang w:val="en"/>
        </w:rPr>
        <w:t xml:space="preserve">Civil Registration Organization </w:t>
      </w:r>
      <w:r w:rsidRPr="00A416E8">
        <w:rPr>
          <w:rFonts w:asciiTheme="majorBidi" w:hAnsiTheme="majorBidi" w:cstheme="majorBidi"/>
          <w:sz w:val="24"/>
          <w:szCs w:val="24"/>
          <w:lang w:val="en"/>
        </w:rPr>
        <w:t>was established in Tehran and gradually developed elsewhere in the country. In 1</w:t>
      </w:r>
      <w:r w:rsidR="00666CBF" w:rsidRPr="00A416E8">
        <w:rPr>
          <w:rFonts w:asciiTheme="majorBidi" w:hAnsiTheme="majorBidi" w:cstheme="majorBidi"/>
          <w:sz w:val="24"/>
          <w:szCs w:val="24"/>
          <w:lang w:val="en"/>
        </w:rPr>
        <w:t xml:space="preserve">924, </w:t>
      </w:r>
      <w:r w:rsidRPr="00A416E8">
        <w:rPr>
          <w:rFonts w:asciiTheme="majorBidi" w:hAnsiTheme="majorBidi" w:cstheme="majorBidi"/>
          <w:sz w:val="24"/>
          <w:szCs w:val="24"/>
          <w:lang w:val="en"/>
        </w:rPr>
        <w:t xml:space="preserve">a detailed regulation on the statistics and the collection of various statistics was approved by the </w:t>
      </w:r>
      <w:r w:rsidR="00B63451" w:rsidRPr="00A416E8">
        <w:rPr>
          <w:rFonts w:asciiTheme="majorBidi" w:hAnsiTheme="majorBidi" w:cstheme="majorBidi"/>
          <w:sz w:val="24"/>
          <w:szCs w:val="24"/>
          <w:lang w:val="en"/>
        </w:rPr>
        <w:t xml:space="preserve">Council of Minsters. </w:t>
      </w:r>
    </w:p>
    <w:p w:rsidR="001F2295" w:rsidRPr="00A416E8" w:rsidRDefault="001F2295" w:rsidP="009E357C">
      <w:pPr>
        <w:bidi w:val="0"/>
        <w:spacing w:line="240" w:lineRule="auto"/>
        <w:ind w:firstLine="282"/>
        <w:rPr>
          <w:rFonts w:asciiTheme="majorBidi" w:hAnsiTheme="majorBidi" w:cstheme="majorBidi"/>
          <w:sz w:val="24"/>
          <w:szCs w:val="24"/>
          <w:rtl/>
        </w:rPr>
      </w:pPr>
      <w:r w:rsidRPr="00A416E8">
        <w:rPr>
          <w:rFonts w:asciiTheme="majorBidi" w:hAnsiTheme="majorBidi" w:cstheme="majorBidi"/>
          <w:sz w:val="24"/>
          <w:szCs w:val="24"/>
          <w:lang w:val="en"/>
        </w:rPr>
        <w:t>The Civil Registration O</w:t>
      </w:r>
      <w:r w:rsidR="00F309F8" w:rsidRPr="00A416E8">
        <w:rPr>
          <w:rFonts w:asciiTheme="majorBidi" w:hAnsiTheme="majorBidi" w:cstheme="majorBidi"/>
          <w:sz w:val="24"/>
          <w:szCs w:val="24"/>
        </w:rPr>
        <w:t xml:space="preserve">rganization was firstly </w:t>
      </w:r>
      <w:r w:rsidRPr="00A416E8">
        <w:rPr>
          <w:rFonts w:asciiTheme="majorBidi" w:hAnsiTheme="majorBidi" w:cstheme="majorBidi"/>
          <w:sz w:val="24"/>
          <w:szCs w:val="24"/>
          <w:lang w:val="en"/>
        </w:rPr>
        <w:t>named a</w:t>
      </w:r>
      <w:r w:rsidR="00F309F8" w:rsidRPr="00A416E8">
        <w:rPr>
          <w:rFonts w:asciiTheme="majorBidi" w:hAnsiTheme="majorBidi" w:cstheme="majorBidi"/>
          <w:sz w:val="24"/>
          <w:szCs w:val="24"/>
          <w:lang w:val="en"/>
        </w:rPr>
        <w:t xml:space="preserve">s </w:t>
      </w:r>
      <w:r w:rsidR="00DD44C6" w:rsidRPr="00A416E8">
        <w:rPr>
          <w:rFonts w:asciiTheme="majorBidi" w:hAnsiTheme="majorBidi" w:cstheme="majorBidi"/>
          <w:sz w:val="24"/>
          <w:szCs w:val="24"/>
          <w:lang w:val="en"/>
        </w:rPr>
        <w:t>“Sejel Ahval” (</w:t>
      </w:r>
      <w:r w:rsidRPr="00A416E8">
        <w:rPr>
          <w:rFonts w:asciiTheme="majorBidi" w:hAnsiTheme="majorBidi" w:cstheme="majorBidi"/>
          <w:sz w:val="24"/>
          <w:szCs w:val="24"/>
          <w:lang w:val="en"/>
        </w:rPr>
        <w:t>Civil Code</w:t>
      </w:r>
      <w:r w:rsidR="00DD44C6" w:rsidRPr="00A416E8">
        <w:rPr>
          <w:rFonts w:asciiTheme="majorBidi" w:hAnsiTheme="majorBidi" w:cstheme="majorBidi"/>
          <w:sz w:val="24"/>
          <w:szCs w:val="24"/>
          <w:lang w:val="en"/>
        </w:rPr>
        <w:t>)</w:t>
      </w:r>
      <w:r w:rsidRPr="00A416E8">
        <w:rPr>
          <w:rFonts w:asciiTheme="majorBidi" w:hAnsiTheme="majorBidi" w:cstheme="majorBidi"/>
          <w:sz w:val="24"/>
          <w:szCs w:val="24"/>
          <w:lang w:val="en"/>
        </w:rPr>
        <w:t xml:space="preserve"> and was sometimes </w:t>
      </w:r>
      <w:r w:rsidR="00DD44C6" w:rsidRPr="00A416E8">
        <w:rPr>
          <w:rFonts w:asciiTheme="majorBidi" w:hAnsiTheme="majorBidi" w:cstheme="majorBidi"/>
          <w:sz w:val="24"/>
          <w:szCs w:val="24"/>
          <w:lang w:val="en"/>
        </w:rPr>
        <w:t xml:space="preserve">under the supervision of the municipality and sometimes the Ministry of Interior departments. In </w:t>
      </w:r>
      <w:r w:rsidR="00F24615" w:rsidRPr="00A416E8">
        <w:rPr>
          <w:rFonts w:asciiTheme="majorBidi" w:hAnsiTheme="majorBidi" w:cstheme="majorBidi"/>
          <w:sz w:val="24"/>
          <w:szCs w:val="24"/>
          <w:lang w:val="en"/>
        </w:rPr>
        <w:t>1928</w:t>
      </w:r>
      <w:r w:rsidRPr="00A416E8">
        <w:rPr>
          <w:rFonts w:asciiTheme="majorBidi" w:hAnsiTheme="majorBidi" w:cstheme="majorBidi"/>
          <w:sz w:val="24"/>
          <w:szCs w:val="24"/>
          <w:lang w:val="en"/>
        </w:rPr>
        <w:t xml:space="preserve">, </w:t>
      </w:r>
      <w:r w:rsidR="00F24615" w:rsidRPr="00A416E8">
        <w:rPr>
          <w:rFonts w:asciiTheme="majorBidi" w:hAnsiTheme="majorBidi" w:cstheme="majorBidi"/>
          <w:sz w:val="24"/>
          <w:szCs w:val="24"/>
          <w:lang w:val="en"/>
        </w:rPr>
        <w:t xml:space="preserve">it was entitles as </w:t>
      </w:r>
      <w:r w:rsidR="006E6838" w:rsidRPr="00A416E8">
        <w:rPr>
          <w:rFonts w:asciiTheme="majorBidi" w:hAnsiTheme="majorBidi" w:cstheme="majorBidi"/>
          <w:sz w:val="24"/>
          <w:szCs w:val="24"/>
          <w:lang w:val="en"/>
        </w:rPr>
        <w:t>“The</w:t>
      </w:r>
      <w:r w:rsidR="00AD0288" w:rsidRPr="00A416E8">
        <w:rPr>
          <w:rStyle w:val="shorttext"/>
          <w:rFonts w:asciiTheme="majorBidi" w:hAnsiTheme="majorBidi" w:cstheme="majorBidi"/>
          <w:sz w:val="24"/>
          <w:szCs w:val="24"/>
          <w:lang w:val="en"/>
        </w:rPr>
        <w:t xml:space="preserve"> Census Bureau and the Civil Code</w:t>
      </w:r>
      <w:r w:rsidR="00AD0288" w:rsidRPr="00A416E8">
        <w:rPr>
          <w:rFonts w:asciiTheme="majorBidi" w:hAnsiTheme="majorBidi" w:cstheme="majorBidi"/>
          <w:sz w:val="24"/>
          <w:szCs w:val="24"/>
          <w:lang w:val="en"/>
        </w:rPr>
        <w:t xml:space="preserve"> </w:t>
      </w:r>
      <w:r w:rsidR="00AD0288" w:rsidRPr="00A416E8">
        <w:rPr>
          <w:rFonts w:asciiTheme="majorBidi" w:hAnsiTheme="majorBidi" w:cstheme="majorBidi"/>
          <w:sz w:val="24"/>
          <w:szCs w:val="24"/>
        </w:rPr>
        <w:t>of the whole country</w:t>
      </w:r>
      <w:r w:rsidRPr="00A416E8">
        <w:rPr>
          <w:rFonts w:asciiTheme="majorBidi" w:hAnsiTheme="majorBidi" w:cstheme="majorBidi"/>
          <w:sz w:val="24"/>
          <w:szCs w:val="24"/>
          <w:lang w:val="en"/>
        </w:rPr>
        <w:t xml:space="preserve">". </w:t>
      </w:r>
      <w:r w:rsidR="00F24615" w:rsidRPr="00A416E8">
        <w:rPr>
          <w:rFonts w:asciiTheme="majorBidi" w:hAnsiTheme="majorBidi" w:cstheme="majorBidi"/>
          <w:sz w:val="24"/>
          <w:szCs w:val="24"/>
          <w:lang w:val="en"/>
        </w:rPr>
        <w:t>In 19</w:t>
      </w:r>
      <w:r w:rsidR="00BD53E0" w:rsidRPr="00A416E8">
        <w:rPr>
          <w:rFonts w:asciiTheme="majorBidi" w:hAnsiTheme="majorBidi" w:cstheme="majorBidi"/>
          <w:sz w:val="24"/>
          <w:szCs w:val="24"/>
          <w:lang w:val="en"/>
        </w:rPr>
        <w:t>31</w:t>
      </w:r>
      <w:r w:rsidRPr="00A416E8">
        <w:rPr>
          <w:rFonts w:asciiTheme="majorBidi" w:hAnsiTheme="majorBidi" w:cstheme="majorBidi"/>
          <w:sz w:val="24"/>
          <w:szCs w:val="24"/>
          <w:lang w:val="en"/>
        </w:rPr>
        <w:t>, a special school was set up to train statisticians. In 1</w:t>
      </w:r>
      <w:r w:rsidR="008C0B40" w:rsidRPr="00A416E8">
        <w:rPr>
          <w:rFonts w:asciiTheme="majorBidi" w:hAnsiTheme="majorBidi" w:cstheme="majorBidi"/>
          <w:sz w:val="24"/>
          <w:szCs w:val="24"/>
          <w:lang w:val="en"/>
        </w:rPr>
        <w:t xml:space="preserve">937, </w:t>
      </w:r>
      <w:r w:rsidRPr="00A416E8">
        <w:rPr>
          <w:rFonts w:asciiTheme="majorBidi" w:hAnsiTheme="majorBidi" w:cstheme="majorBidi"/>
          <w:sz w:val="24"/>
          <w:szCs w:val="24"/>
          <w:lang w:val="en"/>
        </w:rPr>
        <w:t xml:space="preserve">the name </w:t>
      </w:r>
      <w:r w:rsidR="002A0AB9" w:rsidRPr="00A416E8">
        <w:rPr>
          <w:rFonts w:asciiTheme="majorBidi" w:hAnsiTheme="majorBidi" w:cstheme="majorBidi"/>
          <w:sz w:val="24"/>
          <w:szCs w:val="24"/>
          <w:lang w:val="en"/>
        </w:rPr>
        <w:t xml:space="preserve">was </w:t>
      </w:r>
      <w:r w:rsidRPr="00A416E8">
        <w:rPr>
          <w:rFonts w:asciiTheme="majorBidi" w:hAnsiTheme="majorBidi" w:cstheme="majorBidi"/>
          <w:sz w:val="24"/>
          <w:szCs w:val="24"/>
          <w:lang w:val="en"/>
        </w:rPr>
        <w:t xml:space="preserve">changed to the </w:t>
      </w:r>
      <w:r w:rsidR="004970A0" w:rsidRPr="00A416E8">
        <w:rPr>
          <w:rFonts w:asciiTheme="majorBidi" w:hAnsiTheme="majorBidi" w:cstheme="majorBidi"/>
          <w:sz w:val="24"/>
          <w:szCs w:val="24"/>
          <w:lang w:val="en"/>
        </w:rPr>
        <w:t>“Statistics</w:t>
      </w:r>
      <w:r w:rsidR="002A0AB9" w:rsidRPr="00A416E8">
        <w:rPr>
          <w:rFonts w:asciiTheme="majorBidi" w:hAnsiTheme="majorBidi" w:cstheme="majorBidi"/>
          <w:sz w:val="24"/>
          <w:szCs w:val="24"/>
          <w:lang w:val="en"/>
        </w:rPr>
        <w:t xml:space="preserve"> and Civil Registration O</w:t>
      </w:r>
      <w:r w:rsidR="002A0AB9" w:rsidRPr="00A416E8">
        <w:rPr>
          <w:rFonts w:asciiTheme="majorBidi" w:hAnsiTheme="majorBidi" w:cstheme="majorBidi"/>
          <w:sz w:val="24"/>
          <w:szCs w:val="24"/>
        </w:rPr>
        <w:t>rganization</w:t>
      </w:r>
      <w:r w:rsidRPr="00A416E8">
        <w:rPr>
          <w:rFonts w:asciiTheme="majorBidi" w:hAnsiTheme="majorBidi" w:cstheme="majorBidi"/>
          <w:sz w:val="24"/>
          <w:szCs w:val="24"/>
          <w:lang w:val="en"/>
        </w:rPr>
        <w:t>"</w:t>
      </w:r>
      <w:r w:rsidR="006A1215" w:rsidRPr="00A416E8">
        <w:rPr>
          <w:rFonts w:asciiTheme="majorBidi" w:hAnsiTheme="majorBidi" w:cstheme="majorBidi"/>
          <w:sz w:val="24"/>
          <w:szCs w:val="24"/>
          <w:lang w:val="en"/>
        </w:rPr>
        <w:t xml:space="preserve">. In </w:t>
      </w:r>
      <w:r w:rsidR="00FF1D5B" w:rsidRPr="00A416E8">
        <w:rPr>
          <w:rFonts w:asciiTheme="majorBidi" w:hAnsiTheme="majorBidi" w:cstheme="majorBidi"/>
          <w:sz w:val="24"/>
          <w:szCs w:val="24"/>
          <w:lang w:val="en"/>
        </w:rPr>
        <w:t>J</w:t>
      </w:r>
      <w:r w:rsidRPr="00A416E8">
        <w:rPr>
          <w:rFonts w:asciiTheme="majorBidi" w:hAnsiTheme="majorBidi" w:cstheme="majorBidi"/>
          <w:sz w:val="24"/>
          <w:szCs w:val="24"/>
          <w:lang w:val="en"/>
        </w:rPr>
        <w:t>une 1</w:t>
      </w:r>
      <w:r w:rsidR="00FF1D5B" w:rsidRPr="00A416E8">
        <w:rPr>
          <w:rFonts w:asciiTheme="majorBidi" w:hAnsiTheme="majorBidi" w:cstheme="majorBidi"/>
          <w:sz w:val="24"/>
          <w:szCs w:val="24"/>
          <w:lang w:val="en"/>
        </w:rPr>
        <w:t xml:space="preserve">939, </w:t>
      </w:r>
      <w:r w:rsidRPr="00A416E8">
        <w:rPr>
          <w:rFonts w:asciiTheme="majorBidi" w:hAnsiTheme="majorBidi" w:cstheme="majorBidi"/>
          <w:sz w:val="24"/>
          <w:szCs w:val="24"/>
          <w:lang w:val="en"/>
        </w:rPr>
        <w:t xml:space="preserve">the law of the census was approved by the </w:t>
      </w:r>
      <w:r w:rsidR="00463128" w:rsidRPr="00A416E8">
        <w:rPr>
          <w:rFonts w:asciiTheme="majorBidi" w:hAnsiTheme="majorBidi" w:cstheme="majorBidi"/>
          <w:sz w:val="24"/>
          <w:szCs w:val="24"/>
          <w:lang w:val="en"/>
        </w:rPr>
        <w:t>N</w:t>
      </w:r>
      <w:r w:rsidR="004F0696" w:rsidRPr="00A416E8">
        <w:rPr>
          <w:rStyle w:val="shorttext"/>
          <w:rFonts w:asciiTheme="majorBidi" w:hAnsiTheme="majorBidi" w:cstheme="majorBidi"/>
          <w:sz w:val="24"/>
          <w:szCs w:val="24"/>
          <w:lang w:val="en"/>
        </w:rPr>
        <w:t>ational Consultative Assembly</w:t>
      </w:r>
      <w:r w:rsidRPr="00A416E8">
        <w:rPr>
          <w:rFonts w:asciiTheme="majorBidi" w:hAnsiTheme="majorBidi" w:cstheme="majorBidi"/>
          <w:sz w:val="24"/>
          <w:szCs w:val="24"/>
          <w:lang w:val="en"/>
        </w:rPr>
        <w:t>, and from that date</w:t>
      </w:r>
      <w:r w:rsidR="00C7306F" w:rsidRPr="00A416E8">
        <w:rPr>
          <w:rFonts w:asciiTheme="majorBidi" w:hAnsiTheme="majorBidi" w:cstheme="majorBidi"/>
          <w:sz w:val="24"/>
          <w:szCs w:val="24"/>
          <w:lang w:val="en"/>
        </w:rPr>
        <w:t xml:space="preserve"> </w:t>
      </w:r>
      <w:r w:rsidR="00C7306F" w:rsidRPr="00A416E8">
        <w:rPr>
          <w:rFonts w:asciiTheme="majorBidi" w:hAnsiTheme="majorBidi" w:cstheme="majorBidi"/>
          <w:sz w:val="24"/>
          <w:szCs w:val="24"/>
          <w:lang w:val="en"/>
        </w:rPr>
        <w:lastRenderedPageBreak/>
        <w:t xml:space="preserve">on to </w:t>
      </w:r>
      <w:r w:rsidRPr="00A416E8">
        <w:rPr>
          <w:rFonts w:asciiTheme="majorBidi" w:hAnsiTheme="majorBidi" w:cstheme="majorBidi"/>
          <w:sz w:val="24"/>
          <w:szCs w:val="24"/>
          <w:lang w:val="en"/>
        </w:rPr>
        <w:t>September</w:t>
      </w:r>
      <w:r w:rsidR="00463128" w:rsidRPr="00A416E8">
        <w:rPr>
          <w:rFonts w:asciiTheme="majorBidi" w:hAnsiTheme="majorBidi" w:cstheme="majorBidi"/>
          <w:sz w:val="24"/>
          <w:szCs w:val="24"/>
          <w:lang w:val="en"/>
        </w:rPr>
        <w:t>,</w:t>
      </w:r>
      <w:r w:rsidRPr="00A416E8">
        <w:rPr>
          <w:rFonts w:asciiTheme="majorBidi" w:hAnsiTheme="majorBidi" w:cstheme="majorBidi"/>
          <w:sz w:val="24"/>
          <w:szCs w:val="24"/>
          <w:lang w:val="en"/>
        </w:rPr>
        <w:t xml:space="preserve"> 1</w:t>
      </w:r>
      <w:r w:rsidR="00463128" w:rsidRPr="00A416E8">
        <w:rPr>
          <w:rFonts w:asciiTheme="majorBidi" w:hAnsiTheme="majorBidi" w:cstheme="majorBidi"/>
          <w:sz w:val="24"/>
          <w:szCs w:val="24"/>
          <w:lang w:val="en"/>
        </w:rPr>
        <w:t xml:space="preserve">941 the </w:t>
      </w:r>
      <w:r w:rsidR="00463128" w:rsidRPr="00A416E8">
        <w:rPr>
          <w:rStyle w:val="shorttext"/>
          <w:rFonts w:asciiTheme="majorBidi" w:hAnsiTheme="majorBidi" w:cstheme="majorBidi"/>
          <w:sz w:val="24"/>
          <w:szCs w:val="24"/>
          <w:lang w:val="en"/>
        </w:rPr>
        <w:t>census was made in 35 cities.</w:t>
      </w:r>
      <w:r w:rsidR="00463128" w:rsidRPr="00A416E8">
        <w:rPr>
          <w:rFonts w:asciiTheme="majorBidi" w:hAnsiTheme="majorBidi" w:cstheme="majorBidi"/>
          <w:sz w:val="24"/>
          <w:szCs w:val="24"/>
          <w:lang w:val="en"/>
        </w:rPr>
        <w:t xml:space="preserve"> </w:t>
      </w:r>
      <w:r w:rsidRPr="00A416E8">
        <w:rPr>
          <w:rFonts w:asciiTheme="majorBidi" w:hAnsiTheme="majorBidi" w:cstheme="majorBidi"/>
          <w:sz w:val="24"/>
          <w:szCs w:val="24"/>
          <w:lang w:val="en"/>
        </w:rPr>
        <w:t>In 1</w:t>
      </w:r>
      <w:r w:rsidR="004970A0" w:rsidRPr="00A416E8">
        <w:rPr>
          <w:rFonts w:asciiTheme="majorBidi" w:hAnsiTheme="majorBidi" w:cstheme="majorBidi"/>
          <w:sz w:val="24"/>
          <w:szCs w:val="24"/>
          <w:lang w:val="en"/>
        </w:rPr>
        <w:t>958, the duties of the statistical departments and civil registry were separated from each other and the current civil registry organization was called the “Civil Registration Organization</w:t>
      </w:r>
      <w:r w:rsidRPr="00A416E8">
        <w:rPr>
          <w:rFonts w:asciiTheme="majorBidi" w:hAnsiTheme="majorBidi" w:cstheme="majorBidi"/>
          <w:sz w:val="24"/>
          <w:szCs w:val="24"/>
          <w:lang w:val="en"/>
        </w:rPr>
        <w:t xml:space="preserve">". </w:t>
      </w:r>
    </w:p>
    <w:p w:rsidR="001F2295" w:rsidRPr="00A416E8" w:rsidRDefault="001B2AEA" w:rsidP="009E357C">
      <w:pPr>
        <w:bidi w:val="0"/>
        <w:spacing w:line="240" w:lineRule="auto"/>
        <w:ind w:firstLine="282"/>
        <w:rPr>
          <w:rFonts w:asciiTheme="majorBidi" w:hAnsiTheme="majorBidi" w:cstheme="majorBidi"/>
          <w:sz w:val="24"/>
          <w:szCs w:val="24"/>
          <w:rtl/>
        </w:rPr>
      </w:pPr>
      <w:r w:rsidRPr="00A416E8">
        <w:rPr>
          <w:rFonts w:asciiTheme="majorBidi" w:hAnsiTheme="majorBidi" w:cstheme="majorBidi"/>
          <w:sz w:val="24"/>
          <w:szCs w:val="24"/>
          <w:lang w:val="en"/>
        </w:rPr>
        <w:t xml:space="preserve">Currently, </w:t>
      </w:r>
      <w:r w:rsidR="001F2295" w:rsidRPr="00A416E8">
        <w:rPr>
          <w:rFonts w:asciiTheme="majorBidi" w:hAnsiTheme="majorBidi" w:cstheme="majorBidi"/>
          <w:sz w:val="24"/>
          <w:szCs w:val="24"/>
          <w:lang w:val="en"/>
        </w:rPr>
        <w:t xml:space="preserve">two independent organizations (the Civil Registration </w:t>
      </w:r>
      <w:r w:rsidR="005776FE" w:rsidRPr="00A416E8">
        <w:rPr>
          <w:rFonts w:asciiTheme="majorBidi" w:hAnsiTheme="majorBidi" w:cstheme="majorBidi"/>
          <w:sz w:val="24"/>
          <w:szCs w:val="24"/>
          <w:lang w:val="en"/>
        </w:rPr>
        <w:t xml:space="preserve">organization </w:t>
      </w:r>
      <w:r w:rsidR="001F2295" w:rsidRPr="00A416E8">
        <w:rPr>
          <w:rFonts w:asciiTheme="majorBidi" w:hAnsiTheme="majorBidi" w:cstheme="majorBidi"/>
          <w:sz w:val="24"/>
          <w:szCs w:val="24"/>
          <w:lang w:val="en"/>
        </w:rPr>
        <w:t xml:space="preserve">and </w:t>
      </w:r>
      <w:r w:rsidR="005776FE" w:rsidRPr="00A416E8">
        <w:rPr>
          <w:rStyle w:val="shorttext"/>
          <w:rFonts w:asciiTheme="majorBidi" w:hAnsiTheme="majorBidi" w:cstheme="majorBidi"/>
          <w:sz w:val="24"/>
          <w:szCs w:val="24"/>
          <w:lang w:val="en"/>
        </w:rPr>
        <w:t>Statistical Center of Iran</w:t>
      </w:r>
      <w:r w:rsidR="005776FE" w:rsidRPr="00A416E8">
        <w:rPr>
          <w:rFonts w:asciiTheme="majorBidi" w:hAnsiTheme="majorBidi" w:cstheme="majorBidi"/>
          <w:sz w:val="24"/>
          <w:szCs w:val="24"/>
          <w:lang w:val="en"/>
        </w:rPr>
        <w:t xml:space="preserve">) </w:t>
      </w:r>
      <w:r w:rsidR="001F2295" w:rsidRPr="00A416E8">
        <w:rPr>
          <w:rFonts w:asciiTheme="majorBidi" w:hAnsiTheme="majorBidi" w:cstheme="majorBidi"/>
          <w:sz w:val="24"/>
          <w:szCs w:val="24"/>
          <w:lang w:val="en"/>
        </w:rPr>
        <w:t>Center of the Islamic Republic of Iran)</w:t>
      </w:r>
      <w:r w:rsidR="00C10187" w:rsidRPr="00A416E8">
        <w:rPr>
          <w:rFonts w:asciiTheme="majorBidi" w:hAnsiTheme="majorBidi" w:cstheme="majorBidi"/>
          <w:sz w:val="24"/>
          <w:szCs w:val="24"/>
          <w:lang w:val="en"/>
        </w:rPr>
        <w:t xml:space="preserve"> affiliated with the Ministry of Interior and Planning and Budget Organization run the country's birth certificate and statistical affairs.</w:t>
      </w:r>
      <w:r w:rsidR="00046D0E" w:rsidRPr="00A416E8">
        <w:rPr>
          <w:rFonts w:asciiTheme="majorBidi" w:hAnsiTheme="majorBidi" w:cstheme="majorBidi"/>
          <w:sz w:val="24"/>
          <w:szCs w:val="24"/>
          <w:lang w:val="en"/>
        </w:rPr>
        <w:t xml:space="preserve"> The activities of this organization began in this way;</w:t>
      </w:r>
      <w:r w:rsidR="00FA24D1" w:rsidRPr="00A416E8">
        <w:rPr>
          <w:rFonts w:asciiTheme="majorBidi" w:hAnsiTheme="majorBidi" w:cstheme="majorBidi"/>
          <w:sz w:val="24"/>
          <w:szCs w:val="24"/>
          <w:lang w:val="en"/>
        </w:rPr>
        <w:t xml:space="preserve"> for the first time around 1918,</w:t>
      </w:r>
      <w:r w:rsidR="001F2295" w:rsidRPr="00A416E8">
        <w:rPr>
          <w:rFonts w:asciiTheme="majorBidi" w:hAnsiTheme="majorBidi" w:cstheme="majorBidi"/>
          <w:sz w:val="24"/>
          <w:szCs w:val="24"/>
          <w:lang w:val="en"/>
        </w:rPr>
        <w:t xml:space="preserve"> in the city of Tehran, </w:t>
      </w:r>
      <w:r w:rsidR="00FA24D1" w:rsidRPr="00A416E8">
        <w:rPr>
          <w:rFonts w:asciiTheme="majorBidi" w:hAnsiTheme="majorBidi" w:cstheme="majorBidi"/>
          <w:sz w:val="24"/>
          <w:szCs w:val="24"/>
          <w:lang w:val="en"/>
        </w:rPr>
        <w:t xml:space="preserve">the </w:t>
      </w:r>
      <w:r w:rsidR="00F71715" w:rsidRPr="00A416E8">
        <w:rPr>
          <w:rFonts w:asciiTheme="majorBidi" w:hAnsiTheme="majorBidi" w:cstheme="majorBidi"/>
          <w:sz w:val="24"/>
          <w:szCs w:val="24"/>
          <w:lang w:val="en"/>
        </w:rPr>
        <w:t>municipal officials (</w:t>
      </w:r>
      <w:r w:rsidR="00F71715" w:rsidRPr="00A416E8">
        <w:rPr>
          <w:rStyle w:val="shorttext"/>
          <w:rFonts w:asciiTheme="majorBidi" w:hAnsiTheme="majorBidi" w:cstheme="majorBidi"/>
          <w:sz w:val="24"/>
          <w:szCs w:val="24"/>
          <w:lang w:val="en"/>
        </w:rPr>
        <w:t>Baldia</w:t>
      </w:r>
      <w:r w:rsidR="00FA24D1" w:rsidRPr="00A416E8">
        <w:rPr>
          <w:rFonts w:asciiTheme="majorBidi" w:hAnsiTheme="majorBidi" w:cstheme="majorBidi"/>
          <w:sz w:val="24"/>
          <w:szCs w:val="24"/>
          <w:lang w:val="en"/>
        </w:rPr>
        <w:t xml:space="preserve">) </w:t>
      </w:r>
      <w:r w:rsidR="001F2295" w:rsidRPr="00A416E8">
        <w:rPr>
          <w:rFonts w:asciiTheme="majorBidi" w:hAnsiTheme="majorBidi" w:cstheme="majorBidi"/>
          <w:sz w:val="24"/>
          <w:szCs w:val="24"/>
          <w:lang w:val="en"/>
        </w:rPr>
        <w:t>began to set up documents a</w:t>
      </w:r>
      <w:r w:rsidR="00FA24D1" w:rsidRPr="00A416E8">
        <w:rPr>
          <w:rFonts w:asciiTheme="majorBidi" w:hAnsiTheme="majorBidi" w:cstheme="majorBidi"/>
          <w:sz w:val="24"/>
          <w:szCs w:val="24"/>
          <w:lang w:val="en"/>
        </w:rPr>
        <w:t xml:space="preserve">nd distribute the identity cards </w:t>
      </w:r>
      <w:r w:rsidR="001F2295" w:rsidRPr="00A416E8">
        <w:rPr>
          <w:rFonts w:asciiTheme="majorBidi" w:hAnsiTheme="majorBidi" w:cstheme="majorBidi"/>
          <w:sz w:val="24"/>
          <w:szCs w:val="24"/>
          <w:lang w:val="en"/>
        </w:rPr>
        <w:t>(S</w:t>
      </w:r>
      <w:r w:rsidR="00FA24D1" w:rsidRPr="00A416E8">
        <w:rPr>
          <w:rFonts w:asciiTheme="majorBidi" w:hAnsiTheme="majorBidi" w:cstheme="majorBidi"/>
          <w:sz w:val="24"/>
          <w:szCs w:val="24"/>
          <w:lang w:val="en"/>
        </w:rPr>
        <w:t>ejel</w:t>
      </w:r>
      <w:r w:rsidR="001F2295" w:rsidRPr="00A416E8">
        <w:rPr>
          <w:rFonts w:asciiTheme="majorBidi" w:hAnsiTheme="majorBidi" w:cstheme="majorBidi"/>
          <w:sz w:val="24"/>
          <w:szCs w:val="24"/>
          <w:lang w:val="en"/>
        </w:rPr>
        <w:t xml:space="preserve">) for </w:t>
      </w:r>
      <w:r w:rsidR="00FA24D1" w:rsidRPr="00A416E8">
        <w:rPr>
          <w:rFonts w:asciiTheme="majorBidi" w:hAnsiTheme="majorBidi" w:cstheme="majorBidi"/>
          <w:sz w:val="24"/>
          <w:szCs w:val="24"/>
          <w:lang w:val="en"/>
        </w:rPr>
        <w:t>the people</w:t>
      </w:r>
      <w:r w:rsidR="00265305" w:rsidRPr="00A416E8">
        <w:rPr>
          <w:rFonts w:asciiTheme="majorBidi" w:hAnsiTheme="majorBidi" w:cstheme="majorBidi"/>
          <w:sz w:val="24"/>
          <w:szCs w:val="24"/>
          <w:lang w:val="en"/>
        </w:rPr>
        <w:t xml:space="preserve">; </w:t>
      </w:r>
      <w:r w:rsidR="00FA24D1" w:rsidRPr="00A416E8">
        <w:rPr>
          <w:rFonts w:asciiTheme="majorBidi" w:hAnsiTheme="majorBidi" w:cstheme="majorBidi"/>
          <w:sz w:val="24"/>
          <w:szCs w:val="24"/>
          <w:lang w:val="en"/>
        </w:rPr>
        <w:t xml:space="preserve">offices were </w:t>
      </w:r>
      <w:r w:rsidR="00265305" w:rsidRPr="00A416E8">
        <w:rPr>
          <w:rFonts w:asciiTheme="majorBidi" w:hAnsiTheme="majorBidi" w:cstheme="majorBidi"/>
          <w:sz w:val="24"/>
          <w:szCs w:val="24"/>
          <w:lang w:val="en"/>
        </w:rPr>
        <w:t xml:space="preserve">allocated </w:t>
      </w:r>
      <w:r w:rsidR="00FA24D1" w:rsidRPr="00A416E8">
        <w:rPr>
          <w:rFonts w:asciiTheme="majorBidi" w:hAnsiTheme="majorBidi" w:cstheme="majorBidi"/>
          <w:sz w:val="24"/>
          <w:szCs w:val="24"/>
          <w:lang w:val="en"/>
        </w:rPr>
        <w:t xml:space="preserve">to record vital events. </w:t>
      </w:r>
      <w:r w:rsidR="001F2295" w:rsidRPr="00A416E8">
        <w:rPr>
          <w:rFonts w:asciiTheme="majorBidi" w:hAnsiTheme="majorBidi" w:cstheme="majorBidi"/>
          <w:sz w:val="24"/>
          <w:szCs w:val="24"/>
          <w:lang w:val="en"/>
        </w:rPr>
        <w:t xml:space="preserve"> </w:t>
      </w:r>
    </w:p>
    <w:p w:rsidR="001F2295" w:rsidRPr="00A416E8" w:rsidRDefault="001F2295" w:rsidP="009E357C">
      <w:pPr>
        <w:bidi w:val="0"/>
        <w:spacing w:line="240" w:lineRule="auto"/>
        <w:ind w:firstLine="282"/>
        <w:rPr>
          <w:rFonts w:asciiTheme="majorBidi" w:hAnsiTheme="majorBidi" w:cstheme="majorBidi"/>
          <w:sz w:val="24"/>
          <w:szCs w:val="24"/>
          <w:rtl/>
        </w:rPr>
      </w:pPr>
      <w:r w:rsidRPr="00A416E8">
        <w:rPr>
          <w:rFonts w:asciiTheme="majorBidi" w:hAnsiTheme="majorBidi" w:cstheme="majorBidi"/>
          <w:sz w:val="24"/>
          <w:szCs w:val="24"/>
          <w:lang w:val="en"/>
        </w:rPr>
        <w:t>According to the law passed in June 1</w:t>
      </w:r>
      <w:r w:rsidR="009D69DC" w:rsidRPr="00A416E8">
        <w:rPr>
          <w:rFonts w:asciiTheme="majorBidi" w:hAnsiTheme="majorBidi" w:cstheme="majorBidi"/>
          <w:sz w:val="24"/>
          <w:szCs w:val="24"/>
          <w:lang w:val="en"/>
        </w:rPr>
        <w:t xml:space="preserve">925, </w:t>
      </w:r>
      <w:r w:rsidRPr="00A416E8">
        <w:rPr>
          <w:rFonts w:asciiTheme="majorBidi" w:hAnsiTheme="majorBidi" w:cstheme="majorBidi"/>
          <w:sz w:val="24"/>
          <w:szCs w:val="24"/>
          <w:lang w:val="en"/>
        </w:rPr>
        <w:t xml:space="preserve">it was decided that the citizens of Iran are required to receive the birth certificate from the date of </w:t>
      </w:r>
      <w:r w:rsidR="00DB5749" w:rsidRPr="00A416E8">
        <w:rPr>
          <w:rFonts w:asciiTheme="majorBidi" w:hAnsiTheme="majorBidi" w:cstheme="majorBidi"/>
          <w:sz w:val="24"/>
          <w:szCs w:val="24"/>
          <w:lang w:val="en"/>
        </w:rPr>
        <w:t xml:space="preserve">the </w:t>
      </w:r>
      <w:r w:rsidRPr="00A416E8">
        <w:rPr>
          <w:rFonts w:asciiTheme="majorBidi" w:hAnsiTheme="majorBidi" w:cstheme="majorBidi"/>
          <w:sz w:val="24"/>
          <w:szCs w:val="24"/>
          <w:lang w:val="en"/>
        </w:rPr>
        <w:t>establishment of the</w:t>
      </w:r>
      <w:r w:rsidR="00DB5749" w:rsidRPr="00A416E8">
        <w:rPr>
          <w:rFonts w:asciiTheme="majorBidi" w:hAnsiTheme="majorBidi" w:cstheme="majorBidi"/>
          <w:sz w:val="24"/>
          <w:szCs w:val="24"/>
          <w:lang w:val="en"/>
        </w:rPr>
        <w:t xml:space="preserve"> Civil Registration O</w:t>
      </w:r>
      <w:r w:rsidR="00DB5749" w:rsidRPr="00A416E8">
        <w:rPr>
          <w:rFonts w:asciiTheme="majorBidi" w:hAnsiTheme="majorBidi" w:cstheme="majorBidi"/>
          <w:sz w:val="24"/>
          <w:szCs w:val="24"/>
        </w:rPr>
        <w:t xml:space="preserve">rganization </w:t>
      </w:r>
      <w:r w:rsidRPr="00A416E8">
        <w:rPr>
          <w:rFonts w:asciiTheme="majorBidi" w:hAnsiTheme="majorBidi" w:cstheme="majorBidi"/>
          <w:sz w:val="24"/>
          <w:szCs w:val="24"/>
          <w:lang w:val="en"/>
        </w:rPr>
        <w:t>in each district. Following this</w:t>
      </w:r>
      <w:r w:rsidR="008E6B2B" w:rsidRPr="00A416E8">
        <w:rPr>
          <w:rFonts w:asciiTheme="majorBidi" w:hAnsiTheme="majorBidi" w:cstheme="majorBidi"/>
          <w:sz w:val="24"/>
          <w:szCs w:val="24"/>
          <w:lang w:val="en"/>
        </w:rPr>
        <w:t xml:space="preserve">, </w:t>
      </w:r>
      <w:r w:rsidR="0010540E" w:rsidRPr="00A416E8">
        <w:rPr>
          <w:rFonts w:asciiTheme="majorBidi" w:hAnsiTheme="majorBidi" w:cstheme="majorBidi"/>
          <w:sz w:val="24"/>
          <w:szCs w:val="24"/>
          <w:lang w:val="en"/>
        </w:rPr>
        <w:t xml:space="preserve">“Sejel Ahval” (Civil Code) </w:t>
      </w:r>
      <w:r w:rsidR="008E6B2B" w:rsidRPr="00A416E8">
        <w:rPr>
          <w:rFonts w:asciiTheme="majorBidi" w:hAnsiTheme="majorBidi" w:cstheme="majorBidi"/>
          <w:sz w:val="24"/>
          <w:szCs w:val="24"/>
          <w:lang w:val="en"/>
        </w:rPr>
        <w:t xml:space="preserve">departments were </w:t>
      </w:r>
      <w:r w:rsidR="007F1C6A" w:rsidRPr="00A416E8">
        <w:rPr>
          <w:rFonts w:asciiTheme="majorBidi" w:hAnsiTheme="majorBidi" w:cstheme="majorBidi"/>
          <w:sz w:val="24"/>
          <w:szCs w:val="24"/>
          <w:lang w:val="en"/>
        </w:rPr>
        <w:t xml:space="preserve">established in the cities through </w:t>
      </w:r>
      <w:r w:rsidR="008E6B2B" w:rsidRPr="00A416E8">
        <w:rPr>
          <w:rFonts w:asciiTheme="majorBidi" w:hAnsiTheme="majorBidi" w:cstheme="majorBidi"/>
          <w:sz w:val="24"/>
          <w:szCs w:val="24"/>
          <w:lang w:val="en"/>
        </w:rPr>
        <w:t>the Ministry of Interior</w:t>
      </w:r>
      <w:r w:rsidR="007F1C6A" w:rsidRPr="00A416E8">
        <w:rPr>
          <w:rFonts w:asciiTheme="majorBidi" w:hAnsiTheme="majorBidi" w:cstheme="majorBidi"/>
          <w:sz w:val="24"/>
          <w:szCs w:val="24"/>
          <w:lang w:val="en"/>
        </w:rPr>
        <w:t xml:space="preserve"> a</w:t>
      </w:r>
      <w:r w:rsidR="008E6B2B" w:rsidRPr="00A416E8">
        <w:rPr>
          <w:rFonts w:asciiTheme="majorBidi" w:hAnsiTheme="majorBidi" w:cstheme="majorBidi"/>
          <w:sz w:val="24"/>
          <w:szCs w:val="24"/>
          <w:lang w:val="en"/>
        </w:rPr>
        <w:t>nd began to issue and distribute</w:t>
      </w:r>
      <w:r w:rsidR="007F1C6A" w:rsidRPr="00A416E8">
        <w:rPr>
          <w:rFonts w:asciiTheme="majorBidi" w:hAnsiTheme="majorBidi" w:cstheme="majorBidi"/>
          <w:sz w:val="24"/>
          <w:szCs w:val="24"/>
          <w:lang w:val="en"/>
        </w:rPr>
        <w:t xml:space="preserve"> </w:t>
      </w:r>
      <w:r w:rsidR="008E6B2B" w:rsidRPr="00A416E8">
        <w:rPr>
          <w:rFonts w:asciiTheme="majorBidi" w:hAnsiTheme="majorBidi" w:cstheme="majorBidi"/>
          <w:sz w:val="24"/>
          <w:szCs w:val="24"/>
          <w:lang w:val="en"/>
        </w:rPr>
        <w:t>birth certificate</w:t>
      </w:r>
      <w:r w:rsidR="007F1C6A" w:rsidRPr="00A416E8">
        <w:rPr>
          <w:rFonts w:asciiTheme="majorBidi" w:hAnsiTheme="majorBidi" w:cstheme="majorBidi"/>
          <w:sz w:val="24"/>
          <w:szCs w:val="24"/>
          <w:lang w:val="en"/>
        </w:rPr>
        <w:t>s</w:t>
      </w:r>
      <w:r w:rsidR="008E6B2B" w:rsidRPr="00A416E8">
        <w:rPr>
          <w:rFonts w:asciiTheme="majorBidi" w:hAnsiTheme="majorBidi" w:cstheme="majorBidi"/>
          <w:sz w:val="24"/>
          <w:szCs w:val="24"/>
          <w:lang w:val="en"/>
        </w:rPr>
        <w:t xml:space="preserve"> established </w:t>
      </w:r>
      <w:r w:rsidR="007F1C6A" w:rsidRPr="00A416E8">
        <w:rPr>
          <w:rFonts w:asciiTheme="majorBidi" w:hAnsiTheme="majorBidi" w:cstheme="majorBidi"/>
          <w:sz w:val="24"/>
          <w:szCs w:val="24"/>
          <w:lang w:val="en"/>
        </w:rPr>
        <w:t xml:space="preserve">according to </w:t>
      </w:r>
      <w:r w:rsidR="00B51C6B" w:rsidRPr="00A416E8">
        <w:rPr>
          <w:rStyle w:val="shorttext"/>
          <w:rFonts w:asciiTheme="majorBidi" w:hAnsiTheme="majorBidi" w:cstheme="majorBidi"/>
          <w:sz w:val="24"/>
          <w:szCs w:val="24"/>
          <w:lang w:val="en"/>
        </w:rPr>
        <w:t xml:space="preserve">the law passed in June 1925. </w:t>
      </w:r>
      <w:r w:rsidRPr="00A416E8">
        <w:rPr>
          <w:rFonts w:asciiTheme="majorBidi" w:hAnsiTheme="majorBidi" w:cstheme="majorBidi"/>
          <w:sz w:val="24"/>
          <w:szCs w:val="24"/>
          <w:lang w:val="en"/>
        </w:rPr>
        <w:t>Subsequently,</w:t>
      </w:r>
      <w:r w:rsidR="00EA02EF" w:rsidRPr="00A416E8">
        <w:rPr>
          <w:rFonts w:asciiTheme="majorBidi" w:hAnsiTheme="majorBidi" w:cstheme="majorBidi"/>
          <w:sz w:val="24"/>
          <w:szCs w:val="24"/>
          <w:lang w:val="en"/>
        </w:rPr>
        <w:t xml:space="preserve"> upon </w:t>
      </w:r>
      <w:r w:rsidRPr="00A416E8">
        <w:rPr>
          <w:rFonts w:asciiTheme="majorBidi" w:hAnsiTheme="majorBidi" w:cstheme="majorBidi"/>
          <w:sz w:val="24"/>
          <w:szCs w:val="24"/>
          <w:lang w:val="en"/>
        </w:rPr>
        <w:t xml:space="preserve">the law </w:t>
      </w:r>
      <w:r w:rsidR="00EA02EF" w:rsidRPr="00A416E8">
        <w:rPr>
          <w:rFonts w:asciiTheme="majorBidi" w:hAnsiTheme="majorBidi" w:cstheme="majorBidi"/>
          <w:sz w:val="24"/>
          <w:szCs w:val="24"/>
          <w:lang w:val="en"/>
        </w:rPr>
        <w:t>passed in June 10, 1928</w:t>
      </w:r>
      <w:r w:rsidRPr="00A416E8">
        <w:rPr>
          <w:rFonts w:asciiTheme="majorBidi" w:hAnsiTheme="majorBidi" w:cstheme="majorBidi"/>
          <w:sz w:val="24"/>
          <w:szCs w:val="24"/>
          <w:lang w:val="en"/>
        </w:rPr>
        <w:t xml:space="preserve">, the </w:t>
      </w:r>
      <w:r w:rsidR="00EA02EF" w:rsidRPr="00A416E8">
        <w:rPr>
          <w:rFonts w:asciiTheme="majorBidi" w:hAnsiTheme="majorBidi" w:cstheme="majorBidi"/>
          <w:sz w:val="24"/>
          <w:szCs w:val="24"/>
          <w:lang w:val="en"/>
        </w:rPr>
        <w:t xml:space="preserve">Civil Registration Office in the name of the </w:t>
      </w:r>
      <w:r w:rsidR="00B21F36" w:rsidRPr="00A416E8">
        <w:rPr>
          <w:rFonts w:asciiTheme="majorBidi" w:hAnsiTheme="majorBidi" w:cstheme="majorBidi"/>
          <w:sz w:val="24"/>
          <w:szCs w:val="24"/>
          <w:lang w:val="en"/>
        </w:rPr>
        <w:t>t</w:t>
      </w:r>
      <w:r w:rsidR="004D2F80" w:rsidRPr="00A416E8">
        <w:rPr>
          <w:rStyle w:val="shorttext"/>
          <w:rFonts w:asciiTheme="majorBidi" w:hAnsiTheme="majorBidi" w:cstheme="majorBidi"/>
          <w:sz w:val="24"/>
          <w:szCs w:val="24"/>
          <w:lang w:val="en"/>
        </w:rPr>
        <w:t>he Census Bureau and the Civil Code</w:t>
      </w:r>
      <w:r w:rsidR="004D2F80" w:rsidRPr="00A416E8">
        <w:rPr>
          <w:rFonts w:asciiTheme="majorBidi" w:hAnsiTheme="majorBidi" w:cstheme="majorBidi"/>
          <w:sz w:val="24"/>
          <w:szCs w:val="24"/>
          <w:lang w:val="en"/>
        </w:rPr>
        <w:t xml:space="preserve"> </w:t>
      </w:r>
      <w:r w:rsidR="00EA02EF" w:rsidRPr="00A416E8">
        <w:rPr>
          <w:rFonts w:asciiTheme="majorBidi" w:hAnsiTheme="majorBidi" w:cstheme="majorBidi"/>
          <w:sz w:val="24"/>
          <w:szCs w:val="24"/>
          <w:lang w:val="en"/>
        </w:rPr>
        <w:t xml:space="preserve">under the Ministry of the Interior was established and started </w:t>
      </w:r>
      <w:r w:rsidR="004944C8" w:rsidRPr="00A416E8">
        <w:rPr>
          <w:rFonts w:asciiTheme="majorBidi" w:hAnsiTheme="majorBidi" w:cstheme="majorBidi"/>
          <w:sz w:val="24"/>
          <w:szCs w:val="24"/>
          <w:lang w:val="en"/>
        </w:rPr>
        <w:t xml:space="preserve">to </w:t>
      </w:r>
      <w:r w:rsidRPr="00A416E8">
        <w:rPr>
          <w:rFonts w:asciiTheme="majorBidi" w:hAnsiTheme="majorBidi" w:cstheme="majorBidi"/>
          <w:sz w:val="24"/>
          <w:szCs w:val="24"/>
          <w:lang w:val="en"/>
        </w:rPr>
        <w:t xml:space="preserve">work. </w:t>
      </w:r>
    </w:p>
    <w:p w:rsidR="00A302F4" w:rsidRPr="00A416E8" w:rsidRDefault="001F2295" w:rsidP="009E357C">
      <w:pPr>
        <w:bidi w:val="0"/>
        <w:spacing w:line="240" w:lineRule="auto"/>
        <w:ind w:firstLine="282"/>
        <w:rPr>
          <w:rFonts w:asciiTheme="majorBidi" w:hAnsiTheme="majorBidi" w:cstheme="majorBidi"/>
          <w:sz w:val="24"/>
          <w:szCs w:val="24"/>
          <w:lang w:val="en"/>
        </w:rPr>
      </w:pPr>
      <w:r w:rsidRPr="00A416E8">
        <w:rPr>
          <w:rFonts w:asciiTheme="majorBidi" w:hAnsiTheme="majorBidi" w:cstheme="majorBidi"/>
          <w:sz w:val="24"/>
          <w:szCs w:val="24"/>
          <w:lang w:val="en"/>
        </w:rPr>
        <w:t xml:space="preserve">From </w:t>
      </w:r>
      <w:r w:rsidR="00F3726E" w:rsidRPr="00A416E8">
        <w:rPr>
          <w:rFonts w:asciiTheme="majorBidi" w:hAnsiTheme="majorBidi" w:cstheme="majorBidi"/>
          <w:sz w:val="24"/>
          <w:szCs w:val="24"/>
          <w:lang w:val="en"/>
        </w:rPr>
        <w:t xml:space="preserve">the date on, </w:t>
      </w:r>
      <w:r w:rsidRPr="00A416E8">
        <w:rPr>
          <w:rFonts w:asciiTheme="majorBidi" w:hAnsiTheme="majorBidi" w:cstheme="majorBidi"/>
          <w:sz w:val="24"/>
          <w:szCs w:val="24"/>
          <w:lang w:val="en"/>
        </w:rPr>
        <w:t>the evolutionary process proceeded reasonably</w:t>
      </w:r>
      <w:r w:rsidR="00B82554" w:rsidRPr="00A416E8">
        <w:rPr>
          <w:rFonts w:asciiTheme="majorBidi" w:hAnsiTheme="majorBidi" w:cstheme="majorBidi"/>
          <w:sz w:val="24"/>
          <w:szCs w:val="24"/>
          <w:lang w:val="en"/>
        </w:rPr>
        <w:t>;</w:t>
      </w:r>
      <w:r w:rsidRPr="00A416E8">
        <w:rPr>
          <w:rFonts w:asciiTheme="majorBidi" w:hAnsiTheme="majorBidi" w:cstheme="majorBidi"/>
          <w:sz w:val="24"/>
          <w:szCs w:val="24"/>
          <w:lang w:val="en"/>
        </w:rPr>
        <w:t xml:space="preserve"> with the ame</w:t>
      </w:r>
      <w:r w:rsidR="00E30B8B" w:rsidRPr="00A416E8">
        <w:rPr>
          <w:rFonts w:asciiTheme="majorBidi" w:hAnsiTheme="majorBidi" w:cstheme="majorBidi"/>
          <w:sz w:val="24"/>
          <w:szCs w:val="24"/>
          <w:lang w:val="en"/>
        </w:rPr>
        <w:t xml:space="preserve">ndments made in the law of June, 1928, </w:t>
      </w:r>
      <w:r w:rsidRPr="00A416E8">
        <w:rPr>
          <w:rFonts w:asciiTheme="majorBidi" w:hAnsiTheme="majorBidi" w:cstheme="majorBidi"/>
          <w:sz w:val="24"/>
          <w:szCs w:val="24"/>
          <w:lang w:val="en"/>
        </w:rPr>
        <w:t xml:space="preserve">various </w:t>
      </w:r>
      <w:r w:rsidR="00503B0B" w:rsidRPr="00A416E8">
        <w:rPr>
          <w:rFonts w:asciiTheme="majorBidi" w:hAnsiTheme="majorBidi" w:cstheme="majorBidi"/>
          <w:sz w:val="24"/>
          <w:szCs w:val="24"/>
          <w:lang w:val="en"/>
        </w:rPr>
        <w:t xml:space="preserve">tasks </w:t>
      </w:r>
      <w:r w:rsidRPr="00A416E8">
        <w:rPr>
          <w:rFonts w:asciiTheme="majorBidi" w:hAnsiTheme="majorBidi" w:cstheme="majorBidi"/>
          <w:sz w:val="24"/>
          <w:szCs w:val="24"/>
          <w:lang w:val="en"/>
        </w:rPr>
        <w:t xml:space="preserve">were placed on this organization (General Directorate), which indicated that </w:t>
      </w:r>
      <w:r w:rsidR="00A302F4" w:rsidRPr="00A416E8">
        <w:rPr>
          <w:rFonts w:asciiTheme="majorBidi" w:hAnsiTheme="majorBidi" w:cstheme="majorBidi"/>
          <w:sz w:val="24"/>
          <w:szCs w:val="24"/>
          <w:lang w:val="en"/>
        </w:rPr>
        <w:t xml:space="preserve">there was a long and extensive road </w:t>
      </w:r>
      <w:r w:rsidRPr="00A416E8">
        <w:rPr>
          <w:rFonts w:asciiTheme="majorBidi" w:hAnsiTheme="majorBidi" w:cstheme="majorBidi"/>
          <w:sz w:val="24"/>
          <w:szCs w:val="24"/>
          <w:lang w:val="en"/>
        </w:rPr>
        <w:t>ahead. Among the import</w:t>
      </w:r>
      <w:r w:rsidR="00A302F4" w:rsidRPr="00A416E8">
        <w:rPr>
          <w:rFonts w:asciiTheme="majorBidi" w:hAnsiTheme="majorBidi" w:cstheme="majorBidi"/>
          <w:sz w:val="24"/>
          <w:szCs w:val="24"/>
          <w:lang w:val="en"/>
        </w:rPr>
        <w:t xml:space="preserve">ant changes made later </w:t>
      </w:r>
      <w:r w:rsidR="00A302F4" w:rsidRPr="00A416E8">
        <w:rPr>
          <w:rFonts w:asciiTheme="majorBidi" w:hAnsiTheme="majorBidi" w:cstheme="majorBidi"/>
          <w:sz w:val="24"/>
          <w:szCs w:val="24"/>
        </w:rPr>
        <w:t xml:space="preserve">was the </w:t>
      </w:r>
      <w:r w:rsidR="00A302F4" w:rsidRPr="00A416E8">
        <w:rPr>
          <w:rFonts w:asciiTheme="majorBidi" w:hAnsiTheme="majorBidi" w:cstheme="majorBidi"/>
          <w:sz w:val="24"/>
          <w:szCs w:val="24"/>
          <w:lang w:val="en"/>
        </w:rPr>
        <w:t xml:space="preserve">abstraction of the statistics and population census </w:t>
      </w:r>
      <w:r w:rsidR="000E440F" w:rsidRPr="00A416E8">
        <w:rPr>
          <w:rFonts w:asciiTheme="majorBidi" w:hAnsiTheme="majorBidi" w:cstheme="majorBidi"/>
          <w:sz w:val="24"/>
          <w:szCs w:val="24"/>
          <w:lang w:val="en"/>
        </w:rPr>
        <w:t>(</w:t>
      </w:r>
      <w:r w:rsidR="006C070C" w:rsidRPr="00A416E8">
        <w:rPr>
          <w:rFonts w:asciiTheme="majorBidi" w:hAnsiTheme="majorBidi" w:cstheme="majorBidi"/>
          <w:sz w:val="24"/>
          <w:szCs w:val="24"/>
          <w:lang w:val="en"/>
        </w:rPr>
        <w:t>from t</w:t>
      </w:r>
      <w:r w:rsidR="000E440F" w:rsidRPr="00A416E8">
        <w:rPr>
          <w:rFonts w:asciiTheme="majorBidi" w:hAnsiTheme="majorBidi" w:cstheme="majorBidi"/>
          <w:sz w:val="24"/>
          <w:szCs w:val="24"/>
          <w:lang w:val="en"/>
        </w:rPr>
        <w:t xml:space="preserve">he </w:t>
      </w:r>
      <w:r w:rsidR="00565197" w:rsidRPr="00A416E8">
        <w:rPr>
          <w:rFonts w:asciiTheme="majorBidi" w:hAnsiTheme="majorBidi" w:cstheme="majorBidi"/>
          <w:sz w:val="24"/>
          <w:szCs w:val="24"/>
          <w:lang w:val="en"/>
        </w:rPr>
        <w:t xml:space="preserve">tasks </w:t>
      </w:r>
      <w:r w:rsidR="00F36205" w:rsidRPr="00A416E8">
        <w:rPr>
          <w:rFonts w:asciiTheme="majorBidi" w:hAnsiTheme="majorBidi" w:cstheme="majorBidi"/>
          <w:sz w:val="24"/>
          <w:szCs w:val="24"/>
          <w:lang w:val="en"/>
        </w:rPr>
        <w:t xml:space="preserve">of the </w:t>
      </w:r>
      <w:r w:rsidR="00B82554" w:rsidRPr="00A416E8">
        <w:rPr>
          <w:rFonts w:asciiTheme="majorBidi" w:hAnsiTheme="majorBidi" w:cstheme="majorBidi"/>
          <w:sz w:val="24"/>
          <w:szCs w:val="24"/>
          <w:lang w:val="en"/>
        </w:rPr>
        <w:t>General Office of Statistics and Registration).</w:t>
      </w:r>
    </w:p>
    <w:p w:rsidR="00DE5FE6" w:rsidRPr="00A416E8" w:rsidRDefault="00DE5FE6" w:rsidP="009E357C">
      <w:pPr>
        <w:bidi w:val="0"/>
        <w:spacing w:line="240" w:lineRule="auto"/>
        <w:rPr>
          <w:rFonts w:asciiTheme="majorBidi" w:hAnsiTheme="majorBidi" w:cstheme="majorBidi"/>
          <w:sz w:val="24"/>
          <w:szCs w:val="24"/>
        </w:rPr>
      </w:pPr>
      <w:r w:rsidRPr="00A416E8">
        <w:rPr>
          <w:rFonts w:asciiTheme="majorBidi" w:hAnsiTheme="majorBidi" w:cstheme="majorBidi"/>
          <w:sz w:val="24"/>
          <w:szCs w:val="24"/>
          <w:lang w:val="en"/>
        </w:rPr>
        <w:t xml:space="preserve">The continuation of the reforms ultimately led to the widespread formation of the </w:t>
      </w:r>
      <w:r w:rsidR="00780F7D" w:rsidRPr="00A416E8">
        <w:rPr>
          <w:rFonts w:asciiTheme="majorBidi" w:hAnsiTheme="majorBidi" w:cstheme="majorBidi"/>
          <w:sz w:val="24"/>
          <w:szCs w:val="24"/>
          <w:lang w:val="en"/>
        </w:rPr>
        <w:t>“Civil</w:t>
      </w:r>
      <w:r w:rsidRPr="00A416E8">
        <w:rPr>
          <w:rFonts w:asciiTheme="majorBidi" w:hAnsiTheme="majorBidi" w:cstheme="majorBidi"/>
          <w:sz w:val="24"/>
          <w:szCs w:val="24"/>
          <w:lang w:val="en"/>
        </w:rPr>
        <w:t xml:space="preserve"> Registration O</w:t>
      </w:r>
      <w:r w:rsidRPr="00A416E8">
        <w:rPr>
          <w:rFonts w:asciiTheme="majorBidi" w:hAnsiTheme="majorBidi" w:cstheme="majorBidi"/>
          <w:sz w:val="24"/>
          <w:szCs w:val="24"/>
        </w:rPr>
        <w:t>rganization</w:t>
      </w:r>
      <w:r w:rsidRPr="00A416E8">
        <w:rPr>
          <w:rFonts w:asciiTheme="majorBidi" w:hAnsiTheme="majorBidi" w:cstheme="majorBidi"/>
          <w:sz w:val="24"/>
          <w:szCs w:val="24"/>
          <w:lang w:val="en"/>
        </w:rPr>
        <w:t>", wh</w:t>
      </w:r>
      <w:r w:rsidR="003A68B2" w:rsidRPr="00A416E8">
        <w:rPr>
          <w:rFonts w:asciiTheme="majorBidi" w:hAnsiTheme="majorBidi" w:cstheme="majorBidi"/>
          <w:sz w:val="24"/>
          <w:szCs w:val="24"/>
          <w:lang w:val="en"/>
        </w:rPr>
        <w:t>ose</w:t>
      </w:r>
      <w:r w:rsidR="003A68B2" w:rsidRPr="00A416E8">
        <w:rPr>
          <w:rStyle w:val="shorttext"/>
          <w:rFonts w:asciiTheme="majorBidi" w:hAnsiTheme="majorBidi" w:cstheme="majorBidi"/>
          <w:sz w:val="24"/>
          <w:szCs w:val="24"/>
          <w:lang w:val="en"/>
        </w:rPr>
        <w:t xml:space="preserve"> current tasks</w:t>
      </w:r>
      <w:r w:rsidR="003A68B2" w:rsidRPr="00A416E8">
        <w:rPr>
          <w:rFonts w:asciiTheme="majorBidi" w:hAnsiTheme="majorBidi" w:cstheme="majorBidi"/>
          <w:sz w:val="24"/>
          <w:szCs w:val="24"/>
          <w:lang w:val="en"/>
        </w:rPr>
        <w:t xml:space="preserve"> </w:t>
      </w:r>
      <w:r w:rsidR="00EF3D7D" w:rsidRPr="00A416E8">
        <w:rPr>
          <w:rFonts w:asciiTheme="majorBidi" w:hAnsiTheme="majorBidi" w:cstheme="majorBidi"/>
          <w:sz w:val="24"/>
          <w:szCs w:val="24"/>
          <w:lang w:val="en"/>
        </w:rPr>
        <w:t>differ</w:t>
      </w:r>
      <w:r w:rsidR="003A68B2" w:rsidRPr="00A416E8">
        <w:rPr>
          <w:rFonts w:asciiTheme="majorBidi" w:hAnsiTheme="majorBidi" w:cstheme="majorBidi"/>
          <w:sz w:val="24"/>
          <w:szCs w:val="24"/>
          <w:lang w:val="en"/>
        </w:rPr>
        <w:t xml:space="preserve"> from the previous </w:t>
      </w:r>
      <w:r w:rsidR="00EF3D7D" w:rsidRPr="00A416E8">
        <w:rPr>
          <w:rFonts w:asciiTheme="majorBidi" w:hAnsiTheme="majorBidi" w:cstheme="majorBidi"/>
          <w:sz w:val="24"/>
          <w:szCs w:val="24"/>
          <w:lang w:val="en"/>
        </w:rPr>
        <w:t>ones</w:t>
      </w:r>
      <w:r w:rsidRPr="00A416E8">
        <w:rPr>
          <w:rFonts w:asciiTheme="majorBidi" w:hAnsiTheme="majorBidi" w:cstheme="majorBidi"/>
          <w:sz w:val="24"/>
          <w:szCs w:val="24"/>
          <w:lang w:val="en"/>
        </w:rPr>
        <w:t xml:space="preserve">. </w:t>
      </w:r>
      <w:r w:rsidR="00C83FAE" w:rsidRPr="00A416E8">
        <w:rPr>
          <w:rFonts w:asciiTheme="majorBidi" w:hAnsiTheme="majorBidi" w:cstheme="majorBidi"/>
          <w:sz w:val="24"/>
          <w:szCs w:val="24"/>
          <w:lang w:val="en"/>
        </w:rPr>
        <w:t xml:space="preserve">However, </w:t>
      </w:r>
      <w:r w:rsidRPr="00A416E8">
        <w:rPr>
          <w:rFonts w:asciiTheme="majorBidi" w:hAnsiTheme="majorBidi" w:cstheme="majorBidi"/>
          <w:sz w:val="24"/>
          <w:szCs w:val="24"/>
          <w:lang w:val="en"/>
        </w:rPr>
        <w:t xml:space="preserve">addressing the general discussion and </w:t>
      </w:r>
      <w:r w:rsidR="00C83FAE" w:rsidRPr="00A416E8">
        <w:rPr>
          <w:rFonts w:asciiTheme="majorBidi" w:hAnsiTheme="majorBidi" w:cstheme="majorBidi"/>
          <w:sz w:val="24"/>
          <w:szCs w:val="24"/>
          <w:lang w:val="en"/>
        </w:rPr>
        <w:t xml:space="preserve">the </w:t>
      </w:r>
      <w:r w:rsidRPr="00A416E8">
        <w:rPr>
          <w:rFonts w:asciiTheme="majorBidi" w:hAnsiTheme="majorBidi" w:cstheme="majorBidi"/>
          <w:sz w:val="24"/>
          <w:szCs w:val="24"/>
          <w:lang w:val="en"/>
        </w:rPr>
        <w:t>main report</w:t>
      </w:r>
      <w:r w:rsidR="00C83FAE" w:rsidRPr="00A416E8">
        <w:rPr>
          <w:rFonts w:asciiTheme="majorBidi" w:hAnsiTheme="majorBidi" w:cstheme="majorBidi"/>
          <w:sz w:val="24"/>
          <w:szCs w:val="24"/>
          <w:lang w:val="en"/>
        </w:rPr>
        <w:t xml:space="preserve"> requires </w:t>
      </w:r>
      <w:r w:rsidR="00780F7D" w:rsidRPr="00A416E8">
        <w:rPr>
          <w:rFonts w:asciiTheme="majorBidi" w:hAnsiTheme="majorBidi" w:cstheme="majorBidi"/>
          <w:sz w:val="24"/>
          <w:szCs w:val="24"/>
          <w:lang w:val="en"/>
        </w:rPr>
        <w:t xml:space="preserve">mentioning their tasks </w:t>
      </w:r>
      <w:r w:rsidR="0076751B" w:rsidRPr="00A416E8">
        <w:rPr>
          <w:rFonts w:asciiTheme="majorBidi" w:hAnsiTheme="majorBidi" w:cstheme="majorBidi"/>
          <w:sz w:val="24"/>
          <w:szCs w:val="24"/>
          <w:lang w:val="en"/>
        </w:rPr>
        <w:t xml:space="preserve">which include </w:t>
      </w:r>
      <w:r w:rsidRPr="00A416E8">
        <w:rPr>
          <w:rFonts w:asciiTheme="majorBidi" w:hAnsiTheme="majorBidi" w:cstheme="majorBidi"/>
          <w:sz w:val="24"/>
          <w:szCs w:val="24"/>
          <w:lang w:val="en"/>
        </w:rPr>
        <w:t xml:space="preserve">the current </w:t>
      </w:r>
      <w:r w:rsidR="0076751B" w:rsidRPr="00A416E8">
        <w:rPr>
          <w:rFonts w:asciiTheme="majorBidi" w:hAnsiTheme="majorBidi" w:cstheme="majorBidi"/>
          <w:sz w:val="24"/>
          <w:szCs w:val="24"/>
          <w:lang w:val="en"/>
        </w:rPr>
        <w:t xml:space="preserve">tasks as well. </w:t>
      </w:r>
      <w:r w:rsidR="0019362F" w:rsidRPr="00A416E8">
        <w:rPr>
          <w:rFonts w:asciiTheme="majorBidi" w:hAnsiTheme="majorBidi" w:cstheme="majorBidi"/>
          <w:sz w:val="24"/>
          <w:szCs w:val="24"/>
          <w:lang w:val="en"/>
        </w:rPr>
        <w:br/>
        <w:t>1.</w:t>
      </w:r>
      <w:r w:rsidRPr="00A416E8">
        <w:rPr>
          <w:rFonts w:asciiTheme="majorBidi" w:hAnsiTheme="majorBidi" w:cstheme="majorBidi"/>
          <w:sz w:val="24"/>
          <w:szCs w:val="24"/>
          <w:lang w:val="en"/>
        </w:rPr>
        <w:t xml:space="preserve"> </w:t>
      </w:r>
      <w:r w:rsidR="00FE2A93" w:rsidRPr="00A416E8">
        <w:rPr>
          <w:rFonts w:asciiTheme="majorBidi" w:hAnsiTheme="majorBidi" w:cstheme="majorBidi"/>
          <w:sz w:val="24"/>
          <w:szCs w:val="24"/>
          <w:lang w:val="en"/>
        </w:rPr>
        <w:t xml:space="preserve">Birth </w:t>
      </w:r>
      <w:r w:rsidR="00AF01F5" w:rsidRPr="00A416E8">
        <w:rPr>
          <w:rFonts w:asciiTheme="majorBidi" w:hAnsiTheme="majorBidi" w:cstheme="majorBidi"/>
          <w:sz w:val="24"/>
          <w:szCs w:val="24"/>
          <w:lang w:val="en"/>
        </w:rPr>
        <w:t>r</w:t>
      </w:r>
      <w:r w:rsidRPr="00A416E8">
        <w:rPr>
          <w:rFonts w:asciiTheme="majorBidi" w:hAnsiTheme="majorBidi" w:cstheme="majorBidi"/>
          <w:sz w:val="24"/>
          <w:szCs w:val="24"/>
          <w:lang w:val="en"/>
        </w:rPr>
        <w:t>egistration</w:t>
      </w:r>
      <w:r w:rsidR="00FE2A93" w:rsidRPr="00A416E8">
        <w:rPr>
          <w:rFonts w:asciiTheme="majorBidi" w:hAnsiTheme="majorBidi" w:cstheme="majorBidi"/>
          <w:sz w:val="24"/>
          <w:szCs w:val="24"/>
          <w:lang w:val="en"/>
        </w:rPr>
        <w:t xml:space="preserve"> and </w:t>
      </w:r>
      <w:r w:rsidRPr="00A416E8">
        <w:rPr>
          <w:rFonts w:asciiTheme="majorBidi" w:hAnsiTheme="majorBidi" w:cstheme="majorBidi"/>
          <w:sz w:val="24"/>
          <w:szCs w:val="24"/>
          <w:lang w:val="en"/>
        </w:rPr>
        <w:t>i</w:t>
      </w:r>
      <w:r w:rsidR="0019362F" w:rsidRPr="00A416E8">
        <w:rPr>
          <w:rFonts w:asciiTheme="majorBidi" w:hAnsiTheme="majorBidi" w:cstheme="majorBidi"/>
          <w:sz w:val="24"/>
          <w:szCs w:val="24"/>
          <w:lang w:val="en"/>
        </w:rPr>
        <w:t>ssuance of birth certificates</w:t>
      </w:r>
      <w:r w:rsidR="0019362F" w:rsidRPr="00A416E8">
        <w:rPr>
          <w:rFonts w:asciiTheme="majorBidi" w:hAnsiTheme="majorBidi" w:cstheme="majorBidi"/>
          <w:sz w:val="24"/>
          <w:szCs w:val="24"/>
          <w:lang w:val="en"/>
        </w:rPr>
        <w:br/>
        <w:t>2.</w:t>
      </w:r>
      <w:r w:rsidRPr="00A416E8">
        <w:rPr>
          <w:rFonts w:asciiTheme="majorBidi" w:hAnsiTheme="majorBidi" w:cstheme="majorBidi"/>
          <w:sz w:val="24"/>
          <w:szCs w:val="24"/>
          <w:lang w:val="en"/>
        </w:rPr>
        <w:t xml:space="preserve"> Replacing birth certificates in the hands of the people</w:t>
      </w:r>
      <w:r w:rsidRPr="00A416E8">
        <w:rPr>
          <w:rFonts w:asciiTheme="majorBidi" w:hAnsiTheme="majorBidi" w:cstheme="majorBidi"/>
          <w:sz w:val="24"/>
          <w:szCs w:val="24"/>
          <w:lang w:val="en"/>
        </w:rPr>
        <w:br/>
        <w:t xml:space="preserve">3. </w:t>
      </w:r>
      <w:r w:rsidR="008B18AD" w:rsidRPr="00A416E8">
        <w:rPr>
          <w:rFonts w:asciiTheme="majorBidi" w:hAnsiTheme="majorBidi" w:cstheme="majorBidi"/>
          <w:sz w:val="24"/>
          <w:szCs w:val="24"/>
          <w:lang w:val="en"/>
        </w:rPr>
        <w:t xml:space="preserve">Death </w:t>
      </w:r>
      <w:r w:rsidR="00AF01F5" w:rsidRPr="00A416E8">
        <w:rPr>
          <w:rFonts w:asciiTheme="majorBidi" w:hAnsiTheme="majorBidi" w:cstheme="majorBidi"/>
          <w:sz w:val="24"/>
          <w:szCs w:val="24"/>
          <w:lang w:val="en"/>
        </w:rPr>
        <w:t>r</w:t>
      </w:r>
      <w:r w:rsidRPr="00A416E8">
        <w:rPr>
          <w:rFonts w:asciiTheme="majorBidi" w:hAnsiTheme="majorBidi" w:cstheme="majorBidi"/>
          <w:sz w:val="24"/>
          <w:szCs w:val="24"/>
          <w:lang w:val="en"/>
        </w:rPr>
        <w:t xml:space="preserve">egistration and </w:t>
      </w:r>
      <w:r w:rsidR="00AF01F5" w:rsidRPr="00A416E8">
        <w:rPr>
          <w:rFonts w:asciiTheme="majorBidi" w:hAnsiTheme="majorBidi" w:cstheme="majorBidi"/>
          <w:sz w:val="24"/>
          <w:szCs w:val="24"/>
          <w:lang w:val="en"/>
        </w:rPr>
        <w:t xml:space="preserve">issuance of death certificates </w:t>
      </w:r>
      <w:r w:rsidRPr="00A416E8">
        <w:rPr>
          <w:rFonts w:asciiTheme="majorBidi" w:hAnsiTheme="majorBidi" w:cstheme="majorBidi"/>
          <w:sz w:val="24"/>
          <w:szCs w:val="24"/>
          <w:lang w:val="en"/>
        </w:rPr>
        <w:br/>
        <w:t xml:space="preserve">4. Registration of marriage and divorce and </w:t>
      </w:r>
      <w:r w:rsidR="00ED0A02" w:rsidRPr="00A416E8">
        <w:rPr>
          <w:rFonts w:asciiTheme="majorBidi" w:hAnsiTheme="majorBidi" w:cstheme="majorBidi"/>
          <w:sz w:val="24"/>
          <w:szCs w:val="24"/>
          <w:lang w:val="en"/>
        </w:rPr>
        <w:t>transformation changes</w:t>
      </w:r>
      <w:r w:rsidR="00ED0A02" w:rsidRPr="00A416E8">
        <w:rPr>
          <w:rFonts w:asciiTheme="majorBidi" w:hAnsiTheme="majorBidi" w:cstheme="majorBidi"/>
          <w:sz w:val="24"/>
          <w:szCs w:val="24"/>
          <w:lang w:val="en"/>
        </w:rPr>
        <w:br/>
        <w:t>5.</w:t>
      </w:r>
      <w:r w:rsidRPr="00A416E8">
        <w:rPr>
          <w:rFonts w:asciiTheme="majorBidi" w:hAnsiTheme="majorBidi" w:cstheme="majorBidi"/>
          <w:sz w:val="24"/>
          <w:szCs w:val="24"/>
          <w:lang w:val="en"/>
        </w:rPr>
        <w:t xml:space="preserve"> Setting the documents of </w:t>
      </w:r>
      <w:r w:rsidR="00AF01F5" w:rsidRPr="00A416E8">
        <w:rPr>
          <w:rFonts w:asciiTheme="majorBidi" w:hAnsiTheme="majorBidi" w:cstheme="majorBidi"/>
          <w:sz w:val="24"/>
          <w:szCs w:val="24"/>
          <w:lang w:val="en"/>
        </w:rPr>
        <w:t xml:space="preserve">civil </w:t>
      </w:r>
      <w:r w:rsidRPr="00A416E8">
        <w:rPr>
          <w:rFonts w:asciiTheme="majorBidi" w:hAnsiTheme="majorBidi" w:cstheme="majorBidi"/>
          <w:sz w:val="24"/>
          <w:szCs w:val="24"/>
          <w:lang w:val="en"/>
        </w:rPr>
        <w:t>registration offices and</w:t>
      </w:r>
      <w:r w:rsidR="00C37BDF" w:rsidRPr="00A416E8">
        <w:rPr>
          <w:rFonts w:asciiTheme="majorBidi" w:hAnsiTheme="majorBidi" w:cstheme="majorBidi"/>
          <w:sz w:val="24"/>
          <w:szCs w:val="24"/>
          <w:lang w:val="en"/>
        </w:rPr>
        <w:t xml:space="preserve"> keeping them</w:t>
      </w:r>
      <w:r w:rsidR="00C37BDF" w:rsidRPr="00A416E8">
        <w:rPr>
          <w:rFonts w:asciiTheme="majorBidi" w:hAnsiTheme="majorBidi" w:cstheme="majorBidi"/>
          <w:sz w:val="24"/>
          <w:szCs w:val="24"/>
          <w:lang w:val="en"/>
        </w:rPr>
        <w:br/>
        <w:t xml:space="preserve">6. Setting up the </w:t>
      </w:r>
      <w:r w:rsidR="00B06DD3" w:rsidRPr="00A416E8">
        <w:rPr>
          <w:rFonts w:asciiTheme="majorBidi" w:hAnsiTheme="majorBidi" w:cstheme="majorBidi"/>
          <w:sz w:val="24"/>
          <w:szCs w:val="24"/>
          <w:lang w:val="en"/>
        </w:rPr>
        <w:t xml:space="preserve">whole </w:t>
      </w:r>
      <w:r w:rsidR="00171391" w:rsidRPr="00A416E8">
        <w:rPr>
          <w:rFonts w:asciiTheme="majorBidi" w:hAnsiTheme="majorBidi" w:cstheme="majorBidi"/>
          <w:sz w:val="24"/>
          <w:szCs w:val="24"/>
          <w:lang w:val="en"/>
        </w:rPr>
        <w:t xml:space="preserve">events registeration </w:t>
      </w:r>
      <w:r w:rsidRPr="00A416E8">
        <w:rPr>
          <w:rFonts w:asciiTheme="majorBidi" w:hAnsiTheme="majorBidi" w:cstheme="majorBidi"/>
          <w:sz w:val="24"/>
          <w:szCs w:val="24"/>
          <w:lang w:val="en"/>
        </w:rPr>
        <w:t>offices and</w:t>
      </w:r>
      <w:r w:rsidR="00171391" w:rsidRPr="00A416E8">
        <w:rPr>
          <w:rFonts w:asciiTheme="majorBidi" w:hAnsiTheme="majorBidi" w:cstheme="majorBidi"/>
          <w:sz w:val="24"/>
          <w:szCs w:val="24"/>
          <w:lang w:val="en"/>
        </w:rPr>
        <w:t xml:space="preserve"> the</w:t>
      </w:r>
      <w:r w:rsidRPr="00A416E8">
        <w:rPr>
          <w:rFonts w:asciiTheme="majorBidi" w:hAnsiTheme="majorBidi" w:cstheme="majorBidi"/>
          <w:sz w:val="24"/>
          <w:szCs w:val="24"/>
          <w:lang w:val="en"/>
        </w:rPr>
        <w:t xml:space="preserve"> name</w:t>
      </w:r>
      <w:r w:rsidR="00171391" w:rsidRPr="00A416E8">
        <w:rPr>
          <w:rFonts w:asciiTheme="majorBidi" w:hAnsiTheme="majorBidi" w:cstheme="majorBidi"/>
          <w:sz w:val="24"/>
          <w:szCs w:val="24"/>
          <w:lang w:val="en"/>
        </w:rPr>
        <w:t>s</w:t>
      </w:r>
      <w:r w:rsidRPr="00A416E8">
        <w:rPr>
          <w:rFonts w:asciiTheme="majorBidi" w:hAnsiTheme="majorBidi" w:cstheme="majorBidi"/>
          <w:sz w:val="24"/>
          <w:szCs w:val="24"/>
          <w:lang w:val="en"/>
        </w:rPr>
        <w:t xml:space="preserve"> and surname</w:t>
      </w:r>
      <w:r w:rsidR="00171391" w:rsidRPr="00A416E8">
        <w:rPr>
          <w:rFonts w:asciiTheme="majorBidi" w:hAnsiTheme="majorBidi" w:cstheme="majorBidi"/>
          <w:sz w:val="24"/>
          <w:szCs w:val="24"/>
          <w:lang w:val="en"/>
        </w:rPr>
        <w:t>s</w:t>
      </w:r>
    </w:p>
    <w:p w:rsidR="00DE5FE6" w:rsidRPr="00A416E8" w:rsidRDefault="00DE5FE6" w:rsidP="009E357C">
      <w:pPr>
        <w:bidi w:val="0"/>
        <w:spacing w:line="240" w:lineRule="auto"/>
        <w:rPr>
          <w:rFonts w:asciiTheme="majorBidi" w:hAnsiTheme="majorBidi" w:cstheme="majorBidi"/>
          <w:sz w:val="24"/>
          <w:szCs w:val="24"/>
        </w:rPr>
      </w:pPr>
    </w:p>
    <w:p w:rsidR="001F2295" w:rsidRPr="00A416E8" w:rsidRDefault="0019362F" w:rsidP="00CC749B">
      <w:pPr>
        <w:bidi w:val="0"/>
        <w:spacing w:after="0" w:line="240" w:lineRule="auto"/>
        <w:rPr>
          <w:rFonts w:asciiTheme="majorBidi" w:eastAsia="Times New Roman" w:hAnsiTheme="majorBidi" w:cstheme="majorBidi"/>
          <w:sz w:val="24"/>
          <w:szCs w:val="24"/>
          <w:lang w:bidi="ar-SA"/>
        </w:rPr>
      </w:pPr>
      <w:r w:rsidRPr="00A416E8">
        <w:rPr>
          <w:rFonts w:asciiTheme="majorBidi" w:eastAsia="Times New Roman" w:hAnsiTheme="majorBidi" w:cstheme="majorBidi"/>
          <w:sz w:val="24"/>
          <w:szCs w:val="24"/>
          <w:lang w:val="en" w:bidi="ar-SA"/>
        </w:rPr>
        <w:t>7.</w:t>
      </w:r>
      <w:r w:rsidR="001F2295" w:rsidRPr="00A416E8">
        <w:rPr>
          <w:rFonts w:asciiTheme="majorBidi" w:eastAsia="Times New Roman" w:hAnsiTheme="majorBidi" w:cstheme="majorBidi"/>
          <w:sz w:val="24"/>
          <w:szCs w:val="24"/>
          <w:lang w:val="en" w:bidi="ar-SA"/>
        </w:rPr>
        <w:t xml:space="preserve"> </w:t>
      </w:r>
      <w:r w:rsidR="003B642E" w:rsidRPr="00A416E8">
        <w:rPr>
          <w:rFonts w:asciiTheme="majorBidi" w:eastAsia="Times New Roman" w:hAnsiTheme="majorBidi" w:cstheme="majorBidi"/>
          <w:sz w:val="24"/>
          <w:szCs w:val="24"/>
          <w:lang w:val="en" w:bidi="ar-SA"/>
        </w:rPr>
        <w:t xml:space="preserve">Carrying out all </w:t>
      </w:r>
      <w:r w:rsidR="00143CD9" w:rsidRPr="00A416E8">
        <w:rPr>
          <w:rFonts w:asciiTheme="majorBidi" w:eastAsia="Times New Roman" w:hAnsiTheme="majorBidi" w:cstheme="majorBidi"/>
          <w:sz w:val="24"/>
          <w:szCs w:val="24"/>
          <w:lang w:val="en" w:bidi="ar-SA"/>
        </w:rPr>
        <w:t xml:space="preserve">birthh certificate </w:t>
      </w:r>
      <w:r w:rsidR="001F2295" w:rsidRPr="00A416E8">
        <w:rPr>
          <w:rFonts w:asciiTheme="majorBidi" w:eastAsia="Times New Roman" w:hAnsiTheme="majorBidi" w:cstheme="majorBidi"/>
          <w:sz w:val="24"/>
          <w:szCs w:val="24"/>
          <w:lang w:val="en" w:bidi="ar-SA"/>
        </w:rPr>
        <w:t>affairs of the</w:t>
      </w:r>
      <w:r w:rsidR="00143CD9" w:rsidRPr="00A416E8">
        <w:rPr>
          <w:rFonts w:asciiTheme="majorBidi" w:eastAsia="Times New Roman" w:hAnsiTheme="majorBidi" w:cstheme="majorBidi"/>
          <w:sz w:val="24"/>
          <w:szCs w:val="24"/>
          <w:lang w:val="en" w:bidi="ar-SA"/>
        </w:rPr>
        <w:t xml:space="preserve"> </w:t>
      </w:r>
      <w:r w:rsidR="00143CD9" w:rsidRPr="00A416E8">
        <w:rPr>
          <w:rFonts w:asciiTheme="majorBidi" w:hAnsiTheme="majorBidi" w:cstheme="majorBidi"/>
          <w:sz w:val="24"/>
          <w:szCs w:val="24"/>
          <w:lang w:val="en"/>
        </w:rPr>
        <w:t xml:space="preserve">foreigners living in Iran, </w:t>
      </w:r>
      <w:r w:rsidR="00151536" w:rsidRPr="00A416E8">
        <w:rPr>
          <w:rFonts w:asciiTheme="majorBidi" w:hAnsiTheme="majorBidi" w:cstheme="majorBidi"/>
          <w:sz w:val="24"/>
          <w:szCs w:val="24"/>
          <w:lang w:val="en"/>
        </w:rPr>
        <w:t xml:space="preserve">the </w:t>
      </w:r>
      <w:r w:rsidR="00143CD9" w:rsidRPr="00A416E8">
        <w:rPr>
          <w:rFonts w:asciiTheme="majorBidi" w:hAnsiTheme="majorBidi" w:cstheme="majorBidi"/>
          <w:sz w:val="24"/>
          <w:szCs w:val="24"/>
          <w:lang w:val="en"/>
        </w:rPr>
        <w:t>Iranians</w:t>
      </w:r>
      <w:r w:rsidR="00151536" w:rsidRPr="00A416E8">
        <w:rPr>
          <w:rFonts w:asciiTheme="majorBidi" w:hAnsiTheme="majorBidi" w:cstheme="majorBidi"/>
          <w:sz w:val="24"/>
          <w:szCs w:val="24"/>
          <w:lang w:val="en"/>
        </w:rPr>
        <w:t>, a</w:t>
      </w:r>
      <w:r w:rsidR="00143CD9" w:rsidRPr="00A416E8">
        <w:rPr>
          <w:rFonts w:asciiTheme="majorBidi" w:hAnsiTheme="majorBidi" w:cstheme="majorBidi"/>
          <w:sz w:val="24"/>
          <w:szCs w:val="24"/>
          <w:lang w:val="en"/>
        </w:rPr>
        <w:t>nd Iranians residing abroad</w:t>
      </w:r>
      <w:r w:rsidR="001F2295" w:rsidRPr="00A416E8">
        <w:rPr>
          <w:rFonts w:asciiTheme="majorBidi" w:eastAsia="Times New Roman" w:hAnsiTheme="majorBidi" w:cstheme="majorBidi"/>
          <w:sz w:val="24"/>
          <w:szCs w:val="24"/>
          <w:lang w:val="en" w:bidi="ar-SA"/>
        </w:rPr>
        <w:t xml:space="preserve"> </w:t>
      </w:r>
      <w:r w:rsidR="001F2295" w:rsidRPr="00A416E8">
        <w:rPr>
          <w:rFonts w:asciiTheme="majorBidi" w:eastAsia="Times New Roman" w:hAnsiTheme="majorBidi" w:cstheme="majorBidi"/>
          <w:sz w:val="24"/>
          <w:szCs w:val="24"/>
          <w:lang w:val="en" w:bidi="ar-SA"/>
        </w:rPr>
        <w:br/>
        <w:t>8</w:t>
      </w:r>
      <w:r w:rsidRPr="00A416E8">
        <w:rPr>
          <w:rFonts w:asciiTheme="majorBidi" w:eastAsia="Times New Roman" w:hAnsiTheme="majorBidi" w:cstheme="majorBidi"/>
          <w:sz w:val="24"/>
          <w:szCs w:val="24"/>
          <w:lang w:val="en" w:bidi="ar-SA"/>
        </w:rPr>
        <w:t>.</w:t>
      </w:r>
      <w:r w:rsidR="001F2295" w:rsidRPr="00A416E8">
        <w:rPr>
          <w:rFonts w:asciiTheme="majorBidi" w:eastAsia="Times New Roman" w:hAnsiTheme="majorBidi" w:cstheme="majorBidi"/>
          <w:sz w:val="24"/>
          <w:szCs w:val="24"/>
          <w:lang w:val="en" w:bidi="ar-SA"/>
        </w:rPr>
        <w:t xml:space="preserve"> Collection and preparation of </w:t>
      </w:r>
      <w:r w:rsidR="00210E0D" w:rsidRPr="00A416E8">
        <w:rPr>
          <w:rFonts w:asciiTheme="majorBidi" w:eastAsia="Times New Roman" w:hAnsiTheme="majorBidi" w:cstheme="majorBidi"/>
          <w:sz w:val="24"/>
          <w:szCs w:val="24"/>
          <w:lang w:val="en" w:bidi="ar-SA"/>
        </w:rPr>
        <w:t>h</w:t>
      </w:r>
      <w:r w:rsidR="00210E0D" w:rsidRPr="00A416E8">
        <w:rPr>
          <w:rFonts w:asciiTheme="majorBidi" w:hAnsiTheme="majorBidi" w:cstheme="majorBidi"/>
          <w:sz w:val="24"/>
          <w:szCs w:val="24"/>
          <w:lang w:val="en"/>
        </w:rPr>
        <w:t>uman statistics across the country and its distribution</w:t>
      </w:r>
      <w:r w:rsidR="00210E0D" w:rsidRPr="00A416E8">
        <w:rPr>
          <w:rFonts w:asciiTheme="majorBidi" w:eastAsia="Times New Roman" w:hAnsiTheme="majorBidi" w:cstheme="majorBidi"/>
          <w:sz w:val="24"/>
          <w:szCs w:val="24"/>
          <w:lang w:val="en" w:bidi="ar-SA"/>
        </w:rPr>
        <w:t xml:space="preserve"> </w:t>
      </w:r>
      <w:r w:rsidR="001F2295" w:rsidRPr="00A416E8">
        <w:rPr>
          <w:rFonts w:asciiTheme="majorBidi" w:eastAsia="Times New Roman" w:hAnsiTheme="majorBidi" w:cstheme="majorBidi"/>
          <w:sz w:val="24"/>
          <w:szCs w:val="24"/>
          <w:lang w:val="en" w:bidi="ar-SA"/>
        </w:rPr>
        <w:br/>
        <w:t xml:space="preserve">9. </w:t>
      </w:r>
      <w:r w:rsidR="001B014C" w:rsidRPr="00A416E8">
        <w:rPr>
          <w:rFonts w:asciiTheme="majorBidi" w:eastAsia="Times New Roman" w:hAnsiTheme="majorBidi" w:cstheme="majorBidi"/>
          <w:sz w:val="24"/>
          <w:szCs w:val="24"/>
          <w:lang w:val="en" w:bidi="ar-SA"/>
        </w:rPr>
        <w:t xml:space="preserve">Carrying out tasks such as </w:t>
      </w:r>
      <w:r w:rsidR="001F2295" w:rsidRPr="00A416E8">
        <w:rPr>
          <w:rFonts w:asciiTheme="majorBidi" w:eastAsia="Times New Roman" w:hAnsiTheme="majorBidi" w:cstheme="majorBidi"/>
          <w:sz w:val="24"/>
          <w:szCs w:val="24"/>
          <w:lang w:val="en" w:bidi="ar-SA"/>
        </w:rPr>
        <w:t xml:space="preserve">the provision of statistics and list of </w:t>
      </w:r>
      <w:r w:rsidR="00EB3D70" w:rsidRPr="00A416E8">
        <w:rPr>
          <w:rFonts w:asciiTheme="majorBidi" w:eastAsia="Times New Roman" w:hAnsiTheme="majorBidi" w:cstheme="majorBidi"/>
          <w:sz w:val="24"/>
          <w:szCs w:val="24"/>
          <w:lang w:val="en" w:bidi="ar-SA"/>
        </w:rPr>
        <w:t xml:space="preserve">students </w:t>
      </w:r>
      <w:r w:rsidR="001F2295" w:rsidRPr="00A416E8">
        <w:rPr>
          <w:rFonts w:asciiTheme="majorBidi" w:eastAsia="Times New Roman" w:hAnsiTheme="majorBidi" w:cstheme="majorBidi"/>
          <w:sz w:val="24"/>
          <w:szCs w:val="24"/>
          <w:lang w:val="en" w:bidi="ar-SA"/>
        </w:rPr>
        <w:t xml:space="preserve">and / or </w:t>
      </w:r>
      <w:r w:rsidR="00EB3D70" w:rsidRPr="00A416E8">
        <w:rPr>
          <w:rFonts w:asciiTheme="majorBidi" w:eastAsia="Times New Roman" w:hAnsiTheme="majorBidi" w:cstheme="majorBidi"/>
          <w:sz w:val="24"/>
          <w:szCs w:val="24"/>
          <w:lang w:val="en" w:bidi="ar-SA"/>
        </w:rPr>
        <w:t xml:space="preserve">those whose education is obligatory _ for the </w:t>
      </w:r>
      <w:r w:rsidR="001F2295" w:rsidRPr="00A416E8">
        <w:rPr>
          <w:rFonts w:asciiTheme="majorBidi" w:eastAsia="Times New Roman" w:hAnsiTheme="majorBidi" w:cstheme="majorBidi"/>
          <w:sz w:val="24"/>
          <w:szCs w:val="24"/>
          <w:lang w:val="en" w:bidi="ar-SA"/>
        </w:rPr>
        <w:t xml:space="preserve">planning </w:t>
      </w:r>
      <w:r w:rsidR="00EB3D70" w:rsidRPr="00A416E8">
        <w:rPr>
          <w:rFonts w:asciiTheme="majorBidi" w:eastAsia="Times New Roman" w:hAnsiTheme="majorBidi" w:cstheme="majorBidi"/>
          <w:sz w:val="24"/>
          <w:szCs w:val="24"/>
          <w:lang w:val="en" w:bidi="ar-SA"/>
        </w:rPr>
        <w:t xml:space="preserve">of </w:t>
      </w:r>
      <w:r w:rsidR="001F2295" w:rsidRPr="00A416E8">
        <w:rPr>
          <w:rFonts w:asciiTheme="majorBidi" w:eastAsia="Times New Roman" w:hAnsiTheme="majorBidi" w:cstheme="majorBidi"/>
          <w:sz w:val="24"/>
          <w:szCs w:val="24"/>
          <w:lang w:val="en" w:bidi="ar-SA"/>
        </w:rPr>
        <w:t>the Ministry of Education</w:t>
      </w:r>
      <w:r w:rsidR="001F2295" w:rsidRPr="00A416E8">
        <w:rPr>
          <w:rFonts w:asciiTheme="majorBidi" w:eastAsia="Times New Roman" w:hAnsiTheme="majorBidi" w:cstheme="majorBidi"/>
          <w:sz w:val="24"/>
          <w:szCs w:val="24"/>
          <w:lang w:val="en" w:bidi="ar-SA"/>
        </w:rPr>
        <w:br/>
        <w:t>10. Replacing birth certificates in the hands of the people.</w:t>
      </w:r>
      <w:r w:rsidR="001F2295" w:rsidRPr="00A416E8">
        <w:rPr>
          <w:rFonts w:asciiTheme="majorBidi" w:eastAsia="Times New Roman" w:hAnsiTheme="majorBidi" w:cstheme="majorBidi"/>
          <w:sz w:val="24"/>
          <w:szCs w:val="24"/>
          <w:lang w:val="en" w:bidi="ar-SA"/>
        </w:rPr>
        <w:br/>
        <w:t>11. Establishing a national demographic database.</w:t>
      </w:r>
    </w:p>
    <w:p w:rsidR="001F2295" w:rsidRPr="00A416E8" w:rsidRDefault="001F2295" w:rsidP="009E357C">
      <w:pPr>
        <w:tabs>
          <w:tab w:val="right" w:pos="991"/>
        </w:tabs>
        <w:bidi w:val="0"/>
        <w:spacing w:line="240" w:lineRule="auto"/>
        <w:rPr>
          <w:rFonts w:asciiTheme="majorBidi" w:hAnsiTheme="majorBidi" w:cstheme="majorBidi"/>
          <w:sz w:val="24"/>
          <w:szCs w:val="24"/>
        </w:rPr>
      </w:pPr>
      <w:r w:rsidRPr="00A416E8">
        <w:rPr>
          <w:rFonts w:asciiTheme="majorBidi" w:hAnsiTheme="majorBidi" w:cstheme="majorBidi"/>
          <w:sz w:val="24"/>
          <w:szCs w:val="24"/>
        </w:rPr>
        <w:t xml:space="preserve"> </w:t>
      </w:r>
    </w:p>
    <w:p w:rsidR="00783E4D" w:rsidRPr="00A416E8" w:rsidRDefault="00994013" w:rsidP="009E357C">
      <w:pPr>
        <w:bidi w:val="0"/>
        <w:spacing w:line="240" w:lineRule="auto"/>
        <w:rPr>
          <w:rFonts w:asciiTheme="majorBidi" w:eastAsia="Times New Roman" w:hAnsiTheme="majorBidi" w:cstheme="majorBidi"/>
          <w:sz w:val="24"/>
          <w:szCs w:val="24"/>
          <w:rtl/>
          <w:lang w:bidi="ar-SA"/>
        </w:rPr>
      </w:pPr>
      <w:r w:rsidRPr="00A416E8">
        <w:rPr>
          <w:rFonts w:asciiTheme="majorBidi" w:hAnsiTheme="majorBidi" w:cstheme="majorBidi"/>
          <w:b/>
          <w:bCs/>
          <w:sz w:val="24"/>
          <w:szCs w:val="24"/>
          <w:lang w:val="en"/>
        </w:rPr>
        <w:t>2</w:t>
      </w:r>
      <w:r w:rsidR="00783E4D" w:rsidRPr="00A416E8">
        <w:rPr>
          <w:rFonts w:asciiTheme="majorBidi" w:hAnsiTheme="majorBidi" w:cstheme="majorBidi"/>
          <w:b/>
          <w:bCs/>
          <w:sz w:val="24"/>
          <w:szCs w:val="24"/>
          <w:lang w:val="en"/>
        </w:rPr>
        <w:t>- Le</w:t>
      </w:r>
      <w:r w:rsidR="0096323B" w:rsidRPr="00A416E8">
        <w:rPr>
          <w:rFonts w:asciiTheme="majorBidi" w:hAnsiTheme="majorBidi" w:cstheme="majorBidi"/>
          <w:b/>
          <w:bCs/>
          <w:sz w:val="24"/>
          <w:szCs w:val="24"/>
          <w:lang w:val="en"/>
        </w:rPr>
        <w:t xml:space="preserve">gislative </w:t>
      </w:r>
      <w:r w:rsidR="00783E4D" w:rsidRPr="00A416E8">
        <w:rPr>
          <w:rFonts w:asciiTheme="majorBidi" w:hAnsiTheme="majorBidi" w:cstheme="majorBidi"/>
          <w:b/>
          <w:bCs/>
          <w:sz w:val="24"/>
          <w:szCs w:val="24"/>
          <w:lang w:val="en"/>
        </w:rPr>
        <w:t>developments</w:t>
      </w:r>
      <w:r w:rsidR="00783E4D" w:rsidRPr="00A416E8">
        <w:rPr>
          <w:rFonts w:asciiTheme="majorBidi" w:hAnsiTheme="majorBidi" w:cstheme="majorBidi"/>
          <w:sz w:val="24"/>
          <w:szCs w:val="24"/>
          <w:lang w:val="en"/>
        </w:rPr>
        <w:br/>
      </w:r>
      <w:r w:rsidR="00035541" w:rsidRPr="00A416E8">
        <w:rPr>
          <w:rFonts w:asciiTheme="majorBidi" w:hAnsiTheme="majorBidi" w:cstheme="majorBidi"/>
          <w:sz w:val="24"/>
          <w:szCs w:val="24"/>
          <w:lang w:val="en"/>
        </w:rPr>
        <w:t>Identity (Sejeli) documen</w:t>
      </w:r>
      <w:r w:rsidR="007B414D" w:rsidRPr="00A416E8">
        <w:rPr>
          <w:rFonts w:asciiTheme="majorBidi" w:hAnsiTheme="majorBidi" w:cstheme="majorBidi"/>
          <w:sz w:val="24"/>
          <w:szCs w:val="24"/>
          <w:lang w:val="en"/>
        </w:rPr>
        <w:t xml:space="preserve">ts (Asnade Sejeli) </w:t>
      </w:r>
      <w:r w:rsidR="00035541" w:rsidRPr="00A416E8">
        <w:rPr>
          <w:rFonts w:asciiTheme="majorBidi" w:hAnsiTheme="majorBidi" w:cstheme="majorBidi"/>
          <w:sz w:val="24"/>
          <w:szCs w:val="24"/>
          <w:lang w:val="en"/>
        </w:rPr>
        <w:t>is co</w:t>
      </w:r>
      <w:r w:rsidR="007B414D" w:rsidRPr="00A416E8">
        <w:rPr>
          <w:rFonts w:asciiTheme="majorBidi" w:hAnsiTheme="majorBidi" w:cstheme="majorBidi"/>
          <w:sz w:val="24"/>
          <w:szCs w:val="24"/>
          <w:lang w:val="en"/>
        </w:rPr>
        <w:t>m</w:t>
      </w:r>
      <w:r w:rsidR="00035541" w:rsidRPr="00A416E8">
        <w:rPr>
          <w:rFonts w:asciiTheme="majorBidi" w:hAnsiTheme="majorBidi" w:cstheme="majorBidi"/>
          <w:sz w:val="24"/>
          <w:szCs w:val="24"/>
          <w:lang w:val="en"/>
        </w:rPr>
        <w:t>posed of the two</w:t>
      </w:r>
      <w:r w:rsidR="007B414D" w:rsidRPr="00A416E8">
        <w:rPr>
          <w:rFonts w:asciiTheme="majorBidi" w:hAnsiTheme="majorBidi" w:cstheme="majorBidi"/>
          <w:sz w:val="24"/>
          <w:szCs w:val="24"/>
          <w:lang w:val="en"/>
        </w:rPr>
        <w:t xml:space="preserve"> words, </w:t>
      </w:r>
      <w:r w:rsidR="00005CC1" w:rsidRPr="00A416E8">
        <w:rPr>
          <w:rFonts w:asciiTheme="majorBidi" w:hAnsiTheme="majorBidi" w:cstheme="majorBidi"/>
          <w:sz w:val="24"/>
          <w:szCs w:val="24"/>
          <w:lang w:val="en"/>
        </w:rPr>
        <w:t xml:space="preserve">identity </w:t>
      </w:r>
      <w:r w:rsidR="007D676C" w:rsidRPr="00A416E8">
        <w:rPr>
          <w:rFonts w:asciiTheme="majorBidi" w:hAnsiTheme="majorBidi" w:cstheme="majorBidi"/>
          <w:sz w:val="24"/>
          <w:szCs w:val="24"/>
          <w:lang w:val="en"/>
        </w:rPr>
        <w:t xml:space="preserve">(sejeli) </w:t>
      </w:r>
      <w:r w:rsidR="00005CC1" w:rsidRPr="00A416E8">
        <w:rPr>
          <w:rFonts w:asciiTheme="majorBidi" w:hAnsiTheme="majorBidi" w:cstheme="majorBidi"/>
          <w:sz w:val="24"/>
          <w:szCs w:val="24"/>
          <w:lang w:val="en"/>
        </w:rPr>
        <w:t xml:space="preserve">and </w:t>
      </w:r>
      <w:r w:rsidR="00783E4D" w:rsidRPr="00A416E8">
        <w:rPr>
          <w:rFonts w:asciiTheme="majorBidi" w:hAnsiTheme="majorBidi" w:cstheme="majorBidi"/>
          <w:sz w:val="24"/>
          <w:szCs w:val="24"/>
          <w:lang w:val="en"/>
        </w:rPr>
        <w:t>d</w:t>
      </w:r>
      <w:r w:rsidR="007B414D" w:rsidRPr="00A416E8">
        <w:rPr>
          <w:rFonts w:asciiTheme="majorBidi" w:hAnsiTheme="majorBidi" w:cstheme="majorBidi"/>
          <w:sz w:val="24"/>
          <w:szCs w:val="24"/>
          <w:lang w:val="en"/>
        </w:rPr>
        <w:t>ocument</w:t>
      </w:r>
      <w:r w:rsidR="007D676C" w:rsidRPr="00A416E8">
        <w:rPr>
          <w:rFonts w:asciiTheme="majorBidi" w:hAnsiTheme="majorBidi" w:cstheme="majorBidi"/>
          <w:sz w:val="24"/>
          <w:szCs w:val="24"/>
          <w:lang w:val="en"/>
        </w:rPr>
        <w:t xml:space="preserve"> (Asnad)</w:t>
      </w:r>
      <w:r w:rsidR="00783E4D" w:rsidRPr="00A416E8">
        <w:rPr>
          <w:rFonts w:asciiTheme="majorBidi" w:hAnsiTheme="majorBidi" w:cstheme="majorBidi"/>
          <w:sz w:val="24"/>
          <w:szCs w:val="24"/>
          <w:lang w:val="en"/>
        </w:rPr>
        <w:t xml:space="preserve">. </w:t>
      </w:r>
      <w:r w:rsidR="007D676C" w:rsidRPr="00A416E8">
        <w:rPr>
          <w:rFonts w:asciiTheme="majorBidi" w:hAnsiTheme="majorBidi" w:cstheme="majorBidi"/>
          <w:i/>
          <w:iCs/>
          <w:sz w:val="24"/>
          <w:szCs w:val="24"/>
          <w:lang w:val="en"/>
        </w:rPr>
        <w:t>Asnad</w:t>
      </w:r>
      <w:r w:rsidR="007D676C" w:rsidRPr="00A416E8">
        <w:rPr>
          <w:rFonts w:asciiTheme="majorBidi" w:hAnsiTheme="majorBidi" w:cstheme="majorBidi"/>
          <w:sz w:val="24"/>
          <w:szCs w:val="24"/>
          <w:lang w:val="en"/>
        </w:rPr>
        <w:t xml:space="preserve"> is the plural form of </w:t>
      </w:r>
      <w:r w:rsidR="007D676C" w:rsidRPr="00A416E8">
        <w:rPr>
          <w:rFonts w:asciiTheme="majorBidi" w:hAnsiTheme="majorBidi" w:cstheme="majorBidi"/>
          <w:i/>
          <w:iCs/>
          <w:sz w:val="24"/>
          <w:szCs w:val="24"/>
          <w:lang w:val="en"/>
        </w:rPr>
        <w:t xml:space="preserve">Sanad </w:t>
      </w:r>
      <w:r w:rsidR="00783E4D" w:rsidRPr="00A416E8">
        <w:rPr>
          <w:rFonts w:asciiTheme="majorBidi" w:hAnsiTheme="majorBidi" w:cstheme="majorBidi"/>
          <w:sz w:val="24"/>
          <w:szCs w:val="24"/>
          <w:lang w:val="en"/>
        </w:rPr>
        <w:t xml:space="preserve">in Arabic script </w:t>
      </w:r>
      <w:r w:rsidR="00413CAF" w:rsidRPr="00A416E8">
        <w:rPr>
          <w:rFonts w:asciiTheme="majorBidi" w:hAnsiTheme="majorBidi" w:cstheme="majorBidi"/>
          <w:sz w:val="24"/>
          <w:szCs w:val="24"/>
          <w:lang w:val="en"/>
        </w:rPr>
        <w:t xml:space="preserve">which is used </w:t>
      </w:r>
      <w:r w:rsidR="00413CAF" w:rsidRPr="00A416E8">
        <w:rPr>
          <w:rFonts w:asciiTheme="majorBidi" w:hAnsiTheme="majorBidi" w:cstheme="majorBidi"/>
          <w:sz w:val="24"/>
          <w:szCs w:val="24"/>
          <w:lang w:val="en"/>
        </w:rPr>
        <w:lastRenderedPageBreak/>
        <w:t xml:space="preserve">frequently in </w:t>
      </w:r>
      <w:r w:rsidR="00783E4D" w:rsidRPr="00A416E8">
        <w:rPr>
          <w:rFonts w:asciiTheme="majorBidi" w:hAnsiTheme="majorBidi" w:cstheme="majorBidi"/>
          <w:sz w:val="24"/>
          <w:szCs w:val="24"/>
          <w:lang w:val="en"/>
        </w:rPr>
        <w:t xml:space="preserve">Persian. According to </w:t>
      </w:r>
      <w:r w:rsidR="00C4503B" w:rsidRPr="00A416E8">
        <w:rPr>
          <w:rFonts w:asciiTheme="majorBidi" w:hAnsiTheme="majorBidi" w:cstheme="majorBidi"/>
          <w:sz w:val="24"/>
          <w:szCs w:val="24"/>
          <w:lang w:val="en"/>
        </w:rPr>
        <w:t>Article</w:t>
      </w:r>
      <w:r w:rsidR="00783E4D" w:rsidRPr="00A416E8">
        <w:rPr>
          <w:rFonts w:asciiTheme="majorBidi" w:hAnsiTheme="majorBidi" w:cstheme="majorBidi"/>
          <w:sz w:val="24"/>
          <w:szCs w:val="24"/>
          <w:lang w:val="en"/>
        </w:rPr>
        <w:t xml:space="preserve"> 1284 of the Civil Code, it means "a writing that can be cited as litigation or defense."</w:t>
      </w:r>
      <w:r w:rsidR="00F152AE" w:rsidRPr="00A416E8">
        <w:rPr>
          <w:rFonts w:asciiTheme="majorBidi" w:hAnsiTheme="majorBidi" w:cstheme="majorBidi"/>
          <w:sz w:val="24"/>
          <w:szCs w:val="24"/>
          <w:lang w:val="en"/>
        </w:rPr>
        <w:t xml:space="preserve"> </w:t>
      </w:r>
      <w:r w:rsidR="00783E4D" w:rsidRPr="00A416E8">
        <w:rPr>
          <w:rFonts w:asciiTheme="majorBidi" w:hAnsiTheme="majorBidi" w:cstheme="majorBidi"/>
          <w:sz w:val="24"/>
          <w:szCs w:val="24"/>
          <w:lang w:val="en"/>
        </w:rPr>
        <w:t>S</w:t>
      </w:r>
      <w:r w:rsidR="00BF0585" w:rsidRPr="00A416E8">
        <w:rPr>
          <w:rFonts w:asciiTheme="majorBidi" w:hAnsiTheme="majorBidi" w:cstheme="majorBidi"/>
          <w:sz w:val="24"/>
          <w:szCs w:val="24"/>
          <w:lang w:val="en"/>
        </w:rPr>
        <w:t>ejeli or sejel is pronouned with [</w:t>
      </w:r>
      <w:r w:rsidR="00BF0585" w:rsidRPr="00A416E8">
        <w:rPr>
          <w:rFonts w:asciiTheme="majorBidi" w:hAnsiTheme="majorBidi" w:cstheme="majorBidi"/>
          <w:sz w:val="24"/>
          <w:szCs w:val="24"/>
        </w:rPr>
        <w:t>e</w:t>
      </w:r>
      <w:r w:rsidR="00BF0585" w:rsidRPr="00A416E8">
        <w:rPr>
          <w:rFonts w:asciiTheme="majorBidi" w:hAnsiTheme="majorBidi" w:cstheme="majorBidi"/>
          <w:sz w:val="24"/>
          <w:szCs w:val="24"/>
          <w:lang w:val="en"/>
        </w:rPr>
        <w:t xml:space="preserve">] for [s] and [j] </w:t>
      </w:r>
      <w:r w:rsidR="004E2791" w:rsidRPr="00A416E8">
        <w:rPr>
          <w:rFonts w:asciiTheme="majorBidi" w:hAnsiTheme="majorBidi" w:cstheme="majorBidi"/>
          <w:sz w:val="24"/>
          <w:szCs w:val="24"/>
          <w:lang w:val="en"/>
        </w:rPr>
        <w:t xml:space="preserve">and </w:t>
      </w:r>
      <w:r w:rsidR="002E7E02" w:rsidRPr="00A416E8">
        <w:rPr>
          <w:rFonts w:asciiTheme="majorBidi" w:hAnsiTheme="majorBidi" w:cstheme="majorBidi"/>
          <w:sz w:val="24"/>
          <w:szCs w:val="24"/>
          <w:lang w:val="en"/>
        </w:rPr>
        <w:t xml:space="preserve">stress for [l], namely, </w:t>
      </w:r>
      <w:r w:rsidR="00F152AE" w:rsidRPr="00A416E8">
        <w:rPr>
          <w:rFonts w:asciiTheme="majorBidi" w:hAnsiTheme="majorBidi" w:cstheme="majorBidi"/>
          <w:sz w:val="24"/>
          <w:szCs w:val="24"/>
          <w:lang w:val="en"/>
        </w:rPr>
        <w:t>revealing</w:t>
      </w:r>
      <w:r w:rsidR="00783E4D" w:rsidRPr="00A416E8">
        <w:rPr>
          <w:rFonts w:asciiTheme="majorBidi" w:hAnsiTheme="majorBidi" w:cstheme="majorBidi"/>
          <w:sz w:val="24"/>
          <w:szCs w:val="24"/>
          <w:lang w:val="en"/>
        </w:rPr>
        <w:t>. Lite</w:t>
      </w:r>
      <w:r w:rsidR="009839F3" w:rsidRPr="00A416E8">
        <w:rPr>
          <w:rFonts w:asciiTheme="majorBidi" w:hAnsiTheme="majorBidi" w:cstheme="majorBidi"/>
          <w:sz w:val="24"/>
          <w:szCs w:val="24"/>
          <w:lang w:val="en"/>
        </w:rPr>
        <w:t xml:space="preserve">rally, it means a commitment, author, and writer, however, it has a different </w:t>
      </w:r>
      <w:r w:rsidR="00783E4D" w:rsidRPr="00A416E8">
        <w:rPr>
          <w:rFonts w:asciiTheme="majorBidi" w:hAnsiTheme="majorBidi" w:cstheme="majorBidi"/>
          <w:sz w:val="24"/>
          <w:szCs w:val="24"/>
          <w:lang w:val="en"/>
        </w:rPr>
        <w:t xml:space="preserve">meaning in the legal and juridical terms. </w:t>
      </w:r>
      <w:r w:rsidR="006F2B08" w:rsidRPr="00A416E8">
        <w:rPr>
          <w:rFonts w:asciiTheme="majorBidi" w:hAnsiTheme="majorBidi" w:cstheme="majorBidi"/>
          <w:sz w:val="24"/>
          <w:szCs w:val="24"/>
          <w:lang w:val="en"/>
        </w:rPr>
        <w:t>I</w:t>
      </w:r>
      <w:r w:rsidR="006F2B08" w:rsidRPr="00A416E8">
        <w:rPr>
          <w:rFonts w:asciiTheme="majorBidi" w:eastAsia="Times New Roman" w:hAnsiTheme="majorBidi" w:cstheme="majorBidi"/>
          <w:sz w:val="24"/>
          <w:szCs w:val="24"/>
          <w:lang w:val="en" w:bidi="ar-SA"/>
        </w:rPr>
        <w:t xml:space="preserve">n the jurisprudence term, </w:t>
      </w:r>
      <w:r w:rsidR="006F2B08" w:rsidRPr="00A416E8">
        <w:rPr>
          <w:rFonts w:asciiTheme="majorBidi" w:eastAsia="Times New Roman" w:hAnsiTheme="majorBidi" w:cstheme="majorBidi"/>
          <w:i/>
          <w:iCs/>
          <w:sz w:val="24"/>
          <w:szCs w:val="24"/>
          <w:lang w:val="en" w:bidi="ar-SA"/>
        </w:rPr>
        <w:t>sejel</w:t>
      </w:r>
      <w:r w:rsidR="006F2B08" w:rsidRPr="00A416E8">
        <w:rPr>
          <w:rFonts w:asciiTheme="majorBidi" w:eastAsia="Times New Roman" w:hAnsiTheme="majorBidi" w:cstheme="majorBidi"/>
          <w:sz w:val="24"/>
          <w:szCs w:val="24"/>
          <w:lang w:val="en" w:bidi="ar-SA"/>
        </w:rPr>
        <w:t xml:space="preserve"> is synonymous with the execution sheet; according to the Iranian law, it is synonymous with the birth certificate</w:t>
      </w:r>
      <w:r w:rsidR="009F48D4" w:rsidRPr="00A416E8">
        <w:rPr>
          <w:rFonts w:asciiTheme="majorBidi" w:eastAsia="Times New Roman" w:hAnsiTheme="majorBidi" w:cstheme="majorBidi"/>
          <w:sz w:val="24"/>
          <w:szCs w:val="24"/>
          <w:lang w:val="en" w:bidi="ar-SA"/>
        </w:rPr>
        <w:t>.</w:t>
      </w:r>
      <w:r w:rsidR="006F2B08" w:rsidRPr="00A416E8">
        <w:rPr>
          <w:rFonts w:asciiTheme="majorBidi" w:eastAsia="Times New Roman" w:hAnsiTheme="majorBidi" w:cstheme="majorBidi"/>
          <w:sz w:val="24"/>
          <w:szCs w:val="24"/>
          <w:lang w:val="en" w:bidi="ar-SA"/>
        </w:rPr>
        <w:t xml:space="preserve"> </w:t>
      </w:r>
      <w:r w:rsidR="0010540E" w:rsidRPr="00A416E8">
        <w:rPr>
          <w:rFonts w:asciiTheme="majorBidi" w:hAnsiTheme="majorBidi" w:cstheme="majorBidi"/>
          <w:sz w:val="24"/>
          <w:szCs w:val="24"/>
          <w:lang w:val="en"/>
        </w:rPr>
        <w:t xml:space="preserve">“Sejel Ahval” (Civil Code) means </w:t>
      </w:r>
      <w:r w:rsidR="006F2B08" w:rsidRPr="00A416E8">
        <w:rPr>
          <w:rFonts w:asciiTheme="majorBidi" w:eastAsia="Times New Roman" w:hAnsiTheme="majorBidi" w:cstheme="majorBidi"/>
          <w:sz w:val="24"/>
          <w:szCs w:val="24"/>
          <w:lang w:val="en" w:bidi="ar-SA"/>
        </w:rPr>
        <w:t xml:space="preserve">writing and </w:t>
      </w:r>
      <w:r w:rsidR="0010540E" w:rsidRPr="00A416E8">
        <w:rPr>
          <w:rFonts w:asciiTheme="majorBidi" w:eastAsia="Times New Roman" w:hAnsiTheme="majorBidi" w:cstheme="majorBidi"/>
          <w:sz w:val="24"/>
          <w:szCs w:val="24"/>
          <w:lang w:val="en" w:bidi="ar-SA"/>
        </w:rPr>
        <w:t xml:space="preserve">recording </w:t>
      </w:r>
      <w:r w:rsidR="006F2B08" w:rsidRPr="00A416E8">
        <w:rPr>
          <w:rFonts w:asciiTheme="majorBidi" w:eastAsia="Times New Roman" w:hAnsiTheme="majorBidi" w:cstheme="majorBidi"/>
          <w:sz w:val="24"/>
          <w:szCs w:val="24"/>
          <w:lang w:val="en" w:bidi="ar-SA"/>
        </w:rPr>
        <w:t xml:space="preserve">birth, </w:t>
      </w:r>
      <w:r w:rsidR="0010540E" w:rsidRPr="00A416E8">
        <w:rPr>
          <w:rFonts w:asciiTheme="majorBidi" w:eastAsia="Times New Roman" w:hAnsiTheme="majorBidi" w:cstheme="majorBidi"/>
          <w:sz w:val="24"/>
          <w:szCs w:val="24"/>
          <w:lang w:val="en" w:bidi="ar-SA"/>
        </w:rPr>
        <w:t xml:space="preserve">death, </w:t>
      </w:r>
      <w:r w:rsidR="006F2B08" w:rsidRPr="00A416E8">
        <w:rPr>
          <w:rFonts w:asciiTheme="majorBidi" w:eastAsia="Times New Roman" w:hAnsiTheme="majorBidi" w:cstheme="majorBidi"/>
          <w:sz w:val="24"/>
          <w:szCs w:val="24"/>
          <w:lang w:val="en" w:bidi="ar-SA"/>
        </w:rPr>
        <w:t>marriage, and divorce at special offices.</w:t>
      </w:r>
      <w:r w:rsidR="0010540E" w:rsidRPr="00A416E8">
        <w:rPr>
          <w:rFonts w:asciiTheme="majorBidi" w:eastAsia="Times New Roman" w:hAnsiTheme="majorBidi" w:cstheme="majorBidi"/>
          <w:sz w:val="24"/>
          <w:szCs w:val="24"/>
          <w:lang w:val="en" w:bidi="ar-SA"/>
        </w:rPr>
        <w:t xml:space="preserve"> “Sanad sejeli” (identity document) describ</w:t>
      </w:r>
      <w:r w:rsidR="00E236F8" w:rsidRPr="00A416E8">
        <w:rPr>
          <w:rFonts w:asciiTheme="majorBidi" w:eastAsia="Times New Roman" w:hAnsiTheme="majorBidi" w:cstheme="majorBidi"/>
          <w:sz w:val="24"/>
          <w:szCs w:val="24"/>
          <w:lang w:val="en" w:bidi="ar-SA"/>
        </w:rPr>
        <w:t xml:space="preserve">es the </w:t>
      </w:r>
      <w:r w:rsidR="0010540E" w:rsidRPr="00A416E8">
        <w:rPr>
          <w:rFonts w:asciiTheme="majorBidi" w:eastAsia="Times New Roman" w:hAnsiTheme="majorBidi" w:cstheme="majorBidi"/>
          <w:sz w:val="24"/>
          <w:szCs w:val="24"/>
          <w:lang w:val="en" w:bidi="ar-SA"/>
        </w:rPr>
        <w:t>personal situation of the people</w:t>
      </w:r>
      <w:r w:rsidR="006B127D" w:rsidRPr="00A416E8">
        <w:rPr>
          <w:rFonts w:asciiTheme="majorBidi" w:eastAsia="Times New Roman" w:hAnsiTheme="majorBidi" w:cstheme="majorBidi"/>
          <w:sz w:val="24"/>
          <w:szCs w:val="24"/>
          <w:lang w:val="en" w:bidi="ar-SA"/>
        </w:rPr>
        <w:t xml:space="preserve"> and </w:t>
      </w:r>
      <w:r w:rsidR="00565065" w:rsidRPr="00A416E8">
        <w:rPr>
          <w:rFonts w:asciiTheme="majorBidi" w:hAnsiTheme="majorBidi" w:cstheme="majorBidi"/>
          <w:sz w:val="24"/>
          <w:szCs w:val="24"/>
          <w:lang w:val="en"/>
        </w:rPr>
        <w:t xml:space="preserve">is registered by </w:t>
      </w:r>
      <w:r w:rsidR="006B127D" w:rsidRPr="00A416E8">
        <w:rPr>
          <w:rFonts w:asciiTheme="majorBidi" w:hAnsiTheme="majorBidi" w:cstheme="majorBidi"/>
          <w:sz w:val="24"/>
          <w:szCs w:val="24"/>
          <w:lang w:val="en"/>
        </w:rPr>
        <w:t xml:space="preserve">the </w:t>
      </w:r>
      <w:r w:rsidR="00565065" w:rsidRPr="00A416E8">
        <w:rPr>
          <w:rFonts w:asciiTheme="majorBidi" w:hAnsiTheme="majorBidi" w:cstheme="majorBidi"/>
          <w:sz w:val="24"/>
          <w:szCs w:val="24"/>
          <w:lang w:val="en"/>
        </w:rPr>
        <w:t xml:space="preserve">official agents, according to the provisions of the </w:t>
      </w:r>
      <w:r w:rsidR="00327891" w:rsidRPr="00A416E8">
        <w:rPr>
          <w:rFonts w:asciiTheme="majorBidi" w:hAnsiTheme="majorBidi" w:cstheme="majorBidi"/>
          <w:sz w:val="24"/>
          <w:szCs w:val="24"/>
          <w:lang w:val="en"/>
        </w:rPr>
        <w:t>Civil Registration Act</w:t>
      </w:r>
      <w:r w:rsidR="006B127D" w:rsidRPr="00A416E8">
        <w:rPr>
          <w:rFonts w:asciiTheme="majorBidi" w:hAnsiTheme="majorBidi" w:cstheme="majorBidi"/>
          <w:sz w:val="24"/>
          <w:szCs w:val="24"/>
          <w:lang w:val="en"/>
        </w:rPr>
        <w:t xml:space="preserve">. The </w:t>
      </w:r>
      <w:r w:rsidR="006F2B08" w:rsidRPr="00A416E8">
        <w:rPr>
          <w:rFonts w:asciiTheme="majorBidi" w:eastAsia="Times New Roman" w:hAnsiTheme="majorBidi" w:cstheme="majorBidi"/>
          <w:sz w:val="24"/>
          <w:szCs w:val="24"/>
          <w:lang w:val="en" w:bidi="ar-SA"/>
        </w:rPr>
        <w:t>contents</w:t>
      </w:r>
      <w:r w:rsidR="00EC7DC4" w:rsidRPr="00A416E8">
        <w:rPr>
          <w:rFonts w:asciiTheme="majorBidi" w:eastAsia="Times New Roman" w:hAnsiTheme="majorBidi" w:cstheme="majorBidi"/>
          <w:sz w:val="24"/>
          <w:szCs w:val="24"/>
          <w:lang w:val="en" w:bidi="ar-SA"/>
        </w:rPr>
        <w:t xml:space="preserve"> of identity document </w:t>
      </w:r>
      <w:r w:rsidR="006F2B08" w:rsidRPr="00A416E8">
        <w:rPr>
          <w:rFonts w:asciiTheme="majorBidi" w:eastAsia="Times New Roman" w:hAnsiTheme="majorBidi" w:cstheme="majorBidi"/>
          <w:sz w:val="24"/>
          <w:szCs w:val="24"/>
          <w:lang w:val="en" w:bidi="ar-SA"/>
        </w:rPr>
        <w:t>are official and valid.</w:t>
      </w:r>
    </w:p>
    <w:p w:rsidR="000B3931" w:rsidRPr="00A416E8" w:rsidRDefault="000B3931" w:rsidP="00CC749B">
      <w:pPr>
        <w:bidi w:val="0"/>
        <w:spacing w:after="0" w:line="240" w:lineRule="auto"/>
        <w:ind w:firstLine="282"/>
        <w:rPr>
          <w:rFonts w:asciiTheme="majorBidi" w:eastAsia="Times New Roman" w:hAnsiTheme="majorBidi" w:cstheme="majorBidi"/>
          <w:sz w:val="24"/>
          <w:szCs w:val="24"/>
          <w:lang w:val="en" w:bidi="ar-SA"/>
        </w:rPr>
      </w:pPr>
      <w:r w:rsidRPr="00A416E8">
        <w:rPr>
          <w:rFonts w:asciiTheme="majorBidi" w:eastAsia="Times New Roman" w:hAnsiTheme="majorBidi" w:cstheme="majorBidi"/>
          <w:sz w:val="24"/>
          <w:szCs w:val="24"/>
          <w:lang w:val="en" w:bidi="ar-SA"/>
        </w:rPr>
        <w:t xml:space="preserve">For the first time in </w:t>
      </w:r>
      <w:r w:rsidR="00DC5831" w:rsidRPr="00A416E8">
        <w:rPr>
          <w:rFonts w:asciiTheme="majorBidi" w:eastAsia="Times New Roman" w:hAnsiTheme="majorBidi" w:cstheme="majorBidi"/>
          <w:sz w:val="24"/>
          <w:szCs w:val="24"/>
          <w:lang w:val="en" w:bidi="ar-SA"/>
        </w:rPr>
        <w:t xml:space="preserve">1918 and </w:t>
      </w:r>
      <w:r w:rsidRPr="00A416E8">
        <w:rPr>
          <w:rFonts w:asciiTheme="majorBidi" w:eastAsia="Times New Roman" w:hAnsiTheme="majorBidi" w:cstheme="majorBidi"/>
          <w:sz w:val="24"/>
          <w:szCs w:val="24"/>
          <w:lang w:val="en" w:bidi="ar-SA"/>
        </w:rPr>
        <w:t>immitat</w:t>
      </w:r>
      <w:r w:rsidR="00DC5831" w:rsidRPr="00A416E8">
        <w:rPr>
          <w:rFonts w:asciiTheme="majorBidi" w:eastAsia="Times New Roman" w:hAnsiTheme="majorBidi" w:cstheme="majorBidi"/>
          <w:sz w:val="24"/>
          <w:szCs w:val="24"/>
          <w:lang w:val="en" w:bidi="ar-SA"/>
        </w:rPr>
        <w:t>ing</w:t>
      </w:r>
      <w:r w:rsidR="00D600A8" w:rsidRPr="00A416E8">
        <w:rPr>
          <w:rFonts w:asciiTheme="majorBidi" w:eastAsia="Times New Roman" w:hAnsiTheme="majorBidi" w:cstheme="majorBidi"/>
          <w:sz w:val="24"/>
          <w:szCs w:val="24"/>
          <w:lang w:val="en" w:bidi="ar-SA"/>
        </w:rPr>
        <w:t xml:space="preserve"> the new rights, “</w:t>
      </w:r>
      <w:r w:rsidR="00D600A8" w:rsidRPr="00A416E8">
        <w:rPr>
          <w:rFonts w:asciiTheme="majorBidi" w:hAnsiTheme="majorBidi" w:cstheme="majorBidi"/>
          <w:sz w:val="24"/>
          <w:szCs w:val="24"/>
          <w:lang w:val="en"/>
        </w:rPr>
        <w:t xml:space="preserve">Sejel Ahval” (Civil Code) office was established according to the passage of a letter by the </w:t>
      </w:r>
      <w:r w:rsidR="00D600A8" w:rsidRPr="00A416E8">
        <w:rPr>
          <w:rStyle w:val="shorttext"/>
          <w:rFonts w:asciiTheme="majorBidi" w:hAnsiTheme="majorBidi" w:cstheme="majorBidi"/>
          <w:sz w:val="24"/>
          <w:szCs w:val="24"/>
          <w:lang w:val="en"/>
        </w:rPr>
        <w:t>Board of Ministers</w:t>
      </w:r>
      <w:r w:rsidR="00D600A8" w:rsidRPr="00A416E8">
        <w:rPr>
          <w:rFonts w:asciiTheme="majorBidi" w:hAnsiTheme="majorBidi" w:cstheme="majorBidi"/>
          <w:sz w:val="24"/>
          <w:szCs w:val="24"/>
          <w:lang w:val="en"/>
        </w:rPr>
        <w:t xml:space="preserve"> which contains 41 </w:t>
      </w:r>
      <w:r w:rsidR="00C4503B" w:rsidRPr="00A416E8">
        <w:rPr>
          <w:rFonts w:asciiTheme="majorBidi" w:hAnsiTheme="majorBidi" w:cstheme="majorBidi"/>
          <w:sz w:val="24"/>
          <w:szCs w:val="24"/>
          <w:lang w:val="en"/>
        </w:rPr>
        <w:t>Article</w:t>
      </w:r>
      <w:r w:rsidR="00D600A8" w:rsidRPr="00A416E8">
        <w:rPr>
          <w:rFonts w:asciiTheme="majorBidi" w:hAnsiTheme="majorBidi" w:cstheme="majorBidi"/>
          <w:sz w:val="24"/>
          <w:szCs w:val="24"/>
          <w:lang w:val="en"/>
        </w:rPr>
        <w:t>s. This office was</w:t>
      </w:r>
      <w:r w:rsidRPr="00A416E8">
        <w:rPr>
          <w:rFonts w:asciiTheme="majorBidi" w:eastAsia="Times New Roman" w:hAnsiTheme="majorBidi" w:cstheme="majorBidi"/>
          <w:sz w:val="24"/>
          <w:szCs w:val="24"/>
          <w:lang w:val="en" w:bidi="ar-SA"/>
        </w:rPr>
        <w:t xml:space="preserve"> assigned to </w:t>
      </w:r>
      <w:r w:rsidR="00BD44C4" w:rsidRPr="00A416E8">
        <w:rPr>
          <w:rFonts w:asciiTheme="majorBidi" w:eastAsia="Times New Roman" w:hAnsiTheme="majorBidi" w:cstheme="majorBidi"/>
          <w:sz w:val="24"/>
          <w:szCs w:val="24"/>
          <w:lang w:val="en" w:bidi="ar-SA"/>
        </w:rPr>
        <w:t xml:space="preserve">the police department in </w:t>
      </w:r>
      <w:r w:rsidRPr="00A416E8">
        <w:rPr>
          <w:rFonts w:asciiTheme="majorBidi" w:eastAsia="Times New Roman" w:hAnsiTheme="majorBidi" w:cstheme="majorBidi"/>
          <w:sz w:val="24"/>
          <w:szCs w:val="24"/>
          <w:lang w:val="en" w:bidi="ar-SA"/>
        </w:rPr>
        <w:t>cities where there was a high level of discipline</w:t>
      </w:r>
      <w:r w:rsidR="00BD44C4" w:rsidRPr="00A416E8">
        <w:rPr>
          <w:rFonts w:asciiTheme="majorBidi" w:eastAsia="Times New Roman" w:hAnsiTheme="majorBidi" w:cstheme="majorBidi"/>
          <w:sz w:val="24"/>
          <w:szCs w:val="24"/>
          <w:lang w:val="en" w:bidi="ar-SA"/>
        </w:rPr>
        <w:t xml:space="preserve"> and </w:t>
      </w:r>
      <w:r w:rsidRPr="00A416E8">
        <w:rPr>
          <w:rFonts w:asciiTheme="majorBidi" w:eastAsia="Times New Roman" w:hAnsiTheme="majorBidi" w:cstheme="majorBidi"/>
          <w:sz w:val="24"/>
          <w:szCs w:val="24"/>
          <w:lang w:val="en" w:bidi="ar-SA"/>
        </w:rPr>
        <w:t>in the absence of the police department, it was imposed on the rulers</w:t>
      </w:r>
      <w:r w:rsidR="00BB021C" w:rsidRPr="00A416E8">
        <w:rPr>
          <w:rFonts w:asciiTheme="majorBidi" w:eastAsia="Times New Roman" w:hAnsiTheme="majorBidi" w:cstheme="majorBidi"/>
          <w:sz w:val="24"/>
          <w:szCs w:val="24"/>
          <w:lang w:val="en" w:bidi="ar-SA"/>
        </w:rPr>
        <w:t xml:space="preserve">, </w:t>
      </w:r>
      <w:r w:rsidR="00BB021C" w:rsidRPr="00A416E8">
        <w:rPr>
          <w:rFonts w:asciiTheme="majorBidi" w:hAnsiTheme="majorBidi" w:cstheme="majorBidi"/>
          <w:sz w:val="24"/>
          <w:szCs w:val="24"/>
        </w:rPr>
        <w:t xml:space="preserve">lieutenant governors, </w:t>
      </w:r>
      <w:r w:rsidR="00D0515B" w:rsidRPr="00A416E8">
        <w:rPr>
          <w:rFonts w:asciiTheme="majorBidi" w:hAnsiTheme="majorBidi" w:cstheme="majorBidi"/>
          <w:sz w:val="24"/>
          <w:szCs w:val="24"/>
        </w:rPr>
        <w:t xml:space="preserve">headman of villages, and pious. </w:t>
      </w:r>
      <w:r w:rsidRPr="00A416E8">
        <w:rPr>
          <w:rFonts w:asciiTheme="majorBidi" w:eastAsia="Times New Roman" w:hAnsiTheme="majorBidi" w:cstheme="majorBidi"/>
          <w:sz w:val="24"/>
          <w:szCs w:val="24"/>
          <w:lang w:val="en" w:bidi="ar-SA"/>
        </w:rPr>
        <w:t>After the establishment of this office, the first</w:t>
      </w:r>
      <w:r w:rsidR="00A63A0A" w:rsidRPr="00A416E8">
        <w:rPr>
          <w:rFonts w:asciiTheme="majorBidi" w:eastAsia="Times New Roman" w:hAnsiTheme="majorBidi" w:cstheme="majorBidi"/>
          <w:sz w:val="24"/>
          <w:szCs w:val="24"/>
          <w:lang w:val="en" w:bidi="ar-SA"/>
        </w:rPr>
        <w:t xml:space="preserve"> identification card number </w:t>
      </w:r>
      <w:r w:rsidRPr="00A416E8">
        <w:rPr>
          <w:rFonts w:asciiTheme="majorBidi" w:eastAsia="Times New Roman" w:hAnsiTheme="majorBidi" w:cstheme="majorBidi"/>
          <w:sz w:val="24"/>
          <w:szCs w:val="24"/>
          <w:lang w:val="en" w:bidi="ar-SA"/>
        </w:rPr>
        <w:t>was issued</w:t>
      </w:r>
      <w:r w:rsidR="00A63A0A" w:rsidRPr="00A416E8">
        <w:rPr>
          <w:rFonts w:asciiTheme="majorBidi" w:eastAsia="Times New Roman" w:hAnsiTheme="majorBidi" w:cstheme="majorBidi"/>
          <w:sz w:val="24"/>
          <w:szCs w:val="24"/>
          <w:lang w:val="en" w:bidi="ar-SA"/>
        </w:rPr>
        <w:t xml:space="preserve"> </w:t>
      </w:r>
      <w:r w:rsidR="00EC1912" w:rsidRPr="00A416E8">
        <w:rPr>
          <w:rFonts w:asciiTheme="majorBidi" w:eastAsia="Times New Roman" w:hAnsiTheme="majorBidi" w:cstheme="majorBidi"/>
          <w:sz w:val="24"/>
          <w:szCs w:val="24"/>
          <w:lang w:val="en" w:bidi="ar-SA"/>
        </w:rPr>
        <w:t xml:space="preserve">as </w:t>
      </w:r>
      <w:r w:rsidR="00A63A0A" w:rsidRPr="00A416E8">
        <w:rPr>
          <w:rFonts w:asciiTheme="majorBidi" w:eastAsia="Times New Roman" w:hAnsiTheme="majorBidi" w:cstheme="majorBidi"/>
          <w:sz w:val="24"/>
          <w:szCs w:val="24"/>
          <w:lang w:val="en" w:bidi="ar-SA"/>
        </w:rPr>
        <w:t xml:space="preserve">numbered one, </w:t>
      </w:r>
      <w:r w:rsidRPr="00A416E8">
        <w:rPr>
          <w:rFonts w:asciiTheme="majorBidi" w:eastAsia="Times New Roman" w:hAnsiTheme="majorBidi" w:cstheme="majorBidi"/>
          <w:sz w:val="24"/>
          <w:szCs w:val="24"/>
          <w:lang w:val="en" w:bidi="ar-SA"/>
        </w:rPr>
        <w:t xml:space="preserve">in </w:t>
      </w:r>
      <w:r w:rsidR="00BD15AE" w:rsidRPr="00A416E8">
        <w:rPr>
          <w:rFonts w:asciiTheme="majorBidi" w:eastAsia="Times New Roman" w:hAnsiTheme="majorBidi" w:cstheme="majorBidi"/>
          <w:sz w:val="24"/>
          <w:szCs w:val="24"/>
          <w:lang w:val="en" w:bidi="ar-SA"/>
        </w:rPr>
        <w:t xml:space="preserve">the second district of </w:t>
      </w:r>
      <w:r w:rsidRPr="00A416E8">
        <w:rPr>
          <w:rFonts w:asciiTheme="majorBidi" w:eastAsia="Times New Roman" w:hAnsiTheme="majorBidi" w:cstheme="majorBidi"/>
          <w:sz w:val="24"/>
          <w:szCs w:val="24"/>
          <w:lang w:val="en" w:bidi="ar-SA"/>
        </w:rPr>
        <w:t>Tehran</w:t>
      </w:r>
      <w:r w:rsidR="00A63A0A" w:rsidRPr="00A416E8">
        <w:rPr>
          <w:rFonts w:asciiTheme="majorBidi" w:eastAsia="Times New Roman" w:hAnsiTheme="majorBidi" w:cstheme="majorBidi"/>
          <w:sz w:val="24"/>
          <w:szCs w:val="24"/>
          <w:lang w:val="en" w:bidi="ar-SA"/>
        </w:rPr>
        <w:t>,</w:t>
      </w:r>
      <w:r w:rsidRPr="00A416E8">
        <w:rPr>
          <w:rFonts w:asciiTheme="majorBidi" w:eastAsia="Times New Roman" w:hAnsiTheme="majorBidi" w:cstheme="majorBidi"/>
          <w:sz w:val="24"/>
          <w:szCs w:val="24"/>
          <w:lang w:val="en" w:bidi="ar-SA"/>
        </w:rPr>
        <w:t xml:space="preserve"> on the </w:t>
      </w:r>
      <w:r w:rsidR="00647615" w:rsidRPr="00A416E8">
        <w:rPr>
          <w:rFonts w:asciiTheme="majorBidi" w:eastAsia="Times New Roman" w:hAnsiTheme="majorBidi" w:cstheme="majorBidi"/>
          <w:sz w:val="24"/>
          <w:szCs w:val="24"/>
          <w:lang w:val="en" w:bidi="ar-SA"/>
        </w:rPr>
        <w:t>8</w:t>
      </w:r>
      <w:r w:rsidRPr="00A416E8">
        <w:rPr>
          <w:rFonts w:asciiTheme="majorBidi" w:eastAsia="Times New Roman" w:hAnsiTheme="majorBidi" w:cstheme="majorBidi"/>
          <w:sz w:val="24"/>
          <w:szCs w:val="24"/>
          <w:lang w:val="en" w:bidi="ar-SA"/>
        </w:rPr>
        <w:t>th of December</w:t>
      </w:r>
      <w:r w:rsidR="0052150C" w:rsidRPr="00A416E8">
        <w:rPr>
          <w:rFonts w:asciiTheme="majorBidi" w:eastAsia="Times New Roman" w:hAnsiTheme="majorBidi" w:cstheme="majorBidi"/>
          <w:sz w:val="24"/>
          <w:szCs w:val="24"/>
          <w:lang w:val="en" w:bidi="ar-SA"/>
        </w:rPr>
        <w:t>, 1918,</w:t>
      </w:r>
      <w:r w:rsidRPr="00A416E8">
        <w:rPr>
          <w:rFonts w:asciiTheme="majorBidi" w:eastAsia="Times New Roman" w:hAnsiTheme="majorBidi" w:cstheme="majorBidi"/>
          <w:sz w:val="24"/>
          <w:szCs w:val="24"/>
          <w:lang w:val="en" w:bidi="ar-SA"/>
        </w:rPr>
        <w:t xml:space="preserve"> </w:t>
      </w:r>
      <w:r w:rsidR="00A63A0A" w:rsidRPr="00A416E8">
        <w:rPr>
          <w:rFonts w:asciiTheme="majorBidi" w:eastAsia="Times New Roman" w:hAnsiTheme="majorBidi" w:cstheme="majorBidi"/>
          <w:sz w:val="24"/>
          <w:szCs w:val="24"/>
          <w:lang w:val="en" w:bidi="ar-SA"/>
        </w:rPr>
        <w:t xml:space="preserve">for </w:t>
      </w:r>
      <w:r w:rsidRPr="00A416E8">
        <w:rPr>
          <w:rFonts w:asciiTheme="majorBidi" w:eastAsia="Times New Roman" w:hAnsiTheme="majorBidi" w:cstheme="majorBidi"/>
          <w:sz w:val="24"/>
          <w:szCs w:val="24"/>
          <w:lang w:val="en" w:bidi="ar-SA"/>
        </w:rPr>
        <w:t>Ms. Fatemeh Irani.</w:t>
      </w:r>
    </w:p>
    <w:p w:rsidR="001354E2" w:rsidRPr="00A416E8" w:rsidRDefault="001354E2" w:rsidP="001354E2">
      <w:pPr>
        <w:bidi w:val="0"/>
        <w:spacing w:after="0" w:line="240" w:lineRule="auto"/>
        <w:rPr>
          <w:rFonts w:asciiTheme="majorBidi" w:hAnsiTheme="majorBidi" w:cstheme="majorBidi"/>
          <w:sz w:val="24"/>
          <w:szCs w:val="24"/>
          <w:rtl/>
        </w:rPr>
      </w:pPr>
    </w:p>
    <w:p w:rsidR="00EF24B6" w:rsidRPr="00A416E8" w:rsidRDefault="000B3931" w:rsidP="001354E2">
      <w:pPr>
        <w:bidi w:val="0"/>
        <w:spacing w:line="240" w:lineRule="auto"/>
        <w:ind w:firstLine="282"/>
        <w:rPr>
          <w:rFonts w:asciiTheme="majorBidi" w:hAnsiTheme="majorBidi" w:cstheme="majorBidi"/>
          <w:sz w:val="24"/>
          <w:szCs w:val="24"/>
          <w:lang w:val="en"/>
        </w:rPr>
      </w:pPr>
      <w:r w:rsidRPr="00A416E8">
        <w:rPr>
          <w:rFonts w:asciiTheme="majorBidi" w:hAnsiTheme="majorBidi" w:cstheme="majorBidi"/>
          <w:sz w:val="24"/>
          <w:szCs w:val="24"/>
          <w:lang w:val="en"/>
        </w:rPr>
        <w:t xml:space="preserve">The first </w:t>
      </w:r>
      <w:r w:rsidR="0012460D" w:rsidRPr="00A416E8">
        <w:rPr>
          <w:rFonts w:asciiTheme="majorBidi" w:hAnsiTheme="majorBidi" w:cstheme="majorBidi"/>
          <w:sz w:val="24"/>
          <w:szCs w:val="24"/>
          <w:lang w:val="en"/>
        </w:rPr>
        <w:t xml:space="preserve">“Sejel Ahval” (Civil Code) </w:t>
      </w:r>
      <w:r w:rsidRPr="00A416E8">
        <w:rPr>
          <w:rFonts w:asciiTheme="majorBidi" w:hAnsiTheme="majorBidi" w:cstheme="majorBidi"/>
          <w:sz w:val="24"/>
          <w:szCs w:val="24"/>
          <w:lang w:val="en"/>
        </w:rPr>
        <w:t xml:space="preserve">law </w:t>
      </w:r>
      <w:r w:rsidR="001046FA" w:rsidRPr="00A416E8">
        <w:rPr>
          <w:rFonts w:asciiTheme="majorBidi" w:hAnsiTheme="majorBidi" w:cstheme="majorBidi"/>
          <w:sz w:val="24"/>
          <w:szCs w:val="24"/>
          <w:lang w:val="en"/>
        </w:rPr>
        <w:t>including</w:t>
      </w:r>
      <w:r w:rsidRPr="00A416E8">
        <w:rPr>
          <w:rFonts w:asciiTheme="majorBidi" w:hAnsiTheme="majorBidi" w:cstheme="majorBidi"/>
          <w:sz w:val="24"/>
          <w:szCs w:val="24"/>
          <w:lang w:val="en"/>
        </w:rPr>
        <w:t xml:space="preserve"> 35 </w:t>
      </w:r>
      <w:r w:rsidR="00C4503B" w:rsidRPr="00A416E8">
        <w:rPr>
          <w:rFonts w:asciiTheme="majorBidi" w:hAnsiTheme="majorBidi" w:cstheme="majorBidi"/>
          <w:sz w:val="24"/>
          <w:szCs w:val="24"/>
          <w:lang w:val="en"/>
        </w:rPr>
        <w:t>Article</w:t>
      </w:r>
      <w:r w:rsidRPr="00A416E8">
        <w:rPr>
          <w:rFonts w:asciiTheme="majorBidi" w:hAnsiTheme="majorBidi" w:cstheme="majorBidi"/>
          <w:sz w:val="24"/>
          <w:szCs w:val="24"/>
          <w:lang w:val="en"/>
        </w:rPr>
        <w:t>s</w:t>
      </w:r>
      <w:r w:rsidR="001046FA" w:rsidRPr="00A416E8">
        <w:rPr>
          <w:rFonts w:asciiTheme="majorBidi" w:hAnsiTheme="majorBidi" w:cstheme="majorBidi"/>
          <w:sz w:val="24"/>
          <w:szCs w:val="24"/>
          <w:lang w:val="en"/>
        </w:rPr>
        <w:t xml:space="preserve"> was approved </w:t>
      </w:r>
      <w:r w:rsidRPr="00A416E8">
        <w:rPr>
          <w:rFonts w:asciiTheme="majorBidi" w:hAnsiTheme="majorBidi" w:cstheme="majorBidi"/>
          <w:sz w:val="24"/>
          <w:szCs w:val="24"/>
          <w:lang w:val="en"/>
        </w:rPr>
        <w:t xml:space="preserve">by the </w:t>
      </w:r>
      <w:r w:rsidR="001046FA" w:rsidRPr="00A416E8">
        <w:rPr>
          <w:rStyle w:val="shorttext"/>
          <w:rFonts w:asciiTheme="majorBidi" w:hAnsiTheme="majorBidi" w:cstheme="majorBidi"/>
          <w:sz w:val="24"/>
          <w:szCs w:val="24"/>
          <w:lang w:val="en"/>
        </w:rPr>
        <w:t xml:space="preserve">National Consultative Assembly in </w:t>
      </w:r>
      <w:r w:rsidR="001046FA" w:rsidRPr="00A416E8">
        <w:rPr>
          <w:rFonts w:asciiTheme="majorBidi" w:hAnsiTheme="majorBidi" w:cstheme="majorBidi"/>
          <w:sz w:val="24"/>
          <w:szCs w:val="24"/>
          <w:lang w:val="en"/>
        </w:rPr>
        <w:t>1925</w:t>
      </w:r>
      <w:r w:rsidR="000F1A2E" w:rsidRPr="00A416E8">
        <w:rPr>
          <w:rFonts w:asciiTheme="majorBidi" w:hAnsiTheme="majorBidi" w:cstheme="majorBidi"/>
          <w:sz w:val="24"/>
          <w:szCs w:val="24"/>
          <w:lang w:val="en"/>
        </w:rPr>
        <w:t xml:space="preserve">. </w:t>
      </w:r>
      <w:r w:rsidR="00624DD4" w:rsidRPr="00A416E8">
        <w:rPr>
          <w:rFonts w:asciiTheme="majorBidi" w:hAnsiTheme="majorBidi" w:cstheme="majorBidi"/>
          <w:sz w:val="24"/>
          <w:szCs w:val="24"/>
          <w:lang w:val="en"/>
        </w:rPr>
        <w:t xml:space="preserve">Under this law, Sejel Ahval” (Civil Code) Office </w:t>
      </w:r>
      <w:r w:rsidRPr="00A416E8">
        <w:rPr>
          <w:rFonts w:asciiTheme="majorBidi" w:hAnsiTheme="majorBidi" w:cstheme="majorBidi"/>
          <w:sz w:val="24"/>
          <w:szCs w:val="24"/>
          <w:lang w:val="en"/>
        </w:rPr>
        <w:t xml:space="preserve">was established and the identity card, which was initially named </w:t>
      </w:r>
      <w:r w:rsidR="008552A4" w:rsidRPr="00A416E8">
        <w:rPr>
          <w:rFonts w:asciiTheme="majorBidi" w:hAnsiTheme="majorBidi" w:cstheme="majorBidi"/>
          <w:sz w:val="24"/>
          <w:szCs w:val="24"/>
          <w:lang w:val="en"/>
        </w:rPr>
        <w:t xml:space="preserve">as </w:t>
      </w:r>
      <w:r w:rsidR="008552A4" w:rsidRPr="00A416E8">
        <w:rPr>
          <w:rFonts w:asciiTheme="majorBidi" w:hAnsiTheme="majorBidi" w:cstheme="majorBidi"/>
          <w:i/>
          <w:iCs/>
          <w:sz w:val="24"/>
          <w:szCs w:val="24"/>
          <w:lang w:val="en"/>
        </w:rPr>
        <w:t>Sejel</w:t>
      </w:r>
      <w:r w:rsidR="008552A4" w:rsidRPr="00A416E8">
        <w:rPr>
          <w:rFonts w:asciiTheme="majorBidi" w:hAnsiTheme="majorBidi" w:cstheme="majorBidi"/>
          <w:sz w:val="24"/>
          <w:szCs w:val="24"/>
          <w:lang w:val="en"/>
        </w:rPr>
        <w:t xml:space="preserve"> according to its approvals w</w:t>
      </w:r>
      <w:r w:rsidRPr="00A416E8">
        <w:rPr>
          <w:rFonts w:asciiTheme="majorBidi" w:hAnsiTheme="majorBidi" w:cstheme="majorBidi"/>
          <w:sz w:val="24"/>
          <w:szCs w:val="24"/>
          <w:lang w:val="en"/>
        </w:rPr>
        <w:t xml:space="preserve">as renamed to the Identity </w:t>
      </w:r>
      <w:r w:rsidR="008552A4" w:rsidRPr="00A416E8">
        <w:rPr>
          <w:rFonts w:asciiTheme="majorBidi" w:hAnsiTheme="majorBidi" w:cstheme="majorBidi"/>
          <w:sz w:val="24"/>
          <w:szCs w:val="24"/>
          <w:lang w:val="en"/>
        </w:rPr>
        <w:t>Sheet</w:t>
      </w:r>
      <w:r w:rsidRPr="00A416E8">
        <w:rPr>
          <w:rFonts w:asciiTheme="majorBidi" w:hAnsiTheme="majorBidi" w:cstheme="majorBidi"/>
          <w:sz w:val="24"/>
          <w:szCs w:val="24"/>
          <w:lang w:val="en"/>
        </w:rPr>
        <w:t xml:space="preserve">. According to this law, </w:t>
      </w:r>
      <w:r w:rsidR="0001011A" w:rsidRPr="00A416E8">
        <w:rPr>
          <w:rFonts w:asciiTheme="majorBidi" w:hAnsiTheme="majorBidi" w:cstheme="majorBidi"/>
          <w:sz w:val="24"/>
          <w:szCs w:val="24"/>
          <w:lang w:val="en"/>
        </w:rPr>
        <w:t xml:space="preserve">it was stipulated that </w:t>
      </w:r>
      <w:r w:rsidRPr="00A416E8">
        <w:rPr>
          <w:rFonts w:asciiTheme="majorBidi" w:hAnsiTheme="majorBidi" w:cstheme="majorBidi"/>
          <w:sz w:val="24"/>
          <w:szCs w:val="24"/>
          <w:lang w:val="en"/>
        </w:rPr>
        <w:t>all Iranian citizens</w:t>
      </w:r>
      <w:r w:rsidR="0001011A" w:rsidRPr="00A416E8">
        <w:rPr>
          <w:rFonts w:asciiTheme="majorBidi" w:hAnsiTheme="majorBidi" w:cstheme="majorBidi"/>
          <w:sz w:val="24"/>
          <w:szCs w:val="24"/>
          <w:lang w:val="en"/>
        </w:rPr>
        <w:t>,</w:t>
      </w:r>
      <w:r w:rsidRPr="00A416E8">
        <w:rPr>
          <w:rFonts w:asciiTheme="majorBidi" w:hAnsiTheme="majorBidi" w:cstheme="majorBidi"/>
          <w:sz w:val="24"/>
          <w:szCs w:val="24"/>
          <w:lang w:val="en"/>
        </w:rPr>
        <w:t xml:space="preserve"> inside and outside of the country</w:t>
      </w:r>
      <w:r w:rsidR="0001011A" w:rsidRPr="00A416E8">
        <w:rPr>
          <w:rFonts w:asciiTheme="majorBidi" w:hAnsiTheme="majorBidi" w:cstheme="majorBidi"/>
          <w:sz w:val="24"/>
          <w:szCs w:val="24"/>
          <w:lang w:val="en"/>
        </w:rPr>
        <w:t>,</w:t>
      </w:r>
      <w:r w:rsidRPr="00A416E8">
        <w:rPr>
          <w:rFonts w:asciiTheme="majorBidi" w:hAnsiTheme="majorBidi" w:cstheme="majorBidi"/>
          <w:sz w:val="24"/>
          <w:szCs w:val="24"/>
          <w:lang w:val="en"/>
        </w:rPr>
        <w:t xml:space="preserve"> should have identity </w:t>
      </w:r>
      <w:r w:rsidR="0001011A" w:rsidRPr="00A416E8">
        <w:rPr>
          <w:rFonts w:asciiTheme="majorBidi" w:hAnsiTheme="majorBidi" w:cstheme="majorBidi"/>
          <w:sz w:val="24"/>
          <w:szCs w:val="24"/>
          <w:lang w:val="en"/>
        </w:rPr>
        <w:t xml:space="preserve">sheet. </w:t>
      </w:r>
      <w:r w:rsidRPr="00A416E8">
        <w:rPr>
          <w:rFonts w:asciiTheme="majorBidi" w:hAnsiTheme="majorBidi" w:cstheme="majorBidi"/>
          <w:sz w:val="24"/>
          <w:szCs w:val="24"/>
          <w:lang w:val="en"/>
        </w:rPr>
        <w:t xml:space="preserve">After one year from the date of implementation of the civil code in each location, </w:t>
      </w:r>
      <w:r w:rsidR="0001011A" w:rsidRPr="00A416E8">
        <w:rPr>
          <w:rFonts w:asciiTheme="majorBidi" w:hAnsiTheme="majorBidi" w:cstheme="majorBidi"/>
          <w:sz w:val="24"/>
          <w:szCs w:val="24"/>
          <w:lang w:val="en"/>
        </w:rPr>
        <w:t xml:space="preserve">the </w:t>
      </w:r>
      <w:r w:rsidRPr="00A416E8">
        <w:rPr>
          <w:rFonts w:asciiTheme="majorBidi" w:hAnsiTheme="majorBidi" w:cstheme="majorBidi"/>
          <w:sz w:val="24"/>
          <w:szCs w:val="24"/>
          <w:lang w:val="en"/>
        </w:rPr>
        <w:t xml:space="preserve">government officials were obliged to demand </w:t>
      </w:r>
      <w:r w:rsidR="0001011A" w:rsidRPr="00A416E8">
        <w:rPr>
          <w:rFonts w:asciiTheme="majorBidi" w:hAnsiTheme="majorBidi" w:cstheme="majorBidi"/>
          <w:sz w:val="24"/>
          <w:szCs w:val="24"/>
          <w:lang w:val="en"/>
        </w:rPr>
        <w:t xml:space="preserve">the identity sheet from the </w:t>
      </w:r>
      <w:r w:rsidRPr="00A416E8">
        <w:rPr>
          <w:rFonts w:asciiTheme="majorBidi" w:hAnsiTheme="majorBidi" w:cstheme="majorBidi"/>
          <w:sz w:val="24"/>
          <w:szCs w:val="24"/>
          <w:lang w:val="en"/>
        </w:rPr>
        <w:t xml:space="preserve">clients </w:t>
      </w:r>
      <w:r w:rsidR="00556447" w:rsidRPr="00A416E8">
        <w:rPr>
          <w:rFonts w:asciiTheme="majorBidi" w:hAnsiTheme="majorBidi" w:cstheme="majorBidi"/>
          <w:sz w:val="24"/>
          <w:szCs w:val="24"/>
          <w:lang w:val="en"/>
        </w:rPr>
        <w:t>who r</w:t>
      </w:r>
      <w:r w:rsidR="00556447" w:rsidRPr="00A416E8">
        <w:rPr>
          <w:rStyle w:val="shorttext"/>
          <w:rFonts w:asciiTheme="majorBidi" w:hAnsiTheme="majorBidi" w:cstheme="majorBidi"/>
          <w:sz w:val="24"/>
          <w:szCs w:val="24"/>
          <w:lang w:val="en"/>
        </w:rPr>
        <w:t>efer to the government departments</w:t>
      </w:r>
      <w:r w:rsidR="004E6951" w:rsidRPr="00A416E8">
        <w:rPr>
          <w:rStyle w:val="shorttext"/>
          <w:rFonts w:asciiTheme="majorBidi" w:hAnsiTheme="majorBidi" w:cstheme="majorBidi"/>
          <w:sz w:val="24"/>
          <w:szCs w:val="24"/>
          <w:lang w:val="en"/>
        </w:rPr>
        <w:t xml:space="preserve">; </w:t>
      </w:r>
      <w:r w:rsidR="004E6951" w:rsidRPr="00A416E8">
        <w:rPr>
          <w:rFonts w:asciiTheme="majorBidi" w:hAnsiTheme="majorBidi" w:cstheme="majorBidi"/>
          <w:sz w:val="24"/>
          <w:szCs w:val="24"/>
        </w:rPr>
        <w:t>penalties were also foreseen for the offenders.</w:t>
      </w:r>
      <w:r w:rsidR="004E6951" w:rsidRPr="00A416E8">
        <w:rPr>
          <w:rStyle w:val="shorttext"/>
          <w:rFonts w:asciiTheme="majorBidi" w:hAnsiTheme="majorBidi" w:cstheme="majorBidi"/>
          <w:sz w:val="24"/>
          <w:szCs w:val="24"/>
          <w:lang w:val="en"/>
        </w:rPr>
        <w:t xml:space="preserve"> </w:t>
      </w:r>
      <w:r w:rsidR="004E6951" w:rsidRPr="00A416E8">
        <w:rPr>
          <w:rFonts w:asciiTheme="majorBidi" w:hAnsiTheme="majorBidi" w:cstheme="majorBidi"/>
          <w:sz w:val="24"/>
          <w:szCs w:val="24"/>
          <w:lang w:val="en"/>
        </w:rPr>
        <w:t xml:space="preserve">The Interior Ministry was the agent for the implementation of the provisions of this law. </w:t>
      </w:r>
      <w:r w:rsidR="0041662E" w:rsidRPr="00A416E8">
        <w:rPr>
          <w:rFonts w:asciiTheme="majorBidi" w:hAnsiTheme="majorBidi" w:cstheme="majorBidi"/>
          <w:sz w:val="24"/>
          <w:szCs w:val="24"/>
          <w:lang w:val="en"/>
        </w:rPr>
        <w:t>I</w:t>
      </w:r>
      <w:r w:rsidR="004E6951" w:rsidRPr="00A416E8">
        <w:rPr>
          <w:rFonts w:asciiTheme="majorBidi" w:hAnsiTheme="majorBidi" w:cstheme="majorBidi"/>
          <w:sz w:val="24"/>
          <w:szCs w:val="24"/>
          <w:lang w:val="en"/>
        </w:rPr>
        <w:t xml:space="preserve">mmediately after its approval, </w:t>
      </w:r>
      <w:r w:rsidR="0041662E" w:rsidRPr="00A416E8">
        <w:rPr>
          <w:rFonts w:asciiTheme="majorBidi" w:hAnsiTheme="majorBidi" w:cstheme="majorBidi"/>
          <w:sz w:val="24"/>
          <w:szCs w:val="24"/>
          <w:lang w:val="en"/>
        </w:rPr>
        <w:t xml:space="preserve">its tools were provided and </w:t>
      </w:r>
      <w:r w:rsidR="0041662E" w:rsidRPr="00A416E8">
        <w:rPr>
          <w:rStyle w:val="shorttext"/>
          <w:rFonts w:asciiTheme="majorBidi" w:hAnsiTheme="majorBidi" w:cstheme="majorBidi"/>
          <w:sz w:val="24"/>
          <w:szCs w:val="24"/>
          <w:lang w:val="en"/>
        </w:rPr>
        <w:t>after six months, it started to run.</w:t>
      </w:r>
      <w:r w:rsidR="0041662E" w:rsidRPr="00A416E8">
        <w:rPr>
          <w:rFonts w:asciiTheme="majorBidi" w:hAnsiTheme="majorBidi" w:cstheme="majorBidi"/>
          <w:sz w:val="24"/>
          <w:szCs w:val="24"/>
          <w:lang w:val="en"/>
        </w:rPr>
        <w:t xml:space="preserve"> </w:t>
      </w:r>
    </w:p>
    <w:p w:rsidR="000B3931" w:rsidRPr="00A416E8" w:rsidRDefault="000B3931" w:rsidP="009E357C">
      <w:pPr>
        <w:bidi w:val="0"/>
        <w:spacing w:line="240" w:lineRule="auto"/>
        <w:ind w:firstLine="282"/>
        <w:rPr>
          <w:rFonts w:asciiTheme="majorBidi" w:hAnsiTheme="majorBidi" w:cstheme="majorBidi"/>
          <w:sz w:val="24"/>
          <w:szCs w:val="24"/>
          <w:rtl/>
        </w:rPr>
      </w:pPr>
      <w:r w:rsidRPr="00A416E8">
        <w:rPr>
          <w:rFonts w:asciiTheme="majorBidi" w:hAnsiTheme="majorBidi" w:cstheme="majorBidi"/>
          <w:sz w:val="24"/>
          <w:szCs w:val="24"/>
          <w:lang w:val="en"/>
        </w:rPr>
        <w:t>Three years after the adoption of the first</w:t>
      </w:r>
      <w:r w:rsidR="00E55B14" w:rsidRPr="00A416E8">
        <w:rPr>
          <w:rFonts w:asciiTheme="majorBidi" w:hAnsiTheme="majorBidi" w:cstheme="majorBidi"/>
          <w:sz w:val="24"/>
          <w:szCs w:val="24"/>
          <w:lang w:val="en"/>
        </w:rPr>
        <w:t xml:space="preserve"> </w:t>
      </w:r>
      <w:r w:rsidR="00327891" w:rsidRPr="00A416E8">
        <w:rPr>
          <w:rFonts w:asciiTheme="majorBidi" w:hAnsiTheme="majorBidi" w:cstheme="majorBidi"/>
          <w:sz w:val="24"/>
          <w:szCs w:val="24"/>
          <w:lang w:val="en"/>
        </w:rPr>
        <w:t>Civil Registration Act</w:t>
      </w:r>
      <w:r w:rsidR="00E55B14" w:rsidRPr="00A416E8">
        <w:rPr>
          <w:rFonts w:asciiTheme="majorBidi" w:hAnsiTheme="majorBidi" w:cstheme="majorBidi"/>
          <w:sz w:val="24"/>
          <w:szCs w:val="24"/>
          <w:lang w:val="en"/>
        </w:rPr>
        <w:t>, in 1928</w:t>
      </w:r>
      <w:r w:rsidRPr="00A416E8">
        <w:rPr>
          <w:rFonts w:asciiTheme="majorBidi" w:hAnsiTheme="majorBidi" w:cstheme="majorBidi"/>
          <w:sz w:val="24"/>
          <w:szCs w:val="24"/>
          <w:lang w:val="en"/>
        </w:rPr>
        <w:t>, th</w:t>
      </w:r>
      <w:r w:rsidR="00224B2A" w:rsidRPr="00A416E8">
        <w:rPr>
          <w:rFonts w:asciiTheme="majorBidi" w:hAnsiTheme="majorBidi" w:cstheme="majorBidi"/>
          <w:sz w:val="24"/>
          <w:szCs w:val="24"/>
          <w:lang w:val="en"/>
        </w:rPr>
        <w:t xml:space="preserve">e new law on civil registration, including 16 </w:t>
      </w:r>
      <w:r w:rsidR="00C4503B" w:rsidRPr="00A416E8">
        <w:rPr>
          <w:rFonts w:asciiTheme="majorBidi" w:hAnsiTheme="majorBidi" w:cstheme="majorBidi"/>
          <w:sz w:val="24"/>
          <w:szCs w:val="24"/>
          <w:lang w:val="en"/>
        </w:rPr>
        <w:t>Article</w:t>
      </w:r>
      <w:r w:rsidR="00224B2A" w:rsidRPr="00A416E8">
        <w:rPr>
          <w:rFonts w:asciiTheme="majorBidi" w:hAnsiTheme="majorBidi" w:cstheme="majorBidi"/>
          <w:sz w:val="24"/>
          <w:szCs w:val="24"/>
          <w:lang w:val="en"/>
        </w:rPr>
        <w:t xml:space="preserve">s, </w:t>
      </w:r>
      <w:r w:rsidRPr="00A416E8">
        <w:rPr>
          <w:rFonts w:asciiTheme="majorBidi" w:hAnsiTheme="majorBidi" w:cstheme="majorBidi"/>
          <w:sz w:val="24"/>
          <w:szCs w:val="24"/>
          <w:lang w:val="en"/>
        </w:rPr>
        <w:t>was ratified and replaced by the previous law. According to this law</w:t>
      </w:r>
      <w:r w:rsidR="00EE2982" w:rsidRPr="00A416E8">
        <w:rPr>
          <w:rFonts w:asciiTheme="majorBidi" w:hAnsiTheme="majorBidi" w:cstheme="majorBidi"/>
          <w:sz w:val="24"/>
          <w:szCs w:val="24"/>
          <w:lang w:val="en"/>
        </w:rPr>
        <w:t xml:space="preserve">, </w:t>
      </w:r>
      <w:r w:rsidR="00DE1544" w:rsidRPr="00A416E8">
        <w:rPr>
          <w:rFonts w:asciiTheme="majorBidi" w:hAnsiTheme="majorBidi" w:cstheme="majorBidi"/>
          <w:sz w:val="24"/>
          <w:szCs w:val="24"/>
          <w:lang w:val="en"/>
        </w:rPr>
        <w:t>the duty of the census of all the population of the country was also assigned to the Civil Code</w:t>
      </w:r>
      <w:r w:rsidR="00AE4781" w:rsidRPr="00A416E8">
        <w:rPr>
          <w:rFonts w:asciiTheme="majorBidi" w:hAnsiTheme="majorBidi" w:cstheme="majorBidi"/>
          <w:sz w:val="24"/>
          <w:szCs w:val="24"/>
          <w:lang w:val="en"/>
        </w:rPr>
        <w:t xml:space="preserve"> Office</w:t>
      </w:r>
      <w:r w:rsidR="003A4B76" w:rsidRPr="00A416E8">
        <w:rPr>
          <w:rFonts w:asciiTheme="majorBidi" w:hAnsiTheme="majorBidi" w:cstheme="majorBidi"/>
          <w:sz w:val="24"/>
          <w:szCs w:val="24"/>
          <w:lang w:val="en"/>
        </w:rPr>
        <w:t xml:space="preserve">; </w:t>
      </w:r>
      <w:r w:rsidRPr="00A416E8">
        <w:rPr>
          <w:rFonts w:asciiTheme="majorBidi" w:hAnsiTheme="majorBidi" w:cstheme="majorBidi"/>
          <w:sz w:val="24"/>
          <w:szCs w:val="24"/>
          <w:lang w:val="en"/>
        </w:rPr>
        <w:t xml:space="preserve">hence the name of this office </w:t>
      </w:r>
      <w:r w:rsidR="001B333F" w:rsidRPr="00A416E8">
        <w:rPr>
          <w:rFonts w:asciiTheme="majorBidi" w:hAnsiTheme="majorBidi" w:cstheme="majorBidi"/>
          <w:sz w:val="24"/>
          <w:szCs w:val="24"/>
          <w:lang w:val="en"/>
        </w:rPr>
        <w:t xml:space="preserve">was </w:t>
      </w:r>
      <w:r w:rsidR="00110BD8" w:rsidRPr="00A416E8">
        <w:rPr>
          <w:rFonts w:asciiTheme="majorBidi" w:hAnsiTheme="majorBidi" w:cstheme="majorBidi"/>
          <w:sz w:val="24"/>
          <w:szCs w:val="24"/>
          <w:lang w:val="en"/>
        </w:rPr>
        <w:t xml:space="preserve">changed to </w:t>
      </w:r>
      <w:r w:rsidR="001B333F" w:rsidRPr="00A416E8">
        <w:rPr>
          <w:rFonts w:asciiTheme="majorBidi" w:hAnsiTheme="majorBidi" w:cstheme="majorBidi"/>
          <w:sz w:val="24"/>
          <w:szCs w:val="24"/>
          <w:lang w:val="en"/>
        </w:rPr>
        <w:t>“The</w:t>
      </w:r>
      <w:r w:rsidR="001B333F" w:rsidRPr="00A416E8">
        <w:rPr>
          <w:rStyle w:val="shorttext"/>
          <w:rFonts w:asciiTheme="majorBidi" w:hAnsiTheme="majorBidi" w:cstheme="majorBidi"/>
          <w:sz w:val="24"/>
          <w:szCs w:val="24"/>
          <w:lang w:val="en"/>
        </w:rPr>
        <w:t xml:space="preserve"> Census Bureau and the Civil Code</w:t>
      </w:r>
      <w:r w:rsidR="001B333F" w:rsidRPr="00A416E8">
        <w:rPr>
          <w:rFonts w:asciiTheme="majorBidi" w:hAnsiTheme="majorBidi" w:cstheme="majorBidi"/>
          <w:sz w:val="24"/>
          <w:szCs w:val="24"/>
          <w:lang w:val="en"/>
        </w:rPr>
        <w:t xml:space="preserve">”. </w:t>
      </w:r>
      <w:r w:rsidRPr="00A416E8">
        <w:rPr>
          <w:rFonts w:asciiTheme="majorBidi" w:hAnsiTheme="majorBidi" w:cstheme="majorBidi"/>
          <w:sz w:val="24"/>
          <w:szCs w:val="24"/>
          <w:lang w:val="en"/>
        </w:rPr>
        <w:t xml:space="preserve"> </w:t>
      </w:r>
    </w:p>
    <w:p w:rsidR="004C6C6E" w:rsidRPr="00A416E8" w:rsidRDefault="00956149" w:rsidP="009E357C">
      <w:pPr>
        <w:bidi w:val="0"/>
        <w:spacing w:line="240" w:lineRule="auto"/>
        <w:ind w:firstLine="282"/>
        <w:rPr>
          <w:rFonts w:asciiTheme="majorBidi" w:hAnsiTheme="majorBidi" w:cstheme="majorBidi"/>
          <w:sz w:val="24"/>
          <w:szCs w:val="24"/>
          <w:lang w:val="en"/>
        </w:rPr>
      </w:pPr>
      <w:r w:rsidRPr="00A416E8">
        <w:rPr>
          <w:rFonts w:asciiTheme="majorBidi" w:hAnsiTheme="majorBidi" w:cstheme="majorBidi"/>
          <w:sz w:val="24"/>
          <w:szCs w:val="24"/>
          <w:lang w:val="en"/>
        </w:rPr>
        <w:t>B</w:t>
      </w:r>
      <w:r w:rsidR="000B3931" w:rsidRPr="00A416E8">
        <w:rPr>
          <w:rFonts w:asciiTheme="majorBidi" w:hAnsiTheme="majorBidi" w:cstheme="majorBidi"/>
          <w:sz w:val="24"/>
          <w:szCs w:val="24"/>
          <w:lang w:val="en"/>
        </w:rPr>
        <w:t>irth certificate was initially named in a</w:t>
      </w:r>
      <w:r w:rsidR="005A1E07" w:rsidRPr="00A416E8">
        <w:rPr>
          <w:rFonts w:asciiTheme="majorBidi" w:hAnsiTheme="majorBidi" w:cstheme="majorBidi"/>
          <w:sz w:val="24"/>
          <w:szCs w:val="24"/>
          <w:lang w:val="en"/>
        </w:rPr>
        <w:t>ccordance with the approval of 1918</w:t>
      </w:r>
      <w:r w:rsidR="00B61A37" w:rsidRPr="00A416E8">
        <w:rPr>
          <w:rFonts w:asciiTheme="majorBidi" w:hAnsiTheme="majorBidi" w:cstheme="majorBidi"/>
          <w:sz w:val="24"/>
          <w:szCs w:val="24"/>
          <w:lang w:val="en"/>
        </w:rPr>
        <w:t xml:space="preserve"> as </w:t>
      </w:r>
      <w:r w:rsidR="00B61A37" w:rsidRPr="00A416E8">
        <w:rPr>
          <w:rFonts w:asciiTheme="majorBidi" w:hAnsiTheme="majorBidi" w:cstheme="majorBidi"/>
          <w:i/>
          <w:iCs/>
          <w:sz w:val="24"/>
          <w:szCs w:val="24"/>
          <w:lang w:val="en"/>
        </w:rPr>
        <w:t>sejel</w:t>
      </w:r>
      <w:r w:rsidR="00B61A37" w:rsidRPr="00A416E8">
        <w:rPr>
          <w:rFonts w:asciiTheme="majorBidi" w:hAnsiTheme="majorBidi" w:cstheme="majorBidi"/>
          <w:sz w:val="24"/>
          <w:szCs w:val="24"/>
          <w:lang w:val="en"/>
        </w:rPr>
        <w:t>,</w:t>
      </w:r>
      <w:r w:rsidR="000B3931" w:rsidRPr="00A416E8">
        <w:rPr>
          <w:rFonts w:asciiTheme="majorBidi" w:hAnsiTheme="majorBidi" w:cstheme="majorBidi"/>
          <w:sz w:val="24"/>
          <w:szCs w:val="24"/>
          <w:lang w:val="en"/>
        </w:rPr>
        <w:t xml:space="preserve"> to the extent that it is still known among </w:t>
      </w:r>
      <w:r w:rsidR="008C1516" w:rsidRPr="00A416E8">
        <w:rPr>
          <w:rFonts w:asciiTheme="majorBidi" w:hAnsiTheme="majorBidi" w:cstheme="majorBidi"/>
          <w:sz w:val="24"/>
          <w:szCs w:val="24"/>
          <w:lang w:val="en"/>
        </w:rPr>
        <w:t xml:space="preserve">a </w:t>
      </w:r>
      <w:r w:rsidR="000B3931" w:rsidRPr="00A416E8">
        <w:rPr>
          <w:rFonts w:asciiTheme="majorBidi" w:hAnsiTheme="majorBidi" w:cstheme="majorBidi"/>
          <w:sz w:val="24"/>
          <w:szCs w:val="24"/>
          <w:lang w:val="en"/>
        </w:rPr>
        <w:t>particular class of people by the same title</w:t>
      </w:r>
      <w:r w:rsidR="008C1516" w:rsidRPr="00A416E8">
        <w:rPr>
          <w:rFonts w:asciiTheme="majorBidi" w:hAnsiTheme="majorBidi" w:cstheme="majorBidi"/>
          <w:sz w:val="24"/>
          <w:szCs w:val="24"/>
          <w:lang w:val="en"/>
        </w:rPr>
        <w:t>. La</w:t>
      </w:r>
      <w:r w:rsidR="000B3931" w:rsidRPr="00A416E8">
        <w:rPr>
          <w:rFonts w:asciiTheme="majorBidi" w:hAnsiTheme="majorBidi" w:cstheme="majorBidi"/>
          <w:sz w:val="24"/>
          <w:szCs w:val="24"/>
          <w:lang w:val="en"/>
        </w:rPr>
        <w:t xml:space="preserve">ter </w:t>
      </w:r>
      <w:r w:rsidR="00D56063" w:rsidRPr="00A416E8">
        <w:rPr>
          <w:rFonts w:asciiTheme="majorBidi" w:hAnsiTheme="majorBidi" w:cstheme="majorBidi"/>
          <w:sz w:val="24"/>
          <w:szCs w:val="24"/>
          <w:lang w:val="en"/>
        </w:rPr>
        <w:t xml:space="preserve">on, it was </w:t>
      </w:r>
      <w:r w:rsidR="000B3931" w:rsidRPr="00A416E8">
        <w:rPr>
          <w:rFonts w:asciiTheme="majorBidi" w:hAnsiTheme="majorBidi" w:cstheme="majorBidi"/>
          <w:sz w:val="24"/>
          <w:szCs w:val="24"/>
          <w:lang w:val="en"/>
        </w:rPr>
        <w:t xml:space="preserve">identified </w:t>
      </w:r>
      <w:r w:rsidR="00D56063" w:rsidRPr="00A416E8">
        <w:rPr>
          <w:rFonts w:asciiTheme="majorBidi" w:hAnsiTheme="majorBidi" w:cstheme="majorBidi"/>
          <w:sz w:val="24"/>
          <w:szCs w:val="24"/>
          <w:lang w:val="en"/>
        </w:rPr>
        <w:t xml:space="preserve">as identity sheet </w:t>
      </w:r>
      <w:r w:rsidR="000B3931" w:rsidRPr="00A416E8">
        <w:rPr>
          <w:rFonts w:asciiTheme="majorBidi" w:hAnsiTheme="majorBidi" w:cstheme="majorBidi"/>
          <w:sz w:val="24"/>
          <w:szCs w:val="24"/>
          <w:lang w:val="en"/>
        </w:rPr>
        <w:t xml:space="preserve">in the first law </w:t>
      </w:r>
      <w:r w:rsidR="004C6C6E" w:rsidRPr="00A416E8">
        <w:rPr>
          <w:rFonts w:asciiTheme="majorBidi" w:hAnsiTheme="majorBidi" w:cstheme="majorBidi"/>
          <w:sz w:val="24"/>
          <w:szCs w:val="24"/>
          <w:lang w:val="en"/>
        </w:rPr>
        <w:t xml:space="preserve">approved and </w:t>
      </w:r>
      <w:r w:rsidR="000B3931" w:rsidRPr="00A416E8">
        <w:rPr>
          <w:rFonts w:asciiTheme="majorBidi" w:hAnsiTheme="majorBidi" w:cstheme="majorBidi"/>
          <w:sz w:val="24"/>
          <w:szCs w:val="24"/>
          <w:lang w:val="en"/>
        </w:rPr>
        <w:t>the subsequent developments</w:t>
      </w:r>
      <w:r w:rsidR="004C6C6E" w:rsidRPr="00A416E8">
        <w:rPr>
          <w:rFonts w:asciiTheme="majorBidi" w:hAnsiTheme="majorBidi" w:cstheme="majorBidi"/>
          <w:sz w:val="24"/>
          <w:szCs w:val="24"/>
          <w:lang w:val="en"/>
        </w:rPr>
        <w:t xml:space="preserve">. </w:t>
      </w:r>
    </w:p>
    <w:p w:rsidR="00EF24B6" w:rsidRPr="00A416E8" w:rsidRDefault="004C6C6E" w:rsidP="001354E2">
      <w:pPr>
        <w:bidi w:val="0"/>
        <w:spacing w:line="240" w:lineRule="auto"/>
        <w:ind w:firstLine="282"/>
        <w:rPr>
          <w:rFonts w:asciiTheme="majorBidi" w:hAnsiTheme="majorBidi" w:cstheme="majorBidi"/>
          <w:sz w:val="24"/>
          <w:szCs w:val="24"/>
        </w:rPr>
      </w:pPr>
      <w:r w:rsidRPr="00A416E8">
        <w:rPr>
          <w:rFonts w:asciiTheme="majorBidi" w:hAnsiTheme="majorBidi" w:cstheme="majorBidi"/>
          <w:sz w:val="24"/>
          <w:szCs w:val="24"/>
          <w:lang w:val="en"/>
        </w:rPr>
        <w:t>In</w:t>
      </w:r>
      <w:r w:rsidR="000B3931" w:rsidRPr="00A416E8">
        <w:rPr>
          <w:rFonts w:asciiTheme="majorBidi" w:hAnsiTheme="majorBidi" w:cstheme="majorBidi"/>
          <w:sz w:val="24"/>
          <w:szCs w:val="24"/>
          <w:lang w:val="en"/>
        </w:rPr>
        <w:t xml:space="preserve"> </w:t>
      </w:r>
      <w:r w:rsidR="0044173D" w:rsidRPr="00A416E8">
        <w:rPr>
          <w:rFonts w:asciiTheme="majorBidi" w:hAnsiTheme="majorBidi" w:cstheme="majorBidi"/>
          <w:sz w:val="24"/>
          <w:szCs w:val="24"/>
          <w:lang w:val="en"/>
        </w:rPr>
        <w:t xml:space="preserve">1937, this word was translated to birth certificate by the </w:t>
      </w:r>
      <w:r w:rsidR="000B3931" w:rsidRPr="00A416E8">
        <w:rPr>
          <w:rFonts w:asciiTheme="majorBidi" w:hAnsiTheme="majorBidi" w:cstheme="majorBidi"/>
          <w:sz w:val="24"/>
          <w:szCs w:val="24"/>
          <w:lang w:val="en"/>
        </w:rPr>
        <w:t>A</w:t>
      </w:r>
      <w:r w:rsidR="00BA665F" w:rsidRPr="00A416E8">
        <w:rPr>
          <w:rFonts w:asciiTheme="majorBidi" w:hAnsiTheme="majorBidi" w:cstheme="majorBidi"/>
          <w:sz w:val="24"/>
          <w:szCs w:val="24"/>
          <w:lang w:val="en"/>
        </w:rPr>
        <w:t xml:space="preserve">cademy and the council who were responsible for </w:t>
      </w:r>
      <w:r w:rsidR="000B3931" w:rsidRPr="00A416E8">
        <w:rPr>
          <w:rFonts w:asciiTheme="majorBidi" w:hAnsiTheme="majorBidi" w:cstheme="majorBidi"/>
          <w:sz w:val="24"/>
          <w:szCs w:val="24"/>
          <w:lang w:val="en"/>
        </w:rPr>
        <w:t>translat</w:t>
      </w:r>
      <w:r w:rsidR="00BA665F" w:rsidRPr="00A416E8">
        <w:rPr>
          <w:rFonts w:asciiTheme="majorBidi" w:hAnsiTheme="majorBidi" w:cstheme="majorBidi"/>
          <w:sz w:val="24"/>
          <w:szCs w:val="24"/>
          <w:lang w:val="en"/>
        </w:rPr>
        <w:t>ing</w:t>
      </w:r>
      <w:r w:rsidR="000B3931" w:rsidRPr="00A416E8">
        <w:rPr>
          <w:rFonts w:asciiTheme="majorBidi" w:hAnsiTheme="majorBidi" w:cstheme="majorBidi"/>
          <w:sz w:val="24"/>
          <w:szCs w:val="24"/>
          <w:lang w:val="en"/>
        </w:rPr>
        <w:t xml:space="preserve"> Arabic words used in Persian language</w:t>
      </w:r>
      <w:r w:rsidR="00BA665F" w:rsidRPr="00A416E8">
        <w:rPr>
          <w:rFonts w:asciiTheme="majorBidi" w:hAnsiTheme="majorBidi" w:cstheme="majorBidi"/>
          <w:sz w:val="24"/>
          <w:szCs w:val="24"/>
          <w:lang w:val="en"/>
        </w:rPr>
        <w:t xml:space="preserve">. This is </w:t>
      </w:r>
      <w:r w:rsidR="000C3977" w:rsidRPr="00A416E8">
        <w:rPr>
          <w:rFonts w:asciiTheme="majorBidi" w:hAnsiTheme="majorBidi" w:cstheme="majorBidi"/>
          <w:sz w:val="24"/>
          <w:szCs w:val="24"/>
          <w:lang w:val="en"/>
        </w:rPr>
        <w:t xml:space="preserve">definitely a very proper word. In </w:t>
      </w:r>
      <w:r w:rsidR="000B3931" w:rsidRPr="00A416E8">
        <w:rPr>
          <w:rFonts w:asciiTheme="majorBidi" w:hAnsiTheme="majorBidi" w:cstheme="majorBidi"/>
          <w:sz w:val="24"/>
          <w:szCs w:val="24"/>
          <w:lang w:val="en"/>
        </w:rPr>
        <w:t xml:space="preserve">the course of legal developments </w:t>
      </w:r>
      <w:r w:rsidR="00F87E98" w:rsidRPr="00A416E8">
        <w:rPr>
          <w:rFonts w:asciiTheme="majorBidi" w:hAnsiTheme="majorBidi" w:cstheme="majorBidi"/>
          <w:sz w:val="24"/>
          <w:szCs w:val="24"/>
          <w:lang w:val="en"/>
        </w:rPr>
        <w:t>o</w:t>
      </w:r>
      <w:r w:rsidR="005516CB" w:rsidRPr="00A416E8">
        <w:rPr>
          <w:rFonts w:asciiTheme="majorBidi" w:hAnsiTheme="majorBidi" w:cstheme="majorBidi"/>
          <w:sz w:val="24"/>
          <w:szCs w:val="24"/>
          <w:lang w:val="en"/>
        </w:rPr>
        <w:t>f</w:t>
      </w:r>
      <w:r w:rsidR="00F87E98" w:rsidRPr="00A416E8">
        <w:rPr>
          <w:rFonts w:asciiTheme="majorBidi" w:hAnsiTheme="majorBidi" w:cstheme="majorBidi"/>
          <w:sz w:val="24"/>
          <w:szCs w:val="24"/>
          <w:lang w:val="en"/>
        </w:rPr>
        <w:t xml:space="preserve"> civil re</w:t>
      </w:r>
      <w:r w:rsidR="000B3931" w:rsidRPr="00A416E8">
        <w:rPr>
          <w:rFonts w:asciiTheme="majorBidi" w:hAnsiTheme="majorBidi" w:cstheme="majorBidi"/>
          <w:sz w:val="24"/>
          <w:szCs w:val="24"/>
          <w:lang w:val="en"/>
        </w:rPr>
        <w:t>gistration</w:t>
      </w:r>
      <w:r w:rsidR="005516CB" w:rsidRPr="00A416E8">
        <w:rPr>
          <w:rFonts w:asciiTheme="majorBidi" w:hAnsiTheme="majorBidi" w:cstheme="majorBidi"/>
          <w:sz w:val="24"/>
          <w:szCs w:val="24"/>
          <w:lang w:val="en"/>
        </w:rPr>
        <w:t xml:space="preserve">, </w:t>
      </w:r>
      <w:r w:rsidR="000B3931" w:rsidRPr="00A416E8">
        <w:rPr>
          <w:rFonts w:asciiTheme="majorBidi" w:hAnsiTheme="majorBidi" w:cstheme="majorBidi"/>
          <w:sz w:val="24"/>
          <w:szCs w:val="24"/>
          <w:lang w:val="en"/>
        </w:rPr>
        <w:t xml:space="preserve">especially in the law </w:t>
      </w:r>
      <w:r w:rsidR="0063077E" w:rsidRPr="00A416E8">
        <w:rPr>
          <w:rFonts w:asciiTheme="majorBidi" w:hAnsiTheme="majorBidi" w:cstheme="majorBidi"/>
          <w:sz w:val="24"/>
          <w:szCs w:val="24"/>
          <w:lang w:val="en"/>
        </w:rPr>
        <w:t>approved in 19</w:t>
      </w:r>
      <w:r w:rsidR="004D46E4" w:rsidRPr="00A416E8">
        <w:rPr>
          <w:rFonts w:asciiTheme="majorBidi" w:hAnsiTheme="majorBidi" w:cstheme="majorBidi"/>
          <w:sz w:val="24"/>
          <w:szCs w:val="24"/>
          <w:lang w:val="en"/>
        </w:rPr>
        <w:t>40</w:t>
      </w:r>
      <w:r w:rsidR="0063077E" w:rsidRPr="00A416E8">
        <w:rPr>
          <w:rFonts w:asciiTheme="majorBidi" w:hAnsiTheme="majorBidi" w:cstheme="majorBidi"/>
          <w:sz w:val="24"/>
          <w:szCs w:val="24"/>
          <w:lang w:val="en"/>
        </w:rPr>
        <w:t xml:space="preserve">, it </w:t>
      </w:r>
      <w:r w:rsidR="000B3931" w:rsidRPr="00A416E8">
        <w:rPr>
          <w:rFonts w:asciiTheme="majorBidi" w:hAnsiTheme="majorBidi" w:cstheme="majorBidi"/>
          <w:sz w:val="24"/>
          <w:szCs w:val="24"/>
          <w:lang w:val="en"/>
        </w:rPr>
        <w:t xml:space="preserve">was formally </w:t>
      </w:r>
      <w:r w:rsidR="0063077E" w:rsidRPr="00A416E8">
        <w:rPr>
          <w:rFonts w:asciiTheme="majorBidi" w:hAnsiTheme="majorBidi" w:cstheme="majorBidi"/>
          <w:sz w:val="24"/>
          <w:szCs w:val="24"/>
          <w:lang w:val="en"/>
        </w:rPr>
        <w:t xml:space="preserve">named as birth certificate. </w:t>
      </w:r>
      <w:r w:rsidR="00EF24B6" w:rsidRPr="00A416E8">
        <w:rPr>
          <w:rFonts w:asciiTheme="majorBidi" w:hAnsiTheme="majorBidi" w:cstheme="majorBidi"/>
          <w:sz w:val="24"/>
          <w:szCs w:val="24"/>
          <w:rtl/>
        </w:rPr>
        <w:t xml:space="preserve"> </w:t>
      </w:r>
    </w:p>
    <w:p w:rsidR="000B3931" w:rsidRPr="00A416E8" w:rsidRDefault="001B6C62" w:rsidP="00CC749B">
      <w:pPr>
        <w:bidi w:val="0"/>
        <w:spacing w:line="240" w:lineRule="auto"/>
        <w:ind w:firstLine="282"/>
        <w:rPr>
          <w:rFonts w:asciiTheme="majorBidi" w:hAnsiTheme="majorBidi" w:cstheme="majorBidi"/>
          <w:sz w:val="24"/>
          <w:szCs w:val="24"/>
          <w:rtl/>
          <w:lang w:val="en"/>
        </w:rPr>
      </w:pPr>
      <w:r w:rsidRPr="00A416E8">
        <w:rPr>
          <w:rFonts w:asciiTheme="majorBidi" w:hAnsiTheme="majorBidi" w:cstheme="majorBidi"/>
          <w:sz w:val="24"/>
          <w:szCs w:val="24"/>
          <w:lang w:val="en"/>
        </w:rPr>
        <w:t xml:space="preserve">Together with the day-to-day laws, </w:t>
      </w:r>
      <w:r w:rsidR="000B3931" w:rsidRPr="00A416E8">
        <w:rPr>
          <w:rFonts w:asciiTheme="majorBidi" w:hAnsiTheme="majorBidi" w:cstheme="majorBidi"/>
          <w:sz w:val="24"/>
          <w:szCs w:val="24"/>
          <w:lang w:val="en"/>
        </w:rPr>
        <w:t xml:space="preserve">the civil registration </w:t>
      </w:r>
      <w:r w:rsidR="007D3433" w:rsidRPr="00A416E8">
        <w:rPr>
          <w:rFonts w:asciiTheme="majorBidi" w:hAnsiTheme="majorBidi" w:cstheme="majorBidi"/>
          <w:sz w:val="24"/>
          <w:szCs w:val="24"/>
          <w:lang w:val="en"/>
        </w:rPr>
        <w:t xml:space="preserve">institution </w:t>
      </w:r>
      <w:r w:rsidR="00561671" w:rsidRPr="00A416E8">
        <w:rPr>
          <w:rFonts w:asciiTheme="majorBidi" w:hAnsiTheme="majorBidi" w:cstheme="majorBidi"/>
          <w:sz w:val="24"/>
          <w:szCs w:val="24"/>
          <w:lang w:val="en"/>
        </w:rPr>
        <w:t xml:space="preserve">was also updated. This organization </w:t>
      </w:r>
      <w:r w:rsidR="000B3931" w:rsidRPr="00A416E8">
        <w:rPr>
          <w:rFonts w:asciiTheme="majorBidi" w:hAnsiTheme="majorBidi" w:cstheme="majorBidi"/>
          <w:sz w:val="24"/>
          <w:szCs w:val="24"/>
          <w:lang w:val="en"/>
        </w:rPr>
        <w:t>only had 94 offices in Tehran and other cities</w:t>
      </w:r>
      <w:r w:rsidR="00561671" w:rsidRPr="00A416E8">
        <w:rPr>
          <w:rFonts w:asciiTheme="majorBidi" w:hAnsiTheme="majorBidi" w:cstheme="majorBidi"/>
          <w:sz w:val="24"/>
          <w:szCs w:val="24"/>
          <w:lang w:val="en"/>
        </w:rPr>
        <w:t xml:space="preserve">, until </w:t>
      </w:r>
      <w:r w:rsidR="001D648B" w:rsidRPr="00A416E8">
        <w:rPr>
          <w:rFonts w:asciiTheme="majorBidi" w:hAnsiTheme="majorBidi" w:cstheme="majorBidi"/>
          <w:sz w:val="24"/>
          <w:szCs w:val="24"/>
          <w:lang w:val="en"/>
        </w:rPr>
        <w:t>1931.</w:t>
      </w:r>
      <w:r w:rsidR="00A75654" w:rsidRPr="00A416E8">
        <w:rPr>
          <w:rFonts w:asciiTheme="majorBidi" w:hAnsiTheme="majorBidi" w:cstheme="majorBidi"/>
          <w:sz w:val="24"/>
          <w:szCs w:val="24"/>
          <w:lang w:val="en"/>
        </w:rPr>
        <w:t xml:space="preserve"> In 1929,</w:t>
      </w:r>
      <w:r w:rsidR="00D92B2C" w:rsidRPr="00A416E8">
        <w:rPr>
          <w:rFonts w:asciiTheme="majorBidi" w:hAnsiTheme="majorBidi" w:cstheme="majorBidi"/>
          <w:sz w:val="24"/>
          <w:szCs w:val="24"/>
          <w:lang w:val="en"/>
        </w:rPr>
        <w:t xml:space="preserve"> birth registration and issuance of birth certificate</w:t>
      </w:r>
      <w:r w:rsidR="00A75654" w:rsidRPr="00A416E8">
        <w:rPr>
          <w:rFonts w:asciiTheme="majorBidi" w:hAnsiTheme="majorBidi" w:cstheme="majorBidi"/>
          <w:sz w:val="24"/>
          <w:szCs w:val="24"/>
          <w:lang w:val="en"/>
        </w:rPr>
        <w:t xml:space="preserve"> </w:t>
      </w:r>
      <w:r w:rsidR="000B3931" w:rsidRPr="00A416E8">
        <w:rPr>
          <w:rFonts w:asciiTheme="majorBidi" w:hAnsiTheme="majorBidi" w:cstheme="majorBidi"/>
          <w:sz w:val="24"/>
          <w:szCs w:val="24"/>
          <w:lang w:val="en"/>
        </w:rPr>
        <w:t>for Iranian nationals residing abroad were assigned to embassies and agencies of Iran abroad. In</w:t>
      </w:r>
      <w:r w:rsidR="008D554D" w:rsidRPr="00A416E8">
        <w:rPr>
          <w:rFonts w:asciiTheme="majorBidi" w:hAnsiTheme="majorBidi" w:cstheme="majorBidi"/>
          <w:sz w:val="24"/>
          <w:szCs w:val="24"/>
          <w:lang w:val="en"/>
        </w:rPr>
        <w:t xml:space="preserve"> 1958, </w:t>
      </w:r>
      <w:r w:rsidR="000B3931" w:rsidRPr="00A416E8">
        <w:rPr>
          <w:rFonts w:asciiTheme="majorBidi" w:hAnsiTheme="majorBidi" w:cstheme="majorBidi"/>
          <w:sz w:val="24"/>
          <w:szCs w:val="24"/>
          <w:lang w:val="en"/>
        </w:rPr>
        <w:t>the department of statistics was separated from the civil registr</w:t>
      </w:r>
      <w:r w:rsidR="0000717E" w:rsidRPr="00A416E8">
        <w:rPr>
          <w:rFonts w:asciiTheme="majorBidi" w:hAnsiTheme="majorBidi" w:cstheme="majorBidi"/>
          <w:sz w:val="24"/>
          <w:szCs w:val="24"/>
          <w:lang w:val="en"/>
        </w:rPr>
        <w:t>ation a</w:t>
      </w:r>
      <w:r w:rsidR="000B3931" w:rsidRPr="00A416E8">
        <w:rPr>
          <w:rFonts w:asciiTheme="majorBidi" w:hAnsiTheme="majorBidi" w:cstheme="majorBidi"/>
          <w:sz w:val="24"/>
          <w:szCs w:val="24"/>
          <w:lang w:val="en"/>
        </w:rPr>
        <w:t>nd, under the name of the General Statistics</w:t>
      </w:r>
      <w:r w:rsidR="00B14160" w:rsidRPr="00A416E8">
        <w:rPr>
          <w:rFonts w:asciiTheme="majorBidi" w:hAnsiTheme="majorBidi" w:cstheme="majorBidi"/>
          <w:sz w:val="24"/>
          <w:szCs w:val="24"/>
          <w:lang w:val="en"/>
        </w:rPr>
        <w:t xml:space="preserve"> Office</w:t>
      </w:r>
      <w:r w:rsidR="000B3931" w:rsidRPr="00A416E8">
        <w:rPr>
          <w:rFonts w:asciiTheme="majorBidi" w:hAnsiTheme="majorBidi" w:cstheme="majorBidi"/>
          <w:sz w:val="24"/>
          <w:szCs w:val="24"/>
          <w:lang w:val="en"/>
        </w:rPr>
        <w:t xml:space="preserve">, </w:t>
      </w:r>
      <w:r w:rsidR="0000717E" w:rsidRPr="00A416E8">
        <w:rPr>
          <w:rFonts w:asciiTheme="majorBidi" w:hAnsiTheme="majorBidi" w:cstheme="majorBidi"/>
          <w:sz w:val="24"/>
          <w:szCs w:val="24"/>
          <w:lang w:val="en"/>
        </w:rPr>
        <w:t xml:space="preserve">formed </w:t>
      </w:r>
      <w:r w:rsidR="00373511" w:rsidRPr="00A416E8">
        <w:rPr>
          <w:rFonts w:asciiTheme="majorBidi" w:hAnsiTheme="majorBidi" w:cstheme="majorBidi"/>
          <w:sz w:val="24"/>
          <w:szCs w:val="24"/>
          <w:lang w:val="en"/>
        </w:rPr>
        <w:t>an independent organization</w:t>
      </w:r>
      <w:r w:rsidR="000B3931" w:rsidRPr="00A416E8">
        <w:rPr>
          <w:rFonts w:asciiTheme="majorBidi" w:hAnsiTheme="majorBidi" w:cstheme="majorBidi"/>
          <w:sz w:val="24"/>
          <w:szCs w:val="24"/>
          <w:lang w:val="en"/>
        </w:rPr>
        <w:t xml:space="preserve"> (</w:t>
      </w:r>
      <w:r w:rsidR="0016071A" w:rsidRPr="00A416E8">
        <w:rPr>
          <w:rFonts w:asciiTheme="majorBidi" w:hAnsiTheme="majorBidi" w:cstheme="majorBidi"/>
          <w:sz w:val="24"/>
          <w:szCs w:val="24"/>
          <w:lang w:val="en"/>
        </w:rPr>
        <w:t>as was mentioned</w:t>
      </w:r>
      <w:r w:rsidR="000B3931" w:rsidRPr="00A416E8">
        <w:rPr>
          <w:rFonts w:asciiTheme="majorBidi" w:hAnsiTheme="majorBidi" w:cstheme="majorBidi"/>
          <w:sz w:val="24"/>
          <w:szCs w:val="24"/>
          <w:lang w:val="en"/>
        </w:rPr>
        <w:t>)</w:t>
      </w:r>
      <w:r w:rsidR="00373511" w:rsidRPr="00A416E8">
        <w:rPr>
          <w:rFonts w:asciiTheme="majorBidi" w:hAnsiTheme="majorBidi" w:cstheme="majorBidi"/>
          <w:sz w:val="24"/>
          <w:szCs w:val="24"/>
          <w:lang w:val="en"/>
        </w:rPr>
        <w:t>.</w:t>
      </w:r>
      <w:r w:rsidR="000B3931" w:rsidRPr="00A416E8">
        <w:rPr>
          <w:rFonts w:asciiTheme="majorBidi" w:hAnsiTheme="majorBidi" w:cstheme="majorBidi"/>
          <w:sz w:val="24"/>
          <w:szCs w:val="24"/>
          <w:lang w:val="en"/>
        </w:rPr>
        <w:br/>
      </w:r>
      <w:r w:rsidR="000B3931" w:rsidRPr="00A416E8">
        <w:rPr>
          <w:rFonts w:asciiTheme="majorBidi" w:hAnsiTheme="majorBidi" w:cstheme="majorBidi"/>
          <w:sz w:val="24"/>
          <w:szCs w:val="24"/>
          <w:lang w:val="en"/>
        </w:rPr>
        <w:lastRenderedPageBreak/>
        <w:t xml:space="preserve">The name of the civil registration </w:t>
      </w:r>
      <w:r w:rsidR="00E15EAC" w:rsidRPr="00A416E8">
        <w:rPr>
          <w:rFonts w:asciiTheme="majorBidi" w:hAnsiTheme="majorBidi" w:cstheme="majorBidi"/>
          <w:sz w:val="24"/>
          <w:szCs w:val="24"/>
          <w:lang w:val="en"/>
        </w:rPr>
        <w:t xml:space="preserve">institution </w:t>
      </w:r>
      <w:r w:rsidR="004640D6" w:rsidRPr="00A416E8">
        <w:rPr>
          <w:rFonts w:asciiTheme="majorBidi" w:hAnsiTheme="majorBidi" w:cstheme="majorBidi"/>
          <w:sz w:val="24"/>
          <w:szCs w:val="24"/>
          <w:lang w:val="en"/>
        </w:rPr>
        <w:t xml:space="preserve">was </w:t>
      </w:r>
      <w:r w:rsidR="000B3931" w:rsidRPr="00A416E8">
        <w:rPr>
          <w:rFonts w:asciiTheme="majorBidi" w:hAnsiTheme="majorBidi" w:cstheme="majorBidi"/>
          <w:sz w:val="24"/>
          <w:szCs w:val="24"/>
          <w:lang w:val="en"/>
        </w:rPr>
        <w:t>changed to the</w:t>
      </w:r>
      <w:r w:rsidR="00EF0978" w:rsidRPr="00A416E8">
        <w:rPr>
          <w:rFonts w:asciiTheme="majorBidi" w:hAnsiTheme="majorBidi" w:cstheme="majorBidi"/>
          <w:sz w:val="24"/>
          <w:szCs w:val="24"/>
          <w:lang w:val="en"/>
        </w:rPr>
        <w:t xml:space="preserve"> General </w:t>
      </w:r>
      <w:r w:rsidR="004419A8" w:rsidRPr="00A416E8">
        <w:rPr>
          <w:rFonts w:asciiTheme="majorBidi" w:hAnsiTheme="majorBidi" w:cstheme="majorBidi"/>
          <w:sz w:val="24"/>
          <w:szCs w:val="24"/>
          <w:lang w:val="en"/>
        </w:rPr>
        <w:t xml:space="preserve">Civil </w:t>
      </w:r>
      <w:r w:rsidR="00EF0978" w:rsidRPr="00A416E8">
        <w:rPr>
          <w:rFonts w:asciiTheme="majorBidi" w:hAnsiTheme="majorBidi" w:cstheme="majorBidi"/>
          <w:sz w:val="24"/>
          <w:szCs w:val="24"/>
          <w:lang w:val="en"/>
        </w:rPr>
        <w:t xml:space="preserve">Registration Organization </w:t>
      </w:r>
      <w:r w:rsidR="000B3931" w:rsidRPr="00A416E8">
        <w:rPr>
          <w:rFonts w:asciiTheme="majorBidi" w:hAnsiTheme="majorBidi" w:cstheme="majorBidi"/>
          <w:sz w:val="24"/>
          <w:szCs w:val="24"/>
          <w:lang w:val="en"/>
        </w:rPr>
        <w:t xml:space="preserve">after being separated. Eventually, </w:t>
      </w:r>
      <w:r w:rsidR="00F005F4" w:rsidRPr="00A416E8">
        <w:rPr>
          <w:rFonts w:asciiTheme="majorBidi" w:hAnsiTheme="majorBidi" w:cstheme="majorBidi"/>
          <w:sz w:val="24"/>
          <w:szCs w:val="24"/>
          <w:lang w:val="en"/>
        </w:rPr>
        <w:t>passing the law</w:t>
      </w:r>
      <w:r w:rsidR="00A73E93" w:rsidRPr="00A416E8">
        <w:rPr>
          <w:rFonts w:asciiTheme="majorBidi" w:hAnsiTheme="majorBidi" w:cstheme="majorBidi"/>
          <w:sz w:val="24"/>
          <w:szCs w:val="24"/>
          <w:lang w:val="en"/>
        </w:rPr>
        <w:t xml:space="preserve"> </w:t>
      </w:r>
      <w:r w:rsidR="003D1229" w:rsidRPr="00A416E8">
        <w:rPr>
          <w:rFonts w:asciiTheme="majorBidi" w:hAnsiTheme="majorBidi" w:cstheme="majorBidi"/>
          <w:sz w:val="24"/>
          <w:szCs w:val="24"/>
          <w:lang w:val="en"/>
        </w:rPr>
        <w:t xml:space="preserve">of </w:t>
      </w:r>
      <w:r w:rsidR="00430FF6" w:rsidRPr="00A416E8">
        <w:rPr>
          <w:rFonts w:asciiTheme="majorBidi" w:hAnsiTheme="majorBidi" w:cstheme="majorBidi"/>
          <w:sz w:val="24"/>
          <w:szCs w:val="24"/>
          <w:lang w:val="en"/>
        </w:rPr>
        <w:t xml:space="preserve">country divisions of </w:t>
      </w:r>
      <w:r w:rsidR="003D1229" w:rsidRPr="00A416E8">
        <w:rPr>
          <w:rFonts w:asciiTheme="majorBidi" w:hAnsiTheme="majorBidi" w:cstheme="majorBidi"/>
          <w:sz w:val="24"/>
          <w:szCs w:val="24"/>
          <w:lang w:val="en"/>
        </w:rPr>
        <w:t>provincial and co</w:t>
      </w:r>
      <w:r w:rsidR="00B054E3" w:rsidRPr="00A416E8">
        <w:rPr>
          <w:rFonts w:asciiTheme="majorBidi" w:hAnsiTheme="majorBidi" w:cstheme="majorBidi"/>
          <w:sz w:val="24"/>
          <w:szCs w:val="24"/>
          <w:lang w:val="en"/>
        </w:rPr>
        <w:t>unty offices, this organization was expanded</w:t>
      </w:r>
      <w:r w:rsidR="00D87802" w:rsidRPr="00A416E8">
        <w:rPr>
          <w:rFonts w:asciiTheme="majorBidi" w:hAnsiTheme="majorBidi" w:cstheme="majorBidi"/>
          <w:sz w:val="24"/>
          <w:szCs w:val="24"/>
          <w:lang w:val="en"/>
        </w:rPr>
        <w:t xml:space="preserve">; </w:t>
      </w:r>
      <w:r w:rsidR="001F06C0" w:rsidRPr="00A416E8">
        <w:rPr>
          <w:rFonts w:asciiTheme="majorBidi" w:hAnsiTheme="majorBidi" w:cstheme="majorBidi"/>
          <w:sz w:val="24"/>
          <w:szCs w:val="24"/>
          <w:lang w:val="en"/>
        </w:rPr>
        <w:t>by the adoption of the law on the conversion of the “General Civil Registration Organization”</w:t>
      </w:r>
      <w:r w:rsidR="00BC6621" w:rsidRPr="00A416E8">
        <w:rPr>
          <w:rFonts w:asciiTheme="majorBidi" w:hAnsiTheme="majorBidi" w:cstheme="majorBidi"/>
          <w:sz w:val="24"/>
          <w:szCs w:val="24"/>
          <w:lang w:val="en"/>
        </w:rPr>
        <w:t xml:space="preserve"> to “Civil Registration Organization” in 1973, its name was </w:t>
      </w:r>
      <w:r w:rsidR="001F06C0" w:rsidRPr="00A416E8">
        <w:rPr>
          <w:rFonts w:asciiTheme="majorBidi" w:hAnsiTheme="majorBidi" w:cstheme="majorBidi"/>
          <w:sz w:val="24"/>
          <w:szCs w:val="24"/>
          <w:lang w:val="en"/>
        </w:rPr>
        <w:t xml:space="preserve">changed to the </w:t>
      </w:r>
      <w:r w:rsidR="00BC6621" w:rsidRPr="00A416E8">
        <w:rPr>
          <w:rFonts w:asciiTheme="majorBidi" w:hAnsiTheme="majorBidi" w:cstheme="majorBidi"/>
          <w:sz w:val="24"/>
          <w:szCs w:val="24"/>
          <w:lang w:val="en"/>
        </w:rPr>
        <w:t>“</w:t>
      </w:r>
      <w:r w:rsidR="001F06C0" w:rsidRPr="00A416E8">
        <w:rPr>
          <w:rFonts w:asciiTheme="majorBidi" w:hAnsiTheme="majorBidi" w:cstheme="majorBidi"/>
          <w:sz w:val="24"/>
          <w:szCs w:val="24"/>
          <w:lang w:val="en"/>
        </w:rPr>
        <w:t>Civil Registration Organization</w:t>
      </w:r>
      <w:r w:rsidR="00BC6621" w:rsidRPr="00A416E8">
        <w:rPr>
          <w:rFonts w:asciiTheme="majorBidi" w:hAnsiTheme="majorBidi" w:cstheme="majorBidi"/>
          <w:sz w:val="24"/>
          <w:szCs w:val="24"/>
          <w:lang w:val="en"/>
        </w:rPr>
        <w:t>”</w:t>
      </w:r>
      <w:r w:rsidR="001F06C0" w:rsidRPr="00A416E8">
        <w:rPr>
          <w:rFonts w:asciiTheme="majorBidi" w:hAnsiTheme="majorBidi" w:cstheme="majorBidi"/>
          <w:sz w:val="24"/>
          <w:szCs w:val="24"/>
          <w:lang w:val="en"/>
        </w:rPr>
        <w:t xml:space="preserve"> of the country.</w:t>
      </w:r>
      <w:r w:rsidR="000B3931" w:rsidRPr="00A416E8">
        <w:rPr>
          <w:rFonts w:asciiTheme="majorBidi" w:hAnsiTheme="majorBidi" w:cstheme="majorBidi"/>
          <w:sz w:val="24"/>
          <w:szCs w:val="24"/>
          <w:lang w:val="en"/>
        </w:rPr>
        <w:t xml:space="preserve"> According to the </w:t>
      </w:r>
      <w:r w:rsidR="00F944C3" w:rsidRPr="00A416E8">
        <w:rPr>
          <w:rFonts w:asciiTheme="majorBidi" w:hAnsiTheme="majorBidi" w:cstheme="majorBidi"/>
          <w:sz w:val="24"/>
          <w:szCs w:val="24"/>
          <w:lang w:val="en"/>
        </w:rPr>
        <w:t xml:space="preserve">mentioned </w:t>
      </w:r>
      <w:r w:rsidR="000B3931" w:rsidRPr="00A416E8">
        <w:rPr>
          <w:rFonts w:asciiTheme="majorBidi" w:hAnsiTheme="majorBidi" w:cstheme="majorBidi"/>
          <w:sz w:val="24"/>
          <w:szCs w:val="24"/>
          <w:lang w:val="en"/>
        </w:rPr>
        <w:t xml:space="preserve">law, he was also the head of the </w:t>
      </w:r>
      <w:r w:rsidR="003678E3" w:rsidRPr="00A416E8">
        <w:rPr>
          <w:rFonts w:asciiTheme="majorBidi" w:hAnsiTheme="majorBidi" w:cstheme="majorBidi"/>
          <w:sz w:val="24"/>
          <w:szCs w:val="24"/>
          <w:lang w:val="en"/>
        </w:rPr>
        <w:t xml:space="preserve">“Civil Registration Organization” also became the </w:t>
      </w:r>
      <w:r w:rsidR="000E530D" w:rsidRPr="00A416E8">
        <w:rPr>
          <w:rStyle w:val="shorttext"/>
          <w:rFonts w:asciiTheme="majorBidi" w:hAnsiTheme="majorBidi" w:cstheme="majorBidi"/>
          <w:sz w:val="24"/>
          <w:szCs w:val="24"/>
          <w:lang w:val="en"/>
        </w:rPr>
        <w:t>d</w:t>
      </w:r>
      <w:r w:rsidR="003678E3" w:rsidRPr="00A416E8">
        <w:rPr>
          <w:rStyle w:val="shorttext"/>
          <w:rFonts w:asciiTheme="majorBidi" w:hAnsiTheme="majorBidi" w:cstheme="majorBidi"/>
          <w:sz w:val="24"/>
          <w:szCs w:val="24"/>
          <w:lang w:val="en"/>
        </w:rPr>
        <w:t xml:space="preserve">eputy of Ministry of Interior. </w:t>
      </w:r>
      <w:r w:rsidRPr="00A416E8">
        <w:rPr>
          <w:rFonts w:asciiTheme="majorBidi" w:hAnsiTheme="majorBidi" w:cstheme="majorBidi"/>
          <w:sz w:val="24"/>
          <w:szCs w:val="24"/>
          <w:lang w:val="en"/>
        </w:rPr>
        <w:t xml:space="preserve"> </w:t>
      </w:r>
    </w:p>
    <w:p w:rsidR="00D80F65" w:rsidRPr="00A416E8" w:rsidRDefault="006F5E33" w:rsidP="009E357C">
      <w:pPr>
        <w:bidi w:val="0"/>
        <w:spacing w:line="240" w:lineRule="auto"/>
        <w:ind w:firstLine="282"/>
        <w:rPr>
          <w:rFonts w:asciiTheme="majorBidi" w:hAnsiTheme="majorBidi" w:cstheme="majorBidi"/>
          <w:sz w:val="24"/>
          <w:szCs w:val="24"/>
          <w:lang w:val="en"/>
        </w:rPr>
      </w:pPr>
      <w:r w:rsidRPr="00A416E8">
        <w:rPr>
          <w:rFonts w:asciiTheme="majorBidi" w:hAnsiTheme="majorBidi" w:cstheme="majorBidi"/>
          <w:sz w:val="24"/>
          <w:szCs w:val="24"/>
          <w:lang w:val="en"/>
        </w:rPr>
        <w:t xml:space="preserve">In </w:t>
      </w:r>
      <w:r w:rsidR="000E530D" w:rsidRPr="00A416E8">
        <w:rPr>
          <w:rFonts w:asciiTheme="majorBidi" w:hAnsiTheme="majorBidi" w:cstheme="majorBidi"/>
          <w:sz w:val="24"/>
          <w:szCs w:val="24"/>
          <w:lang w:val="en"/>
        </w:rPr>
        <w:t xml:space="preserve">1987, </w:t>
      </w:r>
      <w:r w:rsidRPr="00A416E8">
        <w:rPr>
          <w:rFonts w:asciiTheme="majorBidi" w:hAnsiTheme="majorBidi" w:cstheme="majorBidi"/>
          <w:sz w:val="24"/>
          <w:szCs w:val="24"/>
          <w:lang w:val="en"/>
        </w:rPr>
        <w:t xml:space="preserve">it was felt that the penal provisions </w:t>
      </w:r>
      <w:r w:rsidR="00546C94" w:rsidRPr="00A416E8">
        <w:rPr>
          <w:rFonts w:asciiTheme="majorBidi" w:hAnsiTheme="majorBidi" w:cstheme="majorBidi"/>
          <w:sz w:val="24"/>
          <w:szCs w:val="24"/>
          <w:lang w:val="en"/>
        </w:rPr>
        <w:t xml:space="preserve">approved in </w:t>
      </w:r>
      <w:r w:rsidR="00ED5C62" w:rsidRPr="00A416E8">
        <w:rPr>
          <w:rFonts w:asciiTheme="majorBidi" w:hAnsiTheme="majorBidi" w:cstheme="majorBidi"/>
          <w:sz w:val="24"/>
          <w:szCs w:val="24"/>
          <w:lang w:val="en"/>
        </w:rPr>
        <w:t xml:space="preserve">1976 </w:t>
      </w:r>
      <w:r w:rsidRPr="00A416E8">
        <w:rPr>
          <w:rFonts w:asciiTheme="majorBidi" w:hAnsiTheme="majorBidi" w:cstheme="majorBidi"/>
          <w:sz w:val="24"/>
          <w:szCs w:val="24"/>
          <w:lang w:val="en"/>
        </w:rPr>
        <w:t xml:space="preserve">were not sufficient to deter people from </w:t>
      </w:r>
      <w:r w:rsidR="00546C94" w:rsidRPr="00A416E8">
        <w:rPr>
          <w:rFonts w:asciiTheme="majorBidi" w:hAnsiTheme="majorBidi" w:cstheme="majorBidi"/>
          <w:sz w:val="24"/>
          <w:szCs w:val="24"/>
          <w:lang w:val="en"/>
        </w:rPr>
        <w:t xml:space="preserve">abuse and economic offenses </w:t>
      </w:r>
      <w:r w:rsidR="00DF27AB" w:rsidRPr="00A416E8">
        <w:rPr>
          <w:rFonts w:asciiTheme="majorBidi" w:hAnsiTheme="majorBidi" w:cstheme="majorBidi"/>
          <w:sz w:val="24"/>
          <w:szCs w:val="24"/>
          <w:lang w:val="en"/>
        </w:rPr>
        <w:t xml:space="preserve">of </w:t>
      </w:r>
      <w:r w:rsidR="00546C94" w:rsidRPr="00A416E8">
        <w:rPr>
          <w:rFonts w:asciiTheme="majorBidi" w:hAnsiTheme="majorBidi" w:cstheme="majorBidi"/>
          <w:sz w:val="24"/>
          <w:szCs w:val="24"/>
          <w:lang w:val="en"/>
        </w:rPr>
        <w:t xml:space="preserve">birth certificates. </w:t>
      </w:r>
      <w:r w:rsidRPr="00A416E8">
        <w:rPr>
          <w:rFonts w:asciiTheme="majorBidi" w:hAnsiTheme="majorBidi" w:cstheme="majorBidi"/>
          <w:sz w:val="24"/>
          <w:szCs w:val="24"/>
          <w:lang w:val="en"/>
        </w:rPr>
        <w:t xml:space="preserve">Therefore, the Board </w:t>
      </w:r>
      <w:r w:rsidR="00DF27AB" w:rsidRPr="00A416E8">
        <w:rPr>
          <w:rFonts w:asciiTheme="majorBidi" w:hAnsiTheme="majorBidi" w:cstheme="majorBidi"/>
          <w:sz w:val="24"/>
          <w:szCs w:val="24"/>
          <w:lang w:val="en"/>
        </w:rPr>
        <w:t xml:space="preserve">of Ministers passed the government regulations and sanctions related to the abuse and economic offenses of birth certificates </w:t>
      </w:r>
      <w:r w:rsidRPr="00A416E8">
        <w:rPr>
          <w:rFonts w:asciiTheme="majorBidi" w:hAnsiTheme="majorBidi" w:cstheme="majorBidi"/>
          <w:sz w:val="24"/>
          <w:szCs w:val="24"/>
          <w:lang w:val="en"/>
        </w:rPr>
        <w:t xml:space="preserve">and </w:t>
      </w:r>
      <w:r w:rsidR="007712F9" w:rsidRPr="00A416E8">
        <w:rPr>
          <w:rFonts w:asciiTheme="majorBidi" w:hAnsiTheme="majorBidi" w:cstheme="majorBidi"/>
          <w:sz w:val="24"/>
          <w:szCs w:val="24"/>
          <w:lang w:val="en"/>
        </w:rPr>
        <w:t>communicated it to the</w:t>
      </w:r>
      <w:r w:rsidR="000D1262" w:rsidRPr="00A416E8">
        <w:rPr>
          <w:rFonts w:asciiTheme="majorBidi" w:hAnsiTheme="majorBidi" w:cstheme="majorBidi"/>
          <w:sz w:val="24"/>
          <w:szCs w:val="24"/>
          <w:lang w:val="en"/>
        </w:rPr>
        <w:t xml:space="preserve"> Civil Registration Organization and the governors throughout the country</w:t>
      </w:r>
      <w:r w:rsidR="00E73DEF" w:rsidRPr="00A416E8">
        <w:rPr>
          <w:rFonts w:asciiTheme="majorBidi" w:hAnsiTheme="majorBidi" w:cstheme="majorBidi"/>
          <w:sz w:val="24"/>
          <w:szCs w:val="24"/>
          <w:lang w:val="en"/>
        </w:rPr>
        <w:t xml:space="preserve"> for implimentation.</w:t>
      </w:r>
      <w:r w:rsidRPr="00A416E8">
        <w:rPr>
          <w:rFonts w:asciiTheme="majorBidi" w:hAnsiTheme="majorBidi" w:cstheme="majorBidi"/>
          <w:sz w:val="24"/>
          <w:szCs w:val="24"/>
          <w:lang w:val="en"/>
        </w:rPr>
        <w:t xml:space="preserve"> On the other hand, the valuable cooperation and assistance of the judiciary with the country's </w:t>
      </w:r>
      <w:r w:rsidR="003B427A" w:rsidRPr="00A416E8">
        <w:rPr>
          <w:rFonts w:asciiTheme="majorBidi" w:hAnsiTheme="majorBidi" w:cstheme="majorBidi"/>
          <w:sz w:val="24"/>
          <w:szCs w:val="24"/>
          <w:lang w:val="en"/>
        </w:rPr>
        <w:t xml:space="preserve">Civil Registration Organization </w:t>
      </w:r>
      <w:r w:rsidRPr="00A416E8">
        <w:rPr>
          <w:rFonts w:asciiTheme="majorBidi" w:hAnsiTheme="majorBidi" w:cstheme="majorBidi"/>
          <w:sz w:val="24"/>
          <w:szCs w:val="24"/>
          <w:lang w:val="en"/>
        </w:rPr>
        <w:t>in 1</w:t>
      </w:r>
      <w:r w:rsidR="003B427A" w:rsidRPr="00A416E8">
        <w:rPr>
          <w:rFonts w:asciiTheme="majorBidi" w:hAnsiTheme="majorBidi" w:cstheme="majorBidi"/>
          <w:sz w:val="24"/>
          <w:szCs w:val="24"/>
          <w:lang w:val="en"/>
        </w:rPr>
        <w:t xml:space="preserve">987 and using the </w:t>
      </w:r>
      <w:r w:rsidR="00015107" w:rsidRPr="00A416E8">
        <w:rPr>
          <w:rFonts w:asciiTheme="majorBidi" w:hAnsiTheme="majorBidi" w:cstheme="majorBidi"/>
          <w:sz w:val="24"/>
          <w:szCs w:val="24"/>
          <w:lang w:val="en"/>
        </w:rPr>
        <w:t xml:space="preserve">government regulations and sanctions related to the abuse and economic offenses of birth certificates </w:t>
      </w:r>
      <w:r w:rsidRPr="00A416E8">
        <w:rPr>
          <w:rFonts w:asciiTheme="majorBidi" w:hAnsiTheme="majorBidi" w:cstheme="majorBidi"/>
          <w:sz w:val="24"/>
          <w:szCs w:val="24"/>
          <w:lang w:val="en"/>
        </w:rPr>
        <w:t>caused</w:t>
      </w:r>
      <w:r w:rsidR="00D80F65" w:rsidRPr="00A416E8">
        <w:rPr>
          <w:rFonts w:asciiTheme="majorBidi" w:hAnsiTheme="majorBidi" w:cstheme="majorBidi"/>
          <w:sz w:val="24"/>
          <w:szCs w:val="24"/>
          <w:lang w:val="en"/>
        </w:rPr>
        <w:t xml:space="preserve"> the number of cases referred to the judiciary to become lower since last year</w:t>
      </w:r>
      <w:r w:rsidR="005B31E0" w:rsidRPr="00A416E8">
        <w:rPr>
          <w:rFonts w:asciiTheme="majorBidi" w:hAnsiTheme="majorBidi" w:cstheme="majorBidi"/>
          <w:sz w:val="24"/>
          <w:szCs w:val="24"/>
          <w:lang w:val="en"/>
        </w:rPr>
        <w:t xml:space="preserve"> </w:t>
      </w:r>
      <w:r w:rsidR="00682448" w:rsidRPr="00A416E8">
        <w:rPr>
          <w:rFonts w:asciiTheme="majorBidi" w:hAnsiTheme="majorBidi" w:cstheme="majorBidi"/>
          <w:sz w:val="24"/>
          <w:szCs w:val="24"/>
          <w:lang w:val="en"/>
        </w:rPr>
        <w:t xml:space="preserve">_ </w:t>
      </w:r>
      <w:r w:rsidR="005B6CEF" w:rsidRPr="00A416E8">
        <w:rPr>
          <w:rFonts w:asciiTheme="majorBidi" w:hAnsiTheme="majorBidi" w:cstheme="majorBidi"/>
          <w:sz w:val="24"/>
          <w:szCs w:val="24"/>
          <w:lang w:val="en"/>
        </w:rPr>
        <w:t>a</w:t>
      </w:r>
      <w:r w:rsidR="00D80F65" w:rsidRPr="00A416E8">
        <w:rPr>
          <w:rFonts w:asciiTheme="majorBidi" w:hAnsiTheme="majorBidi" w:cstheme="majorBidi"/>
          <w:sz w:val="24"/>
          <w:szCs w:val="24"/>
          <w:lang w:val="en"/>
        </w:rPr>
        <w:t>nd instead of predicting 100,000 rulings in normal conditions, it reach</w:t>
      </w:r>
      <w:r w:rsidR="005B6CEF" w:rsidRPr="00A416E8">
        <w:rPr>
          <w:rFonts w:asciiTheme="majorBidi" w:hAnsiTheme="majorBidi" w:cstheme="majorBidi"/>
          <w:sz w:val="24"/>
          <w:szCs w:val="24"/>
          <w:lang w:val="en"/>
        </w:rPr>
        <w:t>ed</w:t>
      </w:r>
      <w:r w:rsidR="00D80F65" w:rsidRPr="00A416E8">
        <w:rPr>
          <w:rFonts w:asciiTheme="majorBidi" w:hAnsiTheme="majorBidi" w:cstheme="majorBidi"/>
          <w:sz w:val="24"/>
          <w:szCs w:val="24"/>
          <w:lang w:val="en"/>
        </w:rPr>
        <w:t xml:space="preserve"> around seventy thousand</w:t>
      </w:r>
      <w:r w:rsidR="00682448" w:rsidRPr="00A416E8">
        <w:rPr>
          <w:rFonts w:asciiTheme="majorBidi" w:hAnsiTheme="majorBidi" w:cstheme="majorBidi"/>
          <w:sz w:val="24"/>
          <w:szCs w:val="24"/>
          <w:lang w:val="en"/>
        </w:rPr>
        <w:t xml:space="preserve">_ </w:t>
      </w:r>
      <w:r w:rsidR="005B6CEF" w:rsidRPr="00A416E8">
        <w:rPr>
          <w:rFonts w:asciiTheme="majorBidi" w:hAnsiTheme="majorBidi" w:cstheme="majorBidi"/>
          <w:sz w:val="24"/>
          <w:szCs w:val="24"/>
          <w:lang w:val="en"/>
        </w:rPr>
        <w:t xml:space="preserve">, </w:t>
      </w:r>
      <w:r w:rsidR="005858BE" w:rsidRPr="00A416E8">
        <w:rPr>
          <w:rFonts w:asciiTheme="majorBidi" w:hAnsiTheme="majorBidi" w:cstheme="majorBidi"/>
          <w:sz w:val="24"/>
          <w:szCs w:val="24"/>
          <w:lang w:val="en"/>
        </w:rPr>
        <w:t>for the first time in the seventy years since the registration of the organization.</w:t>
      </w:r>
    </w:p>
    <w:p w:rsidR="00352832" w:rsidRPr="00A416E8" w:rsidRDefault="00CC749B" w:rsidP="009E357C">
      <w:pPr>
        <w:tabs>
          <w:tab w:val="right" w:pos="991"/>
        </w:tabs>
        <w:bidi w:val="0"/>
        <w:spacing w:line="240" w:lineRule="auto"/>
        <w:rPr>
          <w:rFonts w:asciiTheme="majorBidi" w:hAnsiTheme="majorBidi" w:cstheme="majorBidi"/>
          <w:sz w:val="24"/>
          <w:szCs w:val="24"/>
          <w:rtl/>
          <w:lang w:val="en"/>
        </w:rPr>
      </w:pPr>
      <w:r w:rsidRPr="00A416E8">
        <w:rPr>
          <w:rFonts w:asciiTheme="majorBidi" w:hAnsiTheme="majorBidi" w:cstheme="majorBidi"/>
          <w:sz w:val="24"/>
          <w:szCs w:val="24"/>
          <w:lang w:val="en"/>
        </w:rPr>
        <w:tab/>
      </w:r>
      <w:r w:rsidR="00F24FA7" w:rsidRPr="00A416E8">
        <w:rPr>
          <w:rFonts w:asciiTheme="majorBidi" w:hAnsiTheme="majorBidi" w:cstheme="majorBidi"/>
          <w:sz w:val="24"/>
          <w:szCs w:val="24"/>
          <w:lang w:val="en"/>
        </w:rPr>
        <w:t xml:space="preserve">In 1988, another law, in the form of an </w:t>
      </w:r>
      <w:r w:rsidR="00C4503B" w:rsidRPr="00A416E8">
        <w:rPr>
          <w:rFonts w:asciiTheme="majorBidi" w:hAnsiTheme="majorBidi" w:cstheme="majorBidi"/>
          <w:sz w:val="24"/>
          <w:szCs w:val="24"/>
          <w:lang w:val="en"/>
        </w:rPr>
        <w:t>Article</w:t>
      </w:r>
      <w:r w:rsidR="00F24FA7" w:rsidRPr="00A416E8">
        <w:rPr>
          <w:rFonts w:asciiTheme="majorBidi" w:hAnsiTheme="majorBidi" w:cstheme="majorBidi"/>
          <w:sz w:val="24"/>
          <w:szCs w:val="24"/>
          <w:lang w:val="en"/>
        </w:rPr>
        <w:t xml:space="preserve">, </w:t>
      </w:r>
      <w:r w:rsidR="00FD08CB" w:rsidRPr="00A416E8">
        <w:rPr>
          <w:rFonts w:asciiTheme="majorBidi" w:hAnsiTheme="majorBidi" w:cstheme="majorBidi"/>
          <w:sz w:val="24"/>
          <w:szCs w:val="24"/>
          <w:lang w:val="en"/>
        </w:rPr>
        <w:t xml:space="preserve">was </w:t>
      </w:r>
      <w:r w:rsidR="006F5E33" w:rsidRPr="00A416E8">
        <w:rPr>
          <w:rFonts w:asciiTheme="majorBidi" w:hAnsiTheme="majorBidi" w:cstheme="majorBidi"/>
          <w:sz w:val="24"/>
          <w:szCs w:val="24"/>
          <w:lang w:val="en"/>
        </w:rPr>
        <w:t xml:space="preserve">adopted by the Islamic Consultative Assembly in order to preserve the </w:t>
      </w:r>
      <w:r w:rsidR="00F24FA7" w:rsidRPr="00A416E8">
        <w:rPr>
          <w:rFonts w:asciiTheme="majorBidi" w:hAnsiTheme="majorBidi" w:cstheme="majorBidi"/>
          <w:sz w:val="24"/>
          <w:szCs w:val="24"/>
          <w:lang w:val="en"/>
        </w:rPr>
        <w:t xml:space="preserve">identity </w:t>
      </w:r>
      <w:r w:rsidR="006F5E33" w:rsidRPr="00A416E8">
        <w:rPr>
          <w:rFonts w:asciiTheme="majorBidi" w:hAnsiTheme="majorBidi" w:cstheme="majorBidi"/>
          <w:sz w:val="24"/>
          <w:szCs w:val="24"/>
          <w:lang w:val="en"/>
        </w:rPr>
        <w:t>documents</w:t>
      </w:r>
      <w:r w:rsidR="00F24FA7" w:rsidRPr="00A416E8">
        <w:rPr>
          <w:rFonts w:asciiTheme="majorBidi" w:hAnsiTheme="majorBidi" w:cstheme="majorBidi"/>
          <w:sz w:val="24"/>
          <w:szCs w:val="24"/>
          <w:lang w:val="en"/>
        </w:rPr>
        <w:t xml:space="preserve">. </w:t>
      </w:r>
      <w:r w:rsidR="00D474BA" w:rsidRPr="00A416E8">
        <w:rPr>
          <w:rFonts w:asciiTheme="majorBidi" w:hAnsiTheme="majorBidi" w:cstheme="majorBidi"/>
          <w:sz w:val="24"/>
          <w:szCs w:val="24"/>
          <w:lang w:val="en"/>
        </w:rPr>
        <w:t>A</w:t>
      </w:r>
      <w:r w:rsidR="006F5E33" w:rsidRPr="00A416E8">
        <w:rPr>
          <w:rFonts w:asciiTheme="majorBidi" w:hAnsiTheme="majorBidi" w:cstheme="majorBidi"/>
          <w:sz w:val="24"/>
          <w:szCs w:val="24"/>
          <w:lang w:val="en"/>
        </w:rPr>
        <w:t>ccording to</w:t>
      </w:r>
      <w:r w:rsidR="00C47629" w:rsidRPr="00A416E8">
        <w:rPr>
          <w:rFonts w:asciiTheme="majorBidi" w:hAnsiTheme="majorBidi" w:cstheme="majorBidi"/>
          <w:sz w:val="24"/>
          <w:szCs w:val="24"/>
          <w:lang w:val="en"/>
        </w:rPr>
        <w:t xml:space="preserve"> its note, the </w:t>
      </w:r>
      <w:r w:rsidR="006F5E33" w:rsidRPr="00A416E8">
        <w:rPr>
          <w:rFonts w:asciiTheme="majorBidi" w:hAnsiTheme="majorBidi" w:cstheme="majorBidi"/>
          <w:sz w:val="24"/>
          <w:szCs w:val="24"/>
          <w:lang w:val="en"/>
        </w:rPr>
        <w:t xml:space="preserve">owner of the birth certificate </w:t>
      </w:r>
      <w:r w:rsidR="00B42300" w:rsidRPr="00A416E8">
        <w:rPr>
          <w:rFonts w:asciiTheme="majorBidi" w:hAnsiTheme="majorBidi" w:cstheme="majorBidi"/>
          <w:sz w:val="24"/>
          <w:szCs w:val="24"/>
          <w:lang w:val="en"/>
        </w:rPr>
        <w:t xml:space="preserve">can </w:t>
      </w:r>
      <w:r w:rsidR="00E90696" w:rsidRPr="00A416E8">
        <w:rPr>
          <w:rFonts w:asciiTheme="majorBidi" w:hAnsiTheme="majorBidi" w:cstheme="majorBidi"/>
          <w:sz w:val="24"/>
          <w:szCs w:val="24"/>
          <w:lang w:val="en"/>
        </w:rPr>
        <w:t>correct his age, o</w:t>
      </w:r>
      <w:r w:rsidR="006F5E33" w:rsidRPr="00A416E8">
        <w:rPr>
          <w:rFonts w:asciiTheme="majorBidi" w:hAnsiTheme="majorBidi" w:cstheme="majorBidi"/>
          <w:sz w:val="24"/>
          <w:szCs w:val="24"/>
          <w:lang w:val="en"/>
        </w:rPr>
        <w:t xml:space="preserve">nly once in his lifetime, </w:t>
      </w:r>
      <w:r w:rsidR="007B5040" w:rsidRPr="00A416E8">
        <w:rPr>
          <w:rFonts w:asciiTheme="majorBidi" w:hAnsiTheme="majorBidi" w:cstheme="majorBidi"/>
          <w:sz w:val="24"/>
          <w:szCs w:val="24"/>
          <w:lang w:val="en"/>
        </w:rPr>
        <w:t xml:space="preserve">in case the </w:t>
      </w:r>
      <w:r w:rsidR="006F5E33" w:rsidRPr="00A416E8">
        <w:rPr>
          <w:rFonts w:asciiTheme="majorBidi" w:hAnsiTheme="majorBidi" w:cstheme="majorBidi"/>
          <w:sz w:val="24"/>
          <w:szCs w:val="24"/>
          <w:lang w:val="en"/>
        </w:rPr>
        <w:t xml:space="preserve">difference </w:t>
      </w:r>
      <w:r w:rsidR="007B5040" w:rsidRPr="00A416E8">
        <w:rPr>
          <w:rFonts w:asciiTheme="majorBidi" w:hAnsiTheme="majorBidi" w:cstheme="majorBidi"/>
          <w:sz w:val="24"/>
          <w:szCs w:val="24"/>
          <w:lang w:val="en"/>
        </w:rPr>
        <w:t xml:space="preserve">between his real </w:t>
      </w:r>
      <w:r w:rsidR="006F5E33" w:rsidRPr="00A416E8">
        <w:rPr>
          <w:rFonts w:asciiTheme="majorBidi" w:hAnsiTheme="majorBidi" w:cstheme="majorBidi"/>
          <w:sz w:val="24"/>
          <w:szCs w:val="24"/>
          <w:lang w:val="en"/>
        </w:rPr>
        <w:t xml:space="preserve">age and </w:t>
      </w:r>
      <w:r w:rsidR="007B5040" w:rsidRPr="00A416E8">
        <w:rPr>
          <w:rFonts w:asciiTheme="majorBidi" w:hAnsiTheme="majorBidi" w:cstheme="majorBidi"/>
          <w:sz w:val="24"/>
          <w:szCs w:val="24"/>
          <w:lang w:val="en"/>
        </w:rPr>
        <w:t xml:space="preserve">his </w:t>
      </w:r>
      <w:r w:rsidR="006F5E33" w:rsidRPr="00A416E8">
        <w:rPr>
          <w:rFonts w:asciiTheme="majorBidi" w:hAnsiTheme="majorBidi" w:cstheme="majorBidi"/>
          <w:sz w:val="24"/>
          <w:szCs w:val="24"/>
          <w:lang w:val="en"/>
        </w:rPr>
        <w:t>age stated in the</w:t>
      </w:r>
      <w:r w:rsidR="00154BF6" w:rsidRPr="00A416E8">
        <w:rPr>
          <w:rFonts w:asciiTheme="majorBidi" w:hAnsiTheme="majorBidi" w:cstheme="majorBidi"/>
          <w:sz w:val="24"/>
          <w:szCs w:val="24"/>
          <w:lang w:val="en"/>
        </w:rPr>
        <w:t xml:space="preserve"> identity document </w:t>
      </w:r>
      <w:r w:rsidR="001E2402" w:rsidRPr="00A416E8">
        <w:rPr>
          <w:rFonts w:asciiTheme="majorBidi" w:hAnsiTheme="majorBidi" w:cstheme="majorBidi"/>
          <w:sz w:val="24"/>
          <w:szCs w:val="24"/>
          <w:lang w:val="en"/>
        </w:rPr>
        <w:t xml:space="preserve">is more than five years, according to the </w:t>
      </w:r>
      <w:r w:rsidR="00060213" w:rsidRPr="00A416E8">
        <w:rPr>
          <w:rFonts w:asciiTheme="majorBidi" w:hAnsiTheme="majorBidi" w:cstheme="majorBidi"/>
          <w:sz w:val="24"/>
          <w:szCs w:val="24"/>
          <w:lang w:val="en"/>
        </w:rPr>
        <w:t xml:space="preserve">committee detection </w:t>
      </w:r>
      <w:r w:rsidR="001F4AA9" w:rsidRPr="00A416E8">
        <w:rPr>
          <w:rFonts w:asciiTheme="majorBidi" w:hAnsiTheme="majorBidi" w:cstheme="majorBidi"/>
          <w:sz w:val="24"/>
          <w:szCs w:val="24"/>
          <w:lang w:val="en"/>
        </w:rPr>
        <w:t>specified in the law</w:t>
      </w:r>
      <w:r w:rsidR="002301E5" w:rsidRPr="00A416E8">
        <w:rPr>
          <w:rFonts w:asciiTheme="majorBidi" w:hAnsiTheme="majorBidi" w:cstheme="majorBidi"/>
          <w:sz w:val="24"/>
          <w:szCs w:val="24"/>
          <w:lang w:val="en"/>
        </w:rPr>
        <w:t xml:space="preserve">. </w:t>
      </w:r>
      <w:r w:rsidR="00B52592" w:rsidRPr="00A416E8">
        <w:rPr>
          <w:rFonts w:asciiTheme="majorBidi" w:hAnsiTheme="majorBidi" w:cstheme="majorBidi"/>
          <w:sz w:val="24"/>
          <w:szCs w:val="24"/>
          <w:lang w:val="en"/>
        </w:rPr>
        <w:t xml:space="preserve">In the following, the </w:t>
      </w:r>
      <w:r w:rsidR="006F5E33" w:rsidRPr="00A416E8">
        <w:rPr>
          <w:rFonts w:asciiTheme="majorBidi" w:hAnsiTheme="majorBidi" w:cstheme="majorBidi"/>
          <w:sz w:val="24"/>
          <w:szCs w:val="24"/>
          <w:lang w:val="en"/>
        </w:rPr>
        <w:t xml:space="preserve">useful </w:t>
      </w:r>
      <w:r w:rsidR="00B52592" w:rsidRPr="00A416E8">
        <w:rPr>
          <w:rFonts w:asciiTheme="majorBidi" w:hAnsiTheme="majorBidi" w:cstheme="majorBidi"/>
          <w:sz w:val="24"/>
          <w:szCs w:val="24"/>
          <w:lang w:val="en"/>
        </w:rPr>
        <w:t xml:space="preserve">experience </w:t>
      </w:r>
      <w:r w:rsidR="006F5E33" w:rsidRPr="00A416E8">
        <w:rPr>
          <w:rFonts w:asciiTheme="majorBidi" w:hAnsiTheme="majorBidi" w:cstheme="majorBidi"/>
          <w:sz w:val="24"/>
          <w:szCs w:val="24"/>
          <w:lang w:val="en"/>
        </w:rPr>
        <w:t>to use the government's sanctions</w:t>
      </w:r>
      <w:r w:rsidR="001655FB" w:rsidRPr="00A416E8">
        <w:rPr>
          <w:rFonts w:asciiTheme="majorBidi" w:hAnsiTheme="majorBidi" w:cstheme="majorBidi"/>
          <w:sz w:val="24"/>
          <w:szCs w:val="24"/>
          <w:lang w:val="en"/>
        </w:rPr>
        <w:t xml:space="preserve">, </w:t>
      </w:r>
      <w:r w:rsidR="006F5E33" w:rsidRPr="00A416E8">
        <w:rPr>
          <w:rFonts w:asciiTheme="majorBidi" w:hAnsiTheme="majorBidi" w:cstheme="majorBidi"/>
          <w:sz w:val="24"/>
          <w:szCs w:val="24"/>
          <w:lang w:val="en"/>
        </w:rPr>
        <w:t>th</w:t>
      </w:r>
      <w:r w:rsidR="001655FB" w:rsidRPr="00A416E8">
        <w:rPr>
          <w:rFonts w:asciiTheme="majorBidi" w:hAnsiTheme="majorBidi" w:cstheme="majorBidi"/>
          <w:sz w:val="24"/>
          <w:szCs w:val="24"/>
          <w:lang w:val="en"/>
        </w:rPr>
        <w:t xml:space="preserve">e assistance of the judiciary, </w:t>
      </w:r>
      <w:r w:rsidR="006F5E33" w:rsidRPr="00A416E8">
        <w:rPr>
          <w:rFonts w:asciiTheme="majorBidi" w:hAnsiTheme="majorBidi" w:cstheme="majorBidi"/>
          <w:sz w:val="24"/>
          <w:szCs w:val="24"/>
          <w:lang w:val="en"/>
        </w:rPr>
        <w:t xml:space="preserve">the law to maintain the authenticity of the </w:t>
      </w:r>
      <w:r w:rsidR="000B4138" w:rsidRPr="00A416E8">
        <w:rPr>
          <w:rFonts w:asciiTheme="majorBidi" w:hAnsiTheme="majorBidi" w:cstheme="majorBidi"/>
          <w:sz w:val="24"/>
          <w:szCs w:val="24"/>
          <w:lang w:val="en"/>
        </w:rPr>
        <w:t xml:space="preserve">identity </w:t>
      </w:r>
      <w:r w:rsidR="006F5E33" w:rsidRPr="00A416E8">
        <w:rPr>
          <w:rFonts w:asciiTheme="majorBidi" w:hAnsiTheme="majorBidi" w:cstheme="majorBidi"/>
          <w:sz w:val="24"/>
          <w:szCs w:val="24"/>
          <w:lang w:val="en"/>
        </w:rPr>
        <w:t>documents</w:t>
      </w:r>
      <w:r w:rsidR="000B4138" w:rsidRPr="00A416E8">
        <w:rPr>
          <w:rFonts w:asciiTheme="majorBidi" w:hAnsiTheme="majorBidi" w:cstheme="majorBidi"/>
          <w:sz w:val="24"/>
          <w:szCs w:val="24"/>
          <w:lang w:val="en"/>
        </w:rPr>
        <w:t xml:space="preserve">, </w:t>
      </w:r>
      <w:r w:rsidR="006F5E33" w:rsidRPr="00A416E8">
        <w:rPr>
          <w:rFonts w:asciiTheme="majorBidi" w:hAnsiTheme="majorBidi" w:cstheme="majorBidi"/>
          <w:sz w:val="24"/>
          <w:szCs w:val="24"/>
          <w:lang w:val="en"/>
        </w:rPr>
        <w:t xml:space="preserve">and </w:t>
      </w:r>
      <w:r w:rsidR="00966C69" w:rsidRPr="00A416E8">
        <w:rPr>
          <w:rFonts w:asciiTheme="majorBidi" w:hAnsiTheme="majorBidi" w:cstheme="majorBidi"/>
          <w:sz w:val="24"/>
          <w:szCs w:val="24"/>
        </w:rPr>
        <w:t xml:space="preserve">the </w:t>
      </w:r>
      <w:r w:rsidR="00966C69" w:rsidRPr="00A416E8">
        <w:rPr>
          <w:rFonts w:asciiTheme="majorBidi" w:hAnsiTheme="majorBidi" w:cstheme="majorBidi"/>
          <w:sz w:val="24"/>
          <w:szCs w:val="24"/>
          <w:lang w:val="en"/>
        </w:rPr>
        <w:t xml:space="preserve">prognosis of the Age Detection Commission, and the prevention of </w:t>
      </w:r>
      <w:r w:rsidR="00866F44" w:rsidRPr="00A416E8">
        <w:rPr>
          <w:rFonts w:asciiTheme="majorBidi" w:hAnsiTheme="majorBidi" w:cstheme="majorBidi"/>
          <w:sz w:val="24"/>
          <w:szCs w:val="24"/>
          <w:lang w:val="en"/>
        </w:rPr>
        <w:t xml:space="preserve">unnecessary changes in identity </w:t>
      </w:r>
      <w:r w:rsidR="00966C69" w:rsidRPr="00A416E8">
        <w:rPr>
          <w:rFonts w:asciiTheme="majorBidi" w:hAnsiTheme="majorBidi" w:cstheme="majorBidi"/>
          <w:sz w:val="24"/>
          <w:szCs w:val="24"/>
          <w:lang w:val="en"/>
        </w:rPr>
        <w:t>documents</w:t>
      </w:r>
      <w:r w:rsidR="00866F44" w:rsidRPr="00A416E8">
        <w:rPr>
          <w:rFonts w:asciiTheme="majorBidi" w:hAnsiTheme="majorBidi" w:cstheme="majorBidi"/>
          <w:sz w:val="24"/>
          <w:szCs w:val="24"/>
          <w:lang w:val="en"/>
        </w:rPr>
        <w:t xml:space="preserve"> provided the </w:t>
      </w:r>
      <w:r w:rsidR="00966C69" w:rsidRPr="00A416E8">
        <w:rPr>
          <w:rFonts w:asciiTheme="majorBidi" w:hAnsiTheme="majorBidi" w:cstheme="majorBidi"/>
          <w:sz w:val="24"/>
          <w:szCs w:val="24"/>
          <w:lang w:val="en"/>
        </w:rPr>
        <w:t>background for</w:t>
      </w:r>
      <w:r w:rsidR="00F9268E" w:rsidRPr="00A416E8">
        <w:rPr>
          <w:rFonts w:asciiTheme="majorBidi" w:hAnsiTheme="majorBidi" w:cstheme="majorBidi"/>
          <w:sz w:val="24"/>
          <w:szCs w:val="24"/>
          <w:lang w:val="en"/>
        </w:rPr>
        <w:t xml:space="preserve"> the </w:t>
      </w:r>
      <w:r w:rsidR="006F5E33" w:rsidRPr="00A416E8">
        <w:rPr>
          <w:rFonts w:asciiTheme="majorBidi" w:hAnsiTheme="majorBidi" w:cstheme="majorBidi"/>
          <w:sz w:val="24"/>
          <w:szCs w:val="24"/>
          <w:lang w:val="en"/>
        </w:rPr>
        <w:t xml:space="preserve">subsequent follow-up. </w:t>
      </w:r>
      <w:r w:rsidR="00A0054B" w:rsidRPr="00A416E8">
        <w:rPr>
          <w:rFonts w:asciiTheme="majorBidi" w:hAnsiTheme="majorBidi" w:cstheme="majorBidi"/>
          <w:sz w:val="24"/>
          <w:szCs w:val="24"/>
          <w:lang w:val="en"/>
        </w:rPr>
        <w:t xml:space="preserve">At last, </w:t>
      </w:r>
      <w:r w:rsidR="00F958EA" w:rsidRPr="00A416E8">
        <w:rPr>
          <w:rFonts w:asciiTheme="majorBidi" w:hAnsiTheme="majorBidi" w:cstheme="majorBidi"/>
          <w:sz w:val="24"/>
          <w:szCs w:val="24"/>
          <w:lang w:val="en"/>
        </w:rPr>
        <w:t xml:space="preserve">following </w:t>
      </w:r>
      <w:r w:rsidR="00526B24" w:rsidRPr="00A416E8">
        <w:rPr>
          <w:rFonts w:asciiTheme="majorBidi" w:hAnsiTheme="majorBidi" w:cstheme="majorBidi"/>
          <w:sz w:val="24"/>
          <w:szCs w:val="24"/>
          <w:lang w:val="en"/>
        </w:rPr>
        <w:t xml:space="preserve">the </w:t>
      </w:r>
      <w:r w:rsidR="006F5E33" w:rsidRPr="00A416E8">
        <w:rPr>
          <w:rFonts w:asciiTheme="majorBidi" w:hAnsiTheme="majorBidi" w:cstheme="majorBidi"/>
          <w:sz w:val="24"/>
          <w:szCs w:val="24"/>
          <w:lang w:val="en"/>
        </w:rPr>
        <w:t xml:space="preserve">increase in the number of crimes related to </w:t>
      </w:r>
      <w:r w:rsidR="00F958EA" w:rsidRPr="00A416E8">
        <w:rPr>
          <w:rFonts w:asciiTheme="majorBidi" w:hAnsiTheme="majorBidi" w:cstheme="majorBidi"/>
          <w:sz w:val="24"/>
          <w:szCs w:val="24"/>
          <w:lang w:val="en"/>
        </w:rPr>
        <w:t xml:space="preserve">identity documents and </w:t>
      </w:r>
      <w:r w:rsidR="006F5E33" w:rsidRPr="00A416E8">
        <w:rPr>
          <w:rFonts w:asciiTheme="majorBidi" w:hAnsiTheme="majorBidi" w:cstheme="majorBidi"/>
          <w:sz w:val="24"/>
          <w:szCs w:val="24"/>
          <w:lang w:val="en"/>
        </w:rPr>
        <w:t>birth certificates, in</w:t>
      </w:r>
      <w:r w:rsidR="004E4148" w:rsidRPr="00A416E8">
        <w:rPr>
          <w:rFonts w:asciiTheme="majorBidi" w:hAnsiTheme="majorBidi" w:cstheme="majorBidi"/>
          <w:sz w:val="24"/>
          <w:szCs w:val="24"/>
          <w:lang w:val="en"/>
        </w:rPr>
        <w:t xml:space="preserve"> 1991</w:t>
      </w:r>
      <w:r w:rsidR="006F5E33" w:rsidRPr="00A416E8">
        <w:rPr>
          <w:rFonts w:asciiTheme="majorBidi" w:hAnsiTheme="majorBidi" w:cstheme="majorBidi"/>
          <w:sz w:val="24"/>
          <w:szCs w:val="24"/>
          <w:lang w:val="en"/>
        </w:rPr>
        <w:t xml:space="preserve">, </w:t>
      </w:r>
      <w:r w:rsidR="004E4148" w:rsidRPr="00A416E8">
        <w:rPr>
          <w:rFonts w:asciiTheme="majorBidi" w:hAnsiTheme="majorBidi" w:cstheme="majorBidi"/>
          <w:sz w:val="24"/>
          <w:szCs w:val="24"/>
          <w:lang w:val="en"/>
        </w:rPr>
        <w:t xml:space="preserve">a </w:t>
      </w:r>
      <w:r w:rsidR="006F5E33" w:rsidRPr="00A416E8">
        <w:rPr>
          <w:rFonts w:asciiTheme="majorBidi" w:hAnsiTheme="majorBidi" w:cstheme="majorBidi"/>
          <w:sz w:val="24"/>
          <w:szCs w:val="24"/>
          <w:lang w:val="en"/>
        </w:rPr>
        <w:t xml:space="preserve">law came into force in 23 </w:t>
      </w:r>
      <w:r w:rsidR="00C4503B" w:rsidRPr="00A416E8">
        <w:rPr>
          <w:rFonts w:asciiTheme="majorBidi" w:hAnsiTheme="majorBidi" w:cstheme="majorBidi"/>
          <w:sz w:val="24"/>
          <w:szCs w:val="24"/>
          <w:lang w:val="en"/>
        </w:rPr>
        <w:t>Article</w:t>
      </w:r>
      <w:r w:rsidR="006F5E33" w:rsidRPr="00A416E8">
        <w:rPr>
          <w:rFonts w:asciiTheme="majorBidi" w:hAnsiTheme="majorBidi" w:cstheme="majorBidi"/>
          <w:sz w:val="24"/>
          <w:szCs w:val="24"/>
          <w:lang w:val="en"/>
        </w:rPr>
        <w:t>s and 3 notes in the final approval of the Expediency Council, which cou</w:t>
      </w:r>
      <w:r w:rsidR="004E4148" w:rsidRPr="00A416E8">
        <w:rPr>
          <w:rFonts w:asciiTheme="majorBidi" w:hAnsiTheme="majorBidi" w:cstheme="majorBidi"/>
          <w:sz w:val="24"/>
          <w:szCs w:val="24"/>
          <w:lang w:val="en"/>
        </w:rPr>
        <w:t xml:space="preserve">nted </w:t>
      </w:r>
      <w:r w:rsidR="006F5E33" w:rsidRPr="00A416E8">
        <w:rPr>
          <w:rFonts w:asciiTheme="majorBidi" w:hAnsiTheme="majorBidi" w:cstheme="majorBidi"/>
          <w:sz w:val="24"/>
          <w:szCs w:val="24"/>
          <w:lang w:val="en"/>
        </w:rPr>
        <w:t>all the violations, crimes</w:t>
      </w:r>
      <w:r w:rsidR="004E4148" w:rsidRPr="00A416E8">
        <w:rPr>
          <w:rFonts w:asciiTheme="majorBidi" w:hAnsiTheme="majorBidi" w:cstheme="majorBidi"/>
          <w:sz w:val="24"/>
          <w:szCs w:val="24"/>
          <w:lang w:val="en"/>
        </w:rPr>
        <w:t>,</w:t>
      </w:r>
      <w:r w:rsidR="006F5E33" w:rsidRPr="00A416E8">
        <w:rPr>
          <w:rFonts w:asciiTheme="majorBidi" w:hAnsiTheme="majorBidi" w:cstheme="majorBidi"/>
          <w:sz w:val="24"/>
          <w:szCs w:val="24"/>
          <w:lang w:val="en"/>
        </w:rPr>
        <w:t xml:space="preserve"> and penalties related to the </w:t>
      </w:r>
      <w:r w:rsidR="004E4148" w:rsidRPr="00A416E8">
        <w:rPr>
          <w:rFonts w:asciiTheme="majorBidi" w:hAnsiTheme="majorBidi" w:cstheme="majorBidi"/>
          <w:sz w:val="24"/>
          <w:szCs w:val="24"/>
          <w:lang w:val="en"/>
        </w:rPr>
        <w:t xml:space="preserve">identity </w:t>
      </w:r>
      <w:r w:rsidR="006F5E33" w:rsidRPr="00A416E8">
        <w:rPr>
          <w:rFonts w:asciiTheme="majorBidi" w:hAnsiTheme="majorBidi" w:cstheme="majorBidi"/>
          <w:sz w:val="24"/>
          <w:szCs w:val="24"/>
          <w:lang w:val="en"/>
        </w:rPr>
        <w:t xml:space="preserve">documents and birth certificates. </w:t>
      </w:r>
      <w:r w:rsidR="004E4148" w:rsidRPr="00A416E8">
        <w:rPr>
          <w:rFonts w:asciiTheme="majorBidi" w:hAnsiTheme="majorBidi" w:cstheme="majorBidi"/>
          <w:sz w:val="24"/>
          <w:szCs w:val="24"/>
          <w:lang w:val="en"/>
        </w:rPr>
        <w:t>Passing this law</w:t>
      </w:r>
      <w:r w:rsidR="00526B24" w:rsidRPr="00A416E8">
        <w:rPr>
          <w:rFonts w:asciiTheme="majorBidi" w:hAnsiTheme="majorBidi" w:cstheme="majorBidi"/>
          <w:sz w:val="24"/>
          <w:szCs w:val="24"/>
          <w:lang w:val="en"/>
        </w:rPr>
        <w:t xml:space="preserve"> was </w:t>
      </w:r>
      <w:r w:rsidR="004E4148" w:rsidRPr="00A416E8">
        <w:rPr>
          <w:rFonts w:asciiTheme="majorBidi" w:hAnsiTheme="majorBidi" w:cstheme="majorBidi"/>
          <w:sz w:val="24"/>
          <w:szCs w:val="24"/>
          <w:lang w:val="en"/>
        </w:rPr>
        <w:t xml:space="preserve">a turning point in the </w:t>
      </w:r>
      <w:r w:rsidR="006F5E33" w:rsidRPr="00A416E8">
        <w:rPr>
          <w:rFonts w:asciiTheme="majorBidi" w:hAnsiTheme="majorBidi" w:cstheme="majorBidi"/>
          <w:sz w:val="24"/>
          <w:szCs w:val="24"/>
          <w:lang w:val="en"/>
        </w:rPr>
        <w:t>75</w:t>
      </w:r>
      <w:r w:rsidR="00A0054B" w:rsidRPr="00A416E8">
        <w:rPr>
          <w:rFonts w:asciiTheme="majorBidi" w:hAnsiTheme="majorBidi" w:cstheme="majorBidi"/>
          <w:sz w:val="24"/>
          <w:szCs w:val="24"/>
          <w:lang w:val="en"/>
        </w:rPr>
        <w:t>-</w:t>
      </w:r>
      <w:r w:rsidR="006F5E33" w:rsidRPr="00A416E8">
        <w:rPr>
          <w:rFonts w:asciiTheme="majorBidi" w:hAnsiTheme="majorBidi" w:cstheme="majorBidi"/>
          <w:sz w:val="24"/>
          <w:szCs w:val="24"/>
          <w:lang w:val="en"/>
        </w:rPr>
        <w:t>year</w:t>
      </w:r>
      <w:r w:rsidR="00A0054B" w:rsidRPr="00A416E8">
        <w:rPr>
          <w:rFonts w:asciiTheme="majorBidi" w:hAnsiTheme="majorBidi" w:cstheme="majorBidi"/>
          <w:sz w:val="24"/>
          <w:szCs w:val="24"/>
          <w:lang w:val="en"/>
        </w:rPr>
        <w:t xml:space="preserve"> history of the </w:t>
      </w:r>
      <w:r w:rsidR="006F5E33" w:rsidRPr="00A416E8">
        <w:rPr>
          <w:rFonts w:asciiTheme="majorBidi" w:hAnsiTheme="majorBidi" w:cstheme="majorBidi"/>
          <w:sz w:val="24"/>
          <w:szCs w:val="24"/>
          <w:lang w:val="en"/>
        </w:rPr>
        <w:t xml:space="preserve">Civil Registration Organization. </w:t>
      </w:r>
    </w:p>
    <w:p w:rsidR="00926B2C" w:rsidRPr="00A416E8" w:rsidRDefault="00352832" w:rsidP="009E357C">
      <w:pPr>
        <w:bidi w:val="0"/>
        <w:spacing w:line="240" w:lineRule="auto"/>
        <w:ind w:firstLine="283"/>
        <w:rPr>
          <w:rFonts w:asciiTheme="majorBidi" w:hAnsiTheme="majorBidi" w:cstheme="majorBidi"/>
          <w:sz w:val="24"/>
          <w:szCs w:val="24"/>
          <w:rtl/>
          <w:lang w:val="en"/>
        </w:rPr>
      </w:pPr>
      <w:r w:rsidRPr="00A416E8">
        <w:rPr>
          <w:rFonts w:asciiTheme="majorBidi" w:hAnsiTheme="majorBidi" w:cstheme="majorBidi"/>
          <w:b/>
          <w:bCs/>
          <w:sz w:val="24"/>
          <w:szCs w:val="24"/>
          <w:lang w:val="en"/>
        </w:rPr>
        <w:t>Second</w:t>
      </w:r>
      <w:r w:rsidR="001354E2" w:rsidRPr="00A416E8">
        <w:rPr>
          <w:rFonts w:asciiTheme="majorBidi" w:hAnsiTheme="majorBidi" w:cstheme="majorBidi"/>
          <w:b/>
          <w:bCs/>
          <w:sz w:val="24"/>
          <w:szCs w:val="24"/>
          <w:lang w:val="en"/>
        </w:rPr>
        <w:t xml:space="preserve"> part</w:t>
      </w:r>
      <w:r w:rsidRPr="00A416E8">
        <w:rPr>
          <w:rFonts w:asciiTheme="majorBidi" w:hAnsiTheme="majorBidi" w:cstheme="majorBidi"/>
          <w:b/>
          <w:bCs/>
          <w:sz w:val="24"/>
          <w:szCs w:val="24"/>
          <w:lang w:val="en"/>
        </w:rPr>
        <w:t xml:space="preserve"> </w:t>
      </w:r>
      <w:r w:rsidR="00707AAF" w:rsidRPr="00A416E8">
        <w:rPr>
          <w:rFonts w:asciiTheme="majorBidi" w:hAnsiTheme="majorBidi" w:cstheme="majorBidi"/>
          <w:b/>
          <w:bCs/>
          <w:sz w:val="24"/>
          <w:szCs w:val="24"/>
          <w:lang w:val="en"/>
        </w:rPr>
        <w:t xml:space="preserve">- </w:t>
      </w:r>
      <w:r w:rsidR="006F5E33" w:rsidRPr="00A416E8">
        <w:rPr>
          <w:rFonts w:asciiTheme="majorBidi" w:hAnsiTheme="majorBidi" w:cstheme="majorBidi"/>
          <w:b/>
          <w:bCs/>
          <w:sz w:val="24"/>
          <w:szCs w:val="24"/>
          <w:lang w:val="en"/>
        </w:rPr>
        <w:t xml:space="preserve">Review of Iran's </w:t>
      </w:r>
      <w:r w:rsidR="00707AAF" w:rsidRPr="00A416E8">
        <w:rPr>
          <w:rFonts w:asciiTheme="majorBidi" w:hAnsiTheme="majorBidi" w:cstheme="majorBidi"/>
          <w:b/>
          <w:bCs/>
          <w:sz w:val="24"/>
          <w:szCs w:val="24"/>
          <w:lang w:val="en"/>
        </w:rPr>
        <w:t xml:space="preserve">Judicial Criminal </w:t>
      </w:r>
      <w:r w:rsidR="006F5E33" w:rsidRPr="00A416E8">
        <w:rPr>
          <w:rFonts w:asciiTheme="majorBidi" w:hAnsiTheme="majorBidi" w:cstheme="majorBidi"/>
          <w:b/>
          <w:bCs/>
          <w:sz w:val="24"/>
          <w:szCs w:val="24"/>
          <w:lang w:val="en"/>
        </w:rPr>
        <w:t>Policy</w:t>
      </w:r>
      <w:r w:rsidR="006F5E33" w:rsidRPr="00A416E8">
        <w:rPr>
          <w:rFonts w:asciiTheme="majorBidi" w:hAnsiTheme="majorBidi" w:cstheme="majorBidi"/>
          <w:sz w:val="24"/>
          <w:szCs w:val="24"/>
          <w:lang w:val="en"/>
        </w:rPr>
        <w:br/>
      </w:r>
      <w:r w:rsidR="00926B2C" w:rsidRPr="00A416E8">
        <w:rPr>
          <w:rFonts w:asciiTheme="majorBidi" w:hAnsiTheme="majorBidi" w:cstheme="majorBidi"/>
          <w:sz w:val="24"/>
          <w:szCs w:val="24"/>
          <w:lang w:val="en"/>
        </w:rPr>
        <w:t xml:space="preserve">The performance of judicial authorities against criminal behavior will have a direct effect on general and specific prevention. Undoubtedly, law enforcement in terms of </w:t>
      </w:r>
      <w:r w:rsidR="00926B2C" w:rsidRPr="00A416E8">
        <w:rPr>
          <w:rFonts w:asciiTheme="majorBidi" w:hAnsiTheme="majorBidi" w:cstheme="majorBidi"/>
          <w:sz w:val="24"/>
          <w:szCs w:val="24"/>
        </w:rPr>
        <w:t>certainty</w:t>
      </w:r>
      <w:r w:rsidR="00926B2C" w:rsidRPr="00A416E8">
        <w:rPr>
          <w:rFonts w:asciiTheme="majorBidi" w:hAnsiTheme="majorBidi" w:cstheme="majorBidi"/>
          <w:sz w:val="24"/>
          <w:szCs w:val="24"/>
          <w:lang w:val="en"/>
        </w:rPr>
        <w:t xml:space="preserve"> can prevent a perpetrator of crime from persuasion and </w:t>
      </w:r>
      <w:r w:rsidR="00926B2C" w:rsidRPr="00A416E8">
        <w:rPr>
          <w:rStyle w:val="shorttext"/>
          <w:rFonts w:asciiTheme="majorBidi" w:hAnsiTheme="majorBidi" w:cstheme="majorBidi"/>
          <w:sz w:val="24"/>
          <w:szCs w:val="24"/>
          <w:lang w:val="en"/>
        </w:rPr>
        <w:t>forbids others from committing such a crime.</w:t>
      </w:r>
      <w:r w:rsidR="00926B2C" w:rsidRPr="00A416E8">
        <w:rPr>
          <w:rFonts w:asciiTheme="majorBidi" w:hAnsiTheme="majorBidi" w:cstheme="majorBidi"/>
          <w:sz w:val="24"/>
          <w:szCs w:val="24"/>
          <w:lang w:val="en"/>
        </w:rPr>
        <w:t xml:space="preserve"> On the contrary, the wide range of judges' powers on reduction and conversion of penalties (without the legal limits and in accordance with scientific standards) undermines one of the objectives of punishment (i.e., its </w:t>
      </w:r>
      <w:r w:rsidR="00926B2C" w:rsidRPr="00A416E8">
        <w:rPr>
          <w:rFonts w:asciiTheme="majorBidi" w:hAnsiTheme="majorBidi" w:cstheme="majorBidi"/>
          <w:sz w:val="24"/>
          <w:szCs w:val="24"/>
        </w:rPr>
        <w:t>certainty</w:t>
      </w:r>
      <w:r w:rsidR="00926B2C" w:rsidRPr="00A416E8">
        <w:rPr>
          <w:rFonts w:asciiTheme="majorBidi" w:hAnsiTheme="majorBidi" w:cstheme="majorBidi"/>
          <w:sz w:val="24"/>
          <w:szCs w:val="24"/>
          <w:lang w:val="en"/>
        </w:rPr>
        <w:t xml:space="preserve">). In describing the duties of the judiciary, </w:t>
      </w:r>
      <w:r w:rsidR="00C4503B" w:rsidRPr="00A416E8">
        <w:rPr>
          <w:rFonts w:asciiTheme="majorBidi" w:hAnsiTheme="majorBidi" w:cstheme="majorBidi"/>
          <w:sz w:val="24"/>
          <w:szCs w:val="24"/>
          <w:lang w:val="en"/>
        </w:rPr>
        <w:t>Article</w:t>
      </w:r>
      <w:r w:rsidR="00926B2C" w:rsidRPr="00A416E8">
        <w:rPr>
          <w:rFonts w:asciiTheme="majorBidi" w:hAnsiTheme="majorBidi" w:cstheme="majorBidi"/>
          <w:sz w:val="24"/>
          <w:szCs w:val="24"/>
          <w:lang w:val="en"/>
        </w:rPr>
        <w:t xml:space="preserve"> 156 of Constitution of the Islamic Republic of Iran knows the appropriate action to prevent the crime and reformation of criminals as one of the main concerns of the judiciary. Therefore, this part includes non-criminal and prevention responses as a category of judicial criminal policy. </w:t>
      </w:r>
    </w:p>
    <w:p w:rsidR="006F5E33" w:rsidRPr="00A416E8" w:rsidRDefault="00926B2C" w:rsidP="001354E2">
      <w:pPr>
        <w:bidi w:val="0"/>
        <w:spacing w:line="240" w:lineRule="auto"/>
        <w:ind w:firstLine="283"/>
        <w:rPr>
          <w:rFonts w:asciiTheme="majorBidi" w:hAnsiTheme="majorBidi" w:cstheme="majorBidi"/>
          <w:sz w:val="24"/>
          <w:szCs w:val="24"/>
          <w:rtl/>
          <w:lang w:val="en"/>
        </w:rPr>
      </w:pPr>
      <w:r w:rsidRPr="00A416E8">
        <w:rPr>
          <w:rFonts w:asciiTheme="majorBidi" w:hAnsiTheme="majorBidi" w:cstheme="majorBidi"/>
          <w:sz w:val="24"/>
          <w:szCs w:val="24"/>
        </w:rPr>
        <w:t xml:space="preserve"> </w:t>
      </w:r>
      <w:r w:rsidR="006F5E33" w:rsidRPr="00A416E8">
        <w:rPr>
          <w:rFonts w:asciiTheme="majorBidi" w:hAnsiTheme="majorBidi" w:cstheme="majorBidi"/>
          <w:sz w:val="24"/>
          <w:szCs w:val="24"/>
          <w:lang w:val="en"/>
        </w:rPr>
        <w:t xml:space="preserve">Finally, it should be said that in order to move towards a coherent, cohesive, and powerful </w:t>
      </w:r>
      <w:r w:rsidRPr="00A416E8">
        <w:rPr>
          <w:rFonts w:asciiTheme="majorBidi" w:hAnsiTheme="majorBidi" w:cstheme="majorBidi"/>
          <w:sz w:val="24"/>
          <w:szCs w:val="24"/>
          <w:lang w:val="en"/>
        </w:rPr>
        <w:t xml:space="preserve">Judicial Criminal Policy, </w:t>
      </w:r>
      <w:r w:rsidR="00BA3D10" w:rsidRPr="00A416E8">
        <w:rPr>
          <w:rFonts w:asciiTheme="majorBidi" w:hAnsiTheme="majorBidi" w:cstheme="majorBidi"/>
          <w:sz w:val="24"/>
          <w:szCs w:val="24"/>
          <w:lang w:val="en"/>
        </w:rPr>
        <w:t xml:space="preserve">we should make effort to </w:t>
      </w:r>
      <w:r w:rsidR="004F1551" w:rsidRPr="00A416E8">
        <w:rPr>
          <w:rFonts w:asciiTheme="majorBidi" w:hAnsiTheme="majorBidi" w:cstheme="majorBidi"/>
          <w:sz w:val="24"/>
          <w:szCs w:val="24"/>
          <w:lang w:val="en"/>
        </w:rPr>
        <w:t xml:space="preserve">correct the </w:t>
      </w:r>
      <w:r w:rsidR="00890C2C" w:rsidRPr="00A416E8">
        <w:rPr>
          <w:rFonts w:asciiTheme="majorBidi" w:hAnsiTheme="majorBidi" w:cstheme="majorBidi"/>
          <w:sz w:val="24"/>
          <w:szCs w:val="24"/>
          <w:lang w:val="en"/>
        </w:rPr>
        <w:t>laws through judicial authorities</w:t>
      </w:r>
      <w:r w:rsidR="00E768DC" w:rsidRPr="00A416E8">
        <w:rPr>
          <w:rFonts w:asciiTheme="majorBidi" w:hAnsiTheme="majorBidi" w:cstheme="majorBidi"/>
          <w:sz w:val="24"/>
          <w:szCs w:val="24"/>
          <w:lang w:val="en"/>
        </w:rPr>
        <w:t xml:space="preserve"> in </w:t>
      </w:r>
      <w:r w:rsidR="00890C2C" w:rsidRPr="00A416E8">
        <w:rPr>
          <w:rFonts w:asciiTheme="majorBidi" w:hAnsiTheme="majorBidi" w:cstheme="majorBidi"/>
          <w:sz w:val="24"/>
          <w:szCs w:val="24"/>
          <w:lang w:val="en"/>
        </w:rPr>
        <w:t xml:space="preserve">the form of specialized </w:t>
      </w:r>
      <w:r w:rsidR="00E768DC" w:rsidRPr="00A416E8">
        <w:rPr>
          <w:rFonts w:asciiTheme="majorBidi" w:hAnsiTheme="majorBidi" w:cstheme="majorBidi"/>
          <w:sz w:val="24"/>
          <w:szCs w:val="24"/>
          <w:lang w:val="en"/>
        </w:rPr>
        <w:t xml:space="preserve">commissions and </w:t>
      </w:r>
      <w:r w:rsidR="00301A87" w:rsidRPr="00A416E8">
        <w:rPr>
          <w:rFonts w:asciiTheme="majorBidi" w:hAnsiTheme="majorBidi" w:cstheme="majorBidi"/>
          <w:sz w:val="24"/>
          <w:szCs w:val="24"/>
          <w:lang w:val="en"/>
        </w:rPr>
        <w:t xml:space="preserve">to use </w:t>
      </w:r>
      <w:r w:rsidR="00CE7490" w:rsidRPr="00A416E8">
        <w:rPr>
          <w:rFonts w:asciiTheme="majorBidi" w:hAnsiTheme="majorBidi" w:cstheme="majorBidi"/>
          <w:sz w:val="24"/>
          <w:szCs w:val="24"/>
          <w:lang w:val="en"/>
        </w:rPr>
        <w:t>the existing capacities</w:t>
      </w:r>
      <w:r w:rsidR="00810885" w:rsidRPr="00A416E8">
        <w:rPr>
          <w:rFonts w:asciiTheme="majorBidi" w:hAnsiTheme="majorBidi" w:cstheme="majorBidi"/>
          <w:sz w:val="24"/>
          <w:szCs w:val="24"/>
          <w:lang w:val="en"/>
        </w:rPr>
        <w:t xml:space="preserve"> and</w:t>
      </w:r>
      <w:r w:rsidR="00CE7490" w:rsidRPr="00A416E8">
        <w:rPr>
          <w:rFonts w:asciiTheme="majorBidi" w:hAnsiTheme="majorBidi" w:cstheme="majorBidi"/>
          <w:sz w:val="24"/>
          <w:szCs w:val="24"/>
          <w:lang w:val="en"/>
        </w:rPr>
        <w:t xml:space="preserve"> </w:t>
      </w:r>
      <w:r w:rsidR="00890C2C" w:rsidRPr="00A416E8">
        <w:rPr>
          <w:rFonts w:asciiTheme="majorBidi" w:hAnsiTheme="majorBidi" w:cstheme="majorBidi"/>
          <w:sz w:val="24"/>
          <w:szCs w:val="24"/>
          <w:lang w:val="en"/>
        </w:rPr>
        <w:t>opinions of jurists and judges</w:t>
      </w:r>
      <w:r w:rsidR="00810885" w:rsidRPr="00A416E8">
        <w:rPr>
          <w:rFonts w:asciiTheme="majorBidi" w:hAnsiTheme="majorBidi" w:cstheme="majorBidi"/>
          <w:sz w:val="24"/>
          <w:szCs w:val="24"/>
          <w:lang w:val="en"/>
        </w:rPr>
        <w:t xml:space="preserve"> to to make the laws more precise and meet the updated needs of the community. </w:t>
      </w:r>
      <w:r w:rsidR="006F5E33" w:rsidRPr="00A416E8">
        <w:rPr>
          <w:rFonts w:asciiTheme="majorBidi" w:hAnsiTheme="majorBidi" w:cstheme="majorBidi"/>
          <w:sz w:val="24"/>
          <w:szCs w:val="24"/>
          <w:lang w:val="en"/>
        </w:rPr>
        <w:t xml:space="preserve">Undoubtedly, </w:t>
      </w:r>
      <w:r w:rsidR="00497585" w:rsidRPr="00A416E8">
        <w:rPr>
          <w:rFonts w:asciiTheme="majorBidi" w:hAnsiTheme="majorBidi" w:cstheme="majorBidi"/>
          <w:sz w:val="24"/>
          <w:szCs w:val="24"/>
          <w:lang w:val="en"/>
        </w:rPr>
        <w:t>the o</w:t>
      </w:r>
      <w:r w:rsidR="00497585" w:rsidRPr="00A416E8">
        <w:rPr>
          <w:rStyle w:val="shorttext"/>
          <w:rFonts w:asciiTheme="majorBidi" w:hAnsiTheme="majorBidi" w:cstheme="majorBidi"/>
          <w:sz w:val="24"/>
          <w:szCs w:val="24"/>
          <w:lang w:val="en"/>
        </w:rPr>
        <w:t xml:space="preserve">penness, comprehensiveness, and imposition of rules; </w:t>
      </w:r>
      <w:r w:rsidR="006F5E33" w:rsidRPr="00A416E8">
        <w:rPr>
          <w:rFonts w:asciiTheme="majorBidi" w:hAnsiTheme="majorBidi" w:cstheme="majorBidi"/>
          <w:sz w:val="24"/>
          <w:szCs w:val="24"/>
          <w:lang w:val="en"/>
        </w:rPr>
        <w:lastRenderedPageBreak/>
        <w:t xml:space="preserve">holding judicial hearings </w:t>
      </w:r>
      <w:r w:rsidR="00497585" w:rsidRPr="00A416E8">
        <w:rPr>
          <w:rFonts w:asciiTheme="majorBidi" w:hAnsiTheme="majorBidi" w:cstheme="majorBidi"/>
          <w:sz w:val="24"/>
          <w:szCs w:val="24"/>
          <w:lang w:val="en"/>
        </w:rPr>
        <w:t xml:space="preserve">to unify the performance of prosecutors and courts in specific matters; and referral of cases to the branches of the judicial authorities </w:t>
      </w:r>
      <w:r w:rsidR="006F5E33" w:rsidRPr="00A416E8">
        <w:rPr>
          <w:rFonts w:asciiTheme="majorBidi" w:hAnsiTheme="majorBidi" w:cstheme="majorBidi"/>
          <w:sz w:val="24"/>
          <w:szCs w:val="24"/>
          <w:lang w:val="en"/>
        </w:rPr>
        <w:t xml:space="preserve">can be effective in achieving the desired. </w:t>
      </w:r>
    </w:p>
    <w:p w:rsidR="009F00F0" w:rsidRPr="00A416E8" w:rsidRDefault="006F5E33" w:rsidP="009E357C">
      <w:pPr>
        <w:bidi w:val="0"/>
        <w:spacing w:line="240" w:lineRule="auto"/>
        <w:ind w:firstLine="283"/>
        <w:rPr>
          <w:rFonts w:asciiTheme="majorBidi" w:hAnsiTheme="majorBidi" w:cstheme="majorBidi"/>
          <w:spacing w:val="-8"/>
          <w:sz w:val="24"/>
          <w:szCs w:val="24"/>
        </w:rPr>
      </w:pPr>
      <w:r w:rsidRPr="00A416E8">
        <w:rPr>
          <w:rFonts w:asciiTheme="majorBidi" w:hAnsiTheme="majorBidi" w:cstheme="majorBidi"/>
          <w:sz w:val="24"/>
          <w:szCs w:val="24"/>
          <w:lang w:val="en"/>
        </w:rPr>
        <w:t xml:space="preserve">The crimes related to </w:t>
      </w:r>
      <w:r w:rsidR="005E6912" w:rsidRPr="00A416E8">
        <w:rPr>
          <w:rFonts w:asciiTheme="majorBidi" w:hAnsiTheme="majorBidi" w:cstheme="majorBidi"/>
          <w:sz w:val="24"/>
          <w:szCs w:val="24"/>
          <w:lang w:val="en"/>
        </w:rPr>
        <w:t xml:space="preserve">identity documents </w:t>
      </w:r>
      <w:r w:rsidRPr="00A416E8">
        <w:rPr>
          <w:rFonts w:asciiTheme="majorBidi" w:hAnsiTheme="majorBidi" w:cstheme="majorBidi"/>
          <w:sz w:val="24"/>
          <w:szCs w:val="24"/>
          <w:lang w:val="en"/>
        </w:rPr>
        <w:t xml:space="preserve">are </w:t>
      </w:r>
      <w:r w:rsidR="005E6912" w:rsidRPr="00A416E8">
        <w:rPr>
          <w:rFonts w:asciiTheme="majorBidi" w:hAnsiTheme="majorBidi" w:cstheme="majorBidi"/>
          <w:sz w:val="24"/>
          <w:szCs w:val="24"/>
          <w:lang w:val="en"/>
        </w:rPr>
        <w:t xml:space="preserve">among the general crimes </w:t>
      </w:r>
      <w:r w:rsidRPr="00A416E8">
        <w:rPr>
          <w:rFonts w:asciiTheme="majorBidi" w:hAnsiTheme="majorBidi" w:cstheme="majorBidi"/>
          <w:sz w:val="24"/>
          <w:szCs w:val="24"/>
          <w:lang w:val="en"/>
        </w:rPr>
        <w:t>of the community</w:t>
      </w:r>
      <w:r w:rsidR="005E6912" w:rsidRPr="00A416E8">
        <w:rPr>
          <w:rFonts w:asciiTheme="majorBidi" w:hAnsiTheme="majorBidi" w:cstheme="majorBidi"/>
          <w:sz w:val="24"/>
          <w:szCs w:val="24"/>
          <w:lang w:val="en"/>
        </w:rPr>
        <w:t xml:space="preserve">. The way </w:t>
      </w:r>
      <w:r w:rsidRPr="00A416E8">
        <w:rPr>
          <w:rFonts w:asciiTheme="majorBidi" w:hAnsiTheme="majorBidi" w:cstheme="majorBidi"/>
          <w:sz w:val="24"/>
          <w:szCs w:val="24"/>
          <w:lang w:val="en"/>
        </w:rPr>
        <w:t>t</w:t>
      </w:r>
      <w:r w:rsidR="005E6912" w:rsidRPr="00A416E8">
        <w:rPr>
          <w:rFonts w:asciiTheme="majorBidi" w:hAnsiTheme="majorBidi" w:cstheme="majorBidi"/>
          <w:sz w:val="24"/>
          <w:szCs w:val="24"/>
          <w:lang w:val="en"/>
        </w:rPr>
        <w:t xml:space="preserve">o </w:t>
      </w:r>
      <w:r w:rsidRPr="00A416E8">
        <w:rPr>
          <w:rFonts w:asciiTheme="majorBidi" w:hAnsiTheme="majorBidi" w:cstheme="majorBidi"/>
          <w:sz w:val="24"/>
          <w:szCs w:val="24"/>
          <w:lang w:val="en"/>
        </w:rPr>
        <w:t xml:space="preserve">deal with it, the views and interpretations of judges in dealing with it, and most importantly, the structure of the judiciary in dealing with it </w:t>
      </w:r>
      <w:r w:rsidR="005E6912" w:rsidRPr="00A416E8">
        <w:rPr>
          <w:rFonts w:asciiTheme="majorBidi" w:hAnsiTheme="majorBidi" w:cstheme="majorBidi"/>
          <w:sz w:val="24"/>
          <w:szCs w:val="24"/>
          <w:lang w:val="en"/>
        </w:rPr>
        <w:t xml:space="preserve">are among the </w:t>
      </w:r>
      <w:r w:rsidRPr="00A416E8">
        <w:rPr>
          <w:rFonts w:asciiTheme="majorBidi" w:hAnsiTheme="majorBidi" w:cstheme="majorBidi"/>
          <w:sz w:val="24"/>
          <w:szCs w:val="24"/>
          <w:lang w:val="en"/>
        </w:rPr>
        <w:t>effective and important factor</w:t>
      </w:r>
      <w:r w:rsidR="005E6912" w:rsidRPr="00A416E8">
        <w:rPr>
          <w:rFonts w:asciiTheme="majorBidi" w:hAnsiTheme="majorBidi" w:cstheme="majorBidi"/>
          <w:sz w:val="24"/>
          <w:szCs w:val="24"/>
          <w:lang w:val="en"/>
        </w:rPr>
        <w:t>s</w:t>
      </w:r>
      <w:r w:rsidRPr="00A416E8">
        <w:rPr>
          <w:rFonts w:asciiTheme="majorBidi" w:hAnsiTheme="majorBidi" w:cstheme="majorBidi"/>
          <w:sz w:val="24"/>
          <w:szCs w:val="24"/>
          <w:lang w:val="en"/>
        </w:rPr>
        <w:t xml:space="preserve"> in the discussion of </w:t>
      </w:r>
      <w:r w:rsidR="005E6912" w:rsidRPr="00A416E8">
        <w:rPr>
          <w:rFonts w:asciiTheme="majorBidi" w:hAnsiTheme="majorBidi" w:cstheme="majorBidi"/>
          <w:sz w:val="24"/>
          <w:szCs w:val="24"/>
          <w:lang w:val="en"/>
        </w:rPr>
        <w:t xml:space="preserve">judicial criminal </w:t>
      </w:r>
      <w:r w:rsidR="006C4F96" w:rsidRPr="00A416E8">
        <w:rPr>
          <w:rFonts w:asciiTheme="majorBidi" w:hAnsiTheme="majorBidi" w:cstheme="majorBidi"/>
          <w:sz w:val="24"/>
          <w:szCs w:val="24"/>
          <w:lang w:val="en"/>
        </w:rPr>
        <w:t>policy. In other words, if the prosecuting authority or the enforcement authority is not determined to deal with this crime</w:t>
      </w:r>
      <w:r w:rsidR="00012687" w:rsidRPr="00A416E8">
        <w:rPr>
          <w:rFonts w:asciiTheme="majorBidi" w:hAnsiTheme="majorBidi" w:cstheme="majorBidi"/>
          <w:sz w:val="24"/>
          <w:szCs w:val="24"/>
          <w:lang w:val="en"/>
        </w:rPr>
        <w:t xml:space="preserve">, he will facilitate its </w:t>
      </w:r>
      <w:r w:rsidR="006C4F96" w:rsidRPr="00A416E8">
        <w:rPr>
          <w:rFonts w:asciiTheme="majorBidi" w:hAnsiTheme="majorBidi" w:cstheme="majorBidi"/>
          <w:sz w:val="24"/>
          <w:szCs w:val="24"/>
          <w:lang w:val="en"/>
        </w:rPr>
        <w:t>commission</w:t>
      </w:r>
      <w:r w:rsidR="00012687" w:rsidRPr="00A416E8">
        <w:rPr>
          <w:rFonts w:asciiTheme="majorBidi" w:hAnsiTheme="majorBidi" w:cstheme="majorBidi"/>
          <w:sz w:val="24"/>
          <w:szCs w:val="24"/>
          <w:lang w:val="en"/>
        </w:rPr>
        <w:t xml:space="preserve"> a</w:t>
      </w:r>
      <w:r w:rsidR="00FF5736" w:rsidRPr="00A416E8">
        <w:rPr>
          <w:rFonts w:asciiTheme="majorBidi" w:hAnsiTheme="majorBidi" w:cstheme="majorBidi"/>
          <w:sz w:val="24"/>
          <w:szCs w:val="24"/>
          <w:lang w:val="en"/>
        </w:rPr>
        <w:t xml:space="preserve">nd, </w:t>
      </w:r>
      <w:r w:rsidR="006C4F96" w:rsidRPr="00A416E8">
        <w:rPr>
          <w:rFonts w:asciiTheme="majorBidi" w:hAnsiTheme="majorBidi" w:cstheme="majorBidi"/>
          <w:sz w:val="24"/>
          <w:szCs w:val="24"/>
          <w:lang w:val="en"/>
        </w:rPr>
        <w:t xml:space="preserve">in such a situation, not only will it not reduce </w:t>
      </w:r>
      <w:r w:rsidR="00167F4C" w:rsidRPr="00A416E8">
        <w:rPr>
          <w:rFonts w:asciiTheme="majorBidi" w:hAnsiTheme="majorBidi" w:cstheme="majorBidi"/>
          <w:sz w:val="24"/>
          <w:szCs w:val="24"/>
          <w:lang w:val="en"/>
        </w:rPr>
        <w:t xml:space="preserve">the </w:t>
      </w:r>
      <w:r w:rsidR="006C4F96" w:rsidRPr="00A416E8">
        <w:rPr>
          <w:rFonts w:asciiTheme="majorBidi" w:hAnsiTheme="majorBidi" w:cstheme="majorBidi"/>
          <w:sz w:val="24"/>
          <w:szCs w:val="24"/>
          <w:lang w:val="en"/>
        </w:rPr>
        <w:t>crime</w:t>
      </w:r>
      <w:r w:rsidR="00FF5736" w:rsidRPr="00A416E8">
        <w:rPr>
          <w:rFonts w:asciiTheme="majorBidi" w:hAnsiTheme="majorBidi" w:cstheme="majorBidi"/>
          <w:sz w:val="24"/>
          <w:szCs w:val="24"/>
          <w:lang w:val="en"/>
        </w:rPr>
        <w:t xml:space="preserve">, but also, it can </w:t>
      </w:r>
      <w:r w:rsidR="006C4F96" w:rsidRPr="00A416E8">
        <w:rPr>
          <w:rFonts w:asciiTheme="majorBidi" w:hAnsiTheme="majorBidi" w:cstheme="majorBidi"/>
          <w:sz w:val="24"/>
          <w:szCs w:val="24"/>
          <w:lang w:val="en"/>
        </w:rPr>
        <w:t xml:space="preserve">increase </w:t>
      </w:r>
      <w:r w:rsidR="00167F4C" w:rsidRPr="00A416E8">
        <w:rPr>
          <w:rFonts w:asciiTheme="majorBidi" w:hAnsiTheme="majorBidi" w:cstheme="majorBidi"/>
          <w:sz w:val="24"/>
          <w:szCs w:val="24"/>
          <w:lang w:val="en"/>
        </w:rPr>
        <w:t xml:space="preserve">its </w:t>
      </w:r>
      <w:r w:rsidR="006C4F96" w:rsidRPr="00A416E8">
        <w:rPr>
          <w:rFonts w:asciiTheme="majorBidi" w:hAnsiTheme="majorBidi" w:cstheme="majorBidi"/>
          <w:sz w:val="24"/>
          <w:szCs w:val="24"/>
          <w:lang w:val="en"/>
        </w:rPr>
        <w:t>actual statistics</w:t>
      </w:r>
      <w:r w:rsidR="00167F4C" w:rsidRPr="00A416E8">
        <w:rPr>
          <w:rFonts w:asciiTheme="majorBidi" w:hAnsiTheme="majorBidi" w:cstheme="majorBidi"/>
          <w:sz w:val="24"/>
          <w:szCs w:val="24"/>
          <w:lang w:val="en"/>
        </w:rPr>
        <w:t xml:space="preserve"> </w:t>
      </w:r>
      <w:r w:rsidR="006C4F96" w:rsidRPr="00A416E8">
        <w:rPr>
          <w:rFonts w:asciiTheme="majorBidi" w:hAnsiTheme="majorBidi" w:cstheme="majorBidi"/>
          <w:sz w:val="24"/>
          <w:szCs w:val="24"/>
          <w:lang w:val="en"/>
        </w:rPr>
        <w:t xml:space="preserve">in the community. </w:t>
      </w:r>
    </w:p>
    <w:p w:rsidR="006F5E33" w:rsidRPr="00A416E8" w:rsidRDefault="006F5E33" w:rsidP="009E357C">
      <w:pPr>
        <w:tabs>
          <w:tab w:val="right" w:pos="991"/>
        </w:tabs>
        <w:bidi w:val="0"/>
        <w:spacing w:line="240" w:lineRule="auto"/>
        <w:rPr>
          <w:rFonts w:asciiTheme="majorBidi" w:hAnsiTheme="majorBidi" w:cstheme="majorBidi"/>
          <w:spacing w:val="-8"/>
          <w:sz w:val="24"/>
          <w:szCs w:val="24"/>
          <w:rtl/>
        </w:rPr>
      </w:pPr>
      <w:r w:rsidRPr="00A416E8">
        <w:rPr>
          <w:rFonts w:asciiTheme="majorBidi" w:hAnsiTheme="majorBidi" w:cstheme="majorBidi"/>
          <w:b/>
          <w:bCs/>
          <w:sz w:val="24"/>
          <w:szCs w:val="24"/>
          <w:lang w:val="en"/>
        </w:rPr>
        <w:t>A. Investigating authorities</w:t>
      </w:r>
      <w:r w:rsidRPr="00A416E8">
        <w:rPr>
          <w:rFonts w:asciiTheme="majorBidi" w:hAnsiTheme="majorBidi" w:cstheme="majorBidi"/>
          <w:b/>
          <w:bCs/>
          <w:sz w:val="24"/>
          <w:szCs w:val="24"/>
          <w:lang w:val="en"/>
        </w:rPr>
        <w:br/>
        <w:t>1 - Judicial authorities</w:t>
      </w:r>
      <w:r w:rsidRPr="00A416E8">
        <w:rPr>
          <w:rFonts w:asciiTheme="majorBidi" w:hAnsiTheme="majorBidi" w:cstheme="majorBidi"/>
          <w:b/>
          <w:bCs/>
          <w:sz w:val="24"/>
          <w:szCs w:val="24"/>
          <w:lang w:val="en"/>
        </w:rPr>
        <w:br/>
      </w:r>
      <w:r w:rsidRPr="00A416E8">
        <w:rPr>
          <w:rFonts w:asciiTheme="majorBidi" w:hAnsiTheme="majorBidi" w:cstheme="majorBidi"/>
          <w:sz w:val="24"/>
          <w:szCs w:val="24"/>
          <w:lang w:val="en"/>
        </w:rPr>
        <w:t xml:space="preserve">Basically, the </w:t>
      </w:r>
      <w:r w:rsidR="005E4167" w:rsidRPr="00A416E8">
        <w:rPr>
          <w:rFonts w:asciiTheme="majorBidi" w:hAnsiTheme="majorBidi" w:cstheme="majorBidi"/>
          <w:sz w:val="24"/>
          <w:szCs w:val="24"/>
          <w:lang w:val="en"/>
        </w:rPr>
        <w:t xml:space="preserve">subject of the law of violations </w:t>
      </w:r>
      <w:r w:rsidR="00F82325" w:rsidRPr="00A416E8">
        <w:rPr>
          <w:rFonts w:asciiTheme="majorBidi" w:hAnsiTheme="majorBidi" w:cstheme="majorBidi"/>
          <w:sz w:val="24"/>
          <w:szCs w:val="24"/>
          <w:lang w:val="en"/>
        </w:rPr>
        <w:t xml:space="preserve">about </w:t>
      </w:r>
      <w:r w:rsidR="0042150B" w:rsidRPr="00A416E8">
        <w:rPr>
          <w:rFonts w:asciiTheme="majorBidi" w:hAnsiTheme="majorBidi" w:cstheme="majorBidi"/>
          <w:sz w:val="24"/>
          <w:szCs w:val="24"/>
          <w:lang w:val="en"/>
        </w:rPr>
        <w:t xml:space="preserve">identity </w:t>
      </w:r>
      <w:r w:rsidR="005E4167" w:rsidRPr="00A416E8">
        <w:rPr>
          <w:rFonts w:asciiTheme="majorBidi" w:hAnsiTheme="majorBidi" w:cstheme="majorBidi"/>
          <w:sz w:val="24"/>
          <w:szCs w:val="24"/>
          <w:lang w:val="en"/>
        </w:rPr>
        <w:t>documents and birth certificates</w:t>
      </w:r>
      <w:r w:rsidR="0042150B" w:rsidRPr="00A416E8">
        <w:rPr>
          <w:rFonts w:asciiTheme="majorBidi" w:hAnsiTheme="majorBidi" w:cstheme="majorBidi"/>
          <w:sz w:val="24"/>
          <w:szCs w:val="24"/>
          <w:lang w:val="en"/>
        </w:rPr>
        <w:t xml:space="preserve"> </w:t>
      </w:r>
      <w:r w:rsidRPr="00A416E8">
        <w:rPr>
          <w:rFonts w:asciiTheme="majorBidi" w:hAnsiTheme="majorBidi" w:cstheme="majorBidi"/>
          <w:sz w:val="24"/>
          <w:szCs w:val="24"/>
          <w:lang w:val="en"/>
        </w:rPr>
        <w:t xml:space="preserve">approved by the Expediency Council </w:t>
      </w:r>
      <w:r w:rsidR="0030414A" w:rsidRPr="00A416E8">
        <w:rPr>
          <w:rFonts w:asciiTheme="majorBidi" w:hAnsiTheme="majorBidi" w:cstheme="majorBidi"/>
          <w:sz w:val="24"/>
          <w:szCs w:val="24"/>
          <w:lang w:val="en"/>
        </w:rPr>
        <w:t xml:space="preserve">is about the </w:t>
      </w:r>
      <w:r w:rsidRPr="00A416E8">
        <w:rPr>
          <w:rFonts w:asciiTheme="majorBidi" w:hAnsiTheme="majorBidi" w:cstheme="majorBidi"/>
          <w:sz w:val="24"/>
          <w:szCs w:val="24"/>
          <w:lang w:val="en"/>
        </w:rPr>
        <w:t xml:space="preserve">investigation of crimes and violations of the </w:t>
      </w:r>
      <w:r w:rsidR="0030414A" w:rsidRPr="00A416E8">
        <w:rPr>
          <w:rFonts w:asciiTheme="majorBidi" w:hAnsiTheme="majorBidi" w:cstheme="majorBidi"/>
          <w:sz w:val="24"/>
          <w:szCs w:val="24"/>
          <w:lang w:val="en"/>
        </w:rPr>
        <w:t>identity documents; As such</w:t>
      </w:r>
      <w:r w:rsidR="00F84103" w:rsidRPr="00A416E8">
        <w:rPr>
          <w:rFonts w:asciiTheme="majorBidi" w:hAnsiTheme="majorBidi" w:cstheme="majorBidi"/>
          <w:sz w:val="24"/>
          <w:szCs w:val="24"/>
          <w:lang w:val="en"/>
        </w:rPr>
        <w:t xml:space="preserve"> and </w:t>
      </w:r>
      <w:r w:rsidRPr="00A416E8">
        <w:rPr>
          <w:rFonts w:asciiTheme="majorBidi" w:hAnsiTheme="majorBidi" w:cstheme="majorBidi"/>
          <w:sz w:val="24"/>
          <w:szCs w:val="24"/>
          <w:lang w:val="en"/>
        </w:rPr>
        <w:t xml:space="preserve">depending on the </w:t>
      </w:r>
      <w:r w:rsidR="00F84103" w:rsidRPr="00A416E8">
        <w:rPr>
          <w:rFonts w:asciiTheme="majorBidi" w:hAnsiTheme="majorBidi" w:cstheme="majorBidi"/>
          <w:sz w:val="24"/>
          <w:szCs w:val="24"/>
          <w:lang w:val="en"/>
        </w:rPr>
        <w:t xml:space="preserve">refernce type, it is </w:t>
      </w:r>
      <w:r w:rsidR="00555CDA" w:rsidRPr="00A416E8">
        <w:rPr>
          <w:rFonts w:asciiTheme="majorBidi" w:hAnsiTheme="majorBidi" w:cstheme="majorBidi"/>
          <w:sz w:val="24"/>
          <w:szCs w:val="24"/>
          <w:lang w:val="en"/>
        </w:rPr>
        <w:t xml:space="preserve">considered as follows: </w:t>
      </w:r>
    </w:p>
    <w:p w:rsidR="006F5E33" w:rsidRPr="00A416E8" w:rsidRDefault="006F5E33" w:rsidP="009E357C">
      <w:pPr>
        <w:tabs>
          <w:tab w:val="right" w:pos="991"/>
        </w:tabs>
        <w:bidi w:val="0"/>
        <w:spacing w:line="240" w:lineRule="auto"/>
        <w:rPr>
          <w:rFonts w:asciiTheme="majorBidi" w:hAnsiTheme="majorBidi" w:cstheme="majorBidi"/>
          <w:spacing w:val="-8"/>
          <w:sz w:val="24"/>
          <w:szCs w:val="24"/>
          <w:rtl/>
        </w:rPr>
      </w:pPr>
      <w:r w:rsidRPr="00A416E8">
        <w:rPr>
          <w:rFonts w:asciiTheme="majorBidi" w:hAnsiTheme="majorBidi" w:cstheme="majorBidi"/>
          <w:b/>
          <w:bCs/>
          <w:sz w:val="24"/>
          <w:szCs w:val="24"/>
          <w:lang w:val="en"/>
        </w:rPr>
        <w:t>1 - 1 - Criminal Court 2</w:t>
      </w:r>
      <w:r w:rsidRPr="00A416E8">
        <w:rPr>
          <w:rFonts w:asciiTheme="majorBidi" w:hAnsiTheme="majorBidi" w:cstheme="majorBidi"/>
          <w:sz w:val="24"/>
          <w:szCs w:val="24"/>
          <w:lang w:val="en"/>
        </w:rPr>
        <w:br/>
        <w:t xml:space="preserve">In accordance with </w:t>
      </w:r>
      <w:r w:rsidR="00C4503B" w:rsidRPr="00A416E8">
        <w:rPr>
          <w:rFonts w:asciiTheme="majorBidi" w:hAnsiTheme="majorBidi" w:cstheme="majorBidi"/>
          <w:sz w:val="24"/>
          <w:szCs w:val="24"/>
          <w:lang w:val="en"/>
        </w:rPr>
        <w:t>Article</w:t>
      </w:r>
      <w:r w:rsidRPr="00A416E8">
        <w:rPr>
          <w:rFonts w:asciiTheme="majorBidi" w:hAnsiTheme="majorBidi" w:cstheme="majorBidi"/>
          <w:sz w:val="24"/>
          <w:szCs w:val="24"/>
          <w:lang w:val="en"/>
        </w:rPr>
        <w:t xml:space="preserve"> 301 of the Criminal Procedure Code,</w:t>
      </w:r>
      <w:r w:rsidR="002C5F79" w:rsidRPr="00A416E8">
        <w:rPr>
          <w:rFonts w:asciiTheme="majorBidi" w:hAnsiTheme="majorBidi" w:cstheme="majorBidi"/>
          <w:sz w:val="24"/>
          <w:szCs w:val="24"/>
          <w:lang w:val="en"/>
        </w:rPr>
        <w:t xml:space="preserve"> the Criminal Court 2 is the authority to handle all crimes except those mentioned in </w:t>
      </w:r>
      <w:r w:rsidR="00C4503B" w:rsidRPr="00A416E8">
        <w:rPr>
          <w:rFonts w:asciiTheme="majorBidi" w:hAnsiTheme="majorBidi" w:cstheme="majorBidi"/>
          <w:sz w:val="24"/>
          <w:szCs w:val="24"/>
          <w:lang w:val="en"/>
        </w:rPr>
        <w:t>Article</w:t>
      </w:r>
      <w:r w:rsidR="002C5F79" w:rsidRPr="00A416E8">
        <w:rPr>
          <w:rFonts w:asciiTheme="majorBidi" w:hAnsiTheme="majorBidi" w:cstheme="majorBidi"/>
          <w:sz w:val="24"/>
          <w:szCs w:val="24"/>
          <w:lang w:val="en"/>
        </w:rPr>
        <w:t xml:space="preserve"> 302 of the same law.</w:t>
      </w:r>
      <w:r w:rsidR="003042FF" w:rsidRPr="00A416E8">
        <w:rPr>
          <w:rFonts w:asciiTheme="majorBidi" w:hAnsiTheme="majorBidi" w:cstheme="majorBidi"/>
          <w:sz w:val="24"/>
          <w:szCs w:val="24"/>
          <w:lang w:val="en"/>
        </w:rPr>
        <w:t xml:space="preserve"> O</w:t>
      </w:r>
      <w:r w:rsidRPr="00A416E8">
        <w:rPr>
          <w:rFonts w:asciiTheme="majorBidi" w:hAnsiTheme="majorBidi" w:cstheme="majorBidi"/>
          <w:sz w:val="24"/>
          <w:szCs w:val="24"/>
          <w:lang w:val="en"/>
        </w:rPr>
        <w:t xml:space="preserve">n the other hand, </w:t>
      </w:r>
      <w:r w:rsidR="00D74923" w:rsidRPr="00A416E8">
        <w:rPr>
          <w:rFonts w:asciiTheme="majorBidi" w:hAnsiTheme="majorBidi" w:cstheme="majorBidi"/>
          <w:sz w:val="24"/>
          <w:szCs w:val="24"/>
          <w:lang w:val="en"/>
        </w:rPr>
        <w:t xml:space="preserve">the </w:t>
      </w:r>
      <w:r w:rsidR="003042FF" w:rsidRPr="00A416E8">
        <w:rPr>
          <w:rFonts w:asciiTheme="majorBidi" w:hAnsiTheme="majorBidi" w:cstheme="majorBidi"/>
          <w:sz w:val="24"/>
          <w:szCs w:val="24"/>
          <w:lang w:val="en"/>
        </w:rPr>
        <w:t xml:space="preserve">crimes </w:t>
      </w:r>
      <w:r w:rsidRPr="00A416E8">
        <w:rPr>
          <w:rFonts w:asciiTheme="majorBidi" w:hAnsiTheme="majorBidi" w:cstheme="majorBidi"/>
          <w:sz w:val="24"/>
          <w:szCs w:val="24"/>
          <w:lang w:val="en"/>
        </w:rPr>
        <w:t xml:space="preserve">concerning </w:t>
      </w:r>
      <w:r w:rsidR="00D74923" w:rsidRPr="00A416E8">
        <w:rPr>
          <w:rFonts w:asciiTheme="majorBidi" w:hAnsiTheme="majorBidi" w:cstheme="majorBidi"/>
          <w:sz w:val="24"/>
          <w:szCs w:val="24"/>
          <w:lang w:val="en"/>
        </w:rPr>
        <w:t xml:space="preserve">the identity documents </w:t>
      </w:r>
      <w:r w:rsidR="00A97D8B" w:rsidRPr="00A416E8">
        <w:rPr>
          <w:rFonts w:asciiTheme="majorBidi" w:hAnsiTheme="majorBidi" w:cstheme="majorBidi"/>
          <w:sz w:val="24"/>
          <w:szCs w:val="24"/>
          <w:lang w:val="en"/>
        </w:rPr>
        <w:t xml:space="preserve">are among the </w:t>
      </w:r>
      <w:r w:rsidRPr="00A416E8">
        <w:rPr>
          <w:rFonts w:asciiTheme="majorBidi" w:hAnsiTheme="majorBidi" w:cstheme="majorBidi"/>
          <w:sz w:val="24"/>
          <w:szCs w:val="24"/>
          <w:lang w:val="en"/>
        </w:rPr>
        <w:t xml:space="preserve">general </w:t>
      </w:r>
      <w:r w:rsidR="00A97D8B" w:rsidRPr="00A416E8">
        <w:rPr>
          <w:rFonts w:asciiTheme="majorBidi" w:hAnsiTheme="majorBidi" w:cstheme="majorBidi"/>
          <w:sz w:val="24"/>
          <w:szCs w:val="24"/>
          <w:lang w:val="en"/>
        </w:rPr>
        <w:t>crimes</w:t>
      </w:r>
      <w:r w:rsidR="00EF76BF" w:rsidRPr="00A416E8">
        <w:rPr>
          <w:rFonts w:asciiTheme="majorBidi" w:hAnsiTheme="majorBidi" w:cstheme="majorBidi"/>
          <w:sz w:val="24"/>
          <w:szCs w:val="24"/>
          <w:lang w:val="en"/>
        </w:rPr>
        <w:t xml:space="preserve">; </w:t>
      </w:r>
      <w:r w:rsidRPr="00A416E8">
        <w:rPr>
          <w:rFonts w:asciiTheme="majorBidi" w:hAnsiTheme="majorBidi" w:cstheme="majorBidi"/>
          <w:sz w:val="24"/>
          <w:szCs w:val="24"/>
          <w:lang w:val="en"/>
        </w:rPr>
        <w:t xml:space="preserve">in accordance with the provisions of the </w:t>
      </w:r>
      <w:r w:rsidR="00587803" w:rsidRPr="00A416E8">
        <w:rPr>
          <w:rFonts w:asciiTheme="majorBidi" w:hAnsiTheme="majorBidi" w:cstheme="majorBidi"/>
          <w:sz w:val="24"/>
          <w:szCs w:val="24"/>
          <w:lang w:val="en"/>
        </w:rPr>
        <w:t>criminal court 2, it can deal with</w:t>
      </w:r>
      <w:r w:rsidR="00D62043" w:rsidRPr="00A416E8">
        <w:rPr>
          <w:rFonts w:asciiTheme="majorBidi" w:hAnsiTheme="majorBidi" w:cstheme="majorBidi"/>
          <w:sz w:val="24"/>
          <w:szCs w:val="24"/>
          <w:lang w:val="en"/>
        </w:rPr>
        <w:t xml:space="preserve"> these</w:t>
      </w:r>
      <w:r w:rsidRPr="00A416E8">
        <w:rPr>
          <w:rFonts w:asciiTheme="majorBidi" w:hAnsiTheme="majorBidi" w:cstheme="majorBidi"/>
          <w:sz w:val="24"/>
          <w:szCs w:val="24"/>
          <w:lang w:val="en"/>
        </w:rPr>
        <w:t xml:space="preserve"> crimes. </w:t>
      </w:r>
    </w:p>
    <w:p w:rsidR="002D3DFF" w:rsidRPr="00A416E8" w:rsidRDefault="002D2663" w:rsidP="002D2663">
      <w:pPr>
        <w:bidi w:val="0"/>
        <w:spacing w:line="240" w:lineRule="auto"/>
        <w:rPr>
          <w:rFonts w:asciiTheme="majorBidi" w:hAnsiTheme="majorBidi" w:cstheme="majorBidi"/>
          <w:sz w:val="24"/>
          <w:szCs w:val="24"/>
          <w:lang w:val="en"/>
        </w:rPr>
      </w:pPr>
      <w:r w:rsidRPr="00A416E8">
        <w:rPr>
          <w:rFonts w:asciiTheme="majorBidi" w:hAnsiTheme="majorBidi" w:cstheme="majorBidi"/>
          <w:b/>
          <w:bCs/>
          <w:sz w:val="24"/>
          <w:szCs w:val="24"/>
          <w:lang w:val="en"/>
        </w:rPr>
        <w:t>1-2</w:t>
      </w:r>
      <w:r w:rsidR="006F5E33" w:rsidRPr="00A416E8">
        <w:rPr>
          <w:rFonts w:asciiTheme="majorBidi" w:hAnsiTheme="majorBidi" w:cstheme="majorBidi"/>
          <w:b/>
          <w:bCs/>
          <w:sz w:val="24"/>
          <w:szCs w:val="24"/>
          <w:lang w:val="en"/>
        </w:rPr>
        <w:t xml:space="preserve"> - Dispute Resolution Council</w:t>
      </w:r>
      <w:r w:rsidR="006F5E33" w:rsidRPr="00A416E8">
        <w:rPr>
          <w:rFonts w:asciiTheme="majorBidi" w:hAnsiTheme="majorBidi" w:cstheme="majorBidi"/>
          <w:b/>
          <w:bCs/>
          <w:sz w:val="24"/>
          <w:szCs w:val="24"/>
          <w:lang w:val="en"/>
        </w:rPr>
        <w:br/>
      </w:r>
      <w:r w:rsidR="006F5E33" w:rsidRPr="00A416E8">
        <w:rPr>
          <w:rFonts w:asciiTheme="majorBidi" w:hAnsiTheme="majorBidi" w:cstheme="majorBidi"/>
          <w:sz w:val="24"/>
          <w:szCs w:val="24"/>
          <w:lang w:val="en"/>
        </w:rPr>
        <w:t xml:space="preserve">In implementing </w:t>
      </w:r>
      <w:r w:rsidR="00C4503B" w:rsidRPr="00A416E8">
        <w:rPr>
          <w:rFonts w:asciiTheme="majorBidi" w:hAnsiTheme="majorBidi" w:cstheme="majorBidi"/>
          <w:sz w:val="24"/>
          <w:szCs w:val="24"/>
          <w:lang w:val="en"/>
        </w:rPr>
        <w:t>Article</w:t>
      </w:r>
      <w:r w:rsidR="006F5E33" w:rsidRPr="00A416E8">
        <w:rPr>
          <w:rFonts w:asciiTheme="majorBidi" w:hAnsiTheme="majorBidi" w:cstheme="majorBidi"/>
          <w:sz w:val="24"/>
          <w:szCs w:val="24"/>
          <w:lang w:val="en"/>
        </w:rPr>
        <w:t xml:space="preserve"> 189 of the Law of the Third Plan of Economic, Social and Cultural Development of the Islamic Republic of Iran, in order to reduce the appeals of the people to the judiciary and to develop popular contributions, the Dispute Resolution Councils have gradually been </w:t>
      </w:r>
      <w:r w:rsidR="002D3DFF" w:rsidRPr="00A416E8">
        <w:rPr>
          <w:rFonts w:asciiTheme="majorBidi" w:hAnsiTheme="majorBidi" w:cstheme="majorBidi"/>
          <w:sz w:val="24"/>
          <w:szCs w:val="24"/>
          <w:lang w:val="en"/>
        </w:rPr>
        <w:t xml:space="preserve">established in the provinces and cities of the country from </w:t>
      </w:r>
      <w:r w:rsidR="008D790B" w:rsidRPr="00A416E8">
        <w:rPr>
          <w:rFonts w:asciiTheme="majorBidi" w:hAnsiTheme="majorBidi" w:cstheme="majorBidi"/>
          <w:sz w:val="24"/>
          <w:szCs w:val="24"/>
          <w:rtl/>
          <w:lang w:val="en"/>
        </w:rPr>
        <w:t>9</w:t>
      </w:r>
      <w:r w:rsidR="007A0678" w:rsidRPr="00A416E8">
        <w:rPr>
          <w:rFonts w:asciiTheme="majorBidi" w:hAnsiTheme="majorBidi" w:cstheme="majorBidi"/>
          <w:sz w:val="24"/>
          <w:szCs w:val="24"/>
          <w:lang w:val="en"/>
        </w:rPr>
        <w:t>/</w:t>
      </w:r>
      <w:r w:rsidR="008D790B" w:rsidRPr="00A416E8">
        <w:rPr>
          <w:rFonts w:asciiTheme="majorBidi" w:hAnsiTheme="majorBidi" w:cstheme="majorBidi"/>
          <w:sz w:val="24"/>
          <w:szCs w:val="24"/>
          <w:rtl/>
          <w:lang w:val="en"/>
        </w:rPr>
        <w:t>30</w:t>
      </w:r>
      <w:r w:rsidR="007A0678" w:rsidRPr="00A416E8">
        <w:rPr>
          <w:rFonts w:asciiTheme="majorBidi" w:hAnsiTheme="majorBidi" w:cstheme="majorBidi"/>
          <w:sz w:val="24"/>
          <w:szCs w:val="24"/>
          <w:lang w:val="en"/>
        </w:rPr>
        <w:t>/2002, b</w:t>
      </w:r>
      <w:r w:rsidR="007A0678" w:rsidRPr="00A416E8">
        <w:rPr>
          <w:rStyle w:val="shorttext"/>
          <w:rFonts w:asciiTheme="majorBidi" w:hAnsiTheme="majorBidi" w:cstheme="majorBidi"/>
          <w:sz w:val="24"/>
          <w:szCs w:val="24"/>
          <w:lang w:val="en"/>
        </w:rPr>
        <w:t>ased on the policy of the judiciary</w:t>
      </w:r>
      <w:r w:rsidR="007A0678" w:rsidRPr="00A416E8">
        <w:rPr>
          <w:rFonts w:asciiTheme="majorBidi" w:hAnsiTheme="majorBidi" w:cstheme="majorBidi"/>
          <w:sz w:val="24"/>
          <w:szCs w:val="24"/>
          <w:lang w:val="en"/>
        </w:rPr>
        <w:t xml:space="preserve">. </w:t>
      </w:r>
    </w:p>
    <w:p w:rsidR="00C65C1F" w:rsidRPr="00A416E8" w:rsidRDefault="006F5E33" w:rsidP="009E357C">
      <w:pPr>
        <w:bidi w:val="0"/>
        <w:spacing w:line="240" w:lineRule="auto"/>
        <w:ind w:firstLine="283"/>
        <w:rPr>
          <w:rFonts w:asciiTheme="majorBidi" w:hAnsiTheme="majorBidi" w:cstheme="majorBidi"/>
          <w:color w:val="000000" w:themeColor="text1"/>
          <w:sz w:val="24"/>
          <w:szCs w:val="24"/>
          <w:rtl/>
        </w:rPr>
      </w:pPr>
      <w:r w:rsidRPr="00A416E8">
        <w:rPr>
          <w:rFonts w:asciiTheme="majorBidi" w:hAnsiTheme="majorBidi" w:cstheme="majorBidi"/>
          <w:sz w:val="24"/>
          <w:szCs w:val="24"/>
          <w:lang w:val="en"/>
        </w:rPr>
        <w:t>The Dispute Resolution Council R</w:t>
      </w:r>
      <w:r w:rsidR="007A0678" w:rsidRPr="00A416E8">
        <w:rPr>
          <w:rFonts w:asciiTheme="majorBidi" w:hAnsiTheme="majorBidi" w:cstheme="majorBidi"/>
          <w:sz w:val="24"/>
          <w:szCs w:val="24"/>
          <w:lang w:val="en"/>
        </w:rPr>
        <w:t xml:space="preserve">egulation </w:t>
      </w:r>
      <w:r w:rsidR="00BC44CD" w:rsidRPr="00A416E8">
        <w:rPr>
          <w:rFonts w:asciiTheme="majorBidi" w:hAnsiTheme="majorBidi" w:cstheme="majorBidi"/>
          <w:sz w:val="24"/>
          <w:szCs w:val="24"/>
          <w:lang w:val="en"/>
        </w:rPr>
        <w:t xml:space="preserve">inclusive of </w:t>
      </w:r>
      <w:r w:rsidR="004B78F2" w:rsidRPr="00A416E8">
        <w:rPr>
          <w:rFonts w:asciiTheme="majorBidi" w:hAnsiTheme="majorBidi" w:cstheme="majorBidi"/>
          <w:sz w:val="24"/>
          <w:szCs w:val="24"/>
          <w:lang w:val="en"/>
        </w:rPr>
        <w:t xml:space="preserve">23 </w:t>
      </w:r>
      <w:r w:rsidR="00C4503B" w:rsidRPr="00A416E8">
        <w:rPr>
          <w:rFonts w:asciiTheme="majorBidi" w:hAnsiTheme="majorBidi" w:cstheme="majorBidi"/>
          <w:sz w:val="24"/>
          <w:szCs w:val="24"/>
          <w:lang w:val="en"/>
        </w:rPr>
        <w:t>Article</w:t>
      </w:r>
      <w:r w:rsidR="004B78F2" w:rsidRPr="00A416E8">
        <w:rPr>
          <w:rFonts w:asciiTheme="majorBidi" w:hAnsiTheme="majorBidi" w:cstheme="majorBidi"/>
          <w:sz w:val="24"/>
          <w:szCs w:val="24"/>
          <w:lang w:val="en"/>
        </w:rPr>
        <w:t xml:space="preserve">s was </w:t>
      </w:r>
      <w:r w:rsidRPr="00A416E8">
        <w:rPr>
          <w:rFonts w:asciiTheme="majorBidi" w:hAnsiTheme="majorBidi" w:cstheme="majorBidi"/>
          <w:sz w:val="24"/>
          <w:szCs w:val="24"/>
          <w:lang w:val="en"/>
        </w:rPr>
        <w:t xml:space="preserve">communicated to the </w:t>
      </w:r>
      <w:r w:rsidR="004B78F2" w:rsidRPr="00A416E8">
        <w:rPr>
          <w:rStyle w:val="shorttext"/>
          <w:rFonts w:asciiTheme="majorBidi" w:hAnsiTheme="majorBidi" w:cstheme="majorBidi"/>
          <w:sz w:val="24"/>
          <w:szCs w:val="24"/>
          <w:lang w:val="en"/>
        </w:rPr>
        <w:t xml:space="preserve">Chief Justice of the Provinces </w:t>
      </w:r>
      <w:r w:rsidRPr="00A416E8">
        <w:rPr>
          <w:rFonts w:asciiTheme="majorBidi" w:hAnsiTheme="majorBidi" w:cstheme="majorBidi"/>
          <w:sz w:val="24"/>
          <w:szCs w:val="24"/>
          <w:lang w:val="en"/>
        </w:rPr>
        <w:t>by the</w:t>
      </w:r>
      <w:r w:rsidR="003A2D35" w:rsidRPr="00A416E8">
        <w:rPr>
          <w:rFonts w:asciiTheme="majorBidi" w:hAnsiTheme="majorBidi" w:cstheme="majorBidi"/>
          <w:sz w:val="24"/>
          <w:szCs w:val="24"/>
          <w:lang w:val="en"/>
        </w:rPr>
        <w:t xml:space="preserve"> head of the judiciary </w:t>
      </w:r>
      <w:r w:rsidR="004B78F2" w:rsidRPr="00A416E8">
        <w:rPr>
          <w:rFonts w:asciiTheme="majorBidi" w:hAnsiTheme="majorBidi" w:cstheme="majorBidi"/>
          <w:sz w:val="24"/>
          <w:szCs w:val="24"/>
          <w:lang w:val="en"/>
        </w:rPr>
        <w:t xml:space="preserve">through </w:t>
      </w:r>
      <w:r w:rsidRPr="00A416E8">
        <w:rPr>
          <w:rFonts w:asciiTheme="majorBidi" w:hAnsiTheme="majorBidi" w:cstheme="majorBidi"/>
          <w:sz w:val="24"/>
          <w:szCs w:val="24"/>
          <w:lang w:val="en"/>
        </w:rPr>
        <w:t xml:space="preserve">Circular No. </w:t>
      </w:r>
      <w:r w:rsidR="004B78F2" w:rsidRPr="00A416E8">
        <w:rPr>
          <w:rFonts w:asciiTheme="majorBidi" w:hAnsiTheme="majorBidi" w:cstheme="majorBidi"/>
          <w:color w:val="000000" w:themeColor="text1"/>
          <w:sz w:val="24"/>
          <w:szCs w:val="24"/>
          <w:rtl/>
        </w:rPr>
        <w:t>13205/81/</w:t>
      </w:r>
      <w:r w:rsidR="003A2D35" w:rsidRPr="00A416E8">
        <w:rPr>
          <w:rFonts w:asciiTheme="majorBidi" w:hAnsiTheme="majorBidi" w:cstheme="majorBidi"/>
          <w:color w:val="000000" w:themeColor="text1"/>
          <w:sz w:val="24"/>
          <w:szCs w:val="24"/>
          <w:rtl/>
        </w:rPr>
        <w:t xml:space="preserve">1 </w:t>
      </w:r>
      <w:r w:rsidR="003A2D35" w:rsidRPr="00A416E8">
        <w:rPr>
          <w:rFonts w:asciiTheme="majorBidi" w:hAnsiTheme="majorBidi" w:cstheme="majorBidi"/>
          <w:sz w:val="24"/>
          <w:szCs w:val="24"/>
          <w:lang w:val="en"/>
        </w:rPr>
        <w:t>dated</w:t>
      </w:r>
      <w:r w:rsidRPr="00A416E8">
        <w:rPr>
          <w:rFonts w:asciiTheme="majorBidi" w:hAnsiTheme="majorBidi" w:cstheme="majorBidi"/>
          <w:sz w:val="24"/>
          <w:szCs w:val="24"/>
          <w:lang w:val="en"/>
        </w:rPr>
        <w:t xml:space="preserve"> </w:t>
      </w:r>
      <w:r w:rsidR="00CA0B98" w:rsidRPr="00A416E8">
        <w:rPr>
          <w:rFonts w:asciiTheme="majorBidi" w:hAnsiTheme="majorBidi" w:cstheme="majorBidi"/>
          <w:sz w:val="24"/>
          <w:szCs w:val="24"/>
        </w:rPr>
        <w:t>September 30, 2002</w:t>
      </w:r>
      <w:r w:rsidR="003A2D35" w:rsidRPr="00A416E8">
        <w:rPr>
          <w:rFonts w:asciiTheme="majorBidi" w:hAnsiTheme="majorBidi" w:cstheme="majorBidi"/>
          <w:sz w:val="24"/>
          <w:szCs w:val="24"/>
          <w:lang w:val="en"/>
        </w:rPr>
        <w:t xml:space="preserve">. From the date on, </w:t>
      </w:r>
      <w:r w:rsidRPr="00A416E8">
        <w:rPr>
          <w:rFonts w:asciiTheme="majorBidi" w:hAnsiTheme="majorBidi" w:cstheme="majorBidi"/>
          <w:sz w:val="24"/>
          <w:szCs w:val="24"/>
          <w:lang w:val="en"/>
        </w:rPr>
        <w:t xml:space="preserve">thousands of urban and rural branches of the Dispute Resolution Council </w:t>
      </w:r>
      <w:r w:rsidR="00101957" w:rsidRPr="00A416E8">
        <w:rPr>
          <w:rFonts w:asciiTheme="majorBidi" w:hAnsiTheme="majorBidi" w:cstheme="majorBidi"/>
          <w:sz w:val="24"/>
          <w:szCs w:val="24"/>
          <w:lang w:val="en"/>
        </w:rPr>
        <w:t>were established in different regions of the country, which</w:t>
      </w:r>
      <w:r w:rsidRPr="00A416E8">
        <w:rPr>
          <w:rFonts w:asciiTheme="majorBidi" w:hAnsiTheme="majorBidi" w:cstheme="majorBidi"/>
          <w:sz w:val="24"/>
          <w:szCs w:val="24"/>
          <w:lang w:val="en"/>
        </w:rPr>
        <w:t xml:space="preserve"> </w:t>
      </w:r>
      <w:r w:rsidR="00101957" w:rsidRPr="00A416E8">
        <w:rPr>
          <w:rFonts w:asciiTheme="majorBidi" w:hAnsiTheme="majorBidi" w:cstheme="majorBidi"/>
          <w:sz w:val="24"/>
          <w:szCs w:val="24"/>
          <w:lang w:val="en"/>
        </w:rPr>
        <w:t xml:space="preserve">deal with the affairs according to the </w:t>
      </w:r>
      <w:r w:rsidRPr="00A416E8">
        <w:rPr>
          <w:rFonts w:asciiTheme="majorBidi" w:hAnsiTheme="majorBidi" w:cstheme="majorBidi"/>
          <w:sz w:val="24"/>
          <w:szCs w:val="24"/>
          <w:lang w:val="en"/>
        </w:rPr>
        <w:t>law and regulations approved</w:t>
      </w:r>
      <w:r w:rsidR="00101957" w:rsidRPr="00A416E8">
        <w:rPr>
          <w:rFonts w:asciiTheme="majorBidi" w:hAnsiTheme="majorBidi" w:cstheme="majorBidi"/>
          <w:sz w:val="24"/>
          <w:szCs w:val="24"/>
          <w:lang w:val="en"/>
        </w:rPr>
        <w:t xml:space="preserve">. </w:t>
      </w:r>
    </w:p>
    <w:p w:rsidR="006F5E33" w:rsidRPr="00A416E8" w:rsidRDefault="006F5E33" w:rsidP="00CC749B">
      <w:pPr>
        <w:bidi w:val="0"/>
        <w:spacing w:line="240" w:lineRule="auto"/>
        <w:ind w:firstLine="283"/>
        <w:rPr>
          <w:rFonts w:asciiTheme="majorBidi" w:hAnsiTheme="majorBidi" w:cstheme="majorBidi"/>
          <w:color w:val="000000" w:themeColor="text1"/>
          <w:sz w:val="24"/>
          <w:szCs w:val="24"/>
          <w:rtl/>
        </w:rPr>
      </w:pPr>
      <w:r w:rsidRPr="00A416E8">
        <w:rPr>
          <w:rFonts w:asciiTheme="majorBidi" w:hAnsiTheme="majorBidi" w:cstheme="majorBidi"/>
          <w:sz w:val="24"/>
          <w:szCs w:val="24"/>
          <w:lang w:val="en"/>
        </w:rPr>
        <w:t xml:space="preserve">Regardless of the issues that </w:t>
      </w:r>
      <w:r w:rsidR="00FC349E" w:rsidRPr="00A416E8">
        <w:rPr>
          <w:rFonts w:asciiTheme="majorBidi" w:hAnsiTheme="majorBidi" w:cstheme="majorBidi"/>
          <w:sz w:val="24"/>
          <w:szCs w:val="24"/>
          <w:lang w:val="en"/>
        </w:rPr>
        <w:t xml:space="preserve">are and have been for the Dispute Resolution Council in the </w:t>
      </w:r>
      <w:r w:rsidRPr="00A416E8">
        <w:rPr>
          <w:rFonts w:asciiTheme="majorBidi" w:hAnsiTheme="majorBidi" w:cstheme="majorBidi"/>
          <w:sz w:val="24"/>
          <w:szCs w:val="24"/>
          <w:lang w:val="en"/>
        </w:rPr>
        <w:t xml:space="preserve">academic and legal </w:t>
      </w:r>
      <w:r w:rsidR="00AE3871" w:rsidRPr="00A416E8">
        <w:rPr>
          <w:rFonts w:asciiTheme="majorBidi" w:hAnsiTheme="majorBidi" w:cstheme="majorBidi"/>
          <w:sz w:val="24"/>
          <w:szCs w:val="24"/>
          <w:lang w:val="en"/>
        </w:rPr>
        <w:t xml:space="preserve">assembalies, the </w:t>
      </w:r>
      <w:r w:rsidRPr="00A416E8">
        <w:rPr>
          <w:rFonts w:asciiTheme="majorBidi" w:hAnsiTheme="majorBidi" w:cstheme="majorBidi"/>
          <w:sz w:val="24"/>
          <w:szCs w:val="24"/>
          <w:lang w:val="en"/>
        </w:rPr>
        <w:t xml:space="preserve">dispute resolution councils, according to </w:t>
      </w:r>
      <w:r w:rsidR="00C4503B" w:rsidRPr="00A416E8">
        <w:rPr>
          <w:rFonts w:asciiTheme="majorBidi" w:hAnsiTheme="majorBidi" w:cstheme="majorBidi"/>
          <w:sz w:val="24"/>
          <w:szCs w:val="24"/>
          <w:lang w:val="en"/>
        </w:rPr>
        <w:t>Article</w:t>
      </w:r>
      <w:r w:rsidRPr="00A416E8">
        <w:rPr>
          <w:rFonts w:asciiTheme="majorBidi" w:hAnsiTheme="majorBidi" w:cstheme="majorBidi"/>
          <w:sz w:val="24"/>
          <w:szCs w:val="24"/>
          <w:lang w:val="en"/>
        </w:rPr>
        <w:t>s 8 and 9 of the Dispute Resolution Council Act, deal with criminal matters as follows:</w:t>
      </w:r>
      <w:r w:rsidRPr="00A416E8">
        <w:rPr>
          <w:rFonts w:asciiTheme="majorBidi" w:hAnsiTheme="majorBidi" w:cstheme="majorBidi"/>
          <w:sz w:val="24"/>
          <w:szCs w:val="24"/>
          <w:lang w:val="en"/>
        </w:rPr>
        <w:br/>
      </w:r>
      <w:r w:rsidR="00C4503B" w:rsidRPr="00A416E8">
        <w:rPr>
          <w:rFonts w:asciiTheme="majorBidi" w:hAnsiTheme="majorBidi" w:cstheme="majorBidi"/>
          <w:sz w:val="24"/>
          <w:szCs w:val="24"/>
          <w:lang w:val="en"/>
        </w:rPr>
        <w:t>Article</w:t>
      </w:r>
      <w:r w:rsidRPr="00A416E8">
        <w:rPr>
          <w:rFonts w:asciiTheme="majorBidi" w:hAnsiTheme="majorBidi" w:cstheme="majorBidi"/>
          <w:sz w:val="24"/>
          <w:szCs w:val="24"/>
          <w:lang w:val="en"/>
        </w:rPr>
        <w:t xml:space="preserve"> 8- In the fo</w:t>
      </w:r>
      <w:r w:rsidR="00AE3871" w:rsidRPr="00A416E8">
        <w:rPr>
          <w:rFonts w:asciiTheme="majorBidi" w:hAnsiTheme="majorBidi" w:cstheme="majorBidi"/>
          <w:sz w:val="24"/>
          <w:szCs w:val="24"/>
          <w:lang w:val="en"/>
        </w:rPr>
        <w:t xml:space="preserve">llowing cases, the Council shall </w:t>
      </w:r>
      <w:r w:rsidRPr="00A416E8">
        <w:rPr>
          <w:rFonts w:asciiTheme="majorBidi" w:hAnsiTheme="majorBidi" w:cstheme="majorBidi"/>
          <w:sz w:val="24"/>
          <w:szCs w:val="24"/>
          <w:lang w:val="en"/>
        </w:rPr>
        <w:t>establish peace and reconciliation</w:t>
      </w:r>
      <w:r w:rsidR="00AE3871" w:rsidRPr="00A416E8">
        <w:rPr>
          <w:rFonts w:asciiTheme="majorBidi" w:hAnsiTheme="majorBidi" w:cstheme="majorBidi"/>
          <w:sz w:val="24"/>
          <w:szCs w:val="24"/>
          <w:lang w:val="en"/>
        </w:rPr>
        <w:t>, with the consent of the parties</w:t>
      </w:r>
      <w:r w:rsidRPr="00A416E8">
        <w:rPr>
          <w:rFonts w:asciiTheme="majorBidi" w:hAnsiTheme="majorBidi" w:cstheme="majorBidi"/>
          <w:sz w:val="24"/>
          <w:szCs w:val="24"/>
          <w:lang w:val="en"/>
        </w:rPr>
        <w:t>:</w:t>
      </w:r>
      <w:r w:rsidRPr="00A416E8">
        <w:rPr>
          <w:rFonts w:asciiTheme="majorBidi" w:hAnsiTheme="majorBidi" w:cstheme="majorBidi"/>
          <w:sz w:val="24"/>
          <w:szCs w:val="24"/>
          <w:lang w:val="en"/>
        </w:rPr>
        <w:br/>
        <w:t>(A) a</w:t>
      </w:r>
      <w:r w:rsidR="00AE3871" w:rsidRPr="00A416E8">
        <w:rPr>
          <w:rFonts w:asciiTheme="majorBidi" w:hAnsiTheme="majorBidi" w:cstheme="majorBidi"/>
          <w:sz w:val="24"/>
          <w:szCs w:val="24"/>
          <w:lang w:val="en"/>
        </w:rPr>
        <w:t>ll civil and legal affairs</w:t>
      </w:r>
      <w:r w:rsidR="00AE3871" w:rsidRPr="00A416E8">
        <w:rPr>
          <w:rFonts w:asciiTheme="majorBidi" w:hAnsiTheme="majorBidi" w:cstheme="majorBidi"/>
          <w:sz w:val="24"/>
          <w:szCs w:val="24"/>
          <w:lang w:val="en"/>
        </w:rPr>
        <w:br/>
        <w:t>(B) a</w:t>
      </w:r>
      <w:r w:rsidRPr="00A416E8">
        <w:rPr>
          <w:rFonts w:asciiTheme="majorBidi" w:hAnsiTheme="majorBidi" w:cstheme="majorBidi"/>
          <w:sz w:val="24"/>
          <w:szCs w:val="24"/>
          <w:lang w:val="en"/>
        </w:rPr>
        <w:t xml:space="preserve">ll cancellable </w:t>
      </w:r>
      <w:r w:rsidR="00AE3871" w:rsidRPr="00A416E8">
        <w:rPr>
          <w:rFonts w:asciiTheme="majorBidi" w:hAnsiTheme="majorBidi" w:cstheme="majorBidi"/>
          <w:sz w:val="24"/>
          <w:szCs w:val="24"/>
          <w:lang w:val="en"/>
        </w:rPr>
        <w:t>crimes</w:t>
      </w:r>
      <w:r w:rsidR="0098678B" w:rsidRPr="00A416E8">
        <w:rPr>
          <w:rFonts w:asciiTheme="majorBidi" w:hAnsiTheme="majorBidi" w:cstheme="majorBidi"/>
          <w:sz w:val="24"/>
          <w:szCs w:val="24"/>
          <w:lang w:val="en"/>
        </w:rPr>
        <w:br/>
        <w:t>(C) t</w:t>
      </w:r>
      <w:r w:rsidRPr="00A416E8">
        <w:rPr>
          <w:rFonts w:asciiTheme="majorBidi" w:hAnsiTheme="majorBidi" w:cstheme="majorBidi"/>
          <w:sz w:val="24"/>
          <w:szCs w:val="24"/>
          <w:lang w:val="en"/>
        </w:rPr>
        <w:t xml:space="preserve">he private aspect of </w:t>
      </w:r>
      <w:r w:rsidR="0098678B" w:rsidRPr="00A416E8">
        <w:rPr>
          <w:rFonts w:asciiTheme="majorBidi" w:hAnsiTheme="majorBidi" w:cstheme="majorBidi"/>
          <w:sz w:val="24"/>
          <w:szCs w:val="24"/>
          <w:lang w:val="en"/>
        </w:rPr>
        <w:t>not cancel</w:t>
      </w:r>
      <w:r w:rsidR="00C9720C" w:rsidRPr="00A416E8">
        <w:rPr>
          <w:rFonts w:asciiTheme="majorBidi" w:hAnsiTheme="majorBidi" w:cstheme="majorBidi"/>
          <w:sz w:val="24"/>
          <w:szCs w:val="24"/>
          <w:lang w:val="en"/>
        </w:rPr>
        <w:t>l</w:t>
      </w:r>
      <w:r w:rsidR="0098678B" w:rsidRPr="00A416E8">
        <w:rPr>
          <w:rFonts w:asciiTheme="majorBidi" w:hAnsiTheme="majorBidi" w:cstheme="majorBidi"/>
          <w:sz w:val="24"/>
          <w:szCs w:val="24"/>
          <w:lang w:val="en"/>
        </w:rPr>
        <w:t xml:space="preserve">able </w:t>
      </w:r>
      <w:r w:rsidRPr="00A416E8">
        <w:rPr>
          <w:rFonts w:asciiTheme="majorBidi" w:hAnsiTheme="majorBidi" w:cstheme="majorBidi"/>
          <w:sz w:val="24"/>
          <w:szCs w:val="24"/>
          <w:lang w:val="en"/>
        </w:rPr>
        <w:t>crimes</w:t>
      </w:r>
    </w:p>
    <w:p w:rsidR="002D0F99" w:rsidRPr="00A416E8" w:rsidRDefault="006F5E33" w:rsidP="00CC749B">
      <w:pPr>
        <w:bidi w:val="0"/>
        <w:spacing w:line="240" w:lineRule="auto"/>
        <w:ind w:firstLine="283"/>
        <w:rPr>
          <w:rFonts w:asciiTheme="majorBidi" w:hAnsiTheme="majorBidi" w:cstheme="majorBidi"/>
          <w:sz w:val="24"/>
          <w:szCs w:val="24"/>
          <w:lang w:val="en"/>
        </w:rPr>
      </w:pPr>
      <w:r w:rsidRPr="00A416E8">
        <w:rPr>
          <w:rFonts w:asciiTheme="majorBidi" w:hAnsiTheme="majorBidi" w:cstheme="majorBidi"/>
          <w:sz w:val="24"/>
          <w:szCs w:val="24"/>
          <w:lang w:val="en"/>
        </w:rPr>
        <w:t xml:space="preserve">Note- If the council decides on the request of one of the parties and </w:t>
      </w:r>
      <w:r w:rsidR="00C9720C" w:rsidRPr="00A416E8">
        <w:rPr>
          <w:rFonts w:asciiTheme="majorBidi" w:hAnsiTheme="majorBidi" w:cstheme="majorBidi"/>
          <w:sz w:val="24"/>
          <w:szCs w:val="24"/>
          <w:lang w:val="en"/>
        </w:rPr>
        <w:t xml:space="preserve">by the end of the first session, the other party declares his unwillingness to appear before the Council, </w:t>
      </w:r>
      <w:r w:rsidRPr="00A416E8">
        <w:rPr>
          <w:rFonts w:asciiTheme="majorBidi" w:hAnsiTheme="majorBidi" w:cstheme="majorBidi"/>
          <w:sz w:val="24"/>
          <w:szCs w:val="24"/>
          <w:lang w:val="en"/>
        </w:rPr>
        <w:t>t</w:t>
      </w:r>
      <w:r w:rsidR="00C53D63" w:rsidRPr="00A416E8">
        <w:rPr>
          <w:rFonts w:asciiTheme="majorBidi" w:hAnsiTheme="majorBidi" w:cstheme="majorBidi"/>
          <w:sz w:val="24"/>
          <w:szCs w:val="24"/>
          <w:lang w:val="en"/>
        </w:rPr>
        <w:t>he council shall archive the request and direct the parties to a competent authority.</w:t>
      </w:r>
    </w:p>
    <w:p w:rsidR="006F5E33" w:rsidRPr="00A416E8" w:rsidRDefault="00C4503B" w:rsidP="009E357C">
      <w:pPr>
        <w:bidi w:val="0"/>
        <w:spacing w:line="240" w:lineRule="auto"/>
        <w:rPr>
          <w:rFonts w:asciiTheme="majorBidi" w:hAnsiTheme="majorBidi" w:cstheme="majorBidi"/>
          <w:sz w:val="24"/>
          <w:szCs w:val="24"/>
          <w:rtl/>
          <w:lang w:val="en"/>
        </w:rPr>
      </w:pPr>
      <w:r w:rsidRPr="00A416E8">
        <w:rPr>
          <w:rFonts w:asciiTheme="majorBidi" w:hAnsiTheme="majorBidi" w:cstheme="majorBidi"/>
          <w:sz w:val="24"/>
          <w:szCs w:val="24"/>
          <w:lang w:val="en"/>
        </w:rPr>
        <w:t>Article</w:t>
      </w:r>
      <w:r w:rsidR="006F5E33" w:rsidRPr="00A416E8">
        <w:rPr>
          <w:rFonts w:asciiTheme="majorBidi" w:hAnsiTheme="majorBidi" w:cstheme="majorBidi"/>
          <w:sz w:val="24"/>
          <w:szCs w:val="24"/>
          <w:lang w:val="en"/>
        </w:rPr>
        <w:t xml:space="preserve"> 9: The Council shall consider and decide on the following:</w:t>
      </w:r>
      <w:r w:rsidR="006F5E33" w:rsidRPr="00A416E8">
        <w:rPr>
          <w:rFonts w:asciiTheme="majorBidi" w:hAnsiTheme="majorBidi" w:cstheme="majorBidi"/>
          <w:sz w:val="24"/>
          <w:szCs w:val="24"/>
          <w:lang w:val="en"/>
        </w:rPr>
        <w:br/>
        <w:t>(A) In preventive crimes</w:t>
      </w:r>
      <w:r w:rsidR="00515EEE" w:rsidRPr="00A416E8">
        <w:rPr>
          <w:rFonts w:asciiTheme="majorBidi" w:hAnsiTheme="majorBidi" w:cstheme="majorBidi"/>
          <w:sz w:val="24"/>
          <w:szCs w:val="24"/>
          <w:lang w:val="en"/>
        </w:rPr>
        <w:t xml:space="preserve">, </w:t>
      </w:r>
      <w:r w:rsidR="000C6DAA" w:rsidRPr="00A416E8">
        <w:rPr>
          <w:rFonts w:asciiTheme="majorBidi" w:hAnsiTheme="majorBidi" w:cstheme="majorBidi"/>
          <w:sz w:val="24"/>
          <w:szCs w:val="24"/>
        </w:rPr>
        <w:t xml:space="preserve">securirty </w:t>
      </w:r>
      <w:r w:rsidR="00B06AC4" w:rsidRPr="00A416E8">
        <w:rPr>
          <w:rStyle w:val="shorttext"/>
          <w:rFonts w:asciiTheme="majorBidi" w:hAnsiTheme="majorBidi" w:cstheme="majorBidi"/>
          <w:sz w:val="24"/>
          <w:szCs w:val="24"/>
          <w:lang w:val="en"/>
        </w:rPr>
        <w:t xml:space="preserve">and educational measures, and wrongdoings </w:t>
      </w:r>
      <w:r w:rsidR="006F5E33" w:rsidRPr="00A416E8">
        <w:rPr>
          <w:rFonts w:asciiTheme="majorBidi" w:hAnsiTheme="majorBidi" w:cstheme="majorBidi"/>
          <w:sz w:val="24"/>
          <w:szCs w:val="24"/>
          <w:lang w:val="en"/>
        </w:rPr>
        <w:t xml:space="preserve">such as </w:t>
      </w:r>
      <w:r w:rsidR="006F5E33" w:rsidRPr="00A416E8">
        <w:rPr>
          <w:rFonts w:asciiTheme="majorBidi" w:hAnsiTheme="majorBidi" w:cstheme="majorBidi"/>
          <w:sz w:val="24"/>
          <w:szCs w:val="24"/>
          <w:lang w:val="en"/>
        </w:rPr>
        <w:lastRenderedPageBreak/>
        <w:t xml:space="preserve">traffic </w:t>
      </w:r>
      <w:r w:rsidR="00AD007E" w:rsidRPr="00A416E8">
        <w:rPr>
          <w:rFonts w:asciiTheme="majorBidi" w:hAnsiTheme="majorBidi" w:cstheme="majorBidi"/>
          <w:sz w:val="24"/>
          <w:szCs w:val="24"/>
          <w:lang w:val="en"/>
        </w:rPr>
        <w:t>crimes whose maximum penalty is up to thirty million R</w:t>
      </w:r>
      <w:r w:rsidR="006F5E33" w:rsidRPr="00A416E8">
        <w:rPr>
          <w:rFonts w:asciiTheme="majorBidi" w:hAnsiTheme="majorBidi" w:cstheme="majorBidi"/>
          <w:sz w:val="24"/>
          <w:szCs w:val="24"/>
          <w:lang w:val="en"/>
        </w:rPr>
        <w:t>ials or three months in prison.</w:t>
      </w:r>
      <w:r w:rsidR="006F5E33" w:rsidRPr="00A416E8">
        <w:rPr>
          <w:rFonts w:asciiTheme="majorBidi" w:hAnsiTheme="majorBidi" w:cstheme="majorBidi"/>
          <w:sz w:val="24"/>
          <w:szCs w:val="24"/>
          <w:lang w:val="en"/>
        </w:rPr>
        <w:br/>
        <w:t>Note: The Council is not authorized to issue a sentence of imprisonment.</w:t>
      </w:r>
    </w:p>
    <w:p w:rsidR="006F5E33" w:rsidRPr="00A416E8" w:rsidRDefault="006F5E33" w:rsidP="00CC749B">
      <w:pPr>
        <w:bidi w:val="0"/>
        <w:spacing w:line="240" w:lineRule="auto"/>
        <w:ind w:firstLine="720"/>
        <w:rPr>
          <w:rFonts w:asciiTheme="majorBidi" w:hAnsiTheme="majorBidi" w:cstheme="majorBidi"/>
          <w:sz w:val="24"/>
          <w:szCs w:val="24"/>
          <w:rtl/>
          <w:lang w:val="en"/>
        </w:rPr>
      </w:pPr>
      <w:r w:rsidRPr="00A416E8">
        <w:rPr>
          <w:rFonts w:asciiTheme="majorBidi" w:hAnsiTheme="majorBidi" w:cstheme="majorBidi"/>
          <w:sz w:val="24"/>
          <w:szCs w:val="24"/>
          <w:lang w:val="en"/>
        </w:rPr>
        <w:t xml:space="preserve">It should be noted that the law of </w:t>
      </w:r>
      <w:r w:rsidR="008D2335" w:rsidRPr="00A416E8">
        <w:rPr>
          <w:rFonts w:asciiTheme="majorBidi" w:hAnsiTheme="majorBidi" w:cstheme="majorBidi"/>
          <w:sz w:val="24"/>
          <w:szCs w:val="24"/>
          <w:lang w:val="en"/>
        </w:rPr>
        <w:t xml:space="preserve">the Dispute Resolution Council </w:t>
      </w:r>
      <w:r w:rsidRPr="00A416E8">
        <w:rPr>
          <w:rFonts w:asciiTheme="majorBidi" w:hAnsiTheme="majorBidi" w:cstheme="majorBidi"/>
          <w:sz w:val="24"/>
          <w:szCs w:val="24"/>
          <w:lang w:val="en"/>
        </w:rPr>
        <w:t>includ</w:t>
      </w:r>
      <w:r w:rsidR="004C574D" w:rsidRPr="00A416E8">
        <w:rPr>
          <w:rFonts w:asciiTheme="majorBidi" w:hAnsiTheme="majorBidi" w:cstheme="majorBidi"/>
          <w:sz w:val="24"/>
          <w:szCs w:val="24"/>
          <w:lang w:val="en"/>
        </w:rPr>
        <w:t>ing</w:t>
      </w:r>
      <w:r w:rsidR="008D2335" w:rsidRPr="00A416E8">
        <w:rPr>
          <w:rFonts w:asciiTheme="majorBidi" w:hAnsiTheme="majorBidi" w:cstheme="majorBidi"/>
          <w:sz w:val="24"/>
          <w:szCs w:val="24"/>
          <w:lang w:val="en"/>
        </w:rPr>
        <w:t xml:space="preserve"> 51 </w:t>
      </w:r>
      <w:r w:rsidR="00C4503B" w:rsidRPr="00A416E8">
        <w:rPr>
          <w:rFonts w:asciiTheme="majorBidi" w:hAnsiTheme="majorBidi" w:cstheme="majorBidi"/>
          <w:sz w:val="24"/>
          <w:szCs w:val="24"/>
          <w:lang w:val="en"/>
        </w:rPr>
        <w:t>Article</w:t>
      </w:r>
      <w:r w:rsidR="008D2335" w:rsidRPr="00A416E8">
        <w:rPr>
          <w:rFonts w:asciiTheme="majorBidi" w:hAnsiTheme="majorBidi" w:cstheme="majorBidi"/>
          <w:sz w:val="24"/>
          <w:szCs w:val="24"/>
          <w:lang w:val="en"/>
        </w:rPr>
        <w:t xml:space="preserve">s and 10 notes </w:t>
      </w:r>
      <w:r w:rsidRPr="00A416E8">
        <w:rPr>
          <w:rFonts w:asciiTheme="majorBidi" w:hAnsiTheme="majorBidi" w:cstheme="majorBidi"/>
          <w:sz w:val="24"/>
          <w:szCs w:val="24"/>
          <w:lang w:val="en"/>
        </w:rPr>
        <w:t>was approved by the</w:t>
      </w:r>
      <w:r w:rsidR="008D2335" w:rsidRPr="00A416E8">
        <w:rPr>
          <w:rFonts w:asciiTheme="majorBidi" w:hAnsiTheme="majorBidi" w:cstheme="majorBidi"/>
          <w:sz w:val="24"/>
          <w:szCs w:val="24"/>
          <w:lang w:val="en"/>
        </w:rPr>
        <w:t xml:space="preserve"> </w:t>
      </w:r>
      <w:r w:rsidR="00320575" w:rsidRPr="00A416E8">
        <w:rPr>
          <w:rFonts w:asciiTheme="majorBidi" w:hAnsiTheme="majorBidi" w:cstheme="majorBidi"/>
          <w:sz w:val="24"/>
          <w:szCs w:val="24"/>
          <w:lang w:val="en"/>
        </w:rPr>
        <w:t xml:space="preserve">judicial and legal Commission of the Islamic Consultative </w:t>
      </w:r>
      <w:r w:rsidR="008F0019" w:rsidRPr="00A416E8">
        <w:rPr>
          <w:rFonts w:asciiTheme="majorBidi" w:hAnsiTheme="majorBidi" w:cstheme="majorBidi"/>
          <w:sz w:val="24"/>
          <w:szCs w:val="24"/>
          <w:lang w:val="en"/>
        </w:rPr>
        <w:t>Assembly,</w:t>
      </w:r>
      <w:r w:rsidR="00320575" w:rsidRPr="00A416E8">
        <w:rPr>
          <w:rFonts w:asciiTheme="majorBidi" w:hAnsiTheme="majorBidi" w:cstheme="majorBidi"/>
          <w:sz w:val="24"/>
          <w:szCs w:val="24"/>
          <w:lang w:val="en"/>
        </w:rPr>
        <w:t xml:space="preserve"> on</w:t>
      </w:r>
      <w:r w:rsidR="00775D89" w:rsidRPr="00A416E8">
        <w:rPr>
          <w:rFonts w:asciiTheme="majorBidi" w:hAnsiTheme="majorBidi" w:cstheme="majorBidi"/>
          <w:sz w:val="24"/>
          <w:szCs w:val="24"/>
          <w:lang w:val="en"/>
        </w:rPr>
        <w:t xml:space="preserve"> </w:t>
      </w:r>
      <w:r w:rsidR="00775D89" w:rsidRPr="00A416E8">
        <w:rPr>
          <w:rFonts w:asciiTheme="majorBidi" w:hAnsiTheme="majorBidi" w:cstheme="majorBidi"/>
          <w:sz w:val="24"/>
          <w:szCs w:val="24"/>
        </w:rPr>
        <w:t xml:space="preserve">July 8, 2008, </w:t>
      </w:r>
      <w:r w:rsidR="00320575" w:rsidRPr="00A416E8">
        <w:rPr>
          <w:rFonts w:asciiTheme="majorBidi" w:hAnsiTheme="majorBidi" w:cstheme="majorBidi"/>
          <w:sz w:val="24"/>
          <w:szCs w:val="24"/>
          <w:lang w:val="en"/>
        </w:rPr>
        <w:t>i</w:t>
      </w:r>
      <w:r w:rsidR="008D2335" w:rsidRPr="00A416E8">
        <w:rPr>
          <w:rFonts w:asciiTheme="majorBidi" w:hAnsiTheme="majorBidi" w:cstheme="majorBidi"/>
          <w:sz w:val="24"/>
          <w:szCs w:val="24"/>
          <w:lang w:val="en"/>
        </w:rPr>
        <w:t xml:space="preserve">n accordance with </w:t>
      </w:r>
      <w:r w:rsidR="00C4503B" w:rsidRPr="00A416E8">
        <w:rPr>
          <w:rFonts w:asciiTheme="majorBidi" w:hAnsiTheme="majorBidi" w:cstheme="majorBidi"/>
          <w:sz w:val="24"/>
          <w:szCs w:val="24"/>
          <w:lang w:val="en"/>
        </w:rPr>
        <w:t>Article</w:t>
      </w:r>
      <w:r w:rsidR="008D2335" w:rsidRPr="00A416E8">
        <w:rPr>
          <w:rFonts w:asciiTheme="majorBidi" w:hAnsiTheme="majorBidi" w:cstheme="majorBidi"/>
          <w:sz w:val="24"/>
          <w:szCs w:val="24"/>
          <w:lang w:val="en"/>
        </w:rPr>
        <w:t xml:space="preserve"> 85 of the Constitution of the Islamic Republic of Iran</w:t>
      </w:r>
      <w:r w:rsidR="00320575" w:rsidRPr="00A416E8">
        <w:rPr>
          <w:rFonts w:asciiTheme="majorBidi" w:hAnsiTheme="majorBidi" w:cstheme="majorBidi"/>
          <w:sz w:val="24"/>
          <w:szCs w:val="24"/>
          <w:lang w:val="en"/>
        </w:rPr>
        <w:t>.</w:t>
      </w:r>
      <w:r w:rsidR="008F0019" w:rsidRPr="00A416E8">
        <w:rPr>
          <w:rFonts w:asciiTheme="majorBidi" w:hAnsiTheme="majorBidi" w:cstheme="majorBidi"/>
          <w:sz w:val="24"/>
          <w:szCs w:val="24"/>
          <w:lang w:val="en"/>
        </w:rPr>
        <w:t xml:space="preserve"> A</w:t>
      </w:r>
      <w:r w:rsidRPr="00A416E8">
        <w:rPr>
          <w:rFonts w:asciiTheme="majorBidi" w:hAnsiTheme="majorBidi" w:cstheme="majorBidi"/>
          <w:sz w:val="24"/>
          <w:szCs w:val="24"/>
          <w:lang w:val="en"/>
        </w:rPr>
        <w:t xml:space="preserve">fter </w:t>
      </w:r>
      <w:r w:rsidR="008F0019" w:rsidRPr="00A416E8">
        <w:rPr>
          <w:rFonts w:asciiTheme="majorBidi" w:hAnsiTheme="majorBidi" w:cstheme="majorBidi"/>
          <w:sz w:val="24"/>
          <w:szCs w:val="24"/>
          <w:lang w:val="en"/>
        </w:rPr>
        <w:t xml:space="preserve">the consent, </w:t>
      </w:r>
      <w:r w:rsidR="005E4404" w:rsidRPr="00A416E8">
        <w:rPr>
          <w:rFonts w:asciiTheme="majorBidi" w:hAnsiTheme="majorBidi" w:cstheme="majorBidi"/>
          <w:sz w:val="24"/>
          <w:szCs w:val="24"/>
          <w:lang w:val="en"/>
        </w:rPr>
        <w:t>its testing stage was confirmed by the Guardian Council for 5 years.</w:t>
      </w:r>
      <w:r w:rsidR="00261BD3" w:rsidRPr="00A416E8">
        <w:rPr>
          <w:rFonts w:asciiTheme="majorBidi" w:hAnsiTheme="majorBidi" w:cstheme="majorBidi"/>
          <w:sz w:val="24"/>
          <w:szCs w:val="24"/>
          <w:lang w:val="en"/>
        </w:rPr>
        <w:t xml:space="preserve"> </w:t>
      </w:r>
      <w:r w:rsidRPr="00A416E8">
        <w:rPr>
          <w:rFonts w:asciiTheme="majorBidi" w:hAnsiTheme="majorBidi" w:cstheme="majorBidi"/>
          <w:sz w:val="24"/>
          <w:szCs w:val="24"/>
          <w:lang w:val="en"/>
        </w:rPr>
        <w:t>Thus, one of the disadvantages of</w:t>
      </w:r>
      <w:r w:rsidR="00F83B82" w:rsidRPr="00A416E8">
        <w:rPr>
          <w:rFonts w:asciiTheme="majorBidi" w:hAnsiTheme="majorBidi" w:cstheme="majorBidi"/>
          <w:sz w:val="24"/>
          <w:szCs w:val="24"/>
          <w:lang w:val="en"/>
        </w:rPr>
        <w:t xml:space="preserve"> the dispute resolution council</w:t>
      </w:r>
      <w:r w:rsidRPr="00A416E8">
        <w:rPr>
          <w:rFonts w:asciiTheme="majorBidi" w:hAnsiTheme="majorBidi" w:cstheme="majorBidi"/>
          <w:sz w:val="24"/>
          <w:szCs w:val="24"/>
          <w:lang w:val="en"/>
        </w:rPr>
        <w:t xml:space="preserve"> was </w:t>
      </w:r>
      <w:r w:rsidR="00F83B82" w:rsidRPr="00A416E8">
        <w:rPr>
          <w:rFonts w:asciiTheme="majorBidi" w:hAnsiTheme="majorBidi" w:cstheme="majorBidi"/>
          <w:sz w:val="24"/>
          <w:szCs w:val="24"/>
          <w:lang w:val="en"/>
        </w:rPr>
        <w:t xml:space="preserve">resolved by the </w:t>
      </w:r>
      <w:r w:rsidRPr="00A416E8">
        <w:rPr>
          <w:rFonts w:asciiTheme="majorBidi" w:hAnsiTheme="majorBidi" w:cstheme="majorBidi"/>
          <w:sz w:val="24"/>
          <w:szCs w:val="24"/>
          <w:lang w:val="en"/>
        </w:rPr>
        <w:t xml:space="preserve">above law. </w:t>
      </w:r>
      <w:r w:rsidR="00124736" w:rsidRPr="00A416E8">
        <w:rPr>
          <w:rFonts w:asciiTheme="majorBidi" w:hAnsiTheme="majorBidi" w:cstheme="majorBidi"/>
          <w:sz w:val="24"/>
          <w:szCs w:val="24"/>
          <w:lang w:val="en"/>
        </w:rPr>
        <w:t xml:space="preserve">In this </w:t>
      </w:r>
      <w:r w:rsidRPr="00A416E8">
        <w:rPr>
          <w:rFonts w:asciiTheme="majorBidi" w:hAnsiTheme="majorBidi" w:cstheme="majorBidi"/>
          <w:sz w:val="24"/>
          <w:szCs w:val="24"/>
          <w:lang w:val="en"/>
        </w:rPr>
        <w:t xml:space="preserve">law, </w:t>
      </w:r>
      <w:r w:rsidR="00124736" w:rsidRPr="00A416E8">
        <w:rPr>
          <w:rFonts w:asciiTheme="majorBidi" w:hAnsiTheme="majorBidi" w:cstheme="majorBidi"/>
          <w:sz w:val="24"/>
          <w:szCs w:val="24"/>
          <w:lang w:val="en"/>
        </w:rPr>
        <w:t xml:space="preserve">we see changes in increasing </w:t>
      </w:r>
      <w:r w:rsidR="00063F31" w:rsidRPr="00A416E8">
        <w:rPr>
          <w:rFonts w:asciiTheme="majorBidi" w:hAnsiTheme="majorBidi" w:cstheme="majorBidi"/>
          <w:sz w:val="24"/>
          <w:szCs w:val="24"/>
          <w:lang w:val="en"/>
        </w:rPr>
        <w:t xml:space="preserve">the </w:t>
      </w:r>
      <w:r w:rsidR="005A796A" w:rsidRPr="00A416E8">
        <w:rPr>
          <w:rFonts w:asciiTheme="majorBidi" w:hAnsiTheme="majorBidi" w:cstheme="majorBidi"/>
          <w:sz w:val="24"/>
          <w:szCs w:val="24"/>
        </w:rPr>
        <w:t>qualifications</w:t>
      </w:r>
      <w:r w:rsidR="00C945B2" w:rsidRPr="00A416E8">
        <w:rPr>
          <w:rFonts w:asciiTheme="majorBidi" w:hAnsiTheme="majorBidi" w:cstheme="majorBidi"/>
          <w:sz w:val="24"/>
          <w:szCs w:val="24"/>
          <w:lang w:val="en"/>
        </w:rPr>
        <w:t xml:space="preserve"> </w:t>
      </w:r>
      <w:r w:rsidR="00DC2DB8" w:rsidRPr="00A416E8">
        <w:rPr>
          <w:rFonts w:asciiTheme="majorBidi" w:hAnsiTheme="majorBidi" w:cstheme="majorBidi"/>
          <w:sz w:val="24"/>
          <w:szCs w:val="24"/>
          <w:lang w:val="en"/>
        </w:rPr>
        <w:t xml:space="preserve">of </w:t>
      </w:r>
      <w:r w:rsidR="00063F31" w:rsidRPr="00A416E8">
        <w:rPr>
          <w:rFonts w:asciiTheme="majorBidi" w:hAnsiTheme="majorBidi" w:cstheme="majorBidi"/>
          <w:sz w:val="24"/>
          <w:szCs w:val="24"/>
          <w:lang w:val="en"/>
        </w:rPr>
        <w:t xml:space="preserve">claims and </w:t>
      </w:r>
      <w:r w:rsidR="005A796A" w:rsidRPr="00A416E8">
        <w:rPr>
          <w:rFonts w:asciiTheme="majorBidi" w:hAnsiTheme="majorBidi" w:cstheme="majorBidi"/>
          <w:sz w:val="24"/>
          <w:szCs w:val="24"/>
          <w:lang w:val="en"/>
        </w:rPr>
        <w:t xml:space="preserve">penalties </w:t>
      </w:r>
      <w:r w:rsidR="00CA635F" w:rsidRPr="00A416E8">
        <w:rPr>
          <w:rFonts w:asciiTheme="majorBidi" w:hAnsiTheme="majorBidi" w:cstheme="majorBidi"/>
          <w:sz w:val="24"/>
          <w:szCs w:val="24"/>
          <w:lang w:val="en"/>
        </w:rPr>
        <w:t xml:space="preserve">in terms of the </w:t>
      </w:r>
      <w:r w:rsidR="00063F31" w:rsidRPr="00A416E8">
        <w:rPr>
          <w:rFonts w:asciiTheme="majorBidi" w:hAnsiTheme="majorBidi" w:cstheme="majorBidi"/>
          <w:sz w:val="24"/>
          <w:szCs w:val="24"/>
          <w:lang w:val="en"/>
        </w:rPr>
        <w:t xml:space="preserve">structure, supervision, </w:t>
      </w:r>
      <w:r w:rsidR="00124736" w:rsidRPr="00A416E8">
        <w:rPr>
          <w:rFonts w:asciiTheme="majorBidi" w:hAnsiTheme="majorBidi" w:cstheme="majorBidi"/>
          <w:sz w:val="24"/>
          <w:szCs w:val="24"/>
          <w:lang w:val="en"/>
        </w:rPr>
        <w:t>training</w:t>
      </w:r>
      <w:r w:rsidR="00063F31" w:rsidRPr="00A416E8">
        <w:rPr>
          <w:rFonts w:asciiTheme="majorBidi" w:hAnsiTheme="majorBidi" w:cstheme="majorBidi"/>
          <w:sz w:val="24"/>
          <w:szCs w:val="24"/>
          <w:lang w:val="en"/>
        </w:rPr>
        <w:t xml:space="preserve">, and so on.  </w:t>
      </w:r>
      <w:r w:rsidRPr="00A416E8">
        <w:rPr>
          <w:rFonts w:asciiTheme="majorBidi" w:hAnsiTheme="majorBidi" w:cstheme="majorBidi"/>
          <w:sz w:val="24"/>
          <w:szCs w:val="24"/>
          <w:lang w:val="en"/>
        </w:rPr>
        <w:t xml:space="preserve"> </w:t>
      </w:r>
    </w:p>
    <w:p w:rsidR="00E72D25" w:rsidRPr="00A416E8" w:rsidRDefault="006F5E33" w:rsidP="009E357C">
      <w:pPr>
        <w:tabs>
          <w:tab w:val="right" w:pos="991"/>
        </w:tabs>
        <w:bidi w:val="0"/>
        <w:spacing w:line="240" w:lineRule="auto"/>
        <w:rPr>
          <w:rFonts w:asciiTheme="majorBidi" w:hAnsiTheme="majorBidi" w:cstheme="majorBidi"/>
          <w:b/>
          <w:bCs/>
          <w:sz w:val="24"/>
          <w:szCs w:val="24"/>
        </w:rPr>
      </w:pPr>
      <w:r w:rsidRPr="00A416E8">
        <w:rPr>
          <w:rFonts w:asciiTheme="majorBidi" w:hAnsiTheme="majorBidi" w:cstheme="majorBidi"/>
          <w:b/>
          <w:bCs/>
          <w:sz w:val="24"/>
          <w:szCs w:val="24"/>
          <w:lang w:val="en"/>
        </w:rPr>
        <w:t xml:space="preserve">2 - </w:t>
      </w:r>
      <w:r w:rsidR="005237C8" w:rsidRPr="00A416E8">
        <w:rPr>
          <w:rFonts w:asciiTheme="majorBidi" w:hAnsiTheme="majorBidi" w:cstheme="majorBidi"/>
          <w:b/>
          <w:bCs/>
          <w:sz w:val="24"/>
          <w:szCs w:val="24"/>
          <w:lang w:val="en"/>
        </w:rPr>
        <w:t>Q</w:t>
      </w:r>
      <w:r w:rsidRPr="00A416E8">
        <w:rPr>
          <w:rFonts w:asciiTheme="majorBidi" w:hAnsiTheme="majorBidi" w:cstheme="majorBidi"/>
          <w:b/>
          <w:bCs/>
          <w:sz w:val="24"/>
          <w:szCs w:val="24"/>
          <w:lang w:val="en"/>
        </w:rPr>
        <w:t xml:space="preserve">uasi-judicial </w:t>
      </w:r>
      <w:r w:rsidR="00E72D25" w:rsidRPr="00A416E8">
        <w:rPr>
          <w:rFonts w:asciiTheme="majorBidi" w:hAnsiTheme="majorBidi" w:cstheme="majorBidi"/>
          <w:b/>
          <w:bCs/>
          <w:sz w:val="24"/>
          <w:szCs w:val="24"/>
        </w:rPr>
        <w:t>authorities</w:t>
      </w:r>
    </w:p>
    <w:p w:rsidR="006F5E33" w:rsidRPr="00A416E8" w:rsidRDefault="006F5E33" w:rsidP="009E357C">
      <w:pPr>
        <w:tabs>
          <w:tab w:val="right" w:pos="991"/>
        </w:tabs>
        <w:bidi w:val="0"/>
        <w:spacing w:line="240" w:lineRule="auto"/>
        <w:rPr>
          <w:rFonts w:asciiTheme="majorBidi" w:hAnsiTheme="majorBidi" w:cstheme="majorBidi"/>
          <w:sz w:val="24"/>
          <w:szCs w:val="24"/>
          <w:rtl/>
          <w:lang w:val="en"/>
        </w:rPr>
      </w:pPr>
      <w:r w:rsidRPr="00A416E8">
        <w:rPr>
          <w:rFonts w:asciiTheme="majorBidi" w:hAnsiTheme="majorBidi" w:cstheme="majorBidi"/>
          <w:sz w:val="24"/>
          <w:szCs w:val="24"/>
          <w:lang w:val="en"/>
        </w:rPr>
        <w:t xml:space="preserve">The quasi-judicial authorities in the crimes </w:t>
      </w:r>
      <w:r w:rsidR="00E72D25" w:rsidRPr="00A416E8">
        <w:rPr>
          <w:rFonts w:asciiTheme="majorBidi" w:hAnsiTheme="majorBidi" w:cstheme="majorBidi"/>
          <w:sz w:val="24"/>
          <w:szCs w:val="24"/>
          <w:lang w:val="en"/>
        </w:rPr>
        <w:t>in question are not competent to i</w:t>
      </w:r>
      <w:r w:rsidRPr="00A416E8">
        <w:rPr>
          <w:rFonts w:asciiTheme="majorBidi" w:hAnsiTheme="majorBidi" w:cstheme="majorBidi"/>
          <w:sz w:val="24"/>
          <w:szCs w:val="24"/>
          <w:lang w:val="en"/>
        </w:rPr>
        <w:t>nvestigat</w:t>
      </w:r>
      <w:r w:rsidR="00E72D25" w:rsidRPr="00A416E8">
        <w:rPr>
          <w:rFonts w:asciiTheme="majorBidi" w:hAnsiTheme="majorBidi" w:cstheme="majorBidi"/>
          <w:sz w:val="24"/>
          <w:szCs w:val="24"/>
          <w:lang w:val="en"/>
        </w:rPr>
        <w:t>e</w:t>
      </w:r>
      <w:r w:rsidRPr="00A416E8">
        <w:rPr>
          <w:rFonts w:asciiTheme="majorBidi" w:hAnsiTheme="majorBidi" w:cstheme="majorBidi"/>
          <w:sz w:val="24"/>
          <w:szCs w:val="24"/>
          <w:lang w:val="en"/>
        </w:rPr>
        <w:t xml:space="preserve">, but </w:t>
      </w:r>
      <w:r w:rsidR="00E72D25" w:rsidRPr="00A416E8">
        <w:rPr>
          <w:rFonts w:asciiTheme="majorBidi" w:hAnsiTheme="majorBidi" w:cstheme="majorBidi"/>
          <w:sz w:val="24"/>
          <w:szCs w:val="24"/>
          <w:lang w:val="en"/>
        </w:rPr>
        <w:t xml:space="preserve">are </w:t>
      </w:r>
      <w:r w:rsidRPr="00A416E8">
        <w:rPr>
          <w:rFonts w:asciiTheme="majorBidi" w:hAnsiTheme="majorBidi" w:cstheme="majorBidi"/>
          <w:sz w:val="24"/>
          <w:szCs w:val="24"/>
          <w:lang w:val="en"/>
        </w:rPr>
        <w:t>the authority i</w:t>
      </w:r>
      <w:r w:rsidR="00E72D25" w:rsidRPr="00A416E8">
        <w:rPr>
          <w:rFonts w:asciiTheme="majorBidi" w:hAnsiTheme="majorBidi" w:cstheme="majorBidi"/>
          <w:sz w:val="24"/>
          <w:szCs w:val="24"/>
          <w:lang w:val="en"/>
        </w:rPr>
        <w:t>n</w:t>
      </w:r>
      <w:r w:rsidRPr="00A416E8">
        <w:rPr>
          <w:rFonts w:asciiTheme="majorBidi" w:hAnsiTheme="majorBidi" w:cstheme="majorBidi"/>
          <w:sz w:val="24"/>
          <w:szCs w:val="24"/>
          <w:lang w:val="en"/>
        </w:rPr>
        <w:t xml:space="preserve"> handling some of the violations that can be effective </w:t>
      </w:r>
      <w:r w:rsidR="00E72D25" w:rsidRPr="00A416E8">
        <w:rPr>
          <w:rFonts w:asciiTheme="majorBidi" w:hAnsiTheme="majorBidi" w:cstheme="majorBidi"/>
          <w:sz w:val="24"/>
          <w:szCs w:val="24"/>
          <w:lang w:val="en"/>
        </w:rPr>
        <w:t xml:space="preserve">in judicial criminal </w:t>
      </w:r>
      <w:r w:rsidRPr="00A416E8">
        <w:rPr>
          <w:rFonts w:asciiTheme="majorBidi" w:hAnsiTheme="majorBidi" w:cstheme="majorBidi"/>
          <w:sz w:val="24"/>
          <w:szCs w:val="24"/>
          <w:lang w:val="en"/>
        </w:rPr>
        <w:t>policy</w:t>
      </w:r>
      <w:r w:rsidR="00E72D25" w:rsidRPr="00A416E8">
        <w:rPr>
          <w:rFonts w:asciiTheme="majorBidi" w:hAnsiTheme="majorBidi" w:cstheme="majorBidi"/>
          <w:sz w:val="24"/>
          <w:szCs w:val="24"/>
          <w:lang w:val="en"/>
        </w:rPr>
        <w:t xml:space="preserve">, to some extent. They </w:t>
      </w:r>
      <w:r w:rsidRPr="00A416E8">
        <w:rPr>
          <w:rFonts w:asciiTheme="majorBidi" w:hAnsiTheme="majorBidi" w:cstheme="majorBidi"/>
          <w:sz w:val="24"/>
          <w:szCs w:val="24"/>
          <w:lang w:val="en"/>
        </w:rPr>
        <w:t>will be investigated as follows:</w:t>
      </w:r>
    </w:p>
    <w:p w:rsidR="006F5E33" w:rsidRPr="00A416E8" w:rsidRDefault="006F5E33" w:rsidP="002D2663">
      <w:pPr>
        <w:bidi w:val="0"/>
        <w:spacing w:line="240" w:lineRule="auto"/>
        <w:rPr>
          <w:rFonts w:asciiTheme="majorBidi" w:hAnsiTheme="majorBidi" w:cstheme="majorBidi"/>
          <w:sz w:val="24"/>
          <w:szCs w:val="24"/>
          <w:rtl/>
        </w:rPr>
      </w:pPr>
      <w:r w:rsidRPr="00A416E8">
        <w:rPr>
          <w:rFonts w:asciiTheme="majorBidi" w:hAnsiTheme="majorBidi" w:cstheme="majorBidi"/>
          <w:b/>
          <w:bCs/>
          <w:sz w:val="24"/>
          <w:szCs w:val="24"/>
          <w:lang w:val="en"/>
        </w:rPr>
        <w:t>2</w:t>
      </w:r>
      <w:r w:rsidR="002D2663" w:rsidRPr="00A416E8">
        <w:rPr>
          <w:rFonts w:asciiTheme="majorBidi" w:hAnsiTheme="majorBidi" w:cstheme="majorBidi"/>
          <w:b/>
          <w:bCs/>
          <w:sz w:val="24"/>
          <w:szCs w:val="24"/>
          <w:lang w:val="en"/>
        </w:rPr>
        <w:t>-1</w:t>
      </w:r>
      <w:r w:rsidRPr="00A416E8">
        <w:rPr>
          <w:rFonts w:asciiTheme="majorBidi" w:hAnsiTheme="majorBidi" w:cstheme="majorBidi"/>
          <w:b/>
          <w:bCs/>
          <w:sz w:val="24"/>
          <w:szCs w:val="24"/>
          <w:lang w:val="en"/>
        </w:rPr>
        <w:t xml:space="preserve"> - High C</w:t>
      </w:r>
      <w:r w:rsidR="00F91035" w:rsidRPr="00A416E8">
        <w:rPr>
          <w:rFonts w:asciiTheme="majorBidi" w:hAnsiTheme="majorBidi" w:cstheme="majorBidi"/>
          <w:b/>
          <w:bCs/>
          <w:sz w:val="24"/>
          <w:szCs w:val="24"/>
          <w:lang w:val="en"/>
        </w:rPr>
        <w:t xml:space="preserve">ouncil for Civil Registration </w:t>
      </w:r>
      <w:r w:rsidRPr="00A416E8">
        <w:rPr>
          <w:rFonts w:asciiTheme="majorBidi" w:hAnsiTheme="majorBidi" w:cstheme="majorBidi"/>
          <w:b/>
          <w:bCs/>
          <w:sz w:val="24"/>
          <w:szCs w:val="24"/>
          <w:lang w:val="en"/>
        </w:rPr>
        <w:br/>
      </w:r>
      <w:r w:rsidRPr="00A416E8">
        <w:rPr>
          <w:rFonts w:asciiTheme="majorBidi" w:hAnsiTheme="majorBidi" w:cstheme="majorBidi"/>
          <w:sz w:val="24"/>
          <w:szCs w:val="24"/>
          <w:lang w:val="en"/>
        </w:rPr>
        <w:t>To study and propose technical methods</w:t>
      </w:r>
      <w:r w:rsidR="003F6522" w:rsidRPr="00A416E8">
        <w:rPr>
          <w:rFonts w:asciiTheme="majorBidi" w:hAnsiTheme="majorBidi" w:cstheme="majorBidi"/>
          <w:sz w:val="24"/>
          <w:szCs w:val="24"/>
          <w:lang w:val="en"/>
        </w:rPr>
        <w:t xml:space="preserve">, </w:t>
      </w:r>
      <w:r w:rsidR="00CB6AAA" w:rsidRPr="00A416E8">
        <w:rPr>
          <w:rFonts w:asciiTheme="majorBidi" w:hAnsiTheme="majorBidi" w:cstheme="majorBidi"/>
          <w:sz w:val="24"/>
          <w:szCs w:val="24"/>
          <w:lang w:val="en"/>
        </w:rPr>
        <w:t xml:space="preserve">comment on the modification or changing </w:t>
      </w:r>
      <w:r w:rsidRPr="00A416E8">
        <w:rPr>
          <w:rFonts w:asciiTheme="majorBidi" w:hAnsiTheme="majorBidi" w:cstheme="majorBidi"/>
          <w:sz w:val="24"/>
          <w:szCs w:val="24"/>
          <w:lang w:val="en"/>
        </w:rPr>
        <w:t>of forms and statistical</w:t>
      </w:r>
      <w:r w:rsidR="003F6522" w:rsidRPr="00A416E8">
        <w:rPr>
          <w:rFonts w:asciiTheme="majorBidi" w:hAnsiTheme="majorBidi" w:cstheme="majorBidi"/>
          <w:sz w:val="24"/>
          <w:szCs w:val="24"/>
          <w:lang w:val="en"/>
        </w:rPr>
        <w:t xml:space="preserve"> and identity document</w:t>
      </w:r>
      <w:r w:rsidRPr="00A416E8">
        <w:rPr>
          <w:rFonts w:asciiTheme="majorBidi" w:hAnsiTheme="majorBidi" w:cstheme="majorBidi"/>
          <w:sz w:val="24"/>
          <w:szCs w:val="24"/>
          <w:lang w:val="en"/>
        </w:rPr>
        <w:t xml:space="preserve"> samples</w:t>
      </w:r>
      <w:r w:rsidR="003F6522" w:rsidRPr="00A416E8">
        <w:rPr>
          <w:rFonts w:asciiTheme="majorBidi" w:hAnsiTheme="majorBidi" w:cstheme="majorBidi"/>
          <w:sz w:val="24"/>
          <w:szCs w:val="24"/>
          <w:lang w:val="en"/>
        </w:rPr>
        <w:t>, to the way to collect and send them, to prepare the technical instructions and techniques of identity documents, to the way to collect waste papers, to regulate and mainten the identity documents</w:t>
      </w:r>
      <w:r w:rsidR="0081031C" w:rsidRPr="00A416E8">
        <w:rPr>
          <w:rFonts w:asciiTheme="majorBidi" w:hAnsiTheme="majorBidi" w:cstheme="majorBidi"/>
          <w:sz w:val="24"/>
          <w:szCs w:val="24"/>
          <w:lang w:val="en"/>
        </w:rPr>
        <w:t>, a</w:t>
      </w:r>
      <w:r w:rsidR="003F6522" w:rsidRPr="00A416E8">
        <w:rPr>
          <w:rFonts w:asciiTheme="majorBidi" w:hAnsiTheme="majorBidi" w:cstheme="majorBidi"/>
          <w:sz w:val="24"/>
          <w:szCs w:val="24"/>
          <w:lang w:val="en"/>
        </w:rPr>
        <w:t>t the cen</w:t>
      </w:r>
      <w:r w:rsidR="0081031C" w:rsidRPr="00A416E8">
        <w:rPr>
          <w:rFonts w:asciiTheme="majorBidi" w:hAnsiTheme="majorBidi" w:cstheme="majorBidi"/>
          <w:sz w:val="24"/>
          <w:szCs w:val="24"/>
          <w:lang w:val="en"/>
        </w:rPr>
        <w:t xml:space="preserve">ter of the Civil Registration </w:t>
      </w:r>
      <w:r w:rsidR="00DA3FF8" w:rsidRPr="00A416E8">
        <w:rPr>
          <w:rFonts w:asciiTheme="majorBidi" w:hAnsiTheme="majorBidi" w:cstheme="majorBidi"/>
          <w:sz w:val="24"/>
          <w:szCs w:val="24"/>
          <w:lang w:val="en"/>
        </w:rPr>
        <w:t xml:space="preserve">organization, a council was established, namely, High Council for Civil Registration. </w:t>
      </w:r>
      <w:r w:rsidRPr="00A416E8">
        <w:rPr>
          <w:rFonts w:asciiTheme="majorBidi" w:hAnsiTheme="majorBidi" w:cstheme="majorBidi"/>
          <w:sz w:val="24"/>
          <w:szCs w:val="24"/>
          <w:lang w:val="en"/>
        </w:rPr>
        <w:t xml:space="preserve">how they are collected and distributed, and the preparation of technical instructions and procedures for the collection of waste paper and the regulation, maintenance and protection Senior Citizens' Documents are registered at the Center for the Registration of Civil Status of the Council of the State in the name of the Supreme Court Registry. </w:t>
      </w:r>
      <w:r w:rsidR="005D7961" w:rsidRPr="00A416E8">
        <w:rPr>
          <w:rFonts w:asciiTheme="majorBidi" w:hAnsiTheme="majorBidi" w:cstheme="majorBidi"/>
          <w:sz w:val="24"/>
          <w:szCs w:val="24"/>
          <w:lang w:val="en"/>
        </w:rPr>
        <w:t>The m</w:t>
      </w:r>
      <w:r w:rsidRPr="00A416E8">
        <w:rPr>
          <w:rFonts w:asciiTheme="majorBidi" w:hAnsiTheme="majorBidi" w:cstheme="majorBidi"/>
          <w:sz w:val="24"/>
          <w:szCs w:val="24"/>
          <w:lang w:val="en"/>
        </w:rPr>
        <w:t xml:space="preserve">embers of the </w:t>
      </w:r>
      <w:r w:rsidR="005D7961" w:rsidRPr="00A416E8">
        <w:rPr>
          <w:rFonts w:asciiTheme="majorBidi" w:hAnsiTheme="majorBidi" w:cstheme="majorBidi"/>
          <w:sz w:val="24"/>
          <w:szCs w:val="24"/>
          <w:lang w:val="en"/>
        </w:rPr>
        <w:t>High Council for Civil Registration were</w:t>
      </w:r>
      <w:r w:rsidRPr="00A416E8">
        <w:rPr>
          <w:rFonts w:asciiTheme="majorBidi" w:hAnsiTheme="majorBidi" w:cstheme="majorBidi"/>
          <w:sz w:val="24"/>
          <w:szCs w:val="24"/>
          <w:lang w:val="en"/>
        </w:rPr>
        <w:t xml:space="preserve"> composed of 5 persons: 1. Head of the Civil Registration O</w:t>
      </w:r>
      <w:r w:rsidR="005D7961" w:rsidRPr="00A416E8">
        <w:rPr>
          <w:rFonts w:asciiTheme="majorBidi" w:hAnsiTheme="majorBidi" w:cstheme="majorBidi"/>
          <w:sz w:val="24"/>
          <w:szCs w:val="24"/>
          <w:lang w:val="en"/>
        </w:rPr>
        <w:t>rganization of</w:t>
      </w:r>
      <w:r w:rsidRPr="00A416E8">
        <w:rPr>
          <w:rFonts w:asciiTheme="majorBidi" w:hAnsiTheme="majorBidi" w:cstheme="majorBidi"/>
          <w:sz w:val="24"/>
          <w:szCs w:val="24"/>
          <w:lang w:val="en"/>
        </w:rPr>
        <w:t xml:space="preserve"> the Country or </w:t>
      </w:r>
      <w:r w:rsidR="005D7961" w:rsidRPr="00A416E8">
        <w:rPr>
          <w:rFonts w:asciiTheme="majorBidi" w:hAnsiTheme="majorBidi" w:cstheme="majorBidi"/>
          <w:sz w:val="24"/>
          <w:szCs w:val="24"/>
          <w:lang w:val="en"/>
        </w:rPr>
        <w:t xml:space="preserve">his </w:t>
      </w:r>
      <w:r w:rsidRPr="00A416E8">
        <w:rPr>
          <w:rFonts w:asciiTheme="majorBidi" w:hAnsiTheme="majorBidi" w:cstheme="majorBidi"/>
          <w:sz w:val="24"/>
          <w:szCs w:val="24"/>
          <w:lang w:val="en"/>
        </w:rPr>
        <w:t>Deputy</w:t>
      </w:r>
      <w:r w:rsidR="005D7961" w:rsidRPr="00A416E8">
        <w:rPr>
          <w:rFonts w:asciiTheme="majorBidi" w:hAnsiTheme="majorBidi" w:cstheme="majorBidi"/>
          <w:sz w:val="24"/>
          <w:szCs w:val="24"/>
          <w:lang w:val="en"/>
        </w:rPr>
        <w:t xml:space="preserve"> </w:t>
      </w:r>
      <w:r w:rsidRPr="00A416E8">
        <w:rPr>
          <w:rFonts w:asciiTheme="majorBidi" w:hAnsiTheme="majorBidi" w:cstheme="majorBidi"/>
          <w:sz w:val="24"/>
          <w:szCs w:val="24"/>
          <w:lang w:val="en"/>
        </w:rPr>
        <w:t xml:space="preserve">2. One of the </w:t>
      </w:r>
      <w:r w:rsidR="00CD198E" w:rsidRPr="00A416E8">
        <w:rPr>
          <w:rFonts w:asciiTheme="majorBidi" w:hAnsiTheme="majorBidi" w:cstheme="majorBidi"/>
          <w:sz w:val="24"/>
          <w:szCs w:val="24"/>
          <w:lang w:val="en"/>
        </w:rPr>
        <w:t>professors of the Faculty of Law</w:t>
      </w:r>
      <w:r w:rsidR="00715412" w:rsidRPr="00A416E8">
        <w:rPr>
          <w:rFonts w:asciiTheme="majorBidi" w:hAnsiTheme="majorBidi" w:cstheme="majorBidi"/>
          <w:sz w:val="24"/>
          <w:szCs w:val="24"/>
          <w:lang w:val="en"/>
        </w:rPr>
        <w:t xml:space="preserve"> </w:t>
      </w:r>
      <w:r w:rsidR="00620220" w:rsidRPr="00A416E8">
        <w:rPr>
          <w:rFonts w:asciiTheme="majorBidi" w:hAnsiTheme="majorBidi" w:cstheme="majorBidi"/>
          <w:sz w:val="24"/>
          <w:szCs w:val="24"/>
          <w:lang w:val="en"/>
        </w:rPr>
        <w:t xml:space="preserve">appointed by </w:t>
      </w:r>
      <w:r w:rsidR="00CD198E" w:rsidRPr="00A416E8">
        <w:rPr>
          <w:rFonts w:asciiTheme="majorBidi" w:hAnsiTheme="majorBidi" w:cstheme="majorBidi"/>
          <w:sz w:val="24"/>
          <w:szCs w:val="24"/>
          <w:lang w:val="en"/>
        </w:rPr>
        <w:t xml:space="preserve">Tehran </w:t>
      </w:r>
      <w:r w:rsidRPr="00A416E8">
        <w:rPr>
          <w:rFonts w:asciiTheme="majorBidi" w:hAnsiTheme="majorBidi" w:cstheme="majorBidi"/>
          <w:sz w:val="24"/>
          <w:szCs w:val="24"/>
          <w:lang w:val="en"/>
        </w:rPr>
        <w:t>University</w:t>
      </w:r>
      <w:r w:rsidR="00CD198E" w:rsidRPr="00A416E8">
        <w:rPr>
          <w:rFonts w:asciiTheme="majorBidi" w:hAnsiTheme="majorBidi" w:cstheme="majorBidi"/>
          <w:sz w:val="24"/>
          <w:szCs w:val="24"/>
          <w:lang w:val="en"/>
        </w:rPr>
        <w:t xml:space="preserve"> </w:t>
      </w:r>
      <w:r w:rsidRPr="00A416E8">
        <w:rPr>
          <w:rFonts w:asciiTheme="majorBidi" w:hAnsiTheme="majorBidi" w:cstheme="majorBidi"/>
          <w:sz w:val="24"/>
          <w:szCs w:val="24"/>
          <w:lang w:val="en"/>
        </w:rPr>
        <w:t xml:space="preserve">3. One Judge </w:t>
      </w:r>
      <w:r w:rsidR="00620220" w:rsidRPr="00A416E8">
        <w:rPr>
          <w:rFonts w:asciiTheme="majorBidi" w:hAnsiTheme="majorBidi" w:cstheme="majorBidi"/>
          <w:sz w:val="24"/>
          <w:szCs w:val="24"/>
          <w:lang w:val="en"/>
        </w:rPr>
        <w:t xml:space="preserve">appointed by </w:t>
      </w:r>
      <w:r w:rsidRPr="00A416E8">
        <w:rPr>
          <w:rFonts w:asciiTheme="majorBidi" w:hAnsiTheme="majorBidi" w:cstheme="majorBidi"/>
          <w:sz w:val="24"/>
          <w:szCs w:val="24"/>
          <w:lang w:val="en"/>
        </w:rPr>
        <w:t xml:space="preserve">the </w:t>
      </w:r>
      <w:r w:rsidR="005766FB" w:rsidRPr="00A416E8">
        <w:rPr>
          <w:rFonts w:asciiTheme="majorBidi" w:hAnsiTheme="majorBidi" w:cstheme="majorBidi"/>
          <w:sz w:val="24"/>
          <w:szCs w:val="24"/>
          <w:lang w:val="en"/>
        </w:rPr>
        <w:t>Minister of Justice</w:t>
      </w:r>
      <w:r w:rsidR="00B05180" w:rsidRPr="00A416E8">
        <w:rPr>
          <w:rFonts w:asciiTheme="majorBidi" w:hAnsiTheme="majorBidi" w:cstheme="majorBidi"/>
          <w:sz w:val="24"/>
          <w:szCs w:val="24"/>
          <w:lang w:val="en"/>
        </w:rPr>
        <w:t xml:space="preserve"> 4.</w:t>
      </w:r>
      <w:r w:rsidRPr="00A416E8">
        <w:rPr>
          <w:rFonts w:asciiTheme="majorBidi" w:hAnsiTheme="majorBidi" w:cstheme="majorBidi"/>
          <w:sz w:val="24"/>
          <w:szCs w:val="24"/>
          <w:lang w:val="en"/>
        </w:rPr>
        <w:t xml:space="preserve"> One of the </w:t>
      </w:r>
      <w:r w:rsidR="00CC57DA" w:rsidRPr="00A416E8">
        <w:rPr>
          <w:rFonts w:asciiTheme="majorBidi" w:hAnsiTheme="majorBidi" w:cstheme="majorBidi"/>
          <w:sz w:val="24"/>
          <w:szCs w:val="24"/>
          <w:lang w:val="en"/>
        </w:rPr>
        <w:t xml:space="preserve">informed employees of Civil Registration </w:t>
      </w:r>
      <w:r w:rsidR="00620220" w:rsidRPr="00A416E8">
        <w:rPr>
          <w:rFonts w:asciiTheme="majorBidi" w:hAnsiTheme="majorBidi" w:cstheme="majorBidi"/>
          <w:sz w:val="24"/>
          <w:szCs w:val="24"/>
          <w:lang w:val="en"/>
        </w:rPr>
        <w:t xml:space="preserve">appointed by </w:t>
      </w:r>
      <w:r w:rsidR="00CC57DA" w:rsidRPr="00A416E8">
        <w:rPr>
          <w:rFonts w:asciiTheme="majorBidi" w:hAnsiTheme="majorBidi" w:cstheme="majorBidi"/>
          <w:sz w:val="24"/>
          <w:szCs w:val="24"/>
          <w:lang w:val="en"/>
        </w:rPr>
        <w:t xml:space="preserve">the </w:t>
      </w:r>
      <w:r w:rsidR="004565B5" w:rsidRPr="00A416E8">
        <w:rPr>
          <w:rFonts w:asciiTheme="majorBidi" w:hAnsiTheme="majorBidi" w:cstheme="majorBidi"/>
          <w:sz w:val="24"/>
          <w:szCs w:val="24"/>
          <w:lang w:val="en"/>
        </w:rPr>
        <w:t xml:space="preserve">head of </w:t>
      </w:r>
      <w:r w:rsidR="002C2CD6" w:rsidRPr="00A416E8">
        <w:rPr>
          <w:rFonts w:asciiTheme="majorBidi" w:hAnsiTheme="majorBidi" w:cstheme="majorBidi"/>
          <w:sz w:val="24"/>
          <w:szCs w:val="24"/>
          <w:lang w:val="en"/>
        </w:rPr>
        <w:t xml:space="preserve">Civil Registration Organization 5. </w:t>
      </w:r>
      <w:r w:rsidR="008234B3" w:rsidRPr="00A416E8">
        <w:rPr>
          <w:rFonts w:asciiTheme="majorBidi" w:hAnsiTheme="majorBidi" w:cstheme="majorBidi"/>
          <w:sz w:val="24"/>
          <w:szCs w:val="24"/>
          <w:lang w:val="en"/>
        </w:rPr>
        <w:t xml:space="preserve">Representative of Iran's Center of Statistics.The chairman of the council is with the deputy of Ministry of Interior and the </w:t>
      </w:r>
      <w:r w:rsidR="009F4333" w:rsidRPr="00A416E8">
        <w:rPr>
          <w:rFonts w:asciiTheme="majorBidi" w:hAnsiTheme="majorBidi" w:cstheme="majorBidi"/>
          <w:sz w:val="24"/>
          <w:szCs w:val="24"/>
          <w:lang w:val="en"/>
        </w:rPr>
        <w:t xml:space="preserve">head of Civil Registration Organization or his </w:t>
      </w:r>
      <w:r w:rsidR="008234B3" w:rsidRPr="00A416E8">
        <w:rPr>
          <w:rFonts w:asciiTheme="majorBidi" w:hAnsiTheme="majorBidi" w:cstheme="majorBidi"/>
          <w:sz w:val="24"/>
          <w:szCs w:val="24"/>
          <w:lang w:val="en"/>
        </w:rPr>
        <w:t>deputy</w:t>
      </w:r>
      <w:r w:rsidR="009F4333" w:rsidRPr="00A416E8">
        <w:rPr>
          <w:rFonts w:asciiTheme="majorBidi" w:hAnsiTheme="majorBidi" w:cstheme="majorBidi"/>
          <w:sz w:val="24"/>
          <w:szCs w:val="24"/>
          <w:lang w:val="en"/>
        </w:rPr>
        <w:t xml:space="preserve">; </w:t>
      </w:r>
      <w:r w:rsidR="00F16B39" w:rsidRPr="00A416E8">
        <w:rPr>
          <w:rFonts w:asciiTheme="majorBidi" w:hAnsiTheme="majorBidi" w:cstheme="majorBidi"/>
          <w:sz w:val="24"/>
          <w:szCs w:val="24"/>
          <w:lang w:val="en"/>
        </w:rPr>
        <w:t xml:space="preserve">the majority vote will be binding. </w:t>
      </w:r>
    </w:p>
    <w:p w:rsidR="006F5E33" w:rsidRPr="00A416E8" w:rsidRDefault="006F5E33" w:rsidP="009E357C">
      <w:pPr>
        <w:bidi w:val="0"/>
        <w:spacing w:line="240" w:lineRule="auto"/>
        <w:ind w:firstLine="283"/>
        <w:rPr>
          <w:rFonts w:asciiTheme="majorBidi" w:hAnsiTheme="majorBidi" w:cstheme="majorBidi"/>
          <w:sz w:val="24"/>
          <w:szCs w:val="24"/>
          <w:rtl/>
          <w:lang w:val="en"/>
        </w:rPr>
      </w:pPr>
      <w:r w:rsidRPr="00A416E8">
        <w:rPr>
          <w:rFonts w:asciiTheme="majorBidi" w:hAnsiTheme="majorBidi" w:cstheme="majorBidi"/>
          <w:sz w:val="24"/>
          <w:szCs w:val="24"/>
          <w:lang w:val="en"/>
        </w:rPr>
        <w:t xml:space="preserve">According to </w:t>
      </w:r>
      <w:r w:rsidR="00C4503B" w:rsidRPr="00A416E8">
        <w:rPr>
          <w:rFonts w:asciiTheme="majorBidi" w:hAnsiTheme="majorBidi" w:cstheme="majorBidi"/>
          <w:sz w:val="24"/>
          <w:szCs w:val="24"/>
          <w:lang w:val="en"/>
        </w:rPr>
        <w:t>Article</w:t>
      </w:r>
      <w:r w:rsidRPr="00A416E8">
        <w:rPr>
          <w:rFonts w:asciiTheme="majorBidi" w:hAnsiTheme="majorBidi" w:cstheme="majorBidi"/>
          <w:sz w:val="24"/>
          <w:szCs w:val="24"/>
          <w:lang w:val="en"/>
        </w:rPr>
        <w:t xml:space="preserve"> 2 of the Civil Registration Act, the </w:t>
      </w:r>
      <w:r w:rsidR="00DC4C26" w:rsidRPr="00A416E8">
        <w:rPr>
          <w:rFonts w:asciiTheme="majorBidi" w:hAnsiTheme="majorBidi" w:cstheme="majorBidi"/>
          <w:sz w:val="24"/>
          <w:szCs w:val="24"/>
          <w:lang w:val="en"/>
        </w:rPr>
        <w:t xml:space="preserve">High Council for Civil Registration plays an important role in </w:t>
      </w:r>
      <w:r w:rsidRPr="00A416E8">
        <w:rPr>
          <w:rFonts w:asciiTheme="majorBidi" w:hAnsiTheme="majorBidi" w:cstheme="majorBidi"/>
          <w:sz w:val="24"/>
          <w:szCs w:val="24"/>
          <w:lang w:val="en"/>
        </w:rPr>
        <w:t>directing and supervising all departments of the Civil Registration O</w:t>
      </w:r>
      <w:r w:rsidR="009743B9" w:rsidRPr="00A416E8">
        <w:rPr>
          <w:rFonts w:asciiTheme="majorBidi" w:hAnsiTheme="majorBidi" w:cstheme="majorBidi"/>
          <w:sz w:val="24"/>
          <w:szCs w:val="24"/>
          <w:lang w:val="en"/>
        </w:rPr>
        <w:t>rganization, a</w:t>
      </w:r>
      <w:r w:rsidRPr="00A416E8">
        <w:rPr>
          <w:rFonts w:asciiTheme="majorBidi" w:hAnsiTheme="majorBidi" w:cstheme="majorBidi"/>
          <w:sz w:val="24"/>
          <w:szCs w:val="24"/>
          <w:lang w:val="en"/>
        </w:rPr>
        <w:t>pprov</w:t>
      </w:r>
      <w:r w:rsidR="009743B9" w:rsidRPr="00A416E8">
        <w:rPr>
          <w:rFonts w:asciiTheme="majorBidi" w:hAnsiTheme="majorBidi" w:cstheme="majorBidi"/>
          <w:sz w:val="24"/>
          <w:szCs w:val="24"/>
          <w:lang w:val="en"/>
        </w:rPr>
        <w:t xml:space="preserve">ing </w:t>
      </w:r>
      <w:r w:rsidR="007C7D14" w:rsidRPr="00A416E8">
        <w:rPr>
          <w:rFonts w:asciiTheme="majorBidi" w:hAnsiTheme="majorBidi" w:cstheme="majorBidi"/>
          <w:sz w:val="24"/>
          <w:szCs w:val="24"/>
          <w:lang w:val="en"/>
        </w:rPr>
        <w:t>circular letters and strategic</w:t>
      </w:r>
      <w:r w:rsidRPr="00A416E8">
        <w:rPr>
          <w:rFonts w:asciiTheme="majorBidi" w:hAnsiTheme="majorBidi" w:cstheme="majorBidi"/>
          <w:sz w:val="24"/>
          <w:szCs w:val="24"/>
          <w:lang w:val="en"/>
        </w:rPr>
        <w:t xml:space="preserve"> guidelines. The resolutions of this council are binding on all commissions and civil registration authorities. Even some courts of justice have cited </w:t>
      </w:r>
      <w:r w:rsidR="007C7D14" w:rsidRPr="00A416E8">
        <w:rPr>
          <w:rFonts w:asciiTheme="majorBidi" w:hAnsiTheme="majorBidi" w:cstheme="majorBidi"/>
          <w:sz w:val="24"/>
          <w:szCs w:val="24"/>
          <w:lang w:val="en"/>
        </w:rPr>
        <w:t xml:space="preserve">them and they </w:t>
      </w:r>
      <w:r w:rsidRPr="00A416E8">
        <w:rPr>
          <w:rFonts w:asciiTheme="majorBidi" w:hAnsiTheme="majorBidi" w:cstheme="majorBidi"/>
          <w:sz w:val="24"/>
          <w:szCs w:val="24"/>
          <w:lang w:val="en"/>
        </w:rPr>
        <w:t xml:space="preserve">played a significant role in </w:t>
      </w:r>
      <w:r w:rsidR="007C7D14" w:rsidRPr="00A416E8">
        <w:rPr>
          <w:rFonts w:asciiTheme="majorBidi" w:hAnsiTheme="majorBidi" w:cstheme="majorBidi"/>
          <w:sz w:val="24"/>
          <w:szCs w:val="24"/>
          <w:lang w:val="en"/>
        </w:rPr>
        <w:t xml:space="preserve">their </w:t>
      </w:r>
      <w:r w:rsidRPr="00A416E8">
        <w:rPr>
          <w:rFonts w:asciiTheme="majorBidi" w:hAnsiTheme="majorBidi" w:cstheme="majorBidi"/>
          <w:sz w:val="24"/>
          <w:szCs w:val="24"/>
          <w:lang w:val="en"/>
        </w:rPr>
        <w:t>voting. Legislation in the Civil Registration Act, including Note 2</w:t>
      </w:r>
      <w:r w:rsidR="007C7D14" w:rsidRPr="00A416E8">
        <w:rPr>
          <w:rFonts w:asciiTheme="majorBidi" w:hAnsiTheme="majorBidi" w:cstheme="majorBidi"/>
          <w:sz w:val="24"/>
          <w:szCs w:val="24"/>
          <w:lang w:val="en"/>
        </w:rPr>
        <w:t xml:space="preserve"> of its </w:t>
      </w:r>
      <w:r w:rsidR="00C4503B" w:rsidRPr="00A416E8">
        <w:rPr>
          <w:rFonts w:asciiTheme="majorBidi" w:hAnsiTheme="majorBidi" w:cstheme="majorBidi"/>
          <w:sz w:val="24"/>
          <w:szCs w:val="24"/>
          <w:lang w:val="en"/>
        </w:rPr>
        <w:t>Article</w:t>
      </w:r>
      <w:r w:rsidRPr="00A416E8">
        <w:rPr>
          <w:rFonts w:asciiTheme="majorBidi" w:hAnsiTheme="majorBidi" w:cstheme="majorBidi"/>
          <w:sz w:val="24"/>
          <w:szCs w:val="24"/>
          <w:lang w:val="en"/>
        </w:rPr>
        <w:t>s 19 and 40</w:t>
      </w:r>
      <w:r w:rsidR="007C7D14" w:rsidRPr="00A416E8">
        <w:rPr>
          <w:rFonts w:asciiTheme="majorBidi" w:hAnsiTheme="majorBidi" w:cstheme="majorBidi"/>
          <w:sz w:val="24"/>
          <w:szCs w:val="24"/>
          <w:lang w:val="en"/>
        </w:rPr>
        <w:t xml:space="preserve">, </w:t>
      </w:r>
      <w:r w:rsidRPr="00A416E8">
        <w:rPr>
          <w:rFonts w:asciiTheme="majorBidi" w:hAnsiTheme="majorBidi" w:cstheme="majorBidi"/>
          <w:sz w:val="24"/>
          <w:szCs w:val="24"/>
          <w:lang w:val="en"/>
        </w:rPr>
        <w:t xml:space="preserve">refers to the supervisory </w:t>
      </w:r>
      <w:r w:rsidR="003B7669" w:rsidRPr="00A416E8">
        <w:rPr>
          <w:rFonts w:asciiTheme="majorBidi" w:hAnsiTheme="majorBidi" w:cstheme="majorBidi"/>
          <w:sz w:val="24"/>
          <w:szCs w:val="24"/>
          <w:lang w:val="en"/>
        </w:rPr>
        <w:t xml:space="preserve">role </w:t>
      </w:r>
      <w:r w:rsidR="00401EBA" w:rsidRPr="00A416E8">
        <w:rPr>
          <w:rFonts w:asciiTheme="majorBidi" w:hAnsiTheme="majorBidi" w:cstheme="majorBidi"/>
          <w:sz w:val="24"/>
          <w:szCs w:val="24"/>
          <w:lang w:val="en"/>
        </w:rPr>
        <w:t xml:space="preserve">and </w:t>
      </w:r>
      <w:r w:rsidR="003B7669" w:rsidRPr="00A416E8">
        <w:rPr>
          <w:rFonts w:asciiTheme="majorBidi" w:hAnsiTheme="majorBidi" w:cstheme="majorBidi"/>
          <w:sz w:val="24"/>
          <w:szCs w:val="24"/>
          <w:lang w:val="en"/>
        </w:rPr>
        <w:t xml:space="preserve">the </w:t>
      </w:r>
      <w:r w:rsidR="00F334A8" w:rsidRPr="00A416E8">
        <w:rPr>
          <w:rFonts w:asciiTheme="majorBidi" w:hAnsiTheme="majorBidi" w:cstheme="majorBidi"/>
          <w:sz w:val="24"/>
          <w:szCs w:val="24"/>
          <w:lang w:val="en"/>
        </w:rPr>
        <w:t>authorities of the approval of the necessary directives and guidelines. T</w:t>
      </w:r>
      <w:r w:rsidRPr="00A416E8">
        <w:rPr>
          <w:rFonts w:asciiTheme="majorBidi" w:hAnsiTheme="majorBidi" w:cstheme="majorBidi"/>
          <w:sz w:val="24"/>
          <w:szCs w:val="24"/>
          <w:lang w:val="en"/>
        </w:rPr>
        <w:t>hus</w:t>
      </w:r>
      <w:r w:rsidR="00243DBF" w:rsidRPr="00A416E8">
        <w:rPr>
          <w:rFonts w:asciiTheme="majorBidi" w:hAnsiTheme="majorBidi" w:cstheme="majorBidi"/>
          <w:sz w:val="24"/>
          <w:szCs w:val="24"/>
          <w:lang w:val="en"/>
        </w:rPr>
        <w:t>,</w:t>
      </w:r>
      <w:r w:rsidRPr="00A416E8">
        <w:rPr>
          <w:rFonts w:asciiTheme="majorBidi" w:hAnsiTheme="majorBidi" w:cstheme="majorBidi"/>
          <w:sz w:val="24"/>
          <w:szCs w:val="24"/>
          <w:lang w:val="en"/>
        </w:rPr>
        <w:t xml:space="preserve"> </w:t>
      </w:r>
      <w:r w:rsidR="00EE54FD" w:rsidRPr="00A416E8">
        <w:rPr>
          <w:rFonts w:asciiTheme="majorBidi" w:hAnsiTheme="majorBidi" w:cstheme="majorBidi"/>
          <w:sz w:val="24"/>
          <w:szCs w:val="24"/>
          <w:lang w:val="en"/>
        </w:rPr>
        <w:t xml:space="preserve">it has an effective and useful role in predicting and </w:t>
      </w:r>
      <w:r w:rsidR="001A6225" w:rsidRPr="00A416E8">
        <w:rPr>
          <w:rFonts w:asciiTheme="majorBidi" w:hAnsiTheme="majorBidi" w:cstheme="majorBidi"/>
          <w:sz w:val="24"/>
          <w:szCs w:val="24"/>
          <w:lang w:val="en"/>
        </w:rPr>
        <w:t xml:space="preserve">fighting </w:t>
      </w:r>
      <w:r w:rsidR="00EE54FD" w:rsidRPr="00A416E8">
        <w:rPr>
          <w:rFonts w:asciiTheme="majorBidi" w:hAnsiTheme="majorBidi" w:cstheme="majorBidi"/>
          <w:sz w:val="24"/>
          <w:szCs w:val="24"/>
          <w:lang w:val="en"/>
        </w:rPr>
        <w:t xml:space="preserve">against identity document crimes and </w:t>
      </w:r>
      <w:r w:rsidR="001A6225" w:rsidRPr="00A416E8">
        <w:rPr>
          <w:rFonts w:asciiTheme="majorBidi" w:hAnsiTheme="majorBidi" w:cstheme="majorBidi"/>
          <w:sz w:val="24"/>
          <w:szCs w:val="24"/>
          <w:lang w:val="en"/>
        </w:rPr>
        <w:t xml:space="preserve">is responsible for fighting </w:t>
      </w:r>
      <w:r w:rsidR="00EE54FD" w:rsidRPr="00A416E8">
        <w:rPr>
          <w:rFonts w:asciiTheme="majorBidi" w:hAnsiTheme="majorBidi" w:cstheme="majorBidi"/>
          <w:sz w:val="24"/>
          <w:szCs w:val="24"/>
          <w:lang w:val="en"/>
        </w:rPr>
        <w:t xml:space="preserve">against such administrative, financial, and ….. </w:t>
      </w:r>
      <w:r w:rsidR="009417CF" w:rsidRPr="00A416E8">
        <w:rPr>
          <w:rFonts w:asciiTheme="majorBidi" w:hAnsiTheme="majorBidi" w:cstheme="majorBidi"/>
          <w:sz w:val="24"/>
          <w:szCs w:val="24"/>
          <w:lang w:val="en"/>
        </w:rPr>
        <w:t>crimes</w:t>
      </w:r>
      <w:r w:rsidRPr="00A416E8">
        <w:rPr>
          <w:rFonts w:asciiTheme="majorBidi" w:hAnsiTheme="majorBidi" w:cstheme="majorBidi"/>
          <w:sz w:val="24"/>
          <w:szCs w:val="24"/>
          <w:lang w:val="en"/>
        </w:rPr>
        <w:t xml:space="preserve"> or</w:t>
      </w:r>
      <w:r w:rsidR="009417CF" w:rsidRPr="00A416E8">
        <w:rPr>
          <w:rFonts w:asciiTheme="majorBidi" w:hAnsiTheme="majorBidi" w:cstheme="majorBidi"/>
          <w:sz w:val="24"/>
          <w:szCs w:val="24"/>
          <w:lang w:val="en"/>
        </w:rPr>
        <w:t xml:space="preserve"> corruptions</w:t>
      </w:r>
      <w:r w:rsidR="00156A43" w:rsidRPr="00A416E8">
        <w:rPr>
          <w:rFonts w:asciiTheme="majorBidi" w:hAnsiTheme="majorBidi" w:cstheme="majorBidi"/>
          <w:sz w:val="24"/>
          <w:szCs w:val="24"/>
          <w:lang w:val="en"/>
        </w:rPr>
        <w:t xml:space="preserve"> </w:t>
      </w:r>
      <w:r w:rsidRPr="00A416E8">
        <w:rPr>
          <w:rFonts w:asciiTheme="majorBidi" w:hAnsiTheme="majorBidi" w:cstheme="majorBidi"/>
          <w:sz w:val="24"/>
          <w:szCs w:val="24"/>
          <w:lang w:val="en"/>
        </w:rPr>
        <w:t>.</w:t>
      </w:r>
      <w:r w:rsidRPr="00A416E8">
        <w:rPr>
          <w:rFonts w:asciiTheme="majorBidi" w:hAnsiTheme="majorBidi" w:cstheme="majorBidi"/>
          <w:sz w:val="24"/>
          <w:szCs w:val="24"/>
          <w:rtl/>
          <w:lang w:val="en"/>
        </w:rPr>
        <w:t xml:space="preserve"> </w:t>
      </w:r>
    </w:p>
    <w:p w:rsidR="00033751" w:rsidRPr="00A416E8" w:rsidRDefault="006F5E33" w:rsidP="002D2663">
      <w:pPr>
        <w:bidi w:val="0"/>
        <w:spacing w:line="240" w:lineRule="auto"/>
        <w:rPr>
          <w:rFonts w:asciiTheme="majorBidi" w:hAnsiTheme="majorBidi" w:cstheme="majorBidi"/>
          <w:sz w:val="24"/>
          <w:szCs w:val="24"/>
        </w:rPr>
      </w:pPr>
      <w:r w:rsidRPr="00A416E8">
        <w:rPr>
          <w:rFonts w:asciiTheme="majorBidi" w:hAnsiTheme="majorBidi" w:cstheme="majorBidi"/>
          <w:b/>
          <w:bCs/>
          <w:sz w:val="24"/>
          <w:szCs w:val="24"/>
          <w:lang w:val="en"/>
        </w:rPr>
        <w:t xml:space="preserve">2 - 2 - Dispute Resolution Board of the County </w:t>
      </w:r>
      <w:r w:rsidR="001E73FD" w:rsidRPr="00A416E8">
        <w:rPr>
          <w:rFonts w:asciiTheme="majorBidi" w:hAnsiTheme="majorBidi" w:cstheme="majorBidi"/>
          <w:b/>
          <w:bCs/>
          <w:sz w:val="24"/>
          <w:szCs w:val="24"/>
          <w:lang w:val="en"/>
        </w:rPr>
        <w:t>Civil Registration O</w:t>
      </w:r>
      <w:r w:rsidR="00EA00C0" w:rsidRPr="00A416E8">
        <w:rPr>
          <w:rFonts w:asciiTheme="majorBidi" w:hAnsiTheme="majorBidi" w:cstheme="majorBidi"/>
          <w:b/>
          <w:bCs/>
          <w:sz w:val="24"/>
          <w:szCs w:val="24"/>
          <w:lang w:val="en"/>
        </w:rPr>
        <w:t xml:space="preserve">fiice </w:t>
      </w:r>
      <w:r w:rsidRPr="00A416E8">
        <w:rPr>
          <w:rFonts w:asciiTheme="majorBidi" w:hAnsiTheme="majorBidi" w:cstheme="majorBidi"/>
          <w:b/>
          <w:bCs/>
          <w:sz w:val="24"/>
          <w:szCs w:val="24"/>
          <w:lang w:val="en"/>
        </w:rPr>
        <w:br/>
      </w:r>
      <w:r w:rsidRPr="00A416E8">
        <w:rPr>
          <w:rFonts w:asciiTheme="majorBidi" w:hAnsiTheme="majorBidi" w:cstheme="majorBidi"/>
          <w:sz w:val="24"/>
          <w:szCs w:val="24"/>
          <w:lang w:val="en"/>
        </w:rPr>
        <w:t>At the headquarters of each</w:t>
      </w:r>
      <w:r w:rsidR="00EA00C0" w:rsidRPr="00A416E8">
        <w:rPr>
          <w:rFonts w:asciiTheme="majorBidi" w:hAnsiTheme="majorBidi" w:cstheme="majorBidi"/>
          <w:sz w:val="24"/>
          <w:szCs w:val="24"/>
          <w:lang w:val="en"/>
        </w:rPr>
        <w:t xml:space="preserve"> civil registration </w:t>
      </w:r>
      <w:r w:rsidRPr="00A416E8">
        <w:rPr>
          <w:rFonts w:asciiTheme="majorBidi" w:hAnsiTheme="majorBidi" w:cstheme="majorBidi"/>
          <w:sz w:val="24"/>
          <w:szCs w:val="24"/>
          <w:lang w:val="en"/>
        </w:rPr>
        <w:t xml:space="preserve">office, </w:t>
      </w:r>
      <w:r w:rsidR="00EA00C0" w:rsidRPr="00A416E8">
        <w:rPr>
          <w:rFonts w:asciiTheme="majorBidi" w:hAnsiTheme="majorBidi" w:cstheme="majorBidi"/>
          <w:sz w:val="24"/>
          <w:szCs w:val="24"/>
          <w:lang w:val="en"/>
        </w:rPr>
        <w:t xml:space="preserve">there is a </w:t>
      </w:r>
      <w:r w:rsidRPr="00A416E8">
        <w:rPr>
          <w:rFonts w:asciiTheme="majorBidi" w:hAnsiTheme="majorBidi" w:cstheme="majorBidi"/>
          <w:sz w:val="24"/>
          <w:szCs w:val="24"/>
          <w:lang w:val="en"/>
        </w:rPr>
        <w:t xml:space="preserve">the Dispute Resolution Board composed of the head of the county </w:t>
      </w:r>
      <w:r w:rsidR="00B946D7" w:rsidRPr="00A416E8">
        <w:rPr>
          <w:rFonts w:asciiTheme="majorBidi" w:hAnsiTheme="majorBidi" w:cstheme="majorBidi"/>
          <w:sz w:val="24"/>
          <w:szCs w:val="24"/>
          <w:lang w:val="en"/>
        </w:rPr>
        <w:t xml:space="preserve">civil </w:t>
      </w:r>
      <w:r w:rsidRPr="00A416E8">
        <w:rPr>
          <w:rFonts w:asciiTheme="majorBidi" w:hAnsiTheme="majorBidi" w:cstheme="majorBidi"/>
          <w:sz w:val="24"/>
          <w:szCs w:val="24"/>
          <w:lang w:val="en"/>
        </w:rPr>
        <w:t>registration office</w:t>
      </w:r>
      <w:r w:rsidR="007274AA" w:rsidRPr="00A416E8">
        <w:rPr>
          <w:rFonts w:asciiTheme="majorBidi" w:hAnsiTheme="majorBidi" w:cstheme="majorBidi"/>
          <w:sz w:val="24"/>
          <w:szCs w:val="24"/>
          <w:lang w:val="en"/>
        </w:rPr>
        <w:t xml:space="preserve">, </w:t>
      </w:r>
      <w:r w:rsidR="00B946D7" w:rsidRPr="00A416E8">
        <w:rPr>
          <w:rFonts w:asciiTheme="majorBidi" w:hAnsiTheme="majorBidi" w:cstheme="majorBidi"/>
          <w:sz w:val="24"/>
          <w:szCs w:val="24"/>
          <w:lang w:val="en"/>
        </w:rPr>
        <w:t xml:space="preserve">the </w:t>
      </w:r>
      <w:r w:rsidRPr="00A416E8">
        <w:rPr>
          <w:rFonts w:asciiTheme="majorBidi" w:hAnsiTheme="majorBidi" w:cstheme="majorBidi"/>
          <w:sz w:val="24"/>
          <w:szCs w:val="24"/>
          <w:lang w:val="en"/>
        </w:rPr>
        <w:t xml:space="preserve">head of the archives </w:t>
      </w:r>
      <w:r w:rsidR="007274AA" w:rsidRPr="00A416E8">
        <w:rPr>
          <w:rFonts w:asciiTheme="majorBidi" w:hAnsiTheme="majorBidi" w:cstheme="majorBidi"/>
          <w:sz w:val="24"/>
          <w:szCs w:val="24"/>
          <w:lang w:val="en"/>
        </w:rPr>
        <w:t>(</w:t>
      </w:r>
      <w:r w:rsidRPr="00A416E8">
        <w:rPr>
          <w:rFonts w:asciiTheme="majorBidi" w:hAnsiTheme="majorBidi" w:cstheme="majorBidi"/>
          <w:sz w:val="24"/>
          <w:szCs w:val="24"/>
          <w:lang w:val="en"/>
        </w:rPr>
        <w:t xml:space="preserve">or </w:t>
      </w:r>
      <w:r w:rsidR="00B946D7" w:rsidRPr="00A416E8">
        <w:rPr>
          <w:rFonts w:asciiTheme="majorBidi" w:hAnsiTheme="majorBidi" w:cstheme="majorBidi"/>
          <w:sz w:val="24"/>
          <w:szCs w:val="24"/>
          <w:lang w:val="en"/>
        </w:rPr>
        <w:t xml:space="preserve">their </w:t>
      </w:r>
      <w:r w:rsidRPr="00A416E8">
        <w:rPr>
          <w:rFonts w:asciiTheme="majorBidi" w:hAnsiTheme="majorBidi" w:cstheme="majorBidi"/>
          <w:sz w:val="24"/>
          <w:szCs w:val="24"/>
          <w:lang w:val="en"/>
        </w:rPr>
        <w:t>deputies or</w:t>
      </w:r>
      <w:r w:rsidR="00B946D7" w:rsidRPr="00A416E8">
        <w:rPr>
          <w:rFonts w:asciiTheme="majorBidi" w:hAnsiTheme="majorBidi" w:cstheme="majorBidi"/>
          <w:sz w:val="24"/>
          <w:szCs w:val="24"/>
          <w:lang w:val="en"/>
        </w:rPr>
        <w:t xml:space="preserve"> </w:t>
      </w:r>
      <w:r w:rsidRPr="00A416E8">
        <w:rPr>
          <w:rFonts w:asciiTheme="majorBidi" w:hAnsiTheme="majorBidi" w:cstheme="majorBidi"/>
          <w:sz w:val="24"/>
          <w:szCs w:val="24"/>
          <w:lang w:val="en"/>
        </w:rPr>
        <w:t>representatives</w:t>
      </w:r>
      <w:r w:rsidR="007274AA" w:rsidRPr="00A416E8">
        <w:rPr>
          <w:rFonts w:asciiTheme="majorBidi" w:hAnsiTheme="majorBidi" w:cstheme="majorBidi"/>
          <w:sz w:val="24"/>
          <w:szCs w:val="24"/>
          <w:lang w:val="en"/>
        </w:rPr>
        <w:t xml:space="preserve">), and one of the informed </w:t>
      </w:r>
      <w:r w:rsidRPr="00A416E8">
        <w:rPr>
          <w:rFonts w:asciiTheme="majorBidi" w:hAnsiTheme="majorBidi" w:cstheme="majorBidi"/>
          <w:sz w:val="24"/>
          <w:szCs w:val="24"/>
          <w:lang w:val="en"/>
        </w:rPr>
        <w:t xml:space="preserve">employees </w:t>
      </w:r>
      <w:r w:rsidR="007274AA" w:rsidRPr="00A416E8">
        <w:rPr>
          <w:rFonts w:asciiTheme="majorBidi" w:hAnsiTheme="majorBidi" w:cstheme="majorBidi"/>
          <w:sz w:val="24"/>
          <w:szCs w:val="24"/>
          <w:lang w:val="en"/>
        </w:rPr>
        <w:t>of the mentioned office</w:t>
      </w:r>
      <w:r w:rsidR="00BA46FA" w:rsidRPr="00A416E8">
        <w:rPr>
          <w:rFonts w:asciiTheme="majorBidi" w:hAnsiTheme="majorBidi" w:cstheme="majorBidi"/>
          <w:sz w:val="24"/>
          <w:szCs w:val="24"/>
          <w:lang w:val="en"/>
        </w:rPr>
        <w:t xml:space="preserve"> </w:t>
      </w:r>
      <w:r w:rsidRPr="00A416E8">
        <w:rPr>
          <w:rFonts w:asciiTheme="majorBidi" w:hAnsiTheme="majorBidi" w:cstheme="majorBidi"/>
          <w:sz w:val="24"/>
          <w:szCs w:val="24"/>
          <w:lang w:val="en"/>
        </w:rPr>
        <w:lastRenderedPageBreak/>
        <w:t>appointed by the head of the provincial civil registration office</w:t>
      </w:r>
      <w:r w:rsidR="00BA46FA" w:rsidRPr="00A416E8">
        <w:rPr>
          <w:rFonts w:asciiTheme="majorBidi" w:hAnsiTheme="majorBidi" w:cstheme="majorBidi"/>
          <w:sz w:val="24"/>
          <w:szCs w:val="24"/>
          <w:lang w:val="en"/>
        </w:rPr>
        <w:t xml:space="preserve">. The duties of the </w:t>
      </w:r>
      <w:r w:rsidRPr="00A416E8">
        <w:rPr>
          <w:rFonts w:asciiTheme="majorBidi" w:hAnsiTheme="majorBidi" w:cstheme="majorBidi"/>
          <w:sz w:val="24"/>
          <w:szCs w:val="24"/>
          <w:lang w:val="en"/>
        </w:rPr>
        <w:t xml:space="preserve">dispute resolution body </w:t>
      </w:r>
      <w:r w:rsidR="00BA46FA" w:rsidRPr="00A416E8">
        <w:rPr>
          <w:rFonts w:asciiTheme="majorBidi" w:hAnsiTheme="majorBidi" w:cstheme="majorBidi"/>
          <w:sz w:val="24"/>
          <w:szCs w:val="24"/>
          <w:lang w:val="en"/>
        </w:rPr>
        <w:t xml:space="preserve">are </w:t>
      </w:r>
      <w:r w:rsidRPr="00A416E8">
        <w:rPr>
          <w:rFonts w:asciiTheme="majorBidi" w:hAnsiTheme="majorBidi" w:cstheme="majorBidi"/>
          <w:sz w:val="24"/>
          <w:szCs w:val="24"/>
          <w:lang w:val="en"/>
        </w:rPr>
        <w:t>as follows:</w:t>
      </w:r>
    </w:p>
    <w:p w:rsidR="00BC3170" w:rsidRPr="00A416E8" w:rsidRDefault="00BC3170" w:rsidP="009E357C">
      <w:pPr>
        <w:pStyle w:val="ListParagraph"/>
        <w:bidi w:val="0"/>
        <w:spacing w:line="240" w:lineRule="auto"/>
        <w:ind w:left="-1"/>
        <w:rPr>
          <w:rFonts w:asciiTheme="majorBidi" w:hAnsiTheme="majorBidi" w:cstheme="majorBidi"/>
          <w:sz w:val="24"/>
          <w:szCs w:val="24"/>
        </w:rPr>
      </w:pPr>
    </w:p>
    <w:p w:rsidR="006F5E33" w:rsidRPr="00A416E8" w:rsidRDefault="005A2AE2" w:rsidP="009E357C">
      <w:pPr>
        <w:pStyle w:val="ListParagraph"/>
        <w:bidi w:val="0"/>
        <w:spacing w:line="240" w:lineRule="auto"/>
        <w:ind w:left="-1"/>
        <w:rPr>
          <w:rFonts w:asciiTheme="majorBidi" w:hAnsiTheme="majorBidi" w:cstheme="majorBidi"/>
          <w:sz w:val="24"/>
          <w:szCs w:val="24"/>
          <w:rtl/>
        </w:rPr>
      </w:pPr>
      <w:r w:rsidRPr="00A416E8">
        <w:rPr>
          <w:rFonts w:asciiTheme="majorBidi" w:hAnsiTheme="majorBidi" w:cstheme="majorBidi"/>
          <w:sz w:val="24"/>
          <w:szCs w:val="24"/>
          <w:lang w:val="en"/>
        </w:rPr>
        <w:t>1</w:t>
      </w:r>
      <w:r w:rsidR="00F91035" w:rsidRPr="00A416E8">
        <w:rPr>
          <w:rFonts w:asciiTheme="majorBidi" w:hAnsiTheme="majorBidi" w:cstheme="majorBidi"/>
          <w:sz w:val="24"/>
          <w:szCs w:val="24"/>
          <w:lang w:val="en"/>
        </w:rPr>
        <w:t>- Correction of any kind of mistakes in</w:t>
      </w:r>
      <w:r w:rsidRPr="00A416E8">
        <w:rPr>
          <w:rFonts w:asciiTheme="majorBidi" w:hAnsiTheme="majorBidi" w:cstheme="majorBidi"/>
          <w:sz w:val="24"/>
          <w:szCs w:val="24"/>
          <w:lang w:val="en"/>
        </w:rPr>
        <w:t xml:space="preserve"> writing the whole record of events and deaths, after signing the document and before lodging the birth or death certificate </w:t>
      </w:r>
      <w:r w:rsidR="00C81AF8" w:rsidRPr="00A416E8">
        <w:rPr>
          <w:rFonts w:asciiTheme="majorBidi" w:hAnsiTheme="majorBidi" w:cstheme="majorBidi"/>
          <w:sz w:val="24"/>
          <w:szCs w:val="24"/>
          <w:lang w:val="en"/>
        </w:rPr>
        <w:t xml:space="preserve">and document completion in terms of the specifications that are </w:t>
      </w:r>
      <w:r w:rsidR="00F91035" w:rsidRPr="00A416E8">
        <w:rPr>
          <w:rFonts w:asciiTheme="majorBidi" w:hAnsiTheme="majorBidi" w:cstheme="majorBidi"/>
          <w:sz w:val="24"/>
          <w:szCs w:val="24"/>
          <w:lang w:val="en"/>
        </w:rPr>
        <w:t>unclear.</w:t>
      </w:r>
      <w:r w:rsidR="00F91035" w:rsidRPr="00A416E8">
        <w:rPr>
          <w:rFonts w:asciiTheme="majorBidi" w:hAnsiTheme="majorBidi" w:cstheme="majorBidi"/>
          <w:sz w:val="24"/>
          <w:szCs w:val="24"/>
          <w:lang w:val="en"/>
        </w:rPr>
        <w:br/>
        <w:t xml:space="preserve">2- Resolving mistakes caused by typing while registering </w:t>
      </w:r>
      <w:r w:rsidR="007F4BE9" w:rsidRPr="00A416E8">
        <w:rPr>
          <w:rFonts w:asciiTheme="majorBidi" w:hAnsiTheme="majorBidi" w:cstheme="majorBidi"/>
          <w:sz w:val="24"/>
          <w:szCs w:val="24"/>
          <w:lang w:val="en"/>
        </w:rPr>
        <w:t xml:space="preserve">the events </w:t>
      </w:r>
      <w:r w:rsidR="00F91035" w:rsidRPr="00A416E8">
        <w:rPr>
          <w:rFonts w:asciiTheme="majorBidi" w:hAnsiTheme="majorBidi" w:cstheme="majorBidi"/>
          <w:sz w:val="24"/>
          <w:szCs w:val="24"/>
          <w:lang w:val="en"/>
        </w:rPr>
        <w:t xml:space="preserve">or </w:t>
      </w:r>
      <w:r w:rsidR="00627397" w:rsidRPr="00A416E8">
        <w:rPr>
          <w:rFonts w:asciiTheme="majorBidi" w:hAnsiTheme="majorBidi" w:cstheme="majorBidi"/>
          <w:sz w:val="24"/>
          <w:szCs w:val="24"/>
          <w:lang w:val="en"/>
        </w:rPr>
        <w:t xml:space="preserve">transfering the contents of the documents and announcements </w:t>
      </w:r>
      <w:r w:rsidR="00F91035" w:rsidRPr="00A416E8">
        <w:rPr>
          <w:rFonts w:asciiTheme="majorBidi" w:hAnsiTheme="majorBidi" w:cstheme="majorBidi"/>
          <w:sz w:val="24"/>
          <w:szCs w:val="24"/>
          <w:lang w:val="en"/>
        </w:rPr>
        <w:t xml:space="preserve">to the </w:t>
      </w:r>
      <w:r w:rsidR="00627397" w:rsidRPr="00A416E8">
        <w:rPr>
          <w:rStyle w:val="shorttext"/>
          <w:rFonts w:asciiTheme="majorBidi" w:hAnsiTheme="majorBidi" w:cstheme="majorBidi"/>
          <w:sz w:val="24"/>
          <w:szCs w:val="24"/>
          <w:lang w:val="en"/>
        </w:rPr>
        <w:t xml:space="preserve">o the Registry offices and other offices. </w:t>
      </w:r>
      <w:r w:rsidR="00F91035" w:rsidRPr="00A416E8">
        <w:rPr>
          <w:rFonts w:asciiTheme="majorBidi" w:hAnsiTheme="majorBidi" w:cstheme="majorBidi"/>
          <w:sz w:val="24"/>
          <w:szCs w:val="24"/>
          <w:lang w:val="en"/>
        </w:rPr>
        <w:br/>
        <w:t xml:space="preserve">3. The revocation of documents and </w:t>
      </w:r>
      <w:r w:rsidR="0034368C" w:rsidRPr="00A416E8">
        <w:rPr>
          <w:rFonts w:asciiTheme="majorBidi" w:hAnsiTheme="majorBidi" w:cstheme="majorBidi"/>
          <w:sz w:val="24"/>
          <w:szCs w:val="24"/>
          <w:lang w:val="en"/>
        </w:rPr>
        <w:t xml:space="preserve">birth certificates </w:t>
      </w:r>
      <w:r w:rsidR="00F91035" w:rsidRPr="00A416E8">
        <w:rPr>
          <w:rFonts w:asciiTheme="majorBidi" w:hAnsiTheme="majorBidi" w:cstheme="majorBidi"/>
          <w:sz w:val="24"/>
          <w:szCs w:val="24"/>
          <w:lang w:val="en"/>
        </w:rPr>
        <w:t>used by aliens, provided that, within certain deadlines, the</w:t>
      </w:r>
      <w:r w:rsidR="0034368C" w:rsidRPr="00A416E8">
        <w:rPr>
          <w:rFonts w:asciiTheme="majorBidi" w:hAnsiTheme="majorBidi" w:cstheme="majorBidi"/>
          <w:sz w:val="24"/>
          <w:szCs w:val="24"/>
          <w:lang w:val="en"/>
        </w:rPr>
        <w:t xml:space="preserve">y inform the civil registery officers of having a frequent birth certificate, using birth certificates of others, using a fictitious birth certificate, </w:t>
      </w:r>
      <w:r w:rsidR="00283E54" w:rsidRPr="00A416E8">
        <w:rPr>
          <w:rFonts w:asciiTheme="majorBidi" w:hAnsiTheme="majorBidi" w:cstheme="majorBidi"/>
          <w:sz w:val="24"/>
          <w:szCs w:val="24"/>
          <w:lang w:val="en"/>
        </w:rPr>
        <w:t xml:space="preserve">or </w:t>
      </w:r>
      <w:r w:rsidR="00396375" w:rsidRPr="00A416E8">
        <w:rPr>
          <w:rFonts w:asciiTheme="majorBidi" w:hAnsiTheme="majorBidi" w:cstheme="majorBidi"/>
          <w:sz w:val="24"/>
          <w:szCs w:val="24"/>
          <w:lang w:val="en"/>
        </w:rPr>
        <w:t>using an Iranian birth certificate with a foreign n</w:t>
      </w:r>
      <w:r w:rsidR="0034368C" w:rsidRPr="00A416E8">
        <w:rPr>
          <w:rFonts w:asciiTheme="majorBidi" w:hAnsiTheme="majorBidi" w:cstheme="majorBidi"/>
          <w:sz w:val="24"/>
          <w:szCs w:val="24"/>
          <w:lang w:val="en"/>
        </w:rPr>
        <w:t xml:space="preserve">ationality </w:t>
      </w:r>
      <w:r w:rsidR="00396375" w:rsidRPr="00A416E8">
        <w:rPr>
          <w:rFonts w:asciiTheme="majorBidi" w:hAnsiTheme="majorBidi" w:cstheme="majorBidi"/>
          <w:sz w:val="24"/>
          <w:szCs w:val="24"/>
          <w:lang w:val="en"/>
        </w:rPr>
        <w:t xml:space="preserve">in the ad. In this case, they </w:t>
      </w:r>
      <w:r w:rsidR="00F91035" w:rsidRPr="00A416E8">
        <w:rPr>
          <w:rFonts w:asciiTheme="majorBidi" w:hAnsiTheme="majorBidi" w:cstheme="majorBidi"/>
          <w:sz w:val="24"/>
          <w:szCs w:val="24"/>
          <w:lang w:val="en"/>
        </w:rPr>
        <w:t>are exempt f</w:t>
      </w:r>
      <w:r w:rsidR="00360ACC" w:rsidRPr="00A416E8">
        <w:rPr>
          <w:rFonts w:asciiTheme="majorBidi" w:hAnsiTheme="majorBidi" w:cstheme="majorBidi"/>
          <w:sz w:val="24"/>
          <w:szCs w:val="24"/>
          <w:lang w:val="en"/>
        </w:rPr>
        <w:t xml:space="preserve">rom prosecution and punishment and </w:t>
      </w:r>
      <w:r w:rsidR="00F91035" w:rsidRPr="00A416E8">
        <w:rPr>
          <w:rFonts w:asciiTheme="majorBidi" w:hAnsiTheme="majorBidi" w:cstheme="majorBidi"/>
          <w:sz w:val="24"/>
          <w:szCs w:val="24"/>
          <w:lang w:val="en"/>
        </w:rPr>
        <w:t>their documents and bir</w:t>
      </w:r>
      <w:r w:rsidR="00666AF4" w:rsidRPr="00A416E8">
        <w:rPr>
          <w:rFonts w:asciiTheme="majorBidi" w:hAnsiTheme="majorBidi" w:cstheme="majorBidi"/>
          <w:sz w:val="24"/>
          <w:szCs w:val="24"/>
          <w:lang w:val="en"/>
        </w:rPr>
        <w:t xml:space="preserve">th certificates are </w:t>
      </w:r>
      <w:r w:rsidR="00360ACC" w:rsidRPr="00A416E8">
        <w:rPr>
          <w:rFonts w:asciiTheme="majorBidi" w:hAnsiTheme="majorBidi" w:cstheme="majorBidi"/>
          <w:sz w:val="24"/>
          <w:szCs w:val="24"/>
          <w:lang w:val="en"/>
        </w:rPr>
        <w:t xml:space="preserve">only </w:t>
      </w:r>
      <w:r w:rsidR="00666AF4" w:rsidRPr="00A416E8">
        <w:rPr>
          <w:rFonts w:asciiTheme="majorBidi" w:hAnsiTheme="majorBidi" w:cstheme="majorBidi"/>
          <w:sz w:val="24"/>
          <w:szCs w:val="24"/>
          <w:lang w:val="en"/>
        </w:rPr>
        <w:t>cance</w:t>
      </w:r>
      <w:r w:rsidR="00360ACC" w:rsidRPr="00A416E8">
        <w:rPr>
          <w:rFonts w:asciiTheme="majorBidi" w:hAnsiTheme="majorBidi" w:cstheme="majorBidi"/>
          <w:sz w:val="24"/>
          <w:szCs w:val="24"/>
          <w:lang w:val="en"/>
        </w:rPr>
        <w:t>l</w:t>
      </w:r>
      <w:r w:rsidR="00666AF4" w:rsidRPr="00A416E8">
        <w:rPr>
          <w:rFonts w:asciiTheme="majorBidi" w:hAnsiTheme="majorBidi" w:cstheme="majorBidi"/>
          <w:sz w:val="24"/>
          <w:szCs w:val="24"/>
          <w:lang w:val="en"/>
        </w:rPr>
        <w:t xml:space="preserve">led. </w:t>
      </w:r>
      <w:r w:rsidR="006F5E33" w:rsidRPr="00A416E8">
        <w:rPr>
          <w:rFonts w:asciiTheme="majorBidi" w:hAnsiTheme="majorBidi" w:cstheme="majorBidi"/>
          <w:sz w:val="24"/>
          <w:szCs w:val="24"/>
          <w:lang w:val="en"/>
        </w:rPr>
        <w:br/>
        <w:t>4. Revocation of repeated or undocumented documents</w:t>
      </w:r>
      <w:r w:rsidR="00493D0B" w:rsidRPr="00A416E8">
        <w:rPr>
          <w:rFonts w:asciiTheme="majorBidi" w:hAnsiTheme="majorBidi" w:cstheme="majorBidi"/>
          <w:sz w:val="24"/>
          <w:szCs w:val="24"/>
          <w:lang w:val="en"/>
        </w:rPr>
        <w:t>, correcting the mistake in registering the document for the document owner, and changing the prohibited names</w:t>
      </w:r>
      <w:r w:rsidR="006F5E33" w:rsidRPr="00A416E8">
        <w:rPr>
          <w:rFonts w:asciiTheme="majorBidi" w:hAnsiTheme="majorBidi" w:cstheme="majorBidi"/>
          <w:sz w:val="24"/>
          <w:szCs w:val="24"/>
          <w:lang w:val="en"/>
        </w:rPr>
        <w:br/>
        <w:t xml:space="preserve">5. Removal of </w:t>
      </w:r>
      <w:r w:rsidR="00846D2D" w:rsidRPr="00A416E8">
        <w:rPr>
          <w:rFonts w:asciiTheme="majorBidi" w:hAnsiTheme="majorBidi" w:cstheme="majorBidi"/>
          <w:sz w:val="24"/>
          <w:szCs w:val="24"/>
          <w:lang w:val="en"/>
        </w:rPr>
        <w:t xml:space="preserve">extra, </w:t>
      </w:r>
      <w:r w:rsidR="006F5E33" w:rsidRPr="00A416E8">
        <w:rPr>
          <w:rFonts w:asciiTheme="majorBidi" w:hAnsiTheme="majorBidi" w:cstheme="majorBidi"/>
          <w:sz w:val="24"/>
          <w:szCs w:val="24"/>
          <w:lang w:val="en"/>
        </w:rPr>
        <w:t>unnecessary</w:t>
      </w:r>
      <w:r w:rsidR="00846D2D" w:rsidRPr="00A416E8">
        <w:rPr>
          <w:rFonts w:asciiTheme="majorBidi" w:hAnsiTheme="majorBidi" w:cstheme="majorBidi"/>
          <w:sz w:val="24"/>
          <w:szCs w:val="24"/>
          <w:lang w:val="en"/>
        </w:rPr>
        <w:t>,</w:t>
      </w:r>
      <w:r w:rsidR="006F5E33" w:rsidRPr="00A416E8">
        <w:rPr>
          <w:rFonts w:asciiTheme="majorBidi" w:hAnsiTheme="majorBidi" w:cstheme="majorBidi"/>
          <w:sz w:val="24"/>
          <w:szCs w:val="24"/>
          <w:lang w:val="en"/>
        </w:rPr>
        <w:t xml:space="preserve"> or misleading words in person's </w:t>
      </w:r>
      <w:r w:rsidR="00846D2D" w:rsidRPr="00A416E8">
        <w:rPr>
          <w:rFonts w:asciiTheme="majorBidi" w:hAnsiTheme="majorBidi" w:cstheme="majorBidi"/>
          <w:sz w:val="24"/>
          <w:szCs w:val="24"/>
          <w:lang w:val="en"/>
        </w:rPr>
        <w:t xml:space="preserve">identity </w:t>
      </w:r>
      <w:r w:rsidR="006F5E33" w:rsidRPr="00A416E8">
        <w:rPr>
          <w:rFonts w:asciiTheme="majorBidi" w:hAnsiTheme="majorBidi" w:cstheme="majorBidi"/>
          <w:sz w:val="24"/>
          <w:szCs w:val="24"/>
          <w:lang w:val="en"/>
        </w:rPr>
        <w:t>documents.</w:t>
      </w:r>
      <w:r w:rsidR="006F5E33" w:rsidRPr="00A416E8">
        <w:rPr>
          <w:rFonts w:asciiTheme="majorBidi" w:hAnsiTheme="majorBidi" w:cstheme="majorBidi"/>
          <w:sz w:val="24"/>
          <w:szCs w:val="24"/>
          <w:lang w:val="en"/>
        </w:rPr>
        <w:br/>
        <w:t xml:space="preserve">6. The </w:t>
      </w:r>
      <w:r w:rsidR="00843B74" w:rsidRPr="00A416E8">
        <w:rPr>
          <w:rFonts w:asciiTheme="majorBidi" w:hAnsiTheme="majorBidi" w:cstheme="majorBidi"/>
          <w:sz w:val="24"/>
          <w:szCs w:val="24"/>
          <w:lang w:val="en"/>
        </w:rPr>
        <w:t xml:space="preserve">authority of examining the </w:t>
      </w:r>
      <w:r w:rsidR="00846D2D" w:rsidRPr="00A416E8">
        <w:rPr>
          <w:rFonts w:asciiTheme="majorBidi" w:hAnsiTheme="majorBidi" w:cstheme="majorBidi"/>
          <w:sz w:val="24"/>
          <w:szCs w:val="24"/>
          <w:lang w:val="en"/>
        </w:rPr>
        <w:t xml:space="preserve">proclamation of persons whose Iranian citizenship has been dismissed in the </w:t>
      </w:r>
      <w:r w:rsidR="007313C2" w:rsidRPr="00A416E8">
        <w:rPr>
          <w:rFonts w:asciiTheme="majorBidi" w:hAnsiTheme="majorBidi" w:cstheme="majorBidi"/>
          <w:sz w:val="24"/>
          <w:szCs w:val="24"/>
          <w:lang w:val="en"/>
        </w:rPr>
        <w:t xml:space="preserve">Security </w:t>
      </w:r>
      <w:r w:rsidR="00846D2D" w:rsidRPr="00A416E8">
        <w:rPr>
          <w:rFonts w:asciiTheme="majorBidi" w:hAnsiTheme="majorBidi" w:cstheme="majorBidi"/>
          <w:sz w:val="24"/>
          <w:szCs w:val="24"/>
          <w:lang w:val="en"/>
        </w:rPr>
        <w:t xml:space="preserve">Council. </w:t>
      </w:r>
      <w:r w:rsidR="006F5E33" w:rsidRPr="00A416E8">
        <w:rPr>
          <w:rFonts w:asciiTheme="majorBidi" w:hAnsiTheme="majorBidi" w:cstheme="majorBidi"/>
          <w:sz w:val="24"/>
          <w:szCs w:val="24"/>
          <w:lang w:val="en"/>
        </w:rPr>
        <w:br/>
        <w:t>The Dispute Resolution Board</w:t>
      </w:r>
      <w:r w:rsidR="00843B74" w:rsidRPr="00A416E8">
        <w:rPr>
          <w:rFonts w:asciiTheme="majorBidi" w:hAnsiTheme="majorBidi" w:cstheme="majorBidi"/>
          <w:sz w:val="24"/>
          <w:szCs w:val="24"/>
          <w:lang w:val="en"/>
        </w:rPr>
        <w:t xml:space="preserve"> is </w:t>
      </w:r>
      <w:r w:rsidR="006F5E33" w:rsidRPr="00A416E8">
        <w:rPr>
          <w:rFonts w:asciiTheme="majorBidi" w:hAnsiTheme="majorBidi" w:cstheme="majorBidi"/>
          <w:sz w:val="24"/>
          <w:szCs w:val="24"/>
          <w:lang w:val="en"/>
        </w:rPr>
        <w:t xml:space="preserve">at the </w:t>
      </w:r>
      <w:r w:rsidR="00843B74" w:rsidRPr="00A416E8">
        <w:rPr>
          <w:rFonts w:asciiTheme="majorBidi" w:hAnsiTheme="majorBidi" w:cstheme="majorBidi"/>
          <w:sz w:val="24"/>
          <w:szCs w:val="24"/>
          <w:lang w:val="en"/>
        </w:rPr>
        <w:t xml:space="preserve">Civil </w:t>
      </w:r>
      <w:r w:rsidR="006F5E33" w:rsidRPr="00A416E8">
        <w:rPr>
          <w:rFonts w:asciiTheme="majorBidi" w:hAnsiTheme="majorBidi" w:cstheme="majorBidi"/>
          <w:sz w:val="24"/>
          <w:szCs w:val="24"/>
          <w:lang w:val="en"/>
        </w:rPr>
        <w:t>Registr</w:t>
      </w:r>
      <w:r w:rsidR="00843B74" w:rsidRPr="00A416E8">
        <w:rPr>
          <w:rFonts w:asciiTheme="majorBidi" w:hAnsiTheme="majorBidi" w:cstheme="majorBidi"/>
          <w:sz w:val="24"/>
          <w:szCs w:val="24"/>
          <w:lang w:val="en"/>
        </w:rPr>
        <w:t>ation</w:t>
      </w:r>
      <w:r w:rsidR="006F5E33" w:rsidRPr="00A416E8">
        <w:rPr>
          <w:rFonts w:asciiTheme="majorBidi" w:hAnsiTheme="majorBidi" w:cstheme="majorBidi"/>
          <w:sz w:val="24"/>
          <w:szCs w:val="24"/>
          <w:lang w:val="en"/>
        </w:rPr>
        <w:t xml:space="preserve"> Office</w:t>
      </w:r>
      <w:r w:rsidR="00843B74" w:rsidRPr="00A416E8">
        <w:rPr>
          <w:rFonts w:asciiTheme="majorBidi" w:hAnsiTheme="majorBidi" w:cstheme="majorBidi"/>
          <w:sz w:val="24"/>
          <w:szCs w:val="24"/>
          <w:lang w:val="en"/>
        </w:rPr>
        <w:t xml:space="preserve"> and</w:t>
      </w:r>
      <w:r w:rsidR="00527919" w:rsidRPr="00A416E8">
        <w:rPr>
          <w:rFonts w:asciiTheme="majorBidi" w:hAnsiTheme="majorBidi" w:cstheme="majorBidi"/>
          <w:sz w:val="24"/>
          <w:szCs w:val="24"/>
          <w:lang w:val="en"/>
        </w:rPr>
        <w:t xml:space="preserve"> becomes officially valid </w:t>
      </w:r>
      <w:r w:rsidR="006F5E33" w:rsidRPr="00A416E8">
        <w:rPr>
          <w:rFonts w:asciiTheme="majorBidi" w:hAnsiTheme="majorBidi" w:cstheme="majorBidi"/>
          <w:sz w:val="24"/>
          <w:szCs w:val="24"/>
          <w:lang w:val="en"/>
        </w:rPr>
        <w:t xml:space="preserve"> in the presence of all the members</w:t>
      </w:r>
      <w:r w:rsidR="00527919" w:rsidRPr="00A416E8">
        <w:rPr>
          <w:rFonts w:asciiTheme="majorBidi" w:hAnsiTheme="majorBidi" w:cstheme="majorBidi"/>
          <w:sz w:val="24"/>
          <w:szCs w:val="24"/>
          <w:lang w:val="en"/>
        </w:rPr>
        <w:t xml:space="preserve">. The votes </w:t>
      </w:r>
      <w:r w:rsidR="006F5E33" w:rsidRPr="00A416E8">
        <w:rPr>
          <w:rFonts w:asciiTheme="majorBidi" w:hAnsiTheme="majorBidi" w:cstheme="majorBidi"/>
          <w:sz w:val="24"/>
          <w:szCs w:val="24"/>
          <w:lang w:val="en"/>
        </w:rPr>
        <w:t>must be well-</w:t>
      </w:r>
      <w:r w:rsidR="00527919" w:rsidRPr="00A416E8">
        <w:rPr>
          <w:rFonts w:asciiTheme="majorBidi" w:hAnsiTheme="majorBidi" w:cstheme="majorBidi"/>
          <w:sz w:val="24"/>
          <w:szCs w:val="24"/>
          <w:lang w:val="en"/>
        </w:rPr>
        <w:t xml:space="preserve">writen and detailed. Votes of the </w:t>
      </w:r>
      <w:r w:rsidR="006F5E33" w:rsidRPr="00A416E8">
        <w:rPr>
          <w:rFonts w:asciiTheme="majorBidi" w:hAnsiTheme="majorBidi" w:cstheme="majorBidi"/>
          <w:sz w:val="24"/>
          <w:szCs w:val="24"/>
          <w:lang w:val="en"/>
        </w:rPr>
        <w:t xml:space="preserve">Board, within 10 days of the notice, is to be appealed to the </w:t>
      </w:r>
      <w:r w:rsidR="00AB205A" w:rsidRPr="00A416E8">
        <w:rPr>
          <w:rFonts w:asciiTheme="majorBidi" w:hAnsiTheme="majorBidi" w:cstheme="majorBidi"/>
          <w:sz w:val="24"/>
          <w:szCs w:val="24"/>
        </w:rPr>
        <w:t xml:space="preserve">common pleas court of the </w:t>
      </w:r>
      <w:r w:rsidR="006F5E33" w:rsidRPr="00A416E8">
        <w:rPr>
          <w:rFonts w:asciiTheme="majorBidi" w:hAnsiTheme="majorBidi" w:cstheme="majorBidi"/>
          <w:sz w:val="24"/>
          <w:szCs w:val="24"/>
          <w:lang w:val="en"/>
        </w:rPr>
        <w:t>place of residence.</w:t>
      </w:r>
      <w:r w:rsidR="006F5E33" w:rsidRPr="00A416E8">
        <w:rPr>
          <w:rFonts w:asciiTheme="majorBidi" w:hAnsiTheme="majorBidi" w:cstheme="majorBidi"/>
          <w:sz w:val="24"/>
          <w:szCs w:val="24"/>
          <w:rtl/>
          <w:lang w:val="en"/>
        </w:rPr>
        <w:t xml:space="preserve"> </w:t>
      </w:r>
    </w:p>
    <w:p w:rsidR="00BC3170" w:rsidRPr="00A416E8" w:rsidRDefault="00BC3170" w:rsidP="009E357C">
      <w:pPr>
        <w:pStyle w:val="Heading3"/>
        <w:bidi w:val="0"/>
        <w:spacing w:line="240" w:lineRule="auto"/>
        <w:rPr>
          <w:rFonts w:asciiTheme="majorBidi" w:hAnsiTheme="majorBidi"/>
          <w:sz w:val="24"/>
          <w:szCs w:val="24"/>
          <w:rtl/>
        </w:rPr>
      </w:pPr>
    </w:p>
    <w:p w:rsidR="006F5E33" w:rsidRPr="00A416E8" w:rsidRDefault="008B1FDE" w:rsidP="002D2663">
      <w:pPr>
        <w:bidi w:val="0"/>
        <w:spacing w:line="240" w:lineRule="auto"/>
        <w:rPr>
          <w:rFonts w:asciiTheme="majorBidi" w:hAnsiTheme="majorBidi" w:cstheme="majorBidi"/>
          <w:sz w:val="24"/>
          <w:szCs w:val="24"/>
          <w:rtl/>
        </w:rPr>
      </w:pPr>
      <w:r w:rsidRPr="00A416E8">
        <w:rPr>
          <w:rFonts w:asciiTheme="majorBidi" w:hAnsiTheme="majorBidi" w:cstheme="majorBidi"/>
          <w:b/>
          <w:bCs/>
          <w:sz w:val="24"/>
          <w:szCs w:val="24"/>
          <w:lang w:val="en"/>
        </w:rPr>
        <w:t>2-3</w:t>
      </w:r>
      <w:r w:rsidR="006F5E33" w:rsidRPr="00A416E8">
        <w:rPr>
          <w:rFonts w:asciiTheme="majorBidi" w:hAnsiTheme="majorBidi" w:cstheme="majorBidi"/>
          <w:b/>
          <w:bCs/>
          <w:sz w:val="24"/>
          <w:szCs w:val="24"/>
          <w:lang w:val="en"/>
        </w:rPr>
        <w:t xml:space="preserve"> </w:t>
      </w:r>
      <w:r w:rsidR="006E011E" w:rsidRPr="00A416E8">
        <w:rPr>
          <w:rFonts w:asciiTheme="majorBidi" w:hAnsiTheme="majorBidi" w:cstheme="majorBidi"/>
          <w:b/>
          <w:bCs/>
          <w:sz w:val="24"/>
          <w:szCs w:val="24"/>
          <w:lang w:val="en"/>
        </w:rPr>
        <w:t>–</w:t>
      </w:r>
      <w:r w:rsidR="006F5E33" w:rsidRPr="00A416E8">
        <w:rPr>
          <w:rFonts w:asciiTheme="majorBidi" w:hAnsiTheme="majorBidi" w:cstheme="majorBidi"/>
          <w:b/>
          <w:bCs/>
          <w:sz w:val="24"/>
          <w:szCs w:val="24"/>
          <w:lang w:val="en"/>
        </w:rPr>
        <w:t xml:space="preserve"> </w:t>
      </w:r>
      <w:r w:rsidR="0025346F" w:rsidRPr="00A416E8">
        <w:rPr>
          <w:rFonts w:asciiTheme="majorBidi" w:hAnsiTheme="majorBidi" w:cstheme="majorBidi"/>
          <w:b/>
          <w:bCs/>
          <w:sz w:val="24"/>
          <w:szCs w:val="24"/>
        </w:rPr>
        <w:t>Governorship</w:t>
      </w:r>
      <w:r w:rsidR="0025346F" w:rsidRPr="00A416E8">
        <w:rPr>
          <w:rFonts w:asciiTheme="majorBidi" w:hAnsiTheme="majorBidi" w:cstheme="majorBidi"/>
          <w:b/>
          <w:bCs/>
          <w:sz w:val="24"/>
          <w:szCs w:val="24"/>
          <w:lang w:val="en"/>
        </w:rPr>
        <w:t xml:space="preserve"> </w:t>
      </w:r>
      <w:r w:rsidR="006E011E" w:rsidRPr="00A416E8">
        <w:rPr>
          <w:rFonts w:asciiTheme="majorBidi" w:hAnsiTheme="majorBidi" w:cstheme="majorBidi"/>
          <w:b/>
          <w:bCs/>
          <w:sz w:val="24"/>
          <w:szCs w:val="24"/>
          <w:lang w:val="en"/>
        </w:rPr>
        <w:t xml:space="preserve">Security </w:t>
      </w:r>
      <w:r w:rsidR="0025346F" w:rsidRPr="00A416E8">
        <w:rPr>
          <w:rFonts w:asciiTheme="majorBidi" w:hAnsiTheme="majorBidi" w:cstheme="majorBidi"/>
          <w:b/>
          <w:bCs/>
          <w:sz w:val="24"/>
          <w:szCs w:val="24"/>
          <w:lang w:val="en"/>
        </w:rPr>
        <w:t xml:space="preserve">Council </w:t>
      </w:r>
      <w:r w:rsidR="00A73069" w:rsidRPr="00A416E8">
        <w:rPr>
          <w:rFonts w:asciiTheme="majorBidi" w:hAnsiTheme="majorBidi" w:cstheme="majorBidi"/>
          <w:b/>
          <w:bCs/>
          <w:sz w:val="24"/>
          <w:szCs w:val="24"/>
          <w:lang w:val="en"/>
        </w:rPr>
        <w:t>of the C</w:t>
      </w:r>
      <w:r w:rsidR="006F5E33" w:rsidRPr="00A416E8">
        <w:rPr>
          <w:rFonts w:asciiTheme="majorBidi" w:hAnsiTheme="majorBidi" w:cstheme="majorBidi"/>
          <w:b/>
          <w:bCs/>
          <w:sz w:val="24"/>
          <w:szCs w:val="24"/>
          <w:lang w:val="en"/>
        </w:rPr>
        <w:t>ity</w:t>
      </w:r>
      <w:r w:rsidR="006F5E33" w:rsidRPr="00A416E8">
        <w:rPr>
          <w:rFonts w:asciiTheme="majorBidi" w:hAnsiTheme="majorBidi" w:cstheme="majorBidi"/>
          <w:b/>
          <w:bCs/>
          <w:sz w:val="24"/>
          <w:szCs w:val="24"/>
          <w:lang w:val="en"/>
        </w:rPr>
        <w:br/>
      </w:r>
      <w:r w:rsidR="006F5E33" w:rsidRPr="00A416E8">
        <w:rPr>
          <w:rFonts w:asciiTheme="majorBidi" w:hAnsiTheme="majorBidi" w:cstheme="majorBidi"/>
          <w:sz w:val="24"/>
          <w:szCs w:val="24"/>
          <w:lang w:val="en"/>
        </w:rPr>
        <w:t xml:space="preserve">Whenever citizenship is suspected and no evidence is </w:t>
      </w:r>
      <w:r w:rsidR="00653147" w:rsidRPr="00A416E8">
        <w:rPr>
          <w:rFonts w:asciiTheme="majorBidi" w:hAnsiTheme="majorBidi" w:cstheme="majorBidi"/>
          <w:sz w:val="24"/>
          <w:szCs w:val="24"/>
          <w:lang w:val="en"/>
        </w:rPr>
        <w:t xml:space="preserve">submitted </w:t>
      </w:r>
      <w:r w:rsidR="006F5E33" w:rsidRPr="00A416E8">
        <w:rPr>
          <w:rFonts w:asciiTheme="majorBidi" w:hAnsiTheme="majorBidi" w:cstheme="majorBidi"/>
          <w:sz w:val="24"/>
          <w:szCs w:val="24"/>
          <w:lang w:val="en"/>
        </w:rPr>
        <w:t xml:space="preserve">to prove it, it is referred to the </w:t>
      </w:r>
      <w:r w:rsidR="00E07B98" w:rsidRPr="00A416E8">
        <w:rPr>
          <w:rFonts w:asciiTheme="majorBidi" w:hAnsiTheme="majorBidi" w:cstheme="majorBidi"/>
          <w:sz w:val="24"/>
          <w:szCs w:val="24"/>
          <w:lang w:val="en"/>
        </w:rPr>
        <w:t xml:space="preserve">Security Council </w:t>
      </w:r>
      <w:r w:rsidR="00FC19A3" w:rsidRPr="00A416E8">
        <w:rPr>
          <w:rFonts w:asciiTheme="majorBidi" w:hAnsiTheme="majorBidi" w:cstheme="majorBidi"/>
          <w:sz w:val="24"/>
          <w:szCs w:val="24"/>
          <w:lang w:val="en"/>
        </w:rPr>
        <w:t xml:space="preserve">in order to </w:t>
      </w:r>
      <w:r w:rsidR="00FC19A3" w:rsidRPr="00A416E8">
        <w:rPr>
          <w:rStyle w:val="shorttext"/>
          <w:rFonts w:asciiTheme="majorBidi" w:hAnsiTheme="majorBidi" w:cstheme="majorBidi"/>
          <w:sz w:val="24"/>
          <w:szCs w:val="24"/>
          <w:lang w:val="en"/>
        </w:rPr>
        <w:t xml:space="preserve">prove it. </w:t>
      </w:r>
      <w:r w:rsidR="006F5E33" w:rsidRPr="00A416E8">
        <w:rPr>
          <w:rFonts w:asciiTheme="majorBidi" w:hAnsiTheme="majorBidi" w:cstheme="majorBidi"/>
          <w:sz w:val="24"/>
          <w:szCs w:val="24"/>
          <w:lang w:val="en"/>
        </w:rPr>
        <w:t xml:space="preserve">The </w:t>
      </w:r>
      <w:r w:rsidR="009A6AFC" w:rsidRPr="00A416E8">
        <w:rPr>
          <w:rFonts w:asciiTheme="majorBidi" w:hAnsiTheme="majorBidi" w:cstheme="majorBidi"/>
          <w:sz w:val="24"/>
          <w:szCs w:val="24"/>
          <w:lang w:val="en"/>
        </w:rPr>
        <w:t>c</w:t>
      </w:r>
      <w:r w:rsidR="005A717A" w:rsidRPr="00A416E8">
        <w:rPr>
          <w:rFonts w:asciiTheme="majorBidi" w:hAnsiTheme="majorBidi" w:cstheme="majorBidi"/>
          <w:sz w:val="24"/>
          <w:szCs w:val="24"/>
          <w:lang w:val="en"/>
        </w:rPr>
        <w:t xml:space="preserve">ouncil </w:t>
      </w:r>
      <w:r w:rsidR="006F5E33" w:rsidRPr="00A416E8">
        <w:rPr>
          <w:rFonts w:asciiTheme="majorBidi" w:hAnsiTheme="majorBidi" w:cstheme="majorBidi"/>
          <w:sz w:val="24"/>
          <w:szCs w:val="24"/>
          <w:lang w:val="en"/>
        </w:rPr>
        <w:t xml:space="preserve">consists of 6 members: 1- Governor 2- </w:t>
      </w:r>
      <w:r w:rsidR="00735C64" w:rsidRPr="00A416E8">
        <w:rPr>
          <w:rStyle w:val="shorttext"/>
          <w:rFonts w:asciiTheme="majorBidi" w:hAnsiTheme="majorBidi" w:cstheme="majorBidi"/>
          <w:sz w:val="24"/>
          <w:szCs w:val="24"/>
          <w:lang w:val="en"/>
        </w:rPr>
        <w:t xml:space="preserve">Public Prosecutor and Revolutionary of the City </w:t>
      </w:r>
      <w:r w:rsidR="006F5E33" w:rsidRPr="00A416E8">
        <w:rPr>
          <w:rFonts w:asciiTheme="majorBidi" w:hAnsiTheme="majorBidi" w:cstheme="majorBidi"/>
          <w:sz w:val="24"/>
          <w:szCs w:val="24"/>
          <w:lang w:val="en"/>
        </w:rPr>
        <w:t xml:space="preserve">3- Head of the </w:t>
      </w:r>
      <w:r w:rsidR="006F0D74" w:rsidRPr="00A416E8">
        <w:rPr>
          <w:rFonts w:asciiTheme="majorBidi" w:hAnsiTheme="majorBidi" w:cstheme="majorBidi"/>
          <w:sz w:val="24"/>
          <w:szCs w:val="24"/>
        </w:rPr>
        <w:t>intelligence bureau</w:t>
      </w:r>
      <w:r w:rsidR="006F5E33" w:rsidRPr="00A416E8">
        <w:rPr>
          <w:rFonts w:asciiTheme="majorBidi" w:hAnsiTheme="majorBidi" w:cstheme="majorBidi"/>
          <w:sz w:val="24"/>
          <w:szCs w:val="24"/>
          <w:lang w:val="en"/>
        </w:rPr>
        <w:t xml:space="preserve">; 4- </w:t>
      </w:r>
      <w:r w:rsidR="00862582" w:rsidRPr="00A416E8">
        <w:rPr>
          <w:rFonts w:asciiTheme="majorBidi" w:hAnsiTheme="majorBidi" w:cstheme="majorBidi"/>
          <w:sz w:val="24"/>
          <w:szCs w:val="24"/>
          <w:lang w:val="en"/>
        </w:rPr>
        <w:t xml:space="preserve">Commander of </w:t>
      </w:r>
      <w:r w:rsidR="006E0797" w:rsidRPr="00A416E8">
        <w:rPr>
          <w:rFonts w:asciiTheme="majorBidi" w:hAnsiTheme="majorBidi" w:cstheme="majorBidi"/>
          <w:sz w:val="24"/>
          <w:szCs w:val="24"/>
          <w:lang w:val="en"/>
        </w:rPr>
        <w:t xml:space="preserve">the </w:t>
      </w:r>
      <w:r w:rsidR="00762F11" w:rsidRPr="00A416E8">
        <w:rPr>
          <w:rFonts w:asciiTheme="majorBidi" w:hAnsiTheme="majorBidi" w:cstheme="majorBidi"/>
          <w:sz w:val="24"/>
          <w:szCs w:val="24"/>
          <w:lang w:val="en"/>
        </w:rPr>
        <w:t>Police Force</w:t>
      </w:r>
      <w:r w:rsidR="006F5E33" w:rsidRPr="00A416E8">
        <w:rPr>
          <w:rFonts w:asciiTheme="majorBidi" w:hAnsiTheme="majorBidi" w:cstheme="majorBidi"/>
          <w:sz w:val="24"/>
          <w:szCs w:val="24"/>
          <w:lang w:val="en"/>
        </w:rPr>
        <w:t xml:space="preserve">; 5- Commander of the Resistance Force; 6- </w:t>
      </w:r>
      <w:r w:rsidR="006E0797" w:rsidRPr="00A416E8">
        <w:rPr>
          <w:rFonts w:asciiTheme="majorBidi" w:hAnsiTheme="majorBidi" w:cstheme="majorBidi"/>
          <w:sz w:val="24"/>
          <w:szCs w:val="24"/>
          <w:lang w:val="en"/>
        </w:rPr>
        <w:t>H</w:t>
      </w:r>
      <w:r w:rsidR="006E0797" w:rsidRPr="00A416E8">
        <w:rPr>
          <w:rFonts w:asciiTheme="majorBidi" w:hAnsiTheme="majorBidi" w:cstheme="majorBidi"/>
          <w:sz w:val="24"/>
          <w:szCs w:val="24"/>
        </w:rPr>
        <w:t xml:space="preserve">ead of the Local Justice Department. The council is </w:t>
      </w:r>
      <w:r w:rsidR="003343ED" w:rsidRPr="00A416E8">
        <w:rPr>
          <w:rFonts w:asciiTheme="majorBidi" w:hAnsiTheme="majorBidi" w:cstheme="majorBidi"/>
          <w:sz w:val="24"/>
          <w:szCs w:val="24"/>
        </w:rPr>
        <w:t xml:space="preserve">formed </w:t>
      </w:r>
      <w:r w:rsidR="003343ED" w:rsidRPr="00A416E8">
        <w:rPr>
          <w:rFonts w:asciiTheme="majorBidi" w:hAnsiTheme="majorBidi" w:cstheme="majorBidi"/>
          <w:sz w:val="24"/>
          <w:szCs w:val="24"/>
          <w:lang w:val="en"/>
        </w:rPr>
        <w:t>under the chairmanship of the G</w:t>
      </w:r>
      <w:r w:rsidR="006F5E33" w:rsidRPr="00A416E8">
        <w:rPr>
          <w:rFonts w:asciiTheme="majorBidi" w:hAnsiTheme="majorBidi" w:cstheme="majorBidi"/>
          <w:sz w:val="24"/>
          <w:szCs w:val="24"/>
          <w:lang w:val="en"/>
        </w:rPr>
        <w:t xml:space="preserve">overnor. </w:t>
      </w:r>
      <w:r w:rsidR="00991C14" w:rsidRPr="00A416E8">
        <w:rPr>
          <w:rFonts w:asciiTheme="majorBidi" w:hAnsiTheme="majorBidi" w:cstheme="majorBidi"/>
          <w:sz w:val="24"/>
          <w:szCs w:val="24"/>
          <w:lang w:val="en"/>
        </w:rPr>
        <w:t xml:space="preserve">Having the right to vote, the head of the </w:t>
      </w:r>
      <w:r w:rsidR="00060E99" w:rsidRPr="00A416E8">
        <w:rPr>
          <w:rFonts w:asciiTheme="majorBidi" w:hAnsiTheme="majorBidi" w:cstheme="majorBidi"/>
          <w:sz w:val="24"/>
          <w:szCs w:val="24"/>
          <w:lang w:val="en"/>
        </w:rPr>
        <w:t xml:space="preserve">Local Civil Registration Office </w:t>
      </w:r>
      <w:r w:rsidR="00991C14" w:rsidRPr="00A416E8">
        <w:rPr>
          <w:rFonts w:asciiTheme="majorBidi" w:hAnsiTheme="majorBidi" w:cstheme="majorBidi"/>
          <w:sz w:val="24"/>
          <w:szCs w:val="24"/>
          <w:lang w:val="en"/>
        </w:rPr>
        <w:t>can participate</w:t>
      </w:r>
      <w:r w:rsidR="002F5A3B" w:rsidRPr="00A416E8">
        <w:rPr>
          <w:rFonts w:asciiTheme="majorBidi" w:hAnsiTheme="majorBidi" w:cstheme="majorBidi"/>
          <w:sz w:val="24"/>
          <w:szCs w:val="24"/>
          <w:lang w:val="en"/>
        </w:rPr>
        <w:t xml:space="preserve"> </w:t>
      </w:r>
      <w:r w:rsidR="00991C14" w:rsidRPr="00A416E8">
        <w:rPr>
          <w:rFonts w:asciiTheme="majorBidi" w:hAnsiTheme="majorBidi" w:cstheme="majorBidi"/>
          <w:sz w:val="24"/>
          <w:szCs w:val="24"/>
          <w:lang w:val="en"/>
        </w:rPr>
        <w:t>i</w:t>
      </w:r>
      <w:r w:rsidR="003343ED" w:rsidRPr="00A416E8">
        <w:rPr>
          <w:rFonts w:asciiTheme="majorBidi" w:hAnsiTheme="majorBidi" w:cstheme="majorBidi"/>
          <w:sz w:val="24"/>
          <w:szCs w:val="24"/>
          <w:lang w:val="en"/>
        </w:rPr>
        <w:t xml:space="preserve">n the meetings of </w:t>
      </w:r>
      <w:r w:rsidR="00445B7B" w:rsidRPr="00A416E8">
        <w:rPr>
          <w:rFonts w:asciiTheme="majorBidi" w:hAnsiTheme="majorBidi" w:cstheme="majorBidi"/>
          <w:sz w:val="24"/>
          <w:szCs w:val="24"/>
          <w:lang w:val="en"/>
        </w:rPr>
        <w:t xml:space="preserve">the council formed for the </w:t>
      </w:r>
      <w:r w:rsidR="006F5E33" w:rsidRPr="00A416E8">
        <w:rPr>
          <w:rFonts w:asciiTheme="majorBidi" w:hAnsiTheme="majorBidi" w:cstheme="majorBidi"/>
          <w:sz w:val="24"/>
          <w:szCs w:val="24"/>
          <w:lang w:val="en"/>
        </w:rPr>
        <w:t xml:space="preserve">abovementioned </w:t>
      </w:r>
      <w:r w:rsidR="00991C14" w:rsidRPr="00A416E8">
        <w:rPr>
          <w:rFonts w:asciiTheme="majorBidi" w:hAnsiTheme="majorBidi" w:cstheme="majorBidi"/>
          <w:sz w:val="24"/>
          <w:szCs w:val="24"/>
          <w:lang w:val="en"/>
        </w:rPr>
        <w:t>purpose.</w:t>
      </w:r>
    </w:p>
    <w:p w:rsidR="006F5E33" w:rsidRPr="00A416E8" w:rsidRDefault="006F5E33" w:rsidP="00CC749B">
      <w:pPr>
        <w:bidi w:val="0"/>
        <w:spacing w:line="240" w:lineRule="auto"/>
        <w:rPr>
          <w:rFonts w:asciiTheme="majorBidi" w:hAnsiTheme="majorBidi" w:cstheme="majorBidi"/>
          <w:sz w:val="24"/>
          <w:szCs w:val="24"/>
          <w:rtl/>
        </w:rPr>
      </w:pPr>
      <w:r w:rsidRPr="00A416E8">
        <w:rPr>
          <w:rFonts w:asciiTheme="majorBidi" w:hAnsiTheme="majorBidi" w:cstheme="majorBidi"/>
          <w:sz w:val="24"/>
          <w:szCs w:val="24"/>
          <w:lang w:val="en"/>
        </w:rPr>
        <w:t xml:space="preserve">The </w:t>
      </w:r>
      <w:r w:rsidR="00BE6C06" w:rsidRPr="00A416E8">
        <w:rPr>
          <w:rFonts w:asciiTheme="majorBidi" w:hAnsiTheme="majorBidi" w:cstheme="majorBidi"/>
          <w:sz w:val="24"/>
          <w:szCs w:val="24"/>
          <w:lang w:val="en"/>
        </w:rPr>
        <w:t>Co</w:t>
      </w:r>
      <w:r w:rsidR="009A6AFC" w:rsidRPr="00A416E8">
        <w:rPr>
          <w:rFonts w:asciiTheme="majorBidi" w:hAnsiTheme="majorBidi" w:cstheme="majorBidi"/>
          <w:sz w:val="24"/>
          <w:szCs w:val="24"/>
          <w:lang w:val="en"/>
        </w:rPr>
        <w:t>uncil</w:t>
      </w:r>
      <w:r w:rsidR="00BE6C06" w:rsidRPr="00A416E8">
        <w:rPr>
          <w:rFonts w:asciiTheme="majorBidi" w:hAnsiTheme="majorBidi" w:cstheme="majorBidi"/>
          <w:sz w:val="24"/>
          <w:szCs w:val="24"/>
          <w:lang w:val="en"/>
        </w:rPr>
        <w:t xml:space="preserve"> </w:t>
      </w:r>
      <w:r w:rsidRPr="00A416E8">
        <w:rPr>
          <w:rFonts w:asciiTheme="majorBidi" w:hAnsiTheme="majorBidi" w:cstheme="majorBidi"/>
          <w:sz w:val="24"/>
          <w:szCs w:val="24"/>
          <w:lang w:val="en"/>
        </w:rPr>
        <w:t>determines the citizenship of two grou</w:t>
      </w:r>
      <w:r w:rsidR="00E01F61" w:rsidRPr="00A416E8">
        <w:rPr>
          <w:rFonts w:asciiTheme="majorBidi" w:hAnsiTheme="majorBidi" w:cstheme="majorBidi"/>
          <w:sz w:val="24"/>
          <w:szCs w:val="24"/>
          <w:lang w:val="en"/>
        </w:rPr>
        <w:t xml:space="preserve">ps of individuals, </w:t>
      </w:r>
      <w:r w:rsidR="00CD72B6" w:rsidRPr="00A416E8">
        <w:rPr>
          <w:rFonts w:asciiTheme="majorBidi" w:hAnsiTheme="majorBidi" w:cstheme="majorBidi"/>
          <w:sz w:val="24"/>
          <w:szCs w:val="24"/>
          <w:lang w:val="en"/>
        </w:rPr>
        <w:t xml:space="preserve">which are </w:t>
      </w:r>
      <w:r w:rsidR="00E01F61" w:rsidRPr="00A416E8">
        <w:rPr>
          <w:rFonts w:asciiTheme="majorBidi" w:hAnsiTheme="majorBidi" w:cstheme="majorBidi"/>
          <w:sz w:val="24"/>
          <w:szCs w:val="24"/>
          <w:lang w:val="en"/>
        </w:rPr>
        <w:t xml:space="preserve">as follows: </w:t>
      </w:r>
      <w:r w:rsidRPr="00A416E8">
        <w:rPr>
          <w:rFonts w:asciiTheme="majorBidi" w:hAnsiTheme="majorBidi" w:cstheme="majorBidi"/>
          <w:sz w:val="24"/>
          <w:szCs w:val="24"/>
          <w:lang w:val="en"/>
        </w:rPr>
        <w:br/>
        <w:t xml:space="preserve">A) </w:t>
      </w:r>
      <w:r w:rsidR="00DA4BD7" w:rsidRPr="00A416E8">
        <w:rPr>
          <w:rFonts w:asciiTheme="majorBidi" w:hAnsiTheme="majorBidi" w:cstheme="majorBidi"/>
          <w:sz w:val="24"/>
          <w:szCs w:val="24"/>
          <w:lang w:val="en"/>
        </w:rPr>
        <w:t xml:space="preserve">Those </w:t>
      </w:r>
      <w:r w:rsidR="006F3383" w:rsidRPr="00A416E8">
        <w:rPr>
          <w:rStyle w:val="shorttext"/>
          <w:rFonts w:asciiTheme="majorBidi" w:hAnsiTheme="majorBidi" w:cstheme="majorBidi"/>
          <w:sz w:val="24"/>
          <w:szCs w:val="24"/>
          <w:lang w:val="en"/>
        </w:rPr>
        <w:t xml:space="preserve">without an identity document </w:t>
      </w:r>
      <w:r w:rsidRPr="00A416E8">
        <w:rPr>
          <w:rFonts w:asciiTheme="majorBidi" w:hAnsiTheme="majorBidi" w:cstheme="majorBidi"/>
          <w:sz w:val="24"/>
          <w:szCs w:val="24"/>
          <w:lang w:val="en"/>
        </w:rPr>
        <w:br/>
        <w:t>Th</w:t>
      </w:r>
      <w:r w:rsidR="00924348" w:rsidRPr="00A416E8">
        <w:rPr>
          <w:rFonts w:asciiTheme="majorBidi" w:hAnsiTheme="majorBidi" w:cstheme="majorBidi"/>
          <w:sz w:val="24"/>
          <w:szCs w:val="24"/>
          <w:lang w:val="en"/>
        </w:rPr>
        <w:t xml:space="preserve">is term </w:t>
      </w:r>
      <w:r w:rsidRPr="00A416E8">
        <w:rPr>
          <w:rFonts w:asciiTheme="majorBidi" w:hAnsiTheme="majorBidi" w:cstheme="majorBidi"/>
          <w:sz w:val="24"/>
          <w:szCs w:val="24"/>
          <w:lang w:val="en"/>
        </w:rPr>
        <w:t>refers to those who claim to be Iranian</w:t>
      </w:r>
      <w:r w:rsidR="00DA4BD7" w:rsidRPr="00A416E8">
        <w:rPr>
          <w:rFonts w:asciiTheme="majorBidi" w:hAnsiTheme="majorBidi" w:cstheme="majorBidi"/>
          <w:sz w:val="24"/>
          <w:szCs w:val="24"/>
          <w:lang w:val="en"/>
        </w:rPr>
        <w:t xml:space="preserve"> and </w:t>
      </w:r>
      <w:r w:rsidRPr="00A416E8">
        <w:rPr>
          <w:rFonts w:asciiTheme="majorBidi" w:hAnsiTheme="majorBidi" w:cstheme="majorBidi"/>
          <w:sz w:val="24"/>
          <w:szCs w:val="24"/>
          <w:lang w:val="en"/>
        </w:rPr>
        <w:t>whose age is more than 18 years old</w:t>
      </w:r>
      <w:r w:rsidR="009D2CCF" w:rsidRPr="00A416E8">
        <w:rPr>
          <w:rFonts w:asciiTheme="majorBidi" w:hAnsiTheme="majorBidi" w:cstheme="majorBidi"/>
          <w:sz w:val="24"/>
          <w:szCs w:val="24"/>
          <w:lang w:val="en"/>
        </w:rPr>
        <w:t xml:space="preserve">. In addition, no </w:t>
      </w:r>
      <w:r w:rsidR="00456D0B" w:rsidRPr="00A416E8">
        <w:rPr>
          <w:rFonts w:asciiTheme="majorBidi" w:hAnsiTheme="majorBidi" w:cstheme="majorBidi"/>
          <w:sz w:val="24"/>
          <w:szCs w:val="24"/>
          <w:lang w:val="en"/>
        </w:rPr>
        <w:t>identity document has been set for them.</w:t>
      </w:r>
      <w:r w:rsidR="009D2CCF" w:rsidRPr="00A416E8">
        <w:rPr>
          <w:rFonts w:asciiTheme="majorBidi" w:hAnsiTheme="majorBidi" w:cstheme="majorBidi"/>
          <w:sz w:val="24"/>
          <w:szCs w:val="24"/>
          <w:lang w:val="en"/>
        </w:rPr>
        <w:t xml:space="preserve"> </w:t>
      </w:r>
      <w:r w:rsidR="00456D0B" w:rsidRPr="00A416E8">
        <w:rPr>
          <w:rFonts w:asciiTheme="majorBidi" w:hAnsiTheme="majorBidi" w:cstheme="majorBidi"/>
          <w:sz w:val="24"/>
          <w:szCs w:val="24"/>
          <w:lang w:val="en"/>
        </w:rPr>
        <w:t xml:space="preserve"> </w:t>
      </w:r>
      <w:r w:rsidRPr="00A416E8">
        <w:rPr>
          <w:rFonts w:asciiTheme="majorBidi" w:hAnsiTheme="majorBidi" w:cstheme="majorBidi"/>
          <w:sz w:val="24"/>
          <w:szCs w:val="24"/>
          <w:lang w:val="en"/>
        </w:rPr>
        <w:br/>
        <w:t xml:space="preserve">B) </w:t>
      </w:r>
      <w:r w:rsidR="003022F8" w:rsidRPr="00A416E8">
        <w:rPr>
          <w:rFonts w:asciiTheme="majorBidi" w:hAnsiTheme="majorBidi" w:cstheme="majorBidi"/>
          <w:sz w:val="24"/>
          <w:szCs w:val="24"/>
          <w:lang w:val="en"/>
        </w:rPr>
        <w:t>T</w:t>
      </w:r>
      <w:r w:rsidRPr="00A416E8">
        <w:rPr>
          <w:rFonts w:asciiTheme="majorBidi" w:hAnsiTheme="majorBidi" w:cstheme="majorBidi"/>
          <w:sz w:val="24"/>
          <w:szCs w:val="24"/>
          <w:lang w:val="en"/>
        </w:rPr>
        <w:t>hose whose nationality is suspected</w:t>
      </w:r>
      <w:r w:rsidRPr="00A416E8">
        <w:rPr>
          <w:rFonts w:asciiTheme="majorBidi" w:hAnsiTheme="majorBidi" w:cstheme="majorBidi"/>
          <w:sz w:val="24"/>
          <w:szCs w:val="24"/>
          <w:lang w:val="en"/>
        </w:rPr>
        <w:br/>
      </w:r>
      <w:r w:rsidR="00210BBA" w:rsidRPr="00A416E8">
        <w:rPr>
          <w:rFonts w:asciiTheme="majorBidi" w:hAnsiTheme="majorBidi" w:cstheme="majorBidi"/>
          <w:sz w:val="24"/>
          <w:szCs w:val="24"/>
          <w:lang w:val="en"/>
        </w:rPr>
        <w:t>This term refers to those who</w:t>
      </w:r>
      <w:r w:rsidR="00FB1BCB" w:rsidRPr="00A416E8">
        <w:rPr>
          <w:rFonts w:asciiTheme="majorBidi" w:hAnsiTheme="majorBidi" w:cstheme="majorBidi"/>
          <w:sz w:val="24"/>
          <w:szCs w:val="24"/>
          <w:lang w:val="en"/>
        </w:rPr>
        <w:t xml:space="preserve"> </w:t>
      </w:r>
      <w:r w:rsidRPr="00A416E8">
        <w:rPr>
          <w:rFonts w:asciiTheme="majorBidi" w:hAnsiTheme="majorBidi" w:cstheme="majorBidi"/>
          <w:sz w:val="24"/>
          <w:szCs w:val="24"/>
          <w:lang w:val="en"/>
        </w:rPr>
        <w:t>have a</w:t>
      </w:r>
      <w:r w:rsidR="00FB1BCB" w:rsidRPr="00A416E8">
        <w:rPr>
          <w:rFonts w:asciiTheme="majorBidi" w:hAnsiTheme="majorBidi" w:cstheme="majorBidi"/>
          <w:sz w:val="24"/>
          <w:szCs w:val="24"/>
          <w:lang w:val="en"/>
        </w:rPr>
        <w:t xml:space="preserve">n identity document or </w:t>
      </w:r>
      <w:r w:rsidR="00D23FB3" w:rsidRPr="00A416E8">
        <w:rPr>
          <w:rFonts w:asciiTheme="majorBidi" w:hAnsiTheme="majorBidi" w:cstheme="majorBidi"/>
          <w:sz w:val="24"/>
          <w:szCs w:val="24"/>
          <w:lang w:val="en"/>
        </w:rPr>
        <w:t xml:space="preserve">birth certificate, but their </w:t>
      </w:r>
      <w:r w:rsidRPr="00A416E8">
        <w:rPr>
          <w:rFonts w:asciiTheme="majorBidi" w:hAnsiTheme="majorBidi" w:cstheme="majorBidi"/>
          <w:sz w:val="24"/>
          <w:szCs w:val="24"/>
          <w:lang w:val="en"/>
        </w:rPr>
        <w:t>identity and n</w:t>
      </w:r>
      <w:r w:rsidR="008B6ABA" w:rsidRPr="00A416E8">
        <w:rPr>
          <w:rFonts w:asciiTheme="majorBidi" w:hAnsiTheme="majorBidi" w:cstheme="majorBidi"/>
          <w:sz w:val="24"/>
          <w:szCs w:val="24"/>
          <w:lang w:val="en"/>
        </w:rPr>
        <w:t>ationality have been questioned</w:t>
      </w:r>
      <w:r w:rsidR="008D1DCB" w:rsidRPr="00A416E8">
        <w:rPr>
          <w:rFonts w:asciiTheme="majorBidi" w:hAnsiTheme="majorBidi" w:cstheme="majorBidi"/>
          <w:sz w:val="24"/>
          <w:szCs w:val="24"/>
          <w:lang w:val="en"/>
        </w:rPr>
        <w:t xml:space="preserve"> (</w:t>
      </w:r>
      <w:r w:rsidR="008B6ABA" w:rsidRPr="00A416E8">
        <w:rPr>
          <w:rFonts w:asciiTheme="majorBidi" w:hAnsiTheme="majorBidi" w:cstheme="majorBidi"/>
          <w:sz w:val="24"/>
          <w:szCs w:val="24"/>
          <w:lang w:val="en"/>
        </w:rPr>
        <w:t>whether their names have been registered under the suspected names or not</w:t>
      </w:r>
      <w:r w:rsidR="003D7EAE" w:rsidRPr="00A416E8">
        <w:rPr>
          <w:rFonts w:asciiTheme="majorBidi" w:hAnsiTheme="majorBidi" w:cstheme="majorBidi"/>
          <w:sz w:val="24"/>
          <w:szCs w:val="24"/>
          <w:lang w:val="en"/>
        </w:rPr>
        <w:t>)</w:t>
      </w:r>
      <w:r w:rsidR="008B6ABA" w:rsidRPr="00A416E8">
        <w:rPr>
          <w:rFonts w:asciiTheme="majorBidi" w:hAnsiTheme="majorBidi" w:cstheme="majorBidi"/>
          <w:sz w:val="24"/>
          <w:szCs w:val="24"/>
          <w:lang w:val="en"/>
        </w:rPr>
        <w:t xml:space="preserve">. </w:t>
      </w:r>
    </w:p>
    <w:p w:rsidR="00D53C6C" w:rsidRPr="00A416E8" w:rsidRDefault="009A6AFC" w:rsidP="009E357C">
      <w:pPr>
        <w:bidi w:val="0"/>
        <w:spacing w:line="240" w:lineRule="auto"/>
        <w:ind w:firstLine="283"/>
        <w:rPr>
          <w:rFonts w:asciiTheme="majorBidi" w:hAnsiTheme="majorBidi" w:cstheme="majorBidi"/>
          <w:sz w:val="24"/>
          <w:szCs w:val="24"/>
          <w:rtl/>
        </w:rPr>
      </w:pPr>
      <w:r w:rsidRPr="00A416E8">
        <w:rPr>
          <w:rFonts w:asciiTheme="majorBidi" w:hAnsiTheme="majorBidi" w:cstheme="majorBidi"/>
          <w:sz w:val="24"/>
          <w:szCs w:val="24"/>
          <w:lang w:val="en"/>
        </w:rPr>
        <w:t>After the necessary investigations, t</w:t>
      </w:r>
      <w:r w:rsidR="006F5E33" w:rsidRPr="00A416E8">
        <w:rPr>
          <w:rFonts w:asciiTheme="majorBidi" w:hAnsiTheme="majorBidi" w:cstheme="majorBidi"/>
          <w:sz w:val="24"/>
          <w:szCs w:val="24"/>
          <w:lang w:val="en"/>
        </w:rPr>
        <w:t xml:space="preserve">he </w:t>
      </w:r>
      <w:r w:rsidRPr="00A416E8">
        <w:rPr>
          <w:rFonts w:asciiTheme="majorBidi" w:hAnsiTheme="majorBidi" w:cstheme="majorBidi"/>
          <w:sz w:val="24"/>
          <w:szCs w:val="24"/>
          <w:lang w:val="en"/>
        </w:rPr>
        <w:t>c</w:t>
      </w:r>
      <w:r w:rsidR="006F5E33" w:rsidRPr="00A416E8">
        <w:rPr>
          <w:rFonts w:asciiTheme="majorBidi" w:hAnsiTheme="majorBidi" w:cstheme="majorBidi"/>
          <w:sz w:val="24"/>
          <w:szCs w:val="24"/>
          <w:lang w:val="en"/>
        </w:rPr>
        <w:t>ouncil</w:t>
      </w:r>
      <w:r w:rsidRPr="00A416E8">
        <w:rPr>
          <w:rFonts w:asciiTheme="majorBidi" w:hAnsiTheme="majorBidi" w:cstheme="majorBidi"/>
          <w:sz w:val="24"/>
          <w:szCs w:val="24"/>
          <w:lang w:val="en"/>
        </w:rPr>
        <w:t xml:space="preserve"> </w:t>
      </w:r>
      <w:r w:rsidR="00865A71" w:rsidRPr="00A416E8">
        <w:rPr>
          <w:rFonts w:asciiTheme="majorBidi" w:hAnsiTheme="majorBidi" w:cstheme="majorBidi"/>
          <w:sz w:val="24"/>
          <w:szCs w:val="24"/>
          <w:lang w:val="en"/>
        </w:rPr>
        <w:t>and afterwards</w:t>
      </w:r>
      <w:r w:rsidR="00890C50" w:rsidRPr="00A416E8">
        <w:rPr>
          <w:rFonts w:asciiTheme="majorBidi" w:hAnsiTheme="majorBidi" w:cstheme="majorBidi"/>
          <w:sz w:val="24"/>
          <w:szCs w:val="24"/>
          <w:lang w:val="en"/>
        </w:rPr>
        <w:t xml:space="preserve"> </w:t>
      </w:r>
      <w:r w:rsidR="00865A71" w:rsidRPr="00A416E8">
        <w:rPr>
          <w:rFonts w:asciiTheme="majorBidi" w:hAnsiTheme="majorBidi" w:cstheme="majorBidi"/>
          <w:sz w:val="24"/>
          <w:szCs w:val="24"/>
          <w:lang w:val="en"/>
        </w:rPr>
        <w:t xml:space="preserve">the civil registration office </w:t>
      </w:r>
      <w:r w:rsidR="00890C50" w:rsidRPr="00A416E8">
        <w:rPr>
          <w:rFonts w:asciiTheme="majorBidi" w:hAnsiTheme="majorBidi" w:cstheme="majorBidi"/>
          <w:sz w:val="24"/>
          <w:szCs w:val="24"/>
          <w:lang w:val="en"/>
        </w:rPr>
        <w:t xml:space="preserve">(upon the said report) will make a decision. </w:t>
      </w:r>
      <w:r w:rsidR="006F5E33" w:rsidRPr="00A416E8">
        <w:rPr>
          <w:rFonts w:asciiTheme="majorBidi" w:hAnsiTheme="majorBidi" w:cstheme="majorBidi"/>
          <w:sz w:val="24"/>
          <w:szCs w:val="24"/>
          <w:lang w:val="en"/>
        </w:rPr>
        <w:t xml:space="preserve">In </w:t>
      </w:r>
      <w:r w:rsidR="00715877" w:rsidRPr="00A416E8">
        <w:rPr>
          <w:rFonts w:asciiTheme="majorBidi" w:hAnsiTheme="majorBidi" w:cstheme="majorBidi"/>
          <w:sz w:val="24"/>
          <w:szCs w:val="24"/>
          <w:lang w:val="en"/>
        </w:rPr>
        <w:t xml:space="preserve">case of a </w:t>
      </w:r>
      <w:r w:rsidR="006F5E33" w:rsidRPr="00A416E8">
        <w:rPr>
          <w:rFonts w:asciiTheme="majorBidi" w:hAnsiTheme="majorBidi" w:cstheme="majorBidi"/>
          <w:sz w:val="24"/>
          <w:szCs w:val="24"/>
          <w:lang w:val="en"/>
        </w:rPr>
        <w:t xml:space="preserve">protest, the dispute resolution body of the </w:t>
      </w:r>
      <w:r w:rsidR="00060E99" w:rsidRPr="00A416E8">
        <w:rPr>
          <w:rFonts w:asciiTheme="majorBidi" w:hAnsiTheme="majorBidi" w:cstheme="majorBidi"/>
          <w:sz w:val="24"/>
          <w:szCs w:val="24"/>
          <w:lang w:val="en"/>
        </w:rPr>
        <w:t xml:space="preserve">Local Civil Registration Office </w:t>
      </w:r>
      <w:r w:rsidR="00A42FAC" w:rsidRPr="00A416E8">
        <w:rPr>
          <w:rFonts w:asciiTheme="majorBidi" w:hAnsiTheme="majorBidi" w:cstheme="majorBidi"/>
          <w:sz w:val="24"/>
          <w:szCs w:val="24"/>
          <w:lang w:val="en"/>
        </w:rPr>
        <w:t>will consider the objection; thi</w:t>
      </w:r>
      <w:r w:rsidR="006F5E33" w:rsidRPr="00A416E8">
        <w:rPr>
          <w:rFonts w:asciiTheme="majorBidi" w:hAnsiTheme="majorBidi" w:cstheme="majorBidi"/>
          <w:sz w:val="24"/>
          <w:szCs w:val="24"/>
          <w:lang w:val="en"/>
        </w:rPr>
        <w:t>s decision will be made</w:t>
      </w:r>
      <w:r w:rsidR="00A42FAC" w:rsidRPr="00A416E8">
        <w:rPr>
          <w:rFonts w:asciiTheme="majorBidi" w:hAnsiTheme="majorBidi" w:cstheme="majorBidi"/>
          <w:sz w:val="24"/>
          <w:szCs w:val="24"/>
          <w:lang w:val="en"/>
        </w:rPr>
        <w:t xml:space="preserve"> objectable within 10 days, in the </w:t>
      </w:r>
      <w:r w:rsidR="002D68A7" w:rsidRPr="00A416E8">
        <w:rPr>
          <w:rFonts w:asciiTheme="majorBidi" w:hAnsiTheme="majorBidi" w:cstheme="majorBidi"/>
          <w:sz w:val="24"/>
          <w:szCs w:val="24"/>
        </w:rPr>
        <w:t xml:space="preserve">common pleas court </w:t>
      </w:r>
      <w:r w:rsidR="00A42FAC" w:rsidRPr="00A416E8">
        <w:rPr>
          <w:rFonts w:asciiTheme="majorBidi" w:hAnsiTheme="majorBidi" w:cstheme="majorBidi"/>
          <w:sz w:val="24"/>
          <w:szCs w:val="24"/>
          <w:lang w:val="en"/>
        </w:rPr>
        <w:t xml:space="preserve">of the place. </w:t>
      </w:r>
    </w:p>
    <w:p w:rsidR="006F5E33" w:rsidRPr="00A416E8" w:rsidRDefault="006F5E33" w:rsidP="009E357C">
      <w:pPr>
        <w:bidi w:val="0"/>
        <w:spacing w:line="240" w:lineRule="auto"/>
        <w:ind w:firstLine="283"/>
        <w:rPr>
          <w:rFonts w:asciiTheme="majorBidi" w:hAnsiTheme="majorBidi" w:cstheme="majorBidi"/>
          <w:sz w:val="24"/>
          <w:szCs w:val="24"/>
          <w:rtl/>
        </w:rPr>
      </w:pPr>
      <w:r w:rsidRPr="00A416E8">
        <w:rPr>
          <w:rFonts w:asciiTheme="majorBidi" w:hAnsiTheme="majorBidi" w:cstheme="majorBidi"/>
          <w:sz w:val="24"/>
          <w:szCs w:val="24"/>
          <w:lang w:val="en"/>
        </w:rPr>
        <w:t xml:space="preserve">The point to consider is that the </w:t>
      </w:r>
      <w:r w:rsidR="002374D9" w:rsidRPr="00A416E8">
        <w:rPr>
          <w:rFonts w:asciiTheme="majorBidi" w:hAnsiTheme="majorBidi" w:cstheme="majorBidi"/>
          <w:sz w:val="24"/>
          <w:szCs w:val="24"/>
          <w:lang w:val="en"/>
        </w:rPr>
        <w:t xml:space="preserve">authority to handle the protests to </w:t>
      </w:r>
      <w:r w:rsidRPr="00A416E8">
        <w:rPr>
          <w:rFonts w:asciiTheme="majorBidi" w:hAnsiTheme="majorBidi" w:cstheme="majorBidi"/>
          <w:sz w:val="24"/>
          <w:szCs w:val="24"/>
          <w:lang w:val="en"/>
        </w:rPr>
        <w:t xml:space="preserve">the decision of the </w:t>
      </w:r>
      <w:r w:rsidR="00693C63" w:rsidRPr="00A416E8">
        <w:rPr>
          <w:rFonts w:asciiTheme="majorBidi" w:hAnsiTheme="majorBidi" w:cstheme="majorBidi"/>
          <w:sz w:val="24"/>
          <w:szCs w:val="24"/>
          <w:lang w:val="en"/>
        </w:rPr>
        <w:t xml:space="preserve">Security Council </w:t>
      </w:r>
      <w:r w:rsidR="002374D9" w:rsidRPr="00A416E8">
        <w:rPr>
          <w:rFonts w:asciiTheme="majorBidi" w:hAnsiTheme="majorBidi" w:cstheme="majorBidi"/>
          <w:sz w:val="24"/>
          <w:szCs w:val="24"/>
          <w:lang w:val="en"/>
        </w:rPr>
        <w:t xml:space="preserve">of the Dispute Resolution Board is </w:t>
      </w:r>
      <w:r w:rsidR="00060E99" w:rsidRPr="00A416E8">
        <w:rPr>
          <w:rFonts w:asciiTheme="majorBidi" w:hAnsiTheme="majorBidi" w:cstheme="majorBidi"/>
          <w:sz w:val="24"/>
          <w:szCs w:val="24"/>
          <w:lang w:val="en"/>
        </w:rPr>
        <w:t xml:space="preserve">the </w:t>
      </w:r>
      <w:r w:rsidRPr="00A416E8">
        <w:rPr>
          <w:rFonts w:asciiTheme="majorBidi" w:hAnsiTheme="majorBidi" w:cstheme="majorBidi"/>
          <w:sz w:val="24"/>
          <w:szCs w:val="24"/>
          <w:lang w:val="en"/>
        </w:rPr>
        <w:t xml:space="preserve">Local </w:t>
      </w:r>
      <w:r w:rsidR="00060E99" w:rsidRPr="00A416E8">
        <w:rPr>
          <w:rFonts w:asciiTheme="majorBidi" w:hAnsiTheme="majorBidi" w:cstheme="majorBidi"/>
          <w:sz w:val="24"/>
          <w:szCs w:val="24"/>
          <w:lang w:val="en"/>
        </w:rPr>
        <w:t xml:space="preserve">Civil </w:t>
      </w:r>
      <w:r w:rsidRPr="00A416E8">
        <w:rPr>
          <w:rFonts w:asciiTheme="majorBidi" w:hAnsiTheme="majorBidi" w:cstheme="majorBidi"/>
          <w:sz w:val="24"/>
          <w:szCs w:val="24"/>
          <w:lang w:val="en"/>
        </w:rPr>
        <w:t>Registration Office</w:t>
      </w:r>
      <w:r w:rsidR="001E317E" w:rsidRPr="00A416E8">
        <w:rPr>
          <w:rFonts w:asciiTheme="majorBidi" w:hAnsiTheme="majorBidi" w:cstheme="majorBidi"/>
          <w:sz w:val="24"/>
          <w:szCs w:val="24"/>
          <w:lang w:val="en"/>
        </w:rPr>
        <w:t xml:space="preserve">. However, if the </w:t>
      </w:r>
      <w:r w:rsidRPr="00A416E8">
        <w:rPr>
          <w:rFonts w:asciiTheme="majorBidi" w:hAnsiTheme="majorBidi" w:cstheme="majorBidi"/>
          <w:sz w:val="24"/>
          <w:szCs w:val="24"/>
          <w:lang w:val="en"/>
        </w:rPr>
        <w:t xml:space="preserve">head of the Civil Registration Office is one of the members of the </w:t>
      </w:r>
      <w:r w:rsidR="00693C63" w:rsidRPr="00A416E8">
        <w:rPr>
          <w:rFonts w:asciiTheme="majorBidi" w:hAnsiTheme="majorBidi" w:cstheme="majorBidi"/>
          <w:sz w:val="24"/>
          <w:szCs w:val="24"/>
          <w:lang w:val="en"/>
        </w:rPr>
        <w:t xml:space="preserve">Security </w:t>
      </w:r>
      <w:r w:rsidR="00693C63" w:rsidRPr="00A416E8">
        <w:rPr>
          <w:rFonts w:asciiTheme="majorBidi" w:hAnsiTheme="majorBidi" w:cstheme="majorBidi"/>
          <w:sz w:val="24"/>
          <w:szCs w:val="24"/>
          <w:lang w:val="en"/>
        </w:rPr>
        <w:lastRenderedPageBreak/>
        <w:t xml:space="preserve">Council </w:t>
      </w:r>
      <w:r w:rsidRPr="00A416E8">
        <w:rPr>
          <w:rFonts w:asciiTheme="majorBidi" w:hAnsiTheme="majorBidi" w:cstheme="majorBidi"/>
          <w:sz w:val="24"/>
          <w:szCs w:val="24"/>
          <w:lang w:val="en"/>
        </w:rPr>
        <w:t xml:space="preserve">in the subject matter, and the head of the </w:t>
      </w:r>
      <w:r w:rsidR="001E317E" w:rsidRPr="00A416E8">
        <w:rPr>
          <w:rFonts w:asciiTheme="majorBidi" w:hAnsiTheme="majorBidi" w:cstheme="majorBidi"/>
          <w:sz w:val="24"/>
          <w:szCs w:val="24"/>
          <w:lang w:val="en"/>
        </w:rPr>
        <w:t xml:space="preserve">Dispute Resolution Board </w:t>
      </w:r>
      <w:r w:rsidR="00582C21" w:rsidRPr="00A416E8">
        <w:rPr>
          <w:rFonts w:asciiTheme="majorBidi" w:hAnsiTheme="majorBidi" w:cstheme="majorBidi"/>
          <w:sz w:val="24"/>
          <w:szCs w:val="24"/>
          <w:lang w:val="en"/>
        </w:rPr>
        <w:t>should handle the objection</w:t>
      </w:r>
      <w:r w:rsidR="009D3220" w:rsidRPr="00A416E8">
        <w:rPr>
          <w:rFonts w:asciiTheme="majorBidi" w:hAnsiTheme="majorBidi" w:cstheme="majorBidi"/>
          <w:sz w:val="24"/>
          <w:szCs w:val="24"/>
          <w:lang w:val="en"/>
        </w:rPr>
        <w:t>, we witness the</w:t>
      </w:r>
      <w:r w:rsidR="00582C21" w:rsidRPr="00A416E8">
        <w:rPr>
          <w:rFonts w:asciiTheme="majorBidi" w:hAnsiTheme="majorBidi" w:cstheme="majorBidi"/>
          <w:sz w:val="24"/>
          <w:szCs w:val="24"/>
          <w:lang w:val="en"/>
        </w:rPr>
        <w:t xml:space="preserve"> </w:t>
      </w:r>
      <w:r w:rsidRPr="00A416E8">
        <w:rPr>
          <w:rFonts w:asciiTheme="majorBidi" w:hAnsiTheme="majorBidi" w:cstheme="majorBidi"/>
          <w:sz w:val="24"/>
          <w:szCs w:val="24"/>
          <w:lang w:val="en"/>
        </w:rPr>
        <w:t xml:space="preserve">violation of the legal principles and background of this person. In the second place, the authorities of the </w:t>
      </w:r>
      <w:r w:rsidR="00693C63" w:rsidRPr="00A416E8">
        <w:rPr>
          <w:rFonts w:asciiTheme="majorBidi" w:hAnsiTheme="majorBidi" w:cstheme="majorBidi"/>
          <w:sz w:val="24"/>
          <w:szCs w:val="24"/>
          <w:lang w:val="en"/>
        </w:rPr>
        <w:t xml:space="preserve">Security Council </w:t>
      </w:r>
      <w:r w:rsidRPr="00A416E8">
        <w:rPr>
          <w:rFonts w:asciiTheme="majorBidi" w:hAnsiTheme="majorBidi" w:cstheme="majorBidi"/>
          <w:sz w:val="24"/>
          <w:szCs w:val="24"/>
          <w:lang w:val="en"/>
        </w:rPr>
        <w:t>are of a higher level of administrati</w:t>
      </w:r>
      <w:r w:rsidR="009D3220" w:rsidRPr="00A416E8">
        <w:rPr>
          <w:rFonts w:asciiTheme="majorBidi" w:hAnsiTheme="majorBidi" w:cstheme="majorBidi"/>
          <w:sz w:val="24"/>
          <w:szCs w:val="24"/>
          <w:lang w:val="en"/>
        </w:rPr>
        <w:t xml:space="preserve">on and </w:t>
      </w:r>
      <w:r w:rsidRPr="00A416E8">
        <w:rPr>
          <w:rFonts w:asciiTheme="majorBidi" w:hAnsiTheme="majorBidi" w:cstheme="majorBidi"/>
          <w:sz w:val="24"/>
          <w:szCs w:val="24"/>
          <w:lang w:val="en"/>
        </w:rPr>
        <w:t>political, security</w:t>
      </w:r>
      <w:r w:rsidR="009D3220" w:rsidRPr="00A416E8">
        <w:rPr>
          <w:rFonts w:asciiTheme="majorBidi" w:hAnsiTheme="majorBidi" w:cstheme="majorBidi"/>
          <w:sz w:val="24"/>
          <w:szCs w:val="24"/>
          <w:lang w:val="en"/>
        </w:rPr>
        <w:t>,</w:t>
      </w:r>
      <w:r w:rsidRPr="00A416E8">
        <w:rPr>
          <w:rFonts w:asciiTheme="majorBidi" w:hAnsiTheme="majorBidi" w:cstheme="majorBidi"/>
          <w:sz w:val="24"/>
          <w:szCs w:val="24"/>
          <w:lang w:val="en"/>
        </w:rPr>
        <w:t xml:space="preserve"> and judicial responsibility</w:t>
      </w:r>
      <w:r w:rsidR="009D3220" w:rsidRPr="00A416E8">
        <w:rPr>
          <w:rFonts w:asciiTheme="majorBidi" w:hAnsiTheme="majorBidi" w:cstheme="majorBidi"/>
          <w:sz w:val="24"/>
          <w:szCs w:val="24"/>
          <w:lang w:val="en"/>
        </w:rPr>
        <w:t xml:space="preserve">; however, the </w:t>
      </w:r>
      <w:r w:rsidRPr="00A416E8">
        <w:rPr>
          <w:rFonts w:asciiTheme="majorBidi" w:hAnsiTheme="majorBidi" w:cstheme="majorBidi"/>
          <w:sz w:val="24"/>
          <w:szCs w:val="24"/>
          <w:lang w:val="en"/>
        </w:rPr>
        <w:t>members of the Dispute Resolution Board</w:t>
      </w:r>
      <w:r w:rsidR="009D3220" w:rsidRPr="00A416E8">
        <w:rPr>
          <w:rFonts w:asciiTheme="majorBidi" w:hAnsiTheme="majorBidi" w:cstheme="majorBidi"/>
          <w:sz w:val="24"/>
          <w:szCs w:val="24"/>
          <w:lang w:val="en"/>
        </w:rPr>
        <w:t xml:space="preserve"> who are </w:t>
      </w:r>
      <w:r w:rsidRPr="00A416E8">
        <w:rPr>
          <w:rFonts w:asciiTheme="majorBidi" w:hAnsiTheme="majorBidi" w:cstheme="majorBidi"/>
          <w:sz w:val="24"/>
          <w:szCs w:val="24"/>
          <w:lang w:val="en"/>
        </w:rPr>
        <w:t xml:space="preserve">local civil </w:t>
      </w:r>
      <w:r w:rsidR="008B4BE9" w:rsidRPr="00A416E8">
        <w:rPr>
          <w:rFonts w:asciiTheme="majorBidi" w:hAnsiTheme="majorBidi" w:cstheme="majorBidi"/>
          <w:sz w:val="24"/>
          <w:szCs w:val="24"/>
          <w:lang w:val="en"/>
        </w:rPr>
        <w:t xml:space="preserve">registration employees </w:t>
      </w:r>
      <w:r w:rsidRPr="00A416E8">
        <w:rPr>
          <w:rFonts w:asciiTheme="majorBidi" w:hAnsiTheme="majorBidi" w:cstheme="majorBidi"/>
          <w:sz w:val="24"/>
          <w:szCs w:val="24"/>
          <w:lang w:val="en"/>
        </w:rPr>
        <w:t>are far lower for their experience, mastery and executive power</w:t>
      </w:r>
      <w:r w:rsidR="007C1CD4" w:rsidRPr="00A416E8">
        <w:rPr>
          <w:rFonts w:asciiTheme="majorBidi" w:hAnsiTheme="majorBidi" w:cstheme="majorBidi"/>
          <w:sz w:val="24"/>
          <w:szCs w:val="24"/>
          <w:lang w:val="en"/>
        </w:rPr>
        <w:t xml:space="preserve"> _ this is </w:t>
      </w:r>
      <w:r w:rsidRPr="00A416E8">
        <w:rPr>
          <w:rFonts w:asciiTheme="majorBidi" w:hAnsiTheme="majorBidi" w:cstheme="majorBidi"/>
          <w:sz w:val="24"/>
          <w:szCs w:val="24"/>
          <w:lang w:val="en"/>
        </w:rPr>
        <w:t xml:space="preserve">due to </w:t>
      </w:r>
      <w:r w:rsidR="007C1CD4" w:rsidRPr="00A416E8">
        <w:rPr>
          <w:rFonts w:asciiTheme="majorBidi" w:hAnsiTheme="majorBidi" w:cstheme="majorBidi"/>
          <w:sz w:val="24"/>
          <w:szCs w:val="24"/>
          <w:lang w:val="en"/>
        </w:rPr>
        <w:t xml:space="preserve">the the legal </w:t>
      </w:r>
      <w:r w:rsidRPr="00A416E8">
        <w:rPr>
          <w:rFonts w:asciiTheme="majorBidi" w:hAnsiTheme="majorBidi" w:cstheme="majorBidi"/>
          <w:sz w:val="24"/>
          <w:szCs w:val="24"/>
          <w:lang w:val="en"/>
        </w:rPr>
        <w:t>defects</w:t>
      </w:r>
      <w:r w:rsidR="007C1CD4" w:rsidRPr="00A416E8">
        <w:rPr>
          <w:rFonts w:asciiTheme="majorBidi" w:hAnsiTheme="majorBidi" w:cstheme="majorBidi"/>
          <w:sz w:val="24"/>
          <w:szCs w:val="24"/>
          <w:lang w:val="en"/>
        </w:rPr>
        <w:t xml:space="preserve">. </w:t>
      </w:r>
      <w:r w:rsidRPr="00A416E8">
        <w:rPr>
          <w:rFonts w:asciiTheme="majorBidi" w:hAnsiTheme="majorBidi" w:cstheme="majorBidi"/>
          <w:sz w:val="24"/>
          <w:szCs w:val="24"/>
          <w:lang w:val="en"/>
        </w:rPr>
        <w:t xml:space="preserve">The decision of </w:t>
      </w:r>
      <w:r w:rsidR="002A7F1B" w:rsidRPr="00A416E8">
        <w:rPr>
          <w:rFonts w:asciiTheme="majorBidi" w:hAnsiTheme="majorBidi" w:cstheme="majorBidi"/>
          <w:sz w:val="24"/>
          <w:szCs w:val="24"/>
          <w:lang w:val="en"/>
        </w:rPr>
        <w:t xml:space="preserve">the Dispute Resolution Board will be made objectable within 10 days, in the </w:t>
      </w:r>
      <w:r w:rsidR="002A7F1B" w:rsidRPr="00A416E8">
        <w:rPr>
          <w:rFonts w:asciiTheme="majorBidi" w:hAnsiTheme="majorBidi" w:cstheme="majorBidi"/>
          <w:sz w:val="24"/>
          <w:szCs w:val="24"/>
        </w:rPr>
        <w:t xml:space="preserve">common pleas court </w:t>
      </w:r>
      <w:r w:rsidR="002A7F1B" w:rsidRPr="00A416E8">
        <w:rPr>
          <w:rFonts w:asciiTheme="majorBidi" w:hAnsiTheme="majorBidi" w:cstheme="majorBidi"/>
          <w:sz w:val="24"/>
          <w:szCs w:val="24"/>
          <w:lang w:val="en"/>
        </w:rPr>
        <w:t>of the place</w:t>
      </w:r>
      <w:r w:rsidR="004F415E" w:rsidRPr="00A416E8">
        <w:rPr>
          <w:rFonts w:asciiTheme="majorBidi" w:hAnsiTheme="majorBidi" w:cstheme="majorBidi"/>
          <w:sz w:val="24"/>
          <w:szCs w:val="24"/>
          <w:lang w:val="en"/>
        </w:rPr>
        <w:t>. F</w:t>
      </w:r>
      <w:r w:rsidR="002A7F1B" w:rsidRPr="00A416E8">
        <w:rPr>
          <w:rFonts w:asciiTheme="majorBidi" w:hAnsiTheme="majorBidi" w:cstheme="majorBidi"/>
          <w:sz w:val="24"/>
          <w:szCs w:val="24"/>
          <w:lang w:val="en"/>
        </w:rPr>
        <w:t>ormerly</w:t>
      </w:r>
      <w:r w:rsidR="004F415E" w:rsidRPr="00A416E8">
        <w:rPr>
          <w:rFonts w:asciiTheme="majorBidi" w:hAnsiTheme="majorBidi" w:cstheme="majorBidi"/>
          <w:sz w:val="24"/>
          <w:szCs w:val="24"/>
          <w:lang w:val="en"/>
        </w:rPr>
        <w:t>,</w:t>
      </w:r>
      <w:r w:rsidR="002A7F1B" w:rsidRPr="00A416E8">
        <w:rPr>
          <w:rFonts w:asciiTheme="majorBidi" w:hAnsiTheme="majorBidi" w:cstheme="majorBidi"/>
          <w:sz w:val="24"/>
          <w:szCs w:val="24"/>
          <w:lang w:val="en"/>
        </w:rPr>
        <w:t xml:space="preserve"> </w:t>
      </w:r>
      <w:r w:rsidRPr="00A416E8">
        <w:rPr>
          <w:rFonts w:asciiTheme="majorBidi" w:hAnsiTheme="majorBidi" w:cstheme="majorBidi"/>
          <w:sz w:val="24"/>
          <w:szCs w:val="24"/>
          <w:lang w:val="en"/>
        </w:rPr>
        <w:t xml:space="preserve">the head of the local judiciary, especially in the counties where the judge is responsible for handling the cases, as a member of the </w:t>
      </w:r>
      <w:r w:rsidR="00693C63" w:rsidRPr="00A416E8">
        <w:rPr>
          <w:rFonts w:asciiTheme="majorBidi" w:hAnsiTheme="majorBidi" w:cstheme="majorBidi"/>
          <w:sz w:val="24"/>
          <w:szCs w:val="24"/>
          <w:lang w:val="en"/>
        </w:rPr>
        <w:t xml:space="preserve">Security Council </w:t>
      </w:r>
      <w:r w:rsidR="00973F0C" w:rsidRPr="00A416E8">
        <w:rPr>
          <w:rFonts w:asciiTheme="majorBidi" w:hAnsiTheme="majorBidi" w:cstheme="majorBidi"/>
          <w:sz w:val="24"/>
          <w:szCs w:val="24"/>
          <w:lang w:val="en"/>
        </w:rPr>
        <w:t xml:space="preserve">made a decision, which is also </w:t>
      </w:r>
      <w:r w:rsidRPr="00A416E8">
        <w:rPr>
          <w:rFonts w:asciiTheme="majorBidi" w:hAnsiTheme="majorBidi" w:cstheme="majorBidi"/>
          <w:sz w:val="24"/>
          <w:szCs w:val="24"/>
          <w:lang w:val="en"/>
        </w:rPr>
        <w:t>con</w:t>
      </w:r>
      <w:r w:rsidR="00973F0C" w:rsidRPr="00A416E8">
        <w:rPr>
          <w:rFonts w:asciiTheme="majorBidi" w:hAnsiTheme="majorBidi" w:cstheme="majorBidi"/>
          <w:sz w:val="24"/>
          <w:szCs w:val="24"/>
          <w:lang w:val="en"/>
        </w:rPr>
        <w:t xml:space="preserve">trary to the legal principles. </w:t>
      </w:r>
      <w:r w:rsidRPr="00A416E8">
        <w:rPr>
          <w:rFonts w:asciiTheme="majorBidi" w:hAnsiTheme="majorBidi" w:cstheme="majorBidi"/>
          <w:sz w:val="24"/>
          <w:szCs w:val="24"/>
          <w:rtl/>
          <w:lang w:val="en"/>
        </w:rPr>
        <w:t xml:space="preserve"> </w:t>
      </w:r>
    </w:p>
    <w:p w:rsidR="008E3073" w:rsidRPr="00A416E8" w:rsidRDefault="006F5E33" w:rsidP="009E357C">
      <w:pPr>
        <w:bidi w:val="0"/>
        <w:spacing w:line="240" w:lineRule="auto"/>
        <w:ind w:firstLine="283"/>
        <w:rPr>
          <w:rFonts w:asciiTheme="majorBidi" w:hAnsiTheme="majorBidi" w:cstheme="majorBidi"/>
          <w:sz w:val="24"/>
          <w:szCs w:val="24"/>
          <w:rtl/>
          <w:lang w:val="en"/>
        </w:rPr>
      </w:pPr>
      <w:r w:rsidRPr="00A416E8">
        <w:rPr>
          <w:rFonts w:asciiTheme="majorBidi" w:hAnsiTheme="majorBidi" w:cstheme="majorBidi"/>
          <w:sz w:val="24"/>
          <w:szCs w:val="24"/>
          <w:lang w:val="en"/>
        </w:rPr>
        <w:t xml:space="preserve">The </w:t>
      </w:r>
      <w:r w:rsidR="00F9215F" w:rsidRPr="00A416E8">
        <w:rPr>
          <w:rFonts w:asciiTheme="majorBidi" w:hAnsiTheme="majorBidi" w:cstheme="majorBidi"/>
          <w:sz w:val="24"/>
          <w:szCs w:val="24"/>
          <w:lang w:val="en"/>
        </w:rPr>
        <w:t xml:space="preserve">Security </w:t>
      </w:r>
      <w:r w:rsidRPr="00A416E8">
        <w:rPr>
          <w:rFonts w:asciiTheme="majorBidi" w:hAnsiTheme="majorBidi" w:cstheme="majorBidi"/>
          <w:sz w:val="24"/>
          <w:szCs w:val="24"/>
          <w:lang w:val="en"/>
        </w:rPr>
        <w:t xml:space="preserve">Council, as well as the </w:t>
      </w:r>
      <w:r w:rsidR="00973F0C" w:rsidRPr="00A416E8">
        <w:rPr>
          <w:rStyle w:val="shorttext"/>
          <w:rFonts w:asciiTheme="majorBidi" w:hAnsiTheme="majorBidi" w:cstheme="majorBidi"/>
          <w:sz w:val="24"/>
          <w:szCs w:val="24"/>
          <w:lang w:val="en"/>
        </w:rPr>
        <w:t>Dispute Board of the Civil Registration Office</w:t>
      </w:r>
      <w:r w:rsidR="00973F0C" w:rsidRPr="00A416E8">
        <w:rPr>
          <w:rFonts w:asciiTheme="majorBidi" w:hAnsiTheme="majorBidi" w:cstheme="majorBidi"/>
          <w:sz w:val="24"/>
          <w:szCs w:val="24"/>
          <w:lang w:val="en"/>
        </w:rPr>
        <w:t xml:space="preserve"> play an important role </w:t>
      </w:r>
      <w:r w:rsidR="00670401" w:rsidRPr="00A416E8">
        <w:rPr>
          <w:rFonts w:asciiTheme="majorBidi" w:hAnsiTheme="majorBidi" w:cstheme="majorBidi"/>
          <w:sz w:val="24"/>
          <w:szCs w:val="24"/>
        </w:rPr>
        <w:t xml:space="preserve">for those </w:t>
      </w:r>
      <w:r w:rsidR="00670401" w:rsidRPr="00A416E8">
        <w:rPr>
          <w:rStyle w:val="shorttext"/>
          <w:rFonts w:asciiTheme="majorBidi" w:hAnsiTheme="majorBidi" w:cstheme="majorBidi"/>
          <w:sz w:val="24"/>
          <w:szCs w:val="24"/>
          <w:lang w:val="en"/>
        </w:rPr>
        <w:t>without an identity document and th</w:t>
      </w:r>
      <w:r w:rsidR="00670401" w:rsidRPr="00A416E8">
        <w:rPr>
          <w:rFonts w:asciiTheme="majorBidi" w:hAnsiTheme="majorBidi" w:cstheme="majorBidi"/>
          <w:sz w:val="24"/>
          <w:szCs w:val="24"/>
          <w:lang w:val="en"/>
        </w:rPr>
        <w:t>ose whose nationality is suspected</w:t>
      </w:r>
      <w:r w:rsidR="00012150" w:rsidRPr="00A416E8">
        <w:rPr>
          <w:rFonts w:asciiTheme="majorBidi" w:hAnsiTheme="majorBidi" w:cstheme="majorBidi"/>
          <w:sz w:val="24"/>
          <w:szCs w:val="24"/>
          <w:lang w:val="en"/>
        </w:rPr>
        <w:t xml:space="preserve"> in the </w:t>
      </w:r>
      <w:r w:rsidRPr="00A416E8">
        <w:rPr>
          <w:rFonts w:asciiTheme="majorBidi" w:hAnsiTheme="majorBidi" w:cstheme="majorBidi"/>
          <w:sz w:val="24"/>
          <w:szCs w:val="24"/>
          <w:lang w:val="en"/>
        </w:rPr>
        <w:t xml:space="preserve">discussion of the </w:t>
      </w:r>
      <w:r w:rsidR="00012150" w:rsidRPr="00A416E8">
        <w:rPr>
          <w:rFonts w:asciiTheme="majorBidi" w:hAnsiTheme="majorBidi" w:cstheme="majorBidi"/>
          <w:sz w:val="24"/>
          <w:szCs w:val="24"/>
          <w:lang w:val="en"/>
        </w:rPr>
        <w:t xml:space="preserve">preventive policy and </w:t>
      </w:r>
      <w:r w:rsidRPr="00A416E8">
        <w:rPr>
          <w:rFonts w:asciiTheme="majorBidi" w:hAnsiTheme="majorBidi" w:cstheme="majorBidi"/>
          <w:sz w:val="24"/>
          <w:szCs w:val="24"/>
          <w:lang w:val="en"/>
        </w:rPr>
        <w:t>combating the crimes of</w:t>
      </w:r>
      <w:r w:rsidR="00012150" w:rsidRPr="00A416E8">
        <w:rPr>
          <w:rFonts w:asciiTheme="majorBidi" w:hAnsiTheme="majorBidi" w:cstheme="majorBidi"/>
          <w:sz w:val="24"/>
          <w:szCs w:val="24"/>
          <w:lang w:val="en"/>
        </w:rPr>
        <w:t xml:space="preserve"> identity</w:t>
      </w:r>
      <w:r w:rsidRPr="00A416E8">
        <w:rPr>
          <w:rFonts w:asciiTheme="majorBidi" w:hAnsiTheme="majorBidi" w:cstheme="majorBidi"/>
          <w:sz w:val="24"/>
          <w:szCs w:val="24"/>
          <w:lang w:val="en"/>
        </w:rPr>
        <w:t xml:space="preserve"> documents, in particular, the crimes in </w:t>
      </w:r>
      <w:r w:rsidR="00C4503B" w:rsidRPr="00A416E8">
        <w:rPr>
          <w:rFonts w:asciiTheme="majorBidi" w:hAnsiTheme="majorBidi" w:cstheme="majorBidi"/>
          <w:sz w:val="24"/>
          <w:szCs w:val="24"/>
          <w:lang w:val="en"/>
        </w:rPr>
        <w:t>Article</w:t>
      </w:r>
      <w:r w:rsidR="00731AE5" w:rsidRPr="00A416E8">
        <w:rPr>
          <w:rFonts w:asciiTheme="majorBidi" w:hAnsiTheme="majorBidi" w:cstheme="majorBidi"/>
          <w:sz w:val="24"/>
          <w:szCs w:val="24"/>
          <w:lang w:val="en"/>
        </w:rPr>
        <w:t xml:space="preserve">s 11 and 12 of the </w:t>
      </w:r>
      <w:r w:rsidR="009236D3" w:rsidRPr="00A416E8">
        <w:rPr>
          <w:rFonts w:asciiTheme="majorBidi" w:hAnsiTheme="majorBidi" w:cstheme="majorBidi"/>
          <w:sz w:val="24"/>
          <w:szCs w:val="24"/>
          <w:lang w:val="en"/>
        </w:rPr>
        <w:t xml:space="preserve">law of </w:t>
      </w:r>
      <w:r w:rsidR="00901224" w:rsidRPr="00A416E8">
        <w:rPr>
          <w:rFonts w:asciiTheme="majorBidi" w:hAnsiTheme="majorBidi" w:cstheme="majorBidi"/>
          <w:sz w:val="24"/>
          <w:szCs w:val="24"/>
          <w:lang w:val="en"/>
        </w:rPr>
        <w:t xml:space="preserve">violations </w:t>
      </w:r>
      <w:r w:rsidR="009236D3" w:rsidRPr="00A416E8">
        <w:rPr>
          <w:rFonts w:asciiTheme="majorBidi" w:hAnsiTheme="majorBidi" w:cstheme="majorBidi"/>
          <w:sz w:val="24"/>
          <w:szCs w:val="24"/>
          <w:lang w:val="en"/>
        </w:rPr>
        <w:t>and penalties related to identity documents and birth certificates. This council c</w:t>
      </w:r>
      <w:r w:rsidRPr="00A416E8">
        <w:rPr>
          <w:rFonts w:asciiTheme="majorBidi" w:hAnsiTheme="majorBidi" w:cstheme="majorBidi"/>
          <w:sz w:val="24"/>
          <w:szCs w:val="24"/>
          <w:lang w:val="en"/>
        </w:rPr>
        <w:t>an play a role in two aspects of criminal policy.</w:t>
      </w:r>
      <w:r w:rsidR="00BC3170" w:rsidRPr="00A416E8">
        <w:rPr>
          <w:rFonts w:asciiTheme="majorBidi" w:hAnsiTheme="majorBidi" w:cstheme="majorBidi"/>
          <w:sz w:val="24"/>
          <w:szCs w:val="24"/>
          <w:rtl/>
        </w:rPr>
        <w:t xml:space="preserve"> </w:t>
      </w:r>
    </w:p>
    <w:p w:rsidR="00BC0F1A" w:rsidRPr="00A416E8" w:rsidRDefault="006F5E33" w:rsidP="002D2663">
      <w:pPr>
        <w:bidi w:val="0"/>
        <w:spacing w:line="240" w:lineRule="auto"/>
        <w:rPr>
          <w:rFonts w:asciiTheme="majorBidi" w:hAnsiTheme="majorBidi" w:cstheme="majorBidi"/>
          <w:sz w:val="24"/>
          <w:szCs w:val="24"/>
          <w:lang w:val="en"/>
        </w:rPr>
      </w:pPr>
      <w:r w:rsidRPr="00A416E8">
        <w:rPr>
          <w:rFonts w:asciiTheme="majorBidi" w:hAnsiTheme="majorBidi" w:cstheme="majorBidi"/>
          <w:b/>
          <w:bCs/>
          <w:sz w:val="24"/>
          <w:szCs w:val="24"/>
          <w:lang w:val="en"/>
        </w:rPr>
        <w:t>B. Penalties</w:t>
      </w:r>
      <w:r w:rsidRPr="00A416E8">
        <w:rPr>
          <w:rFonts w:asciiTheme="majorBidi" w:hAnsiTheme="majorBidi" w:cstheme="majorBidi"/>
          <w:b/>
          <w:bCs/>
          <w:sz w:val="24"/>
          <w:szCs w:val="24"/>
          <w:lang w:val="en"/>
        </w:rPr>
        <w:br/>
      </w:r>
      <w:r w:rsidR="008E3073" w:rsidRPr="00A416E8">
        <w:rPr>
          <w:rStyle w:val="shorttext"/>
          <w:rFonts w:asciiTheme="majorBidi" w:hAnsiTheme="majorBidi" w:cstheme="majorBidi"/>
          <w:sz w:val="24"/>
          <w:szCs w:val="24"/>
          <w:lang w:val="en"/>
        </w:rPr>
        <w:t>Iran’s Legislative Policy</w:t>
      </w:r>
      <w:r w:rsidR="008E3073" w:rsidRPr="00A416E8">
        <w:rPr>
          <w:rFonts w:asciiTheme="majorBidi" w:hAnsiTheme="majorBidi" w:cstheme="majorBidi"/>
          <w:sz w:val="24"/>
          <w:szCs w:val="24"/>
          <w:lang w:val="en"/>
        </w:rPr>
        <w:t xml:space="preserve"> </w:t>
      </w:r>
      <w:r w:rsidRPr="00A416E8">
        <w:rPr>
          <w:rFonts w:asciiTheme="majorBidi" w:hAnsiTheme="majorBidi" w:cstheme="majorBidi"/>
          <w:sz w:val="24"/>
          <w:szCs w:val="24"/>
          <w:lang w:val="en"/>
        </w:rPr>
        <w:t>in dealing with violations of legal protections from</w:t>
      </w:r>
      <w:r w:rsidR="008654E5" w:rsidRPr="00A416E8">
        <w:rPr>
          <w:rFonts w:asciiTheme="majorBidi" w:hAnsiTheme="majorBidi" w:cstheme="majorBidi"/>
          <w:sz w:val="24"/>
          <w:szCs w:val="24"/>
          <w:lang w:val="en"/>
        </w:rPr>
        <w:t xml:space="preserve"> identity </w:t>
      </w:r>
      <w:r w:rsidRPr="00A416E8">
        <w:rPr>
          <w:rFonts w:asciiTheme="majorBidi" w:hAnsiTheme="majorBidi" w:cstheme="majorBidi"/>
          <w:sz w:val="24"/>
          <w:szCs w:val="24"/>
          <w:lang w:val="en"/>
        </w:rPr>
        <w:t xml:space="preserve">documents </w:t>
      </w:r>
      <w:r w:rsidR="008654E5" w:rsidRPr="00A416E8">
        <w:rPr>
          <w:rFonts w:asciiTheme="majorBidi" w:hAnsiTheme="majorBidi" w:cstheme="majorBidi"/>
          <w:sz w:val="24"/>
          <w:szCs w:val="24"/>
          <w:lang w:val="en"/>
        </w:rPr>
        <w:t xml:space="preserve">is more to do with </w:t>
      </w:r>
      <w:r w:rsidRPr="00A416E8">
        <w:rPr>
          <w:rFonts w:asciiTheme="majorBidi" w:hAnsiTheme="majorBidi" w:cstheme="majorBidi"/>
          <w:sz w:val="24"/>
          <w:szCs w:val="24"/>
          <w:lang w:val="en"/>
        </w:rPr>
        <w:t xml:space="preserve">criminal policy in the narrow sense, rather than criminal policy in the broad sense, because it focuses only on one aspect of criminal policy, namely, </w:t>
      </w:r>
      <w:r w:rsidR="008654E5" w:rsidRPr="00A416E8">
        <w:rPr>
          <w:rFonts w:asciiTheme="majorBidi" w:hAnsiTheme="majorBidi" w:cstheme="majorBidi"/>
          <w:sz w:val="24"/>
          <w:szCs w:val="24"/>
          <w:lang w:val="en"/>
        </w:rPr>
        <w:t>penal</w:t>
      </w:r>
      <w:r w:rsidR="00F036AA" w:rsidRPr="00A416E8">
        <w:rPr>
          <w:rFonts w:asciiTheme="majorBidi" w:hAnsiTheme="majorBidi" w:cstheme="majorBidi"/>
          <w:sz w:val="24"/>
          <w:szCs w:val="24"/>
          <w:lang w:val="en"/>
        </w:rPr>
        <w:t xml:space="preserve"> </w:t>
      </w:r>
      <w:r w:rsidR="008654E5" w:rsidRPr="00A416E8">
        <w:rPr>
          <w:rFonts w:asciiTheme="majorBidi" w:hAnsiTheme="majorBidi" w:cstheme="majorBidi"/>
          <w:sz w:val="24"/>
          <w:szCs w:val="24"/>
          <w:lang w:val="en"/>
        </w:rPr>
        <w:t xml:space="preserve">policy. </w:t>
      </w:r>
      <w:r w:rsidR="00A36246" w:rsidRPr="00A416E8">
        <w:rPr>
          <w:rFonts w:asciiTheme="majorBidi" w:hAnsiTheme="majorBidi" w:cstheme="majorBidi"/>
          <w:sz w:val="24"/>
          <w:szCs w:val="24"/>
          <w:lang w:val="en"/>
        </w:rPr>
        <w:t xml:space="preserve">In other words, it does not pay attention to the fact that along with penal policies, there are also non-penal policies that can help protect the privacy of community </w:t>
      </w:r>
      <w:r w:rsidR="001673C8" w:rsidRPr="00A416E8">
        <w:rPr>
          <w:rFonts w:asciiTheme="majorBidi" w:hAnsiTheme="majorBidi" w:cstheme="majorBidi"/>
          <w:sz w:val="24"/>
          <w:szCs w:val="24"/>
          <w:lang w:val="en"/>
        </w:rPr>
        <w:t xml:space="preserve">identity </w:t>
      </w:r>
      <w:r w:rsidR="00A36246" w:rsidRPr="00A416E8">
        <w:rPr>
          <w:rFonts w:asciiTheme="majorBidi" w:hAnsiTheme="majorBidi" w:cstheme="majorBidi"/>
          <w:sz w:val="24"/>
          <w:szCs w:val="24"/>
          <w:lang w:val="en"/>
        </w:rPr>
        <w:t>documents.</w:t>
      </w:r>
      <w:r w:rsidR="00156F01" w:rsidRPr="00A416E8">
        <w:rPr>
          <w:rFonts w:asciiTheme="majorBidi" w:hAnsiTheme="majorBidi" w:cstheme="majorBidi"/>
          <w:sz w:val="24"/>
          <w:szCs w:val="24"/>
          <w:lang w:val="en"/>
        </w:rPr>
        <w:t xml:space="preserve"> Preventive practices</w:t>
      </w:r>
      <w:r w:rsidR="00A36246" w:rsidRPr="00A416E8">
        <w:rPr>
          <w:rFonts w:asciiTheme="majorBidi" w:hAnsiTheme="majorBidi" w:cstheme="majorBidi"/>
          <w:sz w:val="24"/>
          <w:szCs w:val="24"/>
          <w:lang w:val="en"/>
        </w:rPr>
        <w:t xml:space="preserve"> </w:t>
      </w:r>
      <w:r w:rsidR="00156F01" w:rsidRPr="00A416E8">
        <w:rPr>
          <w:rFonts w:asciiTheme="majorBidi" w:hAnsiTheme="majorBidi" w:cstheme="majorBidi"/>
          <w:sz w:val="24"/>
          <w:szCs w:val="24"/>
          <w:lang w:val="en"/>
        </w:rPr>
        <w:t xml:space="preserve">are among the other </w:t>
      </w:r>
      <w:r w:rsidR="00BC0F1A" w:rsidRPr="00A416E8">
        <w:rPr>
          <w:rFonts w:asciiTheme="majorBidi" w:hAnsiTheme="majorBidi" w:cstheme="majorBidi"/>
          <w:sz w:val="24"/>
          <w:szCs w:val="24"/>
          <w:lang w:val="en"/>
        </w:rPr>
        <w:t>non-</w:t>
      </w:r>
      <w:r w:rsidR="003F0217" w:rsidRPr="00A416E8">
        <w:rPr>
          <w:rFonts w:asciiTheme="majorBidi" w:hAnsiTheme="majorBidi" w:cstheme="majorBidi"/>
          <w:sz w:val="24"/>
          <w:szCs w:val="24"/>
          <w:lang w:val="en"/>
        </w:rPr>
        <w:t xml:space="preserve">penal </w:t>
      </w:r>
      <w:r w:rsidR="00BC0F1A" w:rsidRPr="00A416E8">
        <w:rPr>
          <w:rFonts w:asciiTheme="majorBidi" w:hAnsiTheme="majorBidi" w:cstheme="majorBidi"/>
          <w:sz w:val="24"/>
          <w:szCs w:val="24"/>
          <w:lang w:val="en"/>
        </w:rPr>
        <w:t>policies or other aspects of criminal policy</w:t>
      </w:r>
      <w:r w:rsidR="008F5108" w:rsidRPr="00A416E8">
        <w:rPr>
          <w:rFonts w:asciiTheme="majorBidi" w:hAnsiTheme="majorBidi" w:cstheme="majorBidi"/>
          <w:sz w:val="24"/>
          <w:szCs w:val="24"/>
          <w:lang w:val="en"/>
        </w:rPr>
        <w:t>.</w:t>
      </w:r>
      <w:r w:rsidR="008F5108" w:rsidRPr="00A416E8">
        <w:rPr>
          <w:rFonts w:asciiTheme="majorBidi" w:hAnsiTheme="majorBidi" w:cstheme="majorBidi"/>
          <w:sz w:val="24"/>
          <w:szCs w:val="24"/>
          <w:rtl/>
          <w:lang w:val="en"/>
        </w:rPr>
        <w:t xml:space="preserve"> </w:t>
      </w:r>
      <w:r w:rsidR="008F5108" w:rsidRPr="00A416E8">
        <w:rPr>
          <w:rFonts w:asciiTheme="majorBidi" w:hAnsiTheme="majorBidi" w:cstheme="majorBidi"/>
          <w:sz w:val="24"/>
          <w:szCs w:val="24"/>
          <w:lang w:val="en"/>
        </w:rPr>
        <w:t xml:space="preserve">Public education, </w:t>
      </w:r>
      <w:r w:rsidR="008F5108" w:rsidRPr="00A416E8">
        <w:rPr>
          <w:rFonts w:asciiTheme="majorBidi" w:hAnsiTheme="majorBidi" w:cstheme="majorBidi"/>
          <w:sz w:val="24"/>
          <w:szCs w:val="24"/>
        </w:rPr>
        <w:t xml:space="preserve">reporting, and </w:t>
      </w:r>
      <w:r w:rsidR="00BC0F1A" w:rsidRPr="00A416E8">
        <w:rPr>
          <w:rFonts w:asciiTheme="majorBidi" w:hAnsiTheme="majorBidi" w:cstheme="majorBidi"/>
          <w:sz w:val="24"/>
          <w:szCs w:val="24"/>
          <w:lang w:val="en"/>
        </w:rPr>
        <w:t xml:space="preserve">facilitation of legal conditions are among the issues that can be considered alongside </w:t>
      </w:r>
      <w:r w:rsidR="008F5108" w:rsidRPr="00A416E8">
        <w:rPr>
          <w:rFonts w:asciiTheme="majorBidi" w:hAnsiTheme="majorBidi" w:cstheme="majorBidi"/>
          <w:sz w:val="24"/>
          <w:szCs w:val="24"/>
          <w:lang w:val="en"/>
        </w:rPr>
        <w:t>penal policy for the legislation</w:t>
      </w:r>
      <w:r w:rsidR="00BC0F1A" w:rsidRPr="00A416E8">
        <w:rPr>
          <w:rFonts w:asciiTheme="majorBidi" w:hAnsiTheme="majorBidi" w:cstheme="majorBidi"/>
          <w:sz w:val="24"/>
          <w:szCs w:val="24"/>
          <w:lang w:val="en"/>
        </w:rPr>
        <w:t xml:space="preserve">. Under the </w:t>
      </w:r>
      <w:r w:rsidR="00292FA2" w:rsidRPr="00A416E8">
        <w:rPr>
          <w:rFonts w:asciiTheme="majorBidi" w:hAnsiTheme="majorBidi" w:cstheme="majorBidi"/>
          <w:sz w:val="24"/>
          <w:szCs w:val="24"/>
          <w:lang w:val="en"/>
        </w:rPr>
        <w:t>law o</w:t>
      </w:r>
      <w:r w:rsidR="00901224" w:rsidRPr="00A416E8">
        <w:rPr>
          <w:rFonts w:asciiTheme="majorBidi" w:hAnsiTheme="majorBidi" w:cstheme="majorBidi"/>
          <w:sz w:val="24"/>
          <w:szCs w:val="24"/>
          <w:lang w:val="en"/>
        </w:rPr>
        <w:t xml:space="preserve">f violations </w:t>
      </w:r>
      <w:r w:rsidR="00292FA2" w:rsidRPr="00A416E8">
        <w:rPr>
          <w:rFonts w:asciiTheme="majorBidi" w:hAnsiTheme="majorBidi" w:cstheme="majorBidi"/>
          <w:sz w:val="24"/>
          <w:szCs w:val="24"/>
          <w:lang w:val="en"/>
        </w:rPr>
        <w:t xml:space="preserve">and penalties related to identity documents and birth certificates, there are </w:t>
      </w:r>
      <w:r w:rsidR="00246F27" w:rsidRPr="00A416E8">
        <w:rPr>
          <w:rFonts w:asciiTheme="majorBidi" w:hAnsiTheme="majorBidi" w:cstheme="majorBidi"/>
          <w:sz w:val="24"/>
          <w:szCs w:val="24"/>
          <w:lang w:val="en"/>
        </w:rPr>
        <w:t>three types of penal</w:t>
      </w:r>
      <w:r w:rsidR="00292FA2" w:rsidRPr="00A416E8">
        <w:rPr>
          <w:rFonts w:asciiTheme="majorBidi" w:hAnsiTheme="majorBidi" w:cstheme="majorBidi"/>
          <w:sz w:val="24"/>
          <w:szCs w:val="24"/>
          <w:lang w:val="en"/>
        </w:rPr>
        <w:t xml:space="preserve"> performance guarantees: </w:t>
      </w:r>
      <w:r w:rsidR="00BC0F1A" w:rsidRPr="00A416E8">
        <w:rPr>
          <w:rFonts w:asciiTheme="majorBidi" w:hAnsiTheme="majorBidi" w:cstheme="majorBidi"/>
          <w:sz w:val="24"/>
          <w:szCs w:val="24"/>
          <w:lang w:val="en"/>
        </w:rPr>
        <w:t>imprisonment, cash penalty and expulsion from the country.</w:t>
      </w:r>
    </w:p>
    <w:p w:rsidR="00BC3170" w:rsidRPr="00A416E8" w:rsidRDefault="00D50952" w:rsidP="002D2663">
      <w:pPr>
        <w:bidi w:val="0"/>
        <w:spacing w:line="240" w:lineRule="auto"/>
        <w:rPr>
          <w:rFonts w:asciiTheme="majorBidi" w:hAnsiTheme="majorBidi" w:cstheme="majorBidi"/>
          <w:sz w:val="24"/>
          <w:szCs w:val="24"/>
          <w:rtl/>
        </w:rPr>
      </w:pPr>
      <w:r w:rsidRPr="00A416E8">
        <w:rPr>
          <w:rFonts w:asciiTheme="majorBidi" w:hAnsiTheme="majorBidi" w:cstheme="majorBidi"/>
          <w:b/>
          <w:bCs/>
          <w:sz w:val="24"/>
          <w:szCs w:val="24"/>
          <w:lang w:val="en"/>
        </w:rPr>
        <w:t>1 - Detention penalty</w:t>
      </w:r>
      <w:r w:rsidRPr="00A416E8">
        <w:rPr>
          <w:rFonts w:asciiTheme="majorBidi" w:hAnsiTheme="majorBidi" w:cstheme="majorBidi"/>
          <w:sz w:val="24"/>
          <w:szCs w:val="24"/>
          <w:lang w:val="en"/>
        </w:rPr>
        <w:br/>
        <w:t xml:space="preserve">Imprisonment as the most common </w:t>
      </w:r>
      <w:r w:rsidR="00E7302A" w:rsidRPr="00A416E8">
        <w:rPr>
          <w:rFonts w:asciiTheme="majorBidi" w:hAnsiTheme="majorBidi" w:cstheme="majorBidi"/>
          <w:sz w:val="24"/>
          <w:szCs w:val="24"/>
          <w:lang w:val="en"/>
        </w:rPr>
        <w:t xml:space="preserve">penal performance guarantee </w:t>
      </w:r>
      <w:r w:rsidR="00F32A90" w:rsidRPr="00A416E8">
        <w:rPr>
          <w:rFonts w:asciiTheme="majorBidi" w:hAnsiTheme="majorBidi" w:cstheme="majorBidi"/>
          <w:sz w:val="24"/>
          <w:szCs w:val="24"/>
          <w:lang w:val="en"/>
        </w:rPr>
        <w:t xml:space="preserve">is considered among the </w:t>
      </w:r>
      <w:r w:rsidR="00E7302A" w:rsidRPr="00A416E8">
        <w:rPr>
          <w:rFonts w:asciiTheme="majorBidi" w:hAnsiTheme="majorBidi" w:cstheme="majorBidi"/>
          <w:sz w:val="24"/>
          <w:szCs w:val="24"/>
          <w:lang w:val="en"/>
        </w:rPr>
        <w:t xml:space="preserve">important crimes. </w:t>
      </w:r>
      <w:r w:rsidR="000472BC" w:rsidRPr="00A416E8">
        <w:rPr>
          <w:rFonts w:asciiTheme="majorBidi" w:hAnsiTheme="majorBidi" w:cstheme="majorBidi"/>
          <w:sz w:val="24"/>
          <w:szCs w:val="24"/>
          <w:lang w:val="en"/>
        </w:rPr>
        <w:t xml:space="preserve">Given its implications, </w:t>
      </w:r>
      <w:r w:rsidRPr="00A416E8">
        <w:rPr>
          <w:rFonts w:asciiTheme="majorBidi" w:hAnsiTheme="majorBidi" w:cstheme="majorBidi"/>
          <w:sz w:val="24"/>
          <w:szCs w:val="24"/>
          <w:lang w:val="en"/>
        </w:rPr>
        <w:t xml:space="preserve">especially </w:t>
      </w:r>
      <w:r w:rsidR="000472BC" w:rsidRPr="00A416E8">
        <w:rPr>
          <w:rFonts w:asciiTheme="majorBidi" w:hAnsiTheme="majorBidi" w:cstheme="majorBidi"/>
          <w:sz w:val="24"/>
          <w:szCs w:val="24"/>
          <w:lang w:val="en"/>
        </w:rPr>
        <w:t xml:space="preserve">with regard to its </w:t>
      </w:r>
      <w:r w:rsidRPr="00A416E8">
        <w:rPr>
          <w:rFonts w:asciiTheme="majorBidi" w:hAnsiTheme="majorBidi" w:cstheme="majorBidi"/>
          <w:sz w:val="24"/>
          <w:szCs w:val="24"/>
          <w:lang w:val="en"/>
        </w:rPr>
        <w:t xml:space="preserve">short-term imprisonment, </w:t>
      </w:r>
      <w:r w:rsidR="00D44176" w:rsidRPr="00A416E8">
        <w:rPr>
          <w:rFonts w:asciiTheme="majorBidi" w:hAnsiTheme="majorBidi" w:cstheme="majorBidi"/>
          <w:sz w:val="24"/>
          <w:szCs w:val="24"/>
          <w:lang w:val="en"/>
        </w:rPr>
        <w:t>it</w:t>
      </w:r>
      <w:r w:rsidR="000472BC" w:rsidRPr="00A416E8">
        <w:rPr>
          <w:rFonts w:asciiTheme="majorBidi" w:hAnsiTheme="majorBidi" w:cstheme="majorBidi"/>
          <w:sz w:val="24"/>
          <w:szCs w:val="24"/>
          <w:lang w:val="en"/>
        </w:rPr>
        <w:t xml:space="preserve"> has </w:t>
      </w:r>
      <w:r w:rsidRPr="00A416E8">
        <w:rPr>
          <w:rFonts w:asciiTheme="majorBidi" w:hAnsiTheme="majorBidi" w:cstheme="majorBidi"/>
          <w:sz w:val="24"/>
          <w:szCs w:val="24"/>
          <w:lang w:val="en"/>
        </w:rPr>
        <w:t>change</w:t>
      </w:r>
      <w:r w:rsidR="000472BC" w:rsidRPr="00A416E8">
        <w:rPr>
          <w:rFonts w:asciiTheme="majorBidi" w:hAnsiTheme="majorBidi" w:cstheme="majorBidi"/>
          <w:sz w:val="24"/>
          <w:szCs w:val="24"/>
          <w:lang w:val="en"/>
        </w:rPr>
        <w:t>d</w:t>
      </w:r>
      <w:r w:rsidRPr="00A416E8">
        <w:rPr>
          <w:rFonts w:asciiTheme="majorBidi" w:hAnsiTheme="majorBidi" w:cstheme="majorBidi"/>
          <w:sz w:val="24"/>
          <w:szCs w:val="24"/>
          <w:lang w:val="en"/>
        </w:rPr>
        <w:t xml:space="preserve"> over time</w:t>
      </w:r>
      <w:r w:rsidR="00EF7945" w:rsidRPr="00A416E8">
        <w:rPr>
          <w:rFonts w:asciiTheme="majorBidi" w:hAnsiTheme="majorBidi" w:cstheme="majorBidi"/>
          <w:sz w:val="24"/>
          <w:szCs w:val="24"/>
          <w:lang w:val="en"/>
        </w:rPr>
        <w:t xml:space="preserve">. Under the law on crimes, </w:t>
      </w:r>
      <w:r w:rsidR="008A5F3A" w:rsidRPr="00A416E8">
        <w:rPr>
          <w:rFonts w:asciiTheme="majorBidi" w:hAnsiTheme="majorBidi" w:cstheme="majorBidi"/>
          <w:sz w:val="24"/>
          <w:szCs w:val="24"/>
          <w:lang w:val="en"/>
        </w:rPr>
        <w:t xml:space="preserve">imprisonment is imposed only </w:t>
      </w:r>
      <w:r w:rsidR="00331BB2" w:rsidRPr="00A416E8">
        <w:rPr>
          <w:rFonts w:asciiTheme="majorBidi" w:hAnsiTheme="majorBidi" w:cstheme="majorBidi"/>
          <w:sz w:val="24"/>
          <w:szCs w:val="24"/>
          <w:lang w:val="en"/>
        </w:rPr>
        <w:t xml:space="preserve">on </w:t>
      </w:r>
      <w:r w:rsidR="008A5F3A" w:rsidRPr="00A416E8">
        <w:rPr>
          <w:rFonts w:asciiTheme="majorBidi" w:hAnsiTheme="majorBidi" w:cstheme="majorBidi"/>
          <w:sz w:val="24"/>
          <w:szCs w:val="24"/>
          <w:lang w:val="en"/>
        </w:rPr>
        <w:t xml:space="preserve">the crimes whose perpetrators </w:t>
      </w:r>
      <w:r w:rsidR="00733BD5" w:rsidRPr="00A416E8">
        <w:rPr>
          <w:rFonts w:asciiTheme="majorBidi" w:hAnsiTheme="majorBidi" w:cstheme="majorBidi"/>
          <w:sz w:val="24"/>
          <w:szCs w:val="24"/>
          <w:lang w:val="en"/>
        </w:rPr>
        <w:t xml:space="preserve">damage the </w:t>
      </w:r>
      <w:r w:rsidR="008A5F3A" w:rsidRPr="00A416E8">
        <w:rPr>
          <w:rFonts w:asciiTheme="majorBidi" w:hAnsiTheme="majorBidi" w:cstheme="majorBidi"/>
          <w:sz w:val="24"/>
          <w:szCs w:val="24"/>
          <w:lang w:val="en"/>
        </w:rPr>
        <w:t xml:space="preserve">order of the community and the validity of the </w:t>
      </w:r>
      <w:r w:rsidR="00DF03E7" w:rsidRPr="00A416E8">
        <w:rPr>
          <w:rFonts w:asciiTheme="majorBidi" w:hAnsiTheme="majorBidi" w:cstheme="majorBidi"/>
          <w:sz w:val="24"/>
          <w:szCs w:val="24"/>
          <w:lang w:val="en"/>
        </w:rPr>
        <w:t xml:space="preserve">identity </w:t>
      </w:r>
      <w:r w:rsidR="008A5F3A" w:rsidRPr="00A416E8">
        <w:rPr>
          <w:rFonts w:asciiTheme="majorBidi" w:hAnsiTheme="majorBidi" w:cstheme="majorBidi"/>
          <w:sz w:val="24"/>
          <w:szCs w:val="24"/>
          <w:lang w:val="en"/>
        </w:rPr>
        <w:t>documents</w:t>
      </w:r>
      <w:r w:rsidR="00780640" w:rsidRPr="00A416E8">
        <w:rPr>
          <w:rFonts w:asciiTheme="majorBidi" w:hAnsiTheme="majorBidi" w:cstheme="majorBidi"/>
          <w:sz w:val="24"/>
          <w:szCs w:val="24"/>
          <w:lang w:val="en"/>
        </w:rPr>
        <w:t>,</w:t>
      </w:r>
      <w:r w:rsidR="00AE0F10" w:rsidRPr="00A416E8">
        <w:rPr>
          <w:rFonts w:asciiTheme="majorBidi" w:hAnsiTheme="majorBidi" w:cstheme="majorBidi"/>
          <w:sz w:val="24"/>
          <w:szCs w:val="24"/>
          <w:lang w:val="en"/>
        </w:rPr>
        <w:t xml:space="preserve"> irreparably</w:t>
      </w:r>
      <w:r w:rsidR="009533FE" w:rsidRPr="00A416E8">
        <w:rPr>
          <w:rFonts w:asciiTheme="majorBidi" w:hAnsiTheme="majorBidi" w:cstheme="majorBidi"/>
          <w:sz w:val="24"/>
          <w:szCs w:val="24"/>
          <w:lang w:val="en"/>
        </w:rPr>
        <w:t xml:space="preserve">; this law is expected to intensify the punishment and </w:t>
      </w:r>
      <w:r w:rsidR="00780640" w:rsidRPr="00A416E8">
        <w:rPr>
          <w:rFonts w:asciiTheme="majorBidi" w:hAnsiTheme="majorBidi" w:cstheme="majorBidi"/>
          <w:sz w:val="24"/>
          <w:szCs w:val="24"/>
          <w:lang w:val="en"/>
        </w:rPr>
        <w:t xml:space="preserve">is for </w:t>
      </w:r>
      <w:r w:rsidR="008D6A9C" w:rsidRPr="00A416E8">
        <w:rPr>
          <w:rFonts w:asciiTheme="majorBidi" w:hAnsiTheme="majorBidi" w:cstheme="majorBidi"/>
          <w:sz w:val="24"/>
          <w:szCs w:val="24"/>
          <w:lang w:val="en"/>
        </w:rPr>
        <w:t xml:space="preserve">the </w:t>
      </w:r>
      <w:r w:rsidR="009533FE" w:rsidRPr="00A416E8">
        <w:rPr>
          <w:rFonts w:asciiTheme="majorBidi" w:hAnsiTheme="majorBidi" w:cstheme="majorBidi"/>
          <w:sz w:val="24"/>
          <w:szCs w:val="24"/>
          <w:lang w:val="en"/>
        </w:rPr>
        <w:t>offenders</w:t>
      </w:r>
      <w:r w:rsidR="005A1483" w:rsidRPr="00A416E8">
        <w:rPr>
          <w:rFonts w:asciiTheme="majorBidi" w:hAnsiTheme="majorBidi" w:cstheme="majorBidi"/>
          <w:sz w:val="24"/>
          <w:szCs w:val="24"/>
          <w:lang w:val="en"/>
        </w:rPr>
        <w:t xml:space="preserve"> who</w:t>
      </w:r>
      <w:r w:rsidR="001532FF" w:rsidRPr="00A416E8">
        <w:rPr>
          <w:rFonts w:asciiTheme="majorBidi" w:hAnsiTheme="majorBidi" w:cstheme="majorBidi"/>
          <w:sz w:val="24"/>
          <w:szCs w:val="24"/>
          <w:lang w:val="en"/>
        </w:rPr>
        <w:t xml:space="preserve"> repeat the crimes. </w:t>
      </w:r>
      <w:r w:rsidR="006726F7" w:rsidRPr="00A416E8">
        <w:rPr>
          <w:rFonts w:asciiTheme="majorBidi" w:hAnsiTheme="majorBidi" w:cstheme="majorBidi"/>
          <w:sz w:val="24"/>
          <w:szCs w:val="24"/>
          <w:lang w:val="en"/>
        </w:rPr>
        <w:t>Most of these imprisonments are with fine</w:t>
      </w:r>
      <w:r w:rsidR="004505BB" w:rsidRPr="00A416E8">
        <w:rPr>
          <w:rFonts w:asciiTheme="majorBidi" w:hAnsiTheme="majorBidi" w:cstheme="majorBidi"/>
          <w:sz w:val="24"/>
          <w:szCs w:val="24"/>
          <w:lang w:val="en"/>
        </w:rPr>
        <w:t>s</w:t>
      </w:r>
      <w:r w:rsidR="00307E12" w:rsidRPr="00A416E8">
        <w:rPr>
          <w:rFonts w:asciiTheme="majorBidi" w:hAnsiTheme="majorBidi" w:cstheme="majorBidi"/>
          <w:sz w:val="24"/>
          <w:szCs w:val="24"/>
          <w:lang w:val="en"/>
        </w:rPr>
        <w:t xml:space="preserve">. </w:t>
      </w:r>
      <w:r w:rsidR="006726F7" w:rsidRPr="00A416E8">
        <w:rPr>
          <w:rFonts w:asciiTheme="majorBidi" w:hAnsiTheme="majorBidi" w:cstheme="majorBidi"/>
          <w:sz w:val="24"/>
          <w:szCs w:val="24"/>
          <w:lang w:val="en"/>
        </w:rPr>
        <w:t>It can be deduced that the main punishment is the same as a fine</w:t>
      </w:r>
      <w:r w:rsidR="00307E12" w:rsidRPr="00A416E8">
        <w:rPr>
          <w:rFonts w:asciiTheme="majorBidi" w:hAnsiTheme="majorBidi" w:cstheme="majorBidi"/>
          <w:sz w:val="24"/>
          <w:szCs w:val="24"/>
          <w:lang w:val="en"/>
        </w:rPr>
        <w:t xml:space="preserve">. </w:t>
      </w:r>
      <w:r w:rsidR="006726F7" w:rsidRPr="00A416E8">
        <w:rPr>
          <w:rFonts w:asciiTheme="majorBidi" w:hAnsiTheme="majorBidi" w:cstheme="majorBidi"/>
          <w:sz w:val="24"/>
          <w:szCs w:val="24"/>
          <w:lang w:val="en"/>
        </w:rPr>
        <w:t>Prison is foreseen to increase the punishment of offenders</w:t>
      </w:r>
      <w:r w:rsidR="000114A5" w:rsidRPr="00A416E8">
        <w:rPr>
          <w:rFonts w:asciiTheme="majorBidi" w:hAnsiTheme="majorBidi" w:cstheme="majorBidi"/>
          <w:sz w:val="24"/>
          <w:szCs w:val="24"/>
          <w:lang w:val="en"/>
        </w:rPr>
        <w:t xml:space="preserve"> who repeat the crimes and </w:t>
      </w:r>
      <w:r w:rsidR="00901224" w:rsidRPr="00A416E8">
        <w:rPr>
          <w:rFonts w:asciiTheme="majorBidi" w:hAnsiTheme="majorBidi" w:cstheme="majorBidi"/>
          <w:sz w:val="24"/>
          <w:szCs w:val="24"/>
          <w:lang w:val="en"/>
        </w:rPr>
        <w:t xml:space="preserve">those who commit </w:t>
      </w:r>
      <w:r w:rsidR="004C1DBC" w:rsidRPr="00A416E8">
        <w:rPr>
          <w:rFonts w:asciiTheme="majorBidi" w:hAnsiTheme="majorBidi" w:cstheme="majorBidi"/>
          <w:sz w:val="24"/>
          <w:szCs w:val="24"/>
          <w:lang w:val="en"/>
        </w:rPr>
        <w:t xml:space="preserve">important crimes of identity documents. </w:t>
      </w:r>
      <w:r w:rsidR="000114A5" w:rsidRPr="00A416E8">
        <w:rPr>
          <w:rFonts w:asciiTheme="majorBidi" w:hAnsiTheme="majorBidi" w:cstheme="majorBidi"/>
          <w:sz w:val="24"/>
          <w:szCs w:val="24"/>
          <w:lang w:val="en"/>
        </w:rPr>
        <w:t xml:space="preserve"> </w:t>
      </w:r>
      <w:r w:rsidR="006726F7" w:rsidRPr="00A416E8">
        <w:rPr>
          <w:rFonts w:asciiTheme="majorBidi" w:hAnsiTheme="majorBidi" w:cstheme="majorBidi"/>
          <w:sz w:val="24"/>
          <w:szCs w:val="24"/>
          <w:lang w:val="en"/>
        </w:rPr>
        <w:br/>
        <w:t> </w:t>
      </w:r>
      <w:r w:rsidR="006726F7" w:rsidRPr="00A416E8">
        <w:rPr>
          <w:rFonts w:asciiTheme="majorBidi" w:hAnsiTheme="majorBidi" w:cstheme="majorBidi"/>
          <w:sz w:val="24"/>
          <w:szCs w:val="24"/>
          <w:lang w:val="en"/>
        </w:rPr>
        <w:br/>
        <w:t xml:space="preserve">The crimes </w:t>
      </w:r>
      <w:r w:rsidR="00901224" w:rsidRPr="00A416E8">
        <w:rPr>
          <w:rFonts w:asciiTheme="majorBidi" w:hAnsiTheme="majorBidi" w:cstheme="majorBidi"/>
          <w:sz w:val="24"/>
          <w:szCs w:val="24"/>
          <w:lang w:val="en"/>
        </w:rPr>
        <w:t xml:space="preserve">whose penalty is </w:t>
      </w:r>
      <w:r w:rsidR="006726F7" w:rsidRPr="00A416E8">
        <w:rPr>
          <w:rFonts w:asciiTheme="majorBidi" w:hAnsiTheme="majorBidi" w:cstheme="majorBidi"/>
          <w:sz w:val="24"/>
          <w:szCs w:val="24"/>
          <w:lang w:val="en"/>
        </w:rPr>
        <w:t>imprisonment</w:t>
      </w:r>
      <w:r w:rsidR="00901224" w:rsidRPr="00A416E8">
        <w:rPr>
          <w:rFonts w:asciiTheme="majorBidi" w:hAnsiTheme="majorBidi" w:cstheme="majorBidi"/>
          <w:sz w:val="24"/>
          <w:szCs w:val="24"/>
          <w:lang w:val="en"/>
        </w:rPr>
        <w:t xml:space="preserve"> in the law of violations </w:t>
      </w:r>
      <w:r w:rsidR="006726F7" w:rsidRPr="00A416E8">
        <w:rPr>
          <w:rFonts w:asciiTheme="majorBidi" w:hAnsiTheme="majorBidi" w:cstheme="majorBidi"/>
          <w:sz w:val="24"/>
          <w:szCs w:val="24"/>
          <w:lang w:val="en"/>
        </w:rPr>
        <w:t>are as follows:</w:t>
      </w:r>
    </w:p>
    <w:p w:rsidR="006F5E33" w:rsidRPr="00A416E8" w:rsidRDefault="0054307A" w:rsidP="009E357C">
      <w:pPr>
        <w:bidi w:val="0"/>
        <w:spacing w:line="240" w:lineRule="auto"/>
        <w:rPr>
          <w:rFonts w:asciiTheme="majorBidi" w:hAnsiTheme="majorBidi" w:cstheme="majorBidi"/>
          <w:sz w:val="24"/>
          <w:szCs w:val="24"/>
          <w:rtl/>
        </w:rPr>
      </w:pPr>
      <w:r w:rsidRPr="00A416E8">
        <w:rPr>
          <w:rFonts w:asciiTheme="majorBidi" w:hAnsiTheme="majorBidi" w:cstheme="majorBidi"/>
          <w:sz w:val="24"/>
          <w:szCs w:val="24"/>
          <w:lang w:val="en"/>
        </w:rPr>
        <w:t>1</w:t>
      </w:r>
      <w:r w:rsidRPr="00A416E8">
        <w:rPr>
          <w:rFonts w:asciiTheme="majorBidi" w:hAnsiTheme="majorBidi" w:cstheme="majorBidi"/>
          <w:sz w:val="24"/>
          <w:szCs w:val="24"/>
          <w:rtl/>
          <w:lang w:val="en"/>
        </w:rPr>
        <w:t>.</w:t>
      </w:r>
      <w:r w:rsidR="006F5E33" w:rsidRPr="00A416E8">
        <w:rPr>
          <w:rFonts w:asciiTheme="majorBidi" w:hAnsiTheme="majorBidi" w:cstheme="majorBidi"/>
          <w:sz w:val="24"/>
          <w:szCs w:val="24"/>
          <w:lang w:val="en"/>
        </w:rPr>
        <w:t xml:space="preserve"> </w:t>
      </w:r>
      <w:r w:rsidR="005E6253" w:rsidRPr="00A416E8">
        <w:rPr>
          <w:rFonts w:asciiTheme="majorBidi" w:hAnsiTheme="majorBidi" w:cstheme="majorBidi"/>
          <w:sz w:val="24"/>
          <w:szCs w:val="24"/>
        </w:rPr>
        <w:t>False declarations on</w:t>
      </w:r>
      <w:r w:rsidR="005E6253" w:rsidRPr="00A416E8">
        <w:rPr>
          <w:rFonts w:asciiTheme="majorBidi" w:hAnsiTheme="majorBidi" w:cstheme="majorBidi"/>
          <w:sz w:val="24"/>
          <w:szCs w:val="24"/>
          <w:lang w:val="en"/>
        </w:rPr>
        <w:t xml:space="preserve"> </w:t>
      </w:r>
      <w:r w:rsidR="005E6253" w:rsidRPr="00A416E8">
        <w:rPr>
          <w:rStyle w:val="shorttext"/>
          <w:rFonts w:asciiTheme="majorBidi" w:hAnsiTheme="majorBidi" w:cstheme="majorBidi"/>
          <w:sz w:val="24"/>
          <w:szCs w:val="24"/>
          <w:lang w:val="en"/>
        </w:rPr>
        <w:t xml:space="preserve">declaration of birth, death, or identity </w:t>
      </w:r>
      <w:r w:rsidR="00867EB7" w:rsidRPr="00A416E8">
        <w:rPr>
          <w:rFonts w:asciiTheme="majorBidi" w:hAnsiTheme="majorBidi" w:cstheme="majorBidi"/>
          <w:sz w:val="24"/>
          <w:szCs w:val="24"/>
          <w:lang w:val="en"/>
        </w:rPr>
        <w:t>(Clause</w:t>
      </w:r>
      <w:r w:rsidR="006F5E33" w:rsidRPr="00A416E8">
        <w:rPr>
          <w:rFonts w:asciiTheme="majorBidi" w:hAnsiTheme="majorBidi" w:cstheme="majorBidi"/>
          <w:sz w:val="24"/>
          <w:szCs w:val="24"/>
          <w:lang w:val="en"/>
        </w:rPr>
        <w:t xml:space="preserve"> A, </w:t>
      </w:r>
      <w:r w:rsidR="00C4503B" w:rsidRPr="00A416E8">
        <w:rPr>
          <w:rFonts w:asciiTheme="majorBidi" w:hAnsiTheme="majorBidi" w:cstheme="majorBidi"/>
          <w:sz w:val="24"/>
          <w:szCs w:val="24"/>
          <w:lang w:val="en"/>
        </w:rPr>
        <w:t>Article</w:t>
      </w:r>
      <w:r w:rsidR="006F5E33" w:rsidRPr="00A416E8">
        <w:rPr>
          <w:rFonts w:asciiTheme="majorBidi" w:hAnsiTheme="majorBidi" w:cstheme="majorBidi"/>
          <w:sz w:val="24"/>
          <w:szCs w:val="24"/>
          <w:lang w:val="en"/>
        </w:rPr>
        <w:t xml:space="preserve"> 2)</w:t>
      </w:r>
      <w:r w:rsidR="006F5E33" w:rsidRPr="00A416E8">
        <w:rPr>
          <w:rFonts w:asciiTheme="majorBidi" w:hAnsiTheme="majorBidi" w:cstheme="majorBidi"/>
          <w:sz w:val="24"/>
          <w:szCs w:val="24"/>
          <w:lang w:val="en"/>
        </w:rPr>
        <w:br/>
        <w:t>2. U</w:t>
      </w:r>
      <w:r w:rsidRPr="00A416E8">
        <w:rPr>
          <w:rFonts w:asciiTheme="majorBidi" w:hAnsiTheme="majorBidi" w:cstheme="majorBidi"/>
          <w:sz w:val="24"/>
          <w:szCs w:val="24"/>
          <w:lang w:val="en"/>
        </w:rPr>
        <w:t xml:space="preserve">sing frequent birth certificate, receiving repeated and fictitious birth certificates, and using </w:t>
      </w:r>
      <w:r w:rsidR="003E4F22" w:rsidRPr="00A416E8">
        <w:rPr>
          <w:rFonts w:asciiTheme="majorBidi" w:hAnsiTheme="majorBidi" w:cstheme="majorBidi"/>
          <w:sz w:val="24"/>
          <w:szCs w:val="24"/>
          <w:lang w:val="en"/>
        </w:rPr>
        <w:t xml:space="preserve">the </w:t>
      </w:r>
      <w:r w:rsidR="006F5E33" w:rsidRPr="00A416E8">
        <w:rPr>
          <w:rFonts w:asciiTheme="majorBidi" w:hAnsiTheme="majorBidi" w:cstheme="majorBidi"/>
          <w:sz w:val="24"/>
          <w:szCs w:val="24"/>
          <w:lang w:val="en"/>
        </w:rPr>
        <w:t>birth cer</w:t>
      </w:r>
      <w:r w:rsidR="00A24E67" w:rsidRPr="00A416E8">
        <w:rPr>
          <w:rFonts w:asciiTheme="majorBidi" w:hAnsiTheme="majorBidi" w:cstheme="majorBidi"/>
          <w:sz w:val="24"/>
          <w:szCs w:val="24"/>
          <w:lang w:val="en"/>
        </w:rPr>
        <w:t>tificate</w:t>
      </w:r>
      <w:r w:rsidR="003E4F22" w:rsidRPr="00A416E8">
        <w:rPr>
          <w:rFonts w:asciiTheme="majorBidi" w:hAnsiTheme="majorBidi" w:cstheme="majorBidi"/>
          <w:sz w:val="24"/>
          <w:szCs w:val="24"/>
          <w:lang w:val="en"/>
        </w:rPr>
        <w:t>s of others</w:t>
      </w:r>
      <w:r w:rsidR="00A24E67" w:rsidRPr="00A416E8">
        <w:rPr>
          <w:rFonts w:asciiTheme="majorBidi" w:hAnsiTheme="majorBidi" w:cstheme="majorBidi"/>
          <w:sz w:val="24"/>
          <w:szCs w:val="24"/>
          <w:lang w:val="en"/>
        </w:rPr>
        <w:t xml:space="preserve"> (clause B, </w:t>
      </w:r>
      <w:r w:rsidR="00C4503B" w:rsidRPr="00A416E8">
        <w:rPr>
          <w:rFonts w:asciiTheme="majorBidi" w:hAnsiTheme="majorBidi" w:cstheme="majorBidi"/>
          <w:sz w:val="24"/>
          <w:szCs w:val="24"/>
          <w:lang w:val="en"/>
        </w:rPr>
        <w:t>Article</w:t>
      </w:r>
      <w:r w:rsidR="00A24E67" w:rsidRPr="00A416E8">
        <w:rPr>
          <w:rFonts w:asciiTheme="majorBidi" w:hAnsiTheme="majorBidi" w:cstheme="majorBidi"/>
          <w:sz w:val="24"/>
          <w:szCs w:val="24"/>
          <w:lang w:val="en"/>
        </w:rPr>
        <w:t xml:space="preserve"> 2) </w:t>
      </w:r>
      <w:r w:rsidR="006F5E33" w:rsidRPr="00A416E8">
        <w:rPr>
          <w:rFonts w:asciiTheme="majorBidi" w:hAnsiTheme="majorBidi" w:cstheme="majorBidi"/>
          <w:sz w:val="24"/>
          <w:szCs w:val="24"/>
          <w:lang w:val="en"/>
        </w:rPr>
        <w:br/>
        <w:t xml:space="preserve">3- </w:t>
      </w:r>
      <w:r w:rsidR="00540FAF" w:rsidRPr="00A416E8">
        <w:rPr>
          <w:rFonts w:asciiTheme="majorBidi" w:hAnsiTheme="majorBidi" w:cstheme="majorBidi"/>
          <w:sz w:val="24"/>
          <w:szCs w:val="24"/>
          <w:lang w:val="en"/>
        </w:rPr>
        <w:t xml:space="preserve">Issuing a false certificate of birth and death by the midwife or doctor </w:t>
      </w:r>
      <w:r w:rsidR="006F5E33" w:rsidRPr="00A416E8">
        <w:rPr>
          <w:rFonts w:asciiTheme="majorBidi" w:hAnsiTheme="majorBidi" w:cstheme="majorBidi"/>
          <w:sz w:val="24"/>
          <w:szCs w:val="24"/>
          <w:lang w:val="en"/>
        </w:rPr>
        <w:t xml:space="preserve">(Clause C, </w:t>
      </w:r>
      <w:r w:rsidR="00C4503B" w:rsidRPr="00A416E8">
        <w:rPr>
          <w:rFonts w:asciiTheme="majorBidi" w:hAnsiTheme="majorBidi" w:cstheme="majorBidi"/>
          <w:sz w:val="24"/>
          <w:szCs w:val="24"/>
          <w:lang w:val="en"/>
        </w:rPr>
        <w:t>Article</w:t>
      </w:r>
      <w:r w:rsidR="006F5E33" w:rsidRPr="00A416E8">
        <w:rPr>
          <w:rFonts w:asciiTheme="majorBidi" w:hAnsiTheme="majorBidi" w:cstheme="majorBidi"/>
          <w:sz w:val="24"/>
          <w:szCs w:val="24"/>
          <w:lang w:val="en"/>
        </w:rPr>
        <w:t xml:space="preserve"> 2)</w:t>
      </w:r>
      <w:r w:rsidR="006F5E33" w:rsidRPr="00A416E8">
        <w:rPr>
          <w:rFonts w:asciiTheme="majorBidi" w:hAnsiTheme="majorBidi" w:cstheme="majorBidi"/>
          <w:sz w:val="24"/>
          <w:szCs w:val="24"/>
          <w:lang w:val="en"/>
        </w:rPr>
        <w:br/>
        <w:t xml:space="preserve">4- </w:t>
      </w:r>
      <w:r w:rsidR="00D97ED6" w:rsidRPr="00A416E8">
        <w:rPr>
          <w:rFonts w:asciiTheme="majorBidi" w:hAnsiTheme="majorBidi" w:cstheme="majorBidi"/>
          <w:sz w:val="24"/>
          <w:szCs w:val="24"/>
          <w:lang w:val="en"/>
        </w:rPr>
        <w:t>False testimony on birth and death</w:t>
      </w:r>
      <w:r w:rsidR="006F5E33" w:rsidRPr="00A416E8">
        <w:rPr>
          <w:rFonts w:asciiTheme="majorBidi" w:hAnsiTheme="majorBidi" w:cstheme="majorBidi"/>
          <w:sz w:val="24"/>
          <w:szCs w:val="24"/>
          <w:lang w:val="en"/>
        </w:rPr>
        <w:t xml:space="preserve"> (</w:t>
      </w:r>
      <w:r w:rsidR="00D97ED6" w:rsidRPr="00A416E8">
        <w:rPr>
          <w:rFonts w:asciiTheme="majorBidi" w:hAnsiTheme="majorBidi" w:cstheme="majorBidi"/>
          <w:sz w:val="24"/>
          <w:szCs w:val="24"/>
          <w:lang w:val="en"/>
        </w:rPr>
        <w:t>Clause</w:t>
      </w:r>
      <w:r w:rsidR="006F5E33" w:rsidRPr="00A416E8">
        <w:rPr>
          <w:rFonts w:asciiTheme="majorBidi" w:hAnsiTheme="majorBidi" w:cstheme="majorBidi"/>
          <w:sz w:val="24"/>
          <w:szCs w:val="24"/>
          <w:lang w:val="en"/>
        </w:rPr>
        <w:t xml:space="preserve"> B, </w:t>
      </w:r>
      <w:r w:rsidR="00C4503B" w:rsidRPr="00A416E8">
        <w:rPr>
          <w:rFonts w:asciiTheme="majorBidi" w:hAnsiTheme="majorBidi" w:cstheme="majorBidi"/>
          <w:sz w:val="24"/>
          <w:szCs w:val="24"/>
          <w:lang w:val="en"/>
        </w:rPr>
        <w:t>Article</w:t>
      </w:r>
      <w:r w:rsidR="006F5E33" w:rsidRPr="00A416E8">
        <w:rPr>
          <w:rFonts w:asciiTheme="majorBidi" w:hAnsiTheme="majorBidi" w:cstheme="majorBidi"/>
          <w:sz w:val="24"/>
          <w:szCs w:val="24"/>
          <w:lang w:val="en"/>
        </w:rPr>
        <w:t xml:space="preserve"> 2)</w:t>
      </w:r>
      <w:r w:rsidR="006F5E33" w:rsidRPr="00A416E8">
        <w:rPr>
          <w:rFonts w:asciiTheme="majorBidi" w:hAnsiTheme="majorBidi" w:cstheme="majorBidi"/>
          <w:sz w:val="24"/>
          <w:szCs w:val="24"/>
          <w:rtl/>
          <w:lang w:val="en"/>
        </w:rPr>
        <w:t xml:space="preserve"> </w:t>
      </w:r>
    </w:p>
    <w:p w:rsidR="00BC3170" w:rsidRPr="00A416E8" w:rsidRDefault="003E4F22" w:rsidP="009E357C">
      <w:pPr>
        <w:bidi w:val="0"/>
        <w:spacing w:line="240" w:lineRule="auto"/>
        <w:rPr>
          <w:rFonts w:asciiTheme="majorBidi" w:hAnsiTheme="majorBidi" w:cstheme="majorBidi"/>
          <w:sz w:val="24"/>
          <w:szCs w:val="24"/>
          <w:rtl/>
        </w:rPr>
      </w:pPr>
      <w:r w:rsidRPr="00A416E8">
        <w:rPr>
          <w:rFonts w:asciiTheme="majorBidi" w:hAnsiTheme="majorBidi" w:cstheme="majorBidi"/>
          <w:sz w:val="24"/>
          <w:szCs w:val="24"/>
          <w:lang w:val="en"/>
        </w:rPr>
        <w:lastRenderedPageBreak/>
        <w:t>5. Unauthorized seals of authentic birth certificates for more than twice (</w:t>
      </w:r>
      <w:r w:rsidR="00C4503B" w:rsidRPr="00A416E8">
        <w:rPr>
          <w:rFonts w:asciiTheme="majorBidi" w:hAnsiTheme="majorBidi" w:cstheme="majorBidi"/>
          <w:sz w:val="24"/>
          <w:szCs w:val="24"/>
          <w:lang w:val="en"/>
        </w:rPr>
        <w:t>Article</w:t>
      </w:r>
      <w:r w:rsidRPr="00A416E8">
        <w:rPr>
          <w:rFonts w:asciiTheme="majorBidi" w:hAnsiTheme="majorBidi" w:cstheme="majorBidi"/>
          <w:sz w:val="24"/>
          <w:szCs w:val="24"/>
          <w:lang w:val="en"/>
        </w:rPr>
        <w:t xml:space="preserve"> 5)</w:t>
      </w:r>
      <w:r w:rsidRPr="00A416E8">
        <w:rPr>
          <w:rFonts w:asciiTheme="majorBidi" w:hAnsiTheme="majorBidi" w:cstheme="majorBidi"/>
          <w:sz w:val="24"/>
          <w:szCs w:val="24"/>
          <w:lang w:val="en"/>
        </w:rPr>
        <w:br/>
        <w:t>6. Using</w:t>
      </w:r>
      <w:r w:rsidR="00A11D82" w:rsidRPr="00A416E8">
        <w:rPr>
          <w:rFonts w:asciiTheme="majorBidi" w:hAnsiTheme="majorBidi" w:cstheme="majorBidi"/>
          <w:sz w:val="24"/>
          <w:szCs w:val="24"/>
          <w:lang w:val="en"/>
        </w:rPr>
        <w:t xml:space="preserve"> </w:t>
      </w:r>
      <w:r w:rsidRPr="00A416E8">
        <w:rPr>
          <w:rFonts w:asciiTheme="majorBidi" w:hAnsiTheme="majorBidi" w:cstheme="majorBidi"/>
          <w:sz w:val="24"/>
          <w:szCs w:val="24"/>
          <w:lang w:val="en"/>
        </w:rPr>
        <w:t xml:space="preserve">the </w:t>
      </w:r>
      <w:r w:rsidR="00A11D82" w:rsidRPr="00A416E8">
        <w:rPr>
          <w:rFonts w:asciiTheme="majorBidi" w:hAnsiTheme="majorBidi" w:cstheme="majorBidi"/>
          <w:sz w:val="24"/>
          <w:szCs w:val="24"/>
          <w:lang w:val="en"/>
        </w:rPr>
        <w:t>birth certificate</w:t>
      </w:r>
      <w:r w:rsidRPr="00A416E8">
        <w:rPr>
          <w:rFonts w:asciiTheme="majorBidi" w:hAnsiTheme="majorBidi" w:cstheme="majorBidi"/>
          <w:sz w:val="24"/>
          <w:szCs w:val="24"/>
          <w:lang w:val="en"/>
        </w:rPr>
        <w:t xml:space="preserve">s of others </w:t>
      </w:r>
      <w:r w:rsidR="001D1417" w:rsidRPr="00A416E8">
        <w:rPr>
          <w:rFonts w:asciiTheme="majorBidi" w:hAnsiTheme="majorBidi" w:cstheme="majorBidi"/>
          <w:sz w:val="24"/>
          <w:szCs w:val="24"/>
          <w:lang w:val="en"/>
        </w:rPr>
        <w:t xml:space="preserve">to escape the pursuit, execution of punishment, or unauthorized exits from the country </w:t>
      </w:r>
      <w:r w:rsidR="00A11D82" w:rsidRPr="00A416E8">
        <w:rPr>
          <w:rFonts w:asciiTheme="majorBidi" w:hAnsiTheme="majorBidi" w:cstheme="majorBidi"/>
          <w:sz w:val="24"/>
          <w:szCs w:val="24"/>
          <w:lang w:val="en"/>
        </w:rPr>
        <w:t>(</w:t>
      </w:r>
      <w:r w:rsidR="00C4503B" w:rsidRPr="00A416E8">
        <w:rPr>
          <w:rFonts w:asciiTheme="majorBidi" w:hAnsiTheme="majorBidi" w:cstheme="majorBidi"/>
          <w:sz w:val="24"/>
          <w:szCs w:val="24"/>
          <w:lang w:val="en"/>
        </w:rPr>
        <w:t>Article</w:t>
      </w:r>
      <w:r w:rsidR="00A11D82" w:rsidRPr="00A416E8">
        <w:rPr>
          <w:rFonts w:asciiTheme="majorBidi" w:hAnsiTheme="majorBidi" w:cstheme="majorBidi"/>
          <w:sz w:val="24"/>
          <w:szCs w:val="24"/>
          <w:lang w:val="en"/>
        </w:rPr>
        <w:t xml:space="preserve"> 9)</w:t>
      </w:r>
      <w:r w:rsidR="00A11D82" w:rsidRPr="00A416E8">
        <w:rPr>
          <w:rFonts w:asciiTheme="majorBidi" w:hAnsiTheme="majorBidi" w:cstheme="majorBidi"/>
          <w:sz w:val="24"/>
          <w:szCs w:val="24"/>
          <w:lang w:val="en"/>
        </w:rPr>
        <w:br/>
        <w:t>7. Creation of the damages in</w:t>
      </w:r>
      <w:r w:rsidR="0004653D" w:rsidRPr="00A416E8">
        <w:rPr>
          <w:rFonts w:asciiTheme="majorBidi" w:hAnsiTheme="majorBidi" w:cstheme="majorBidi"/>
          <w:sz w:val="24"/>
          <w:szCs w:val="24"/>
          <w:lang w:val="en"/>
        </w:rPr>
        <w:t xml:space="preserve"> identity </w:t>
      </w:r>
      <w:r w:rsidR="00A11D82" w:rsidRPr="00A416E8">
        <w:rPr>
          <w:rFonts w:asciiTheme="majorBidi" w:hAnsiTheme="majorBidi" w:cstheme="majorBidi"/>
          <w:sz w:val="24"/>
          <w:szCs w:val="24"/>
          <w:lang w:val="en"/>
        </w:rPr>
        <w:t xml:space="preserve">documents and </w:t>
      </w:r>
      <w:r w:rsidR="0004653D" w:rsidRPr="00A416E8">
        <w:rPr>
          <w:rFonts w:asciiTheme="majorBidi" w:hAnsiTheme="majorBidi" w:cstheme="majorBidi"/>
          <w:sz w:val="24"/>
          <w:szCs w:val="24"/>
          <w:lang w:val="en"/>
        </w:rPr>
        <w:t>birth certificate</w:t>
      </w:r>
      <w:r w:rsidR="00026658" w:rsidRPr="00A416E8">
        <w:rPr>
          <w:rFonts w:asciiTheme="majorBidi" w:hAnsiTheme="majorBidi" w:cstheme="majorBidi"/>
          <w:sz w:val="24"/>
          <w:szCs w:val="24"/>
          <w:lang w:val="en"/>
        </w:rPr>
        <w:t>s</w:t>
      </w:r>
      <w:r w:rsidR="0004653D" w:rsidRPr="00A416E8">
        <w:rPr>
          <w:rFonts w:asciiTheme="majorBidi" w:hAnsiTheme="majorBidi" w:cstheme="majorBidi"/>
          <w:sz w:val="24"/>
          <w:szCs w:val="24"/>
          <w:lang w:val="en"/>
        </w:rPr>
        <w:t xml:space="preserve"> </w:t>
      </w:r>
      <w:r w:rsidR="00A11D82" w:rsidRPr="00A416E8">
        <w:rPr>
          <w:rFonts w:asciiTheme="majorBidi" w:hAnsiTheme="majorBidi" w:cstheme="majorBidi"/>
          <w:sz w:val="24"/>
          <w:szCs w:val="24"/>
          <w:lang w:val="en"/>
        </w:rPr>
        <w:t>with the intention of fraudulent (</w:t>
      </w:r>
      <w:r w:rsidR="00C4503B" w:rsidRPr="00A416E8">
        <w:rPr>
          <w:rFonts w:asciiTheme="majorBidi" w:hAnsiTheme="majorBidi" w:cstheme="majorBidi"/>
          <w:sz w:val="24"/>
          <w:szCs w:val="24"/>
          <w:lang w:val="en"/>
        </w:rPr>
        <w:t>Article</w:t>
      </w:r>
      <w:r w:rsidR="00A11D82" w:rsidRPr="00A416E8">
        <w:rPr>
          <w:rFonts w:asciiTheme="majorBidi" w:hAnsiTheme="majorBidi" w:cstheme="majorBidi"/>
          <w:sz w:val="24"/>
          <w:szCs w:val="24"/>
          <w:lang w:val="en"/>
        </w:rPr>
        <w:t xml:space="preserve"> 10)</w:t>
      </w:r>
      <w:r w:rsidR="00A11D82" w:rsidRPr="00A416E8">
        <w:rPr>
          <w:rFonts w:asciiTheme="majorBidi" w:hAnsiTheme="majorBidi" w:cstheme="majorBidi"/>
          <w:sz w:val="24"/>
          <w:szCs w:val="24"/>
          <w:lang w:val="en"/>
        </w:rPr>
        <w:br/>
        <w:t xml:space="preserve">8. Settlement of </w:t>
      </w:r>
      <w:r w:rsidR="00026658" w:rsidRPr="00A416E8">
        <w:rPr>
          <w:rFonts w:asciiTheme="majorBidi" w:hAnsiTheme="majorBidi" w:cstheme="majorBidi"/>
          <w:sz w:val="24"/>
          <w:szCs w:val="24"/>
          <w:lang w:val="en"/>
        </w:rPr>
        <w:t xml:space="preserve">identity </w:t>
      </w:r>
      <w:r w:rsidR="00A11D82" w:rsidRPr="00A416E8">
        <w:rPr>
          <w:rFonts w:asciiTheme="majorBidi" w:hAnsiTheme="majorBidi" w:cstheme="majorBidi"/>
          <w:sz w:val="24"/>
          <w:szCs w:val="24"/>
          <w:lang w:val="en"/>
        </w:rPr>
        <w:t>documents and receipt of birth certificates by a non-Iranian person prior to</w:t>
      </w:r>
      <w:r w:rsidR="00D713EC" w:rsidRPr="00A416E8">
        <w:rPr>
          <w:rFonts w:asciiTheme="majorBidi" w:hAnsiTheme="majorBidi" w:cstheme="majorBidi"/>
          <w:sz w:val="24"/>
          <w:szCs w:val="24"/>
          <w:lang w:val="en"/>
        </w:rPr>
        <w:t xml:space="preserve"> having Iranian citizenship </w:t>
      </w:r>
      <w:r w:rsidR="00A11D82" w:rsidRPr="00A416E8">
        <w:rPr>
          <w:rFonts w:asciiTheme="majorBidi" w:hAnsiTheme="majorBidi" w:cstheme="majorBidi"/>
          <w:sz w:val="24"/>
          <w:szCs w:val="24"/>
          <w:lang w:val="en"/>
        </w:rPr>
        <w:t>(</w:t>
      </w:r>
      <w:r w:rsidR="00C4503B" w:rsidRPr="00A416E8">
        <w:rPr>
          <w:rFonts w:asciiTheme="majorBidi" w:hAnsiTheme="majorBidi" w:cstheme="majorBidi"/>
          <w:sz w:val="24"/>
          <w:szCs w:val="24"/>
          <w:lang w:val="en"/>
        </w:rPr>
        <w:t>Article</w:t>
      </w:r>
      <w:r w:rsidR="00A11D82" w:rsidRPr="00A416E8">
        <w:rPr>
          <w:rFonts w:asciiTheme="majorBidi" w:hAnsiTheme="majorBidi" w:cstheme="majorBidi"/>
          <w:sz w:val="24"/>
          <w:szCs w:val="24"/>
          <w:lang w:val="en"/>
        </w:rPr>
        <w:t xml:space="preserve"> 11)</w:t>
      </w:r>
      <w:r w:rsidR="00A11D82" w:rsidRPr="00A416E8">
        <w:rPr>
          <w:rFonts w:asciiTheme="majorBidi" w:hAnsiTheme="majorBidi" w:cstheme="majorBidi"/>
          <w:sz w:val="24"/>
          <w:szCs w:val="24"/>
          <w:lang w:val="en"/>
        </w:rPr>
        <w:br/>
        <w:t>9. Us</w:t>
      </w:r>
      <w:r w:rsidR="00D713EC" w:rsidRPr="00A416E8">
        <w:rPr>
          <w:rFonts w:asciiTheme="majorBidi" w:hAnsiTheme="majorBidi" w:cstheme="majorBidi"/>
          <w:sz w:val="24"/>
          <w:szCs w:val="24"/>
          <w:lang w:val="en"/>
        </w:rPr>
        <w:t xml:space="preserve">ing </w:t>
      </w:r>
      <w:r w:rsidR="00A11D82" w:rsidRPr="00A416E8">
        <w:rPr>
          <w:rFonts w:asciiTheme="majorBidi" w:hAnsiTheme="majorBidi" w:cstheme="majorBidi"/>
          <w:sz w:val="24"/>
          <w:szCs w:val="24"/>
          <w:lang w:val="en"/>
        </w:rPr>
        <w:t>Iran</w:t>
      </w:r>
      <w:r w:rsidR="00895138" w:rsidRPr="00A416E8">
        <w:rPr>
          <w:rFonts w:asciiTheme="majorBidi" w:hAnsiTheme="majorBidi" w:cstheme="majorBidi"/>
          <w:sz w:val="24"/>
          <w:szCs w:val="24"/>
          <w:lang w:val="en"/>
        </w:rPr>
        <w:t xml:space="preserve">ian birth certificates by non-Iranian people to show themselves Iranian </w:t>
      </w:r>
      <w:r w:rsidR="00A11D82" w:rsidRPr="00A416E8">
        <w:rPr>
          <w:rFonts w:asciiTheme="majorBidi" w:hAnsiTheme="majorBidi" w:cstheme="majorBidi"/>
          <w:sz w:val="24"/>
          <w:szCs w:val="24"/>
          <w:lang w:val="en"/>
        </w:rPr>
        <w:t>(</w:t>
      </w:r>
      <w:r w:rsidR="00C4503B" w:rsidRPr="00A416E8">
        <w:rPr>
          <w:rFonts w:asciiTheme="majorBidi" w:hAnsiTheme="majorBidi" w:cstheme="majorBidi"/>
          <w:sz w:val="24"/>
          <w:szCs w:val="24"/>
          <w:lang w:val="en"/>
        </w:rPr>
        <w:t>Article</w:t>
      </w:r>
      <w:r w:rsidR="009E21BC" w:rsidRPr="00A416E8">
        <w:rPr>
          <w:rFonts w:asciiTheme="majorBidi" w:hAnsiTheme="majorBidi" w:cstheme="majorBidi"/>
          <w:sz w:val="24"/>
          <w:szCs w:val="24"/>
          <w:lang w:val="en"/>
        </w:rPr>
        <w:t xml:space="preserve"> 12)</w:t>
      </w:r>
    </w:p>
    <w:p w:rsidR="006F5E33" w:rsidRPr="00A416E8" w:rsidRDefault="005E0AB6" w:rsidP="009E357C">
      <w:pPr>
        <w:bidi w:val="0"/>
        <w:spacing w:line="240" w:lineRule="auto"/>
        <w:rPr>
          <w:rFonts w:asciiTheme="majorBidi" w:hAnsiTheme="majorBidi" w:cstheme="majorBidi"/>
          <w:sz w:val="24"/>
          <w:szCs w:val="24"/>
          <w:rtl/>
        </w:rPr>
      </w:pPr>
      <w:r w:rsidRPr="00A416E8">
        <w:rPr>
          <w:rFonts w:asciiTheme="majorBidi" w:hAnsiTheme="majorBidi" w:cstheme="majorBidi"/>
          <w:sz w:val="24"/>
          <w:szCs w:val="24"/>
          <w:lang w:val="en"/>
        </w:rPr>
        <w:t xml:space="preserve">10. The unauthorized printing of </w:t>
      </w:r>
      <w:r w:rsidR="004A7827" w:rsidRPr="00A416E8">
        <w:rPr>
          <w:rFonts w:asciiTheme="majorBidi" w:hAnsiTheme="majorBidi" w:cstheme="majorBidi"/>
          <w:sz w:val="24"/>
          <w:szCs w:val="24"/>
          <w:lang w:val="en"/>
        </w:rPr>
        <w:t>iden</w:t>
      </w:r>
      <w:r w:rsidR="008B7096" w:rsidRPr="00A416E8">
        <w:rPr>
          <w:rFonts w:asciiTheme="majorBidi" w:hAnsiTheme="majorBidi" w:cstheme="majorBidi"/>
          <w:sz w:val="24"/>
          <w:szCs w:val="24"/>
          <w:lang w:val="en"/>
        </w:rPr>
        <w:t>ti</w:t>
      </w:r>
      <w:r w:rsidR="004A7827" w:rsidRPr="00A416E8">
        <w:rPr>
          <w:rFonts w:asciiTheme="majorBidi" w:hAnsiTheme="majorBidi" w:cstheme="majorBidi"/>
          <w:sz w:val="24"/>
          <w:szCs w:val="24"/>
          <w:lang w:val="en"/>
        </w:rPr>
        <w:t xml:space="preserve">ty sheets and documents </w:t>
      </w:r>
      <w:r w:rsidRPr="00A416E8">
        <w:rPr>
          <w:rFonts w:asciiTheme="majorBidi" w:hAnsiTheme="majorBidi" w:cstheme="majorBidi"/>
          <w:sz w:val="24"/>
          <w:szCs w:val="24"/>
          <w:lang w:val="en"/>
        </w:rPr>
        <w:t>a</w:t>
      </w:r>
      <w:r w:rsidR="008159DE" w:rsidRPr="00A416E8">
        <w:rPr>
          <w:rFonts w:asciiTheme="majorBidi" w:hAnsiTheme="majorBidi" w:cstheme="majorBidi"/>
          <w:sz w:val="24"/>
          <w:szCs w:val="24"/>
          <w:lang w:val="en"/>
        </w:rPr>
        <w:t xml:space="preserve">nd </w:t>
      </w:r>
      <w:r w:rsidR="008159DE" w:rsidRPr="00A416E8">
        <w:rPr>
          <w:rStyle w:val="shorttext"/>
          <w:rFonts w:asciiTheme="majorBidi" w:hAnsiTheme="majorBidi" w:cstheme="majorBidi"/>
          <w:sz w:val="24"/>
          <w:szCs w:val="24"/>
          <w:lang w:val="en"/>
        </w:rPr>
        <w:t>building and supplying identity stamps and stealing them</w:t>
      </w:r>
      <w:r w:rsidR="008159DE" w:rsidRPr="00A416E8">
        <w:rPr>
          <w:rFonts w:asciiTheme="majorBidi" w:hAnsiTheme="majorBidi" w:cstheme="majorBidi"/>
          <w:sz w:val="24"/>
          <w:szCs w:val="24"/>
          <w:lang w:val="en"/>
        </w:rPr>
        <w:t xml:space="preserve"> </w:t>
      </w:r>
      <w:r w:rsidRPr="00A416E8">
        <w:rPr>
          <w:rFonts w:asciiTheme="majorBidi" w:hAnsiTheme="majorBidi" w:cstheme="majorBidi"/>
          <w:sz w:val="24"/>
          <w:szCs w:val="24"/>
          <w:lang w:val="en"/>
        </w:rPr>
        <w:t>(</w:t>
      </w:r>
      <w:r w:rsidR="00C4503B" w:rsidRPr="00A416E8">
        <w:rPr>
          <w:rFonts w:asciiTheme="majorBidi" w:hAnsiTheme="majorBidi" w:cstheme="majorBidi"/>
          <w:sz w:val="24"/>
          <w:szCs w:val="24"/>
          <w:lang w:val="en"/>
        </w:rPr>
        <w:t>Article</w:t>
      </w:r>
      <w:r w:rsidRPr="00A416E8">
        <w:rPr>
          <w:rFonts w:asciiTheme="majorBidi" w:hAnsiTheme="majorBidi" w:cstheme="majorBidi"/>
          <w:sz w:val="24"/>
          <w:szCs w:val="24"/>
          <w:lang w:val="en"/>
        </w:rPr>
        <w:t xml:space="preserve"> 13)</w:t>
      </w:r>
      <w:r w:rsidRPr="00A416E8">
        <w:rPr>
          <w:rFonts w:asciiTheme="majorBidi" w:hAnsiTheme="majorBidi" w:cstheme="majorBidi"/>
          <w:sz w:val="24"/>
          <w:szCs w:val="24"/>
          <w:lang w:val="en"/>
        </w:rPr>
        <w:br/>
        <w:t>11. Us</w:t>
      </w:r>
      <w:r w:rsidR="008B7096" w:rsidRPr="00A416E8">
        <w:rPr>
          <w:rFonts w:asciiTheme="majorBidi" w:hAnsiTheme="majorBidi" w:cstheme="majorBidi"/>
          <w:sz w:val="24"/>
          <w:szCs w:val="24"/>
          <w:lang w:val="en"/>
        </w:rPr>
        <w:t xml:space="preserve">ing </w:t>
      </w:r>
      <w:r w:rsidRPr="00A416E8">
        <w:rPr>
          <w:rFonts w:asciiTheme="majorBidi" w:hAnsiTheme="majorBidi" w:cstheme="majorBidi"/>
          <w:sz w:val="24"/>
          <w:szCs w:val="24"/>
          <w:lang w:val="en"/>
        </w:rPr>
        <w:t xml:space="preserve">unauthorized printed </w:t>
      </w:r>
      <w:r w:rsidR="008B7096" w:rsidRPr="00A416E8">
        <w:rPr>
          <w:rFonts w:asciiTheme="majorBidi" w:hAnsiTheme="majorBidi" w:cstheme="majorBidi"/>
          <w:sz w:val="24"/>
          <w:szCs w:val="24"/>
          <w:lang w:val="en"/>
        </w:rPr>
        <w:t xml:space="preserve">identity sheets and documents, </w:t>
      </w:r>
      <w:r w:rsidRPr="00A416E8">
        <w:rPr>
          <w:rFonts w:asciiTheme="majorBidi" w:hAnsiTheme="majorBidi" w:cstheme="majorBidi"/>
          <w:sz w:val="24"/>
          <w:szCs w:val="24"/>
          <w:lang w:val="en"/>
        </w:rPr>
        <w:t xml:space="preserve">with knowledge and </w:t>
      </w:r>
      <w:r w:rsidR="001056F0" w:rsidRPr="00A416E8">
        <w:rPr>
          <w:rFonts w:asciiTheme="majorBidi" w:hAnsiTheme="majorBidi" w:cstheme="majorBidi"/>
          <w:sz w:val="24"/>
          <w:szCs w:val="24"/>
          <w:lang w:val="en"/>
        </w:rPr>
        <w:t>awareness</w:t>
      </w:r>
      <w:r w:rsidRPr="00A416E8">
        <w:rPr>
          <w:rFonts w:asciiTheme="majorBidi" w:hAnsiTheme="majorBidi" w:cstheme="majorBidi"/>
          <w:sz w:val="24"/>
          <w:szCs w:val="24"/>
          <w:lang w:val="en"/>
        </w:rPr>
        <w:t xml:space="preserve"> (</w:t>
      </w:r>
      <w:r w:rsidR="00C4503B" w:rsidRPr="00A416E8">
        <w:rPr>
          <w:rFonts w:asciiTheme="majorBidi" w:hAnsiTheme="majorBidi" w:cstheme="majorBidi"/>
          <w:sz w:val="24"/>
          <w:szCs w:val="24"/>
          <w:lang w:val="en"/>
        </w:rPr>
        <w:t>Article</w:t>
      </w:r>
      <w:r w:rsidRPr="00A416E8">
        <w:rPr>
          <w:rFonts w:asciiTheme="majorBidi" w:hAnsiTheme="majorBidi" w:cstheme="majorBidi"/>
          <w:sz w:val="24"/>
          <w:szCs w:val="24"/>
          <w:lang w:val="en"/>
        </w:rPr>
        <w:t xml:space="preserve"> 14)</w:t>
      </w:r>
      <w:r w:rsidRPr="00A416E8">
        <w:rPr>
          <w:rFonts w:asciiTheme="majorBidi" w:hAnsiTheme="majorBidi" w:cstheme="majorBidi"/>
          <w:sz w:val="24"/>
          <w:szCs w:val="24"/>
          <w:lang w:val="en"/>
        </w:rPr>
        <w:br/>
        <w:t xml:space="preserve">12. Buying and selling birth certificates and </w:t>
      </w:r>
      <w:r w:rsidR="000B7C09" w:rsidRPr="00A416E8">
        <w:rPr>
          <w:rFonts w:asciiTheme="majorBidi" w:hAnsiTheme="majorBidi" w:cstheme="majorBidi"/>
          <w:sz w:val="24"/>
          <w:szCs w:val="24"/>
          <w:lang w:val="en"/>
        </w:rPr>
        <w:t xml:space="preserve">identity </w:t>
      </w:r>
      <w:r w:rsidRPr="00A416E8">
        <w:rPr>
          <w:rFonts w:asciiTheme="majorBidi" w:hAnsiTheme="majorBidi" w:cstheme="majorBidi"/>
          <w:sz w:val="24"/>
          <w:szCs w:val="24"/>
          <w:lang w:val="en"/>
        </w:rPr>
        <w:t xml:space="preserve">documents in the form of </w:t>
      </w:r>
      <w:r w:rsidR="000B7C09" w:rsidRPr="00A416E8">
        <w:rPr>
          <w:rFonts w:asciiTheme="majorBidi" w:hAnsiTheme="majorBidi" w:cstheme="majorBidi"/>
          <w:sz w:val="24"/>
          <w:szCs w:val="24"/>
          <w:lang w:val="en"/>
        </w:rPr>
        <w:t xml:space="preserve">an </w:t>
      </w:r>
      <w:r w:rsidRPr="00A416E8">
        <w:rPr>
          <w:rFonts w:asciiTheme="majorBidi" w:hAnsiTheme="majorBidi" w:cstheme="majorBidi"/>
          <w:sz w:val="24"/>
          <w:szCs w:val="24"/>
          <w:lang w:val="en"/>
        </w:rPr>
        <w:t>occupation or profession (</w:t>
      </w:r>
      <w:r w:rsidR="00C4503B" w:rsidRPr="00A416E8">
        <w:rPr>
          <w:rFonts w:asciiTheme="majorBidi" w:hAnsiTheme="majorBidi" w:cstheme="majorBidi"/>
          <w:sz w:val="24"/>
          <w:szCs w:val="24"/>
          <w:lang w:val="en"/>
        </w:rPr>
        <w:t>Article</w:t>
      </w:r>
      <w:r w:rsidRPr="00A416E8">
        <w:rPr>
          <w:rFonts w:asciiTheme="majorBidi" w:hAnsiTheme="majorBidi" w:cstheme="majorBidi"/>
          <w:sz w:val="24"/>
          <w:szCs w:val="24"/>
          <w:lang w:val="en"/>
        </w:rPr>
        <w:t xml:space="preserve"> 15)</w:t>
      </w:r>
      <w:r w:rsidRPr="00A416E8">
        <w:rPr>
          <w:rFonts w:asciiTheme="majorBidi" w:hAnsiTheme="majorBidi" w:cstheme="majorBidi"/>
          <w:sz w:val="24"/>
          <w:szCs w:val="24"/>
          <w:lang w:val="en"/>
        </w:rPr>
        <w:br/>
        <w:t xml:space="preserve">13. Establishment </w:t>
      </w:r>
      <w:r w:rsidR="000B7C09" w:rsidRPr="00A416E8">
        <w:rPr>
          <w:rFonts w:asciiTheme="majorBidi" w:hAnsiTheme="majorBidi" w:cstheme="majorBidi"/>
          <w:sz w:val="24"/>
          <w:szCs w:val="24"/>
          <w:lang w:val="en"/>
        </w:rPr>
        <w:t xml:space="preserve">a band and </w:t>
      </w:r>
      <w:r w:rsidRPr="00A416E8">
        <w:rPr>
          <w:rFonts w:asciiTheme="majorBidi" w:hAnsiTheme="majorBidi" w:cstheme="majorBidi"/>
          <w:sz w:val="24"/>
          <w:szCs w:val="24"/>
          <w:lang w:val="en"/>
        </w:rPr>
        <w:t>network for committing</w:t>
      </w:r>
      <w:r w:rsidR="000B7C09" w:rsidRPr="00A416E8">
        <w:rPr>
          <w:rFonts w:asciiTheme="majorBidi" w:hAnsiTheme="majorBidi" w:cstheme="majorBidi"/>
          <w:sz w:val="24"/>
          <w:szCs w:val="24"/>
          <w:lang w:val="en"/>
        </w:rPr>
        <w:t xml:space="preserve"> the</w:t>
      </w:r>
      <w:r w:rsidRPr="00A416E8">
        <w:rPr>
          <w:rFonts w:asciiTheme="majorBidi" w:hAnsiTheme="majorBidi" w:cstheme="majorBidi"/>
          <w:sz w:val="24"/>
          <w:szCs w:val="24"/>
          <w:lang w:val="en"/>
        </w:rPr>
        <w:t xml:space="preserve"> crimes in the law (</w:t>
      </w:r>
      <w:r w:rsidR="00C4503B" w:rsidRPr="00A416E8">
        <w:rPr>
          <w:rFonts w:asciiTheme="majorBidi" w:hAnsiTheme="majorBidi" w:cstheme="majorBidi"/>
          <w:sz w:val="24"/>
          <w:szCs w:val="24"/>
          <w:lang w:val="en"/>
        </w:rPr>
        <w:t>Article</w:t>
      </w:r>
      <w:r w:rsidRPr="00A416E8">
        <w:rPr>
          <w:rFonts w:asciiTheme="majorBidi" w:hAnsiTheme="majorBidi" w:cstheme="majorBidi"/>
          <w:sz w:val="24"/>
          <w:szCs w:val="24"/>
          <w:lang w:val="en"/>
        </w:rPr>
        <w:t xml:space="preserve"> 16)</w:t>
      </w:r>
      <w:r w:rsidRPr="00A416E8">
        <w:rPr>
          <w:rFonts w:asciiTheme="majorBidi" w:hAnsiTheme="majorBidi" w:cstheme="majorBidi"/>
          <w:sz w:val="24"/>
          <w:szCs w:val="24"/>
          <w:lang w:val="en"/>
        </w:rPr>
        <w:br/>
        <w:t xml:space="preserve">14- </w:t>
      </w:r>
      <w:r w:rsidR="000B7C09" w:rsidRPr="00A416E8">
        <w:rPr>
          <w:rFonts w:asciiTheme="majorBidi" w:hAnsiTheme="majorBidi" w:cstheme="majorBidi"/>
          <w:sz w:val="24"/>
          <w:szCs w:val="24"/>
        </w:rPr>
        <w:t>False declarations on</w:t>
      </w:r>
      <w:r w:rsidR="000B7C09" w:rsidRPr="00A416E8">
        <w:rPr>
          <w:rFonts w:asciiTheme="majorBidi" w:hAnsiTheme="majorBidi" w:cstheme="majorBidi"/>
          <w:sz w:val="24"/>
          <w:szCs w:val="24"/>
          <w:lang w:val="en"/>
        </w:rPr>
        <w:t xml:space="preserve"> </w:t>
      </w:r>
      <w:r w:rsidR="00327891" w:rsidRPr="00A416E8">
        <w:rPr>
          <w:rFonts w:asciiTheme="majorBidi" w:hAnsiTheme="majorBidi" w:cstheme="majorBidi"/>
          <w:sz w:val="24"/>
          <w:szCs w:val="24"/>
          <w:lang w:val="en"/>
        </w:rPr>
        <w:t xml:space="preserve">the </w:t>
      </w:r>
      <w:r w:rsidRPr="00A416E8">
        <w:rPr>
          <w:rFonts w:asciiTheme="majorBidi" w:hAnsiTheme="majorBidi" w:cstheme="majorBidi"/>
          <w:sz w:val="24"/>
          <w:szCs w:val="24"/>
          <w:lang w:val="en"/>
        </w:rPr>
        <w:t>introduction of the p</w:t>
      </w:r>
      <w:r w:rsidR="00327891" w:rsidRPr="00A416E8">
        <w:rPr>
          <w:rFonts w:asciiTheme="majorBidi" w:hAnsiTheme="majorBidi" w:cstheme="majorBidi"/>
          <w:sz w:val="24"/>
          <w:szCs w:val="24"/>
          <w:lang w:val="en"/>
        </w:rPr>
        <w:t xml:space="preserve">arents of the child, </w:t>
      </w:r>
      <w:r w:rsidRPr="00A416E8">
        <w:rPr>
          <w:rFonts w:asciiTheme="majorBidi" w:hAnsiTheme="majorBidi" w:cstheme="majorBidi"/>
          <w:sz w:val="24"/>
          <w:szCs w:val="24"/>
          <w:lang w:val="en"/>
        </w:rPr>
        <w:t xml:space="preserve">in the </w:t>
      </w:r>
      <w:r w:rsidR="00327891" w:rsidRPr="00A416E8">
        <w:rPr>
          <w:rFonts w:asciiTheme="majorBidi" w:hAnsiTheme="majorBidi" w:cstheme="majorBidi"/>
          <w:sz w:val="24"/>
          <w:szCs w:val="24"/>
          <w:lang w:val="en"/>
        </w:rPr>
        <w:t>identity documents and</w:t>
      </w:r>
      <w:r w:rsidRPr="00A416E8">
        <w:rPr>
          <w:rFonts w:asciiTheme="majorBidi" w:hAnsiTheme="majorBidi" w:cstheme="majorBidi"/>
          <w:sz w:val="24"/>
          <w:szCs w:val="24"/>
          <w:lang w:val="en"/>
        </w:rPr>
        <w:t xml:space="preserve"> birth certificate</w:t>
      </w:r>
      <w:r w:rsidR="00327891" w:rsidRPr="00A416E8">
        <w:rPr>
          <w:rFonts w:asciiTheme="majorBidi" w:hAnsiTheme="majorBidi" w:cstheme="majorBidi"/>
          <w:sz w:val="24"/>
          <w:szCs w:val="24"/>
          <w:lang w:val="en"/>
        </w:rPr>
        <w:t>s</w:t>
      </w:r>
      <w:r w:rsidRPr="00A416E8">
        <w:rPr>
          <w:rFonts w:asciiTheme="majorBidi" w:hAnsiTheme="majorBidi" w:cstheme="majorBidi"/>
          <w:sz w:val="24"/>
          <w:szCs w:val="24"/>
          <w:lang w:val="en"/>
        </w:rPr>
        <w:t xml:space="preserve"> (</w:t>
      </w:r>
      <w:r w:rsidR="00C4503B" w:rsidRPr="00A416E8">
        <w:rPr>
          <w:rFonts w:asciiTheme="majorBidi" w:hAnsiTheme="majorBidi" w:cstheme="majorBidi"/>
          <w:sz w:val="24"/>
          <w:szCs w:val="24"/>
          <w:lang w:val="en"/>
        </w:rPr>
        <w:t>Article</w:t>
      </w:r>
      <w:r w:rsidRPr="00A416E8">
        <w:rPr>
          <w:rFonts w:asciiTheme="majorBidi" w:hAnsiTheme="majorBidi" w:cstheme="majorBidi"/>
          <w:sz w:val="24"/>
          <w:szCs w:val="24"/>
          <w:lang w:val="en"/>
        </w:rPr>
        <w:t xml:space="preserve"> 51 of the Civil Registration Act)</w:t>
      </w:r>
    </w:p>
    <w:p w:rsidR="005E0AB6" w:rsidRPr="00A416E8" w:rsidRDefault="005E0AB6" w:rsidP="009E357C">
      <w:pPr>
        <w:bidi w:val="0"/>
        <w:spacing w:line="240" w:lineRule="auto"/>
        <w:ind w:firstLine="283"/>
        <w:rPr>
          <w:rFonts w:asciiTheme="majorBidi" w:hAnsiTheme="majorBidi" w:cstheme="majorBidi"/>
          <w:sz w:val="24"/>
          <w:szCs w:val="24"/>
          <w:rtl/>
        </w:rPr>
      </w:pPr>
      <w:r w:rsidRPr="00A416E8">
        <w:rPr>
          <w:rFonts w:asciiTheme="majorBidi" w:hAnsiTheme="majorBidi" w:cstheme="majorBidi"/>
          <w:sz w:val="24"/>
          <w:szCs w:val="24"/>
          <w:lang w:val="en"/>
        </w:rPr>
        <w:t>Of course, in the first four cases, the court may order one of the imprisonment or fin</w:t>
      </w:r>
      <w:r w:rsidR="008B58D6" w:rsidRPr="00A416E8">
        <w:rPr>
          <w:rFonts w:asciiTheme="majorBidi" w:hAnsiTheme="majorBidi" w:cstheme="majorBidi"/>
          <w:sz w:val="24"/>
          <w:szCs w:val="24"/>
          <w:lang w:val="en"/>
        </w:rPr>
        <w:t xml:space="preserve">es, or impose a maximum of both, however for the </w:t>
      </w:r>
      <w:r w:rsidRPr="00A416E8">
        <w:rPr>
          <w:rFonts w:asciiTheme="majorBidi" w:hAnsiTheme="majorBidi" w:cstheme="majorBidi"/>
          <w:sz w:val="24"/>
          <w:szCs w:val="24"/>
          <w:lang w:val="en"/>
        </w:rPr>
        <w:t>rest of the crimes (with the exception of row 14, which is merely the sent</w:t>
      </w:r>
      <w:r w:rsidR="008B58D6" w:rsidRPr="00A416E8">
        <w:rPr>
          <w:rFonts w:asciiTheme="majorBidi" w:hAnsiTheme="majorBidi" w:cstheme="majorBidi"/>
          <w:sz w:val="24"/>
          <w:szCs w:val="24"/>
          <w:lang w:val="en"/>
        </w:rPr>
        <w:t>ence of imprisonment foreseen) t</w:t>
      </w:r>
      <w:r w:rsidRPr="00A416E8">
        <w:rPr>
          <w:rFonts w:asciiTheme="majorBidi" w:hAnsiTheme="majorBidi" w:cstheme="majorBidi"/>
          <w:sz w:val="24"/>
          <w:szCs w:val="24"/>
          <w:lang w:val="en"/>
        </w:rPr>
        <w:t>he court must impose both penalties on the perpetrator. The penalty for imprisonment</w:t>
      </w:r>
      <w:r w:rsidR="00E829AA" w:rsidRPr="00A416E8">
        <w:rPr>
          <w:rFonts w:asciiTheme="majorBidi" w:hAnsiTheme="majorBidi" w:cstheme="majorBidi"/>
          <w:sz w:val="24"/>
          <w:szCs w:val="24"/>
          <w:lang w:val="en"/>
        </w:rPr>
        <w:t xml:space="preserve"> has a minimum and maximum,</w:t>
      </w:r>
      <w:r w:rsidR="004505BB" w:rsidRPr="00A416E8">
        <w:rPr>
          <w:rFonts w:asciiTheme="majorBidi" w:hAnsiTheme="majorBidi" w:cstheme="majorBidi"/>
          <w:sz w:val="24"/>
          <w:szCs w:val="24"/>
          <w:lang w:val="en"/>
        </w:rPr>
        <w:t xml:space="preserve"> such as </w:t>
      </w:r>
      <w:r w:rsidR="00E829AA" w:rsidRPr="00A416E8">
        <w:rPr>
          <w:rFonts w:asciiTheme="majorBidi" w:hAnsiTheme="majorBidi" w:cstheme="majorBidi"/>
          <w:sz w:val="24"/>
          <w:szCs w:val="24"/>
          <w:lang w:val="en"/>
        </w:rPr>
        <w:t>fine</w:t>
      </w:r>
      <w:r w:rsidR="004505BB" w:rsidRPr="00A416E8">
        <w:rPr>
          <w:rFonts w:asciiTheme="majorBidi" w:hAnsiTheme="majorBidi" w:cstheme="majorBidi"/>
          <w:sz w:val="24"/>
          <w:szCs w:val="24"/>
          <w:lang w:val="en"/>
        </w:rPr>
        <w:t>s, and</w:t>
      </w:r>
      <w:r w:rsidRPr="00A416E8">
        <w:rPr>
          <w:rFonts w:asciiTheme="majorBidi" w:hAnsiTheme="majorBidi" w:cstheme="majorBidi"/>
          <w:sz w:val="24"/>
          <w:szCs w:val="24"/>
          <w:lang w:val="en"/>
        </w:rPr>
        <w:t xml:space="preserve"> the court determines the punishment according to the personality, background</w:t>
      </w:r>
      <w:r w:rsidR="00E829AA" w:rsidRPr="00A416E8">
        <w:rPr>
          <w:rFonts w:asciiTheme="majorBidi" w:hAnsiTheme="majorBidi" w:cstheme="majorBidi"/>
          <w:sz w:val="24"/>
          <w:szCs w:val="24"/>
          <w:lang w:val="en"/>
        </w:rPr>
        <w:t>,</w:t>
      </w:r>
      <w:r w:rsidRPr="00A416E8">
        <w:rPr>
          <w:rFonts w:asciiTheme="majorBidi" w:hAnsiTheme="majorBidi" w:cstheme="majorBidi"/>
          <w:sz w:val="24"/>
          <w:szCs w:val="24"/>
          <w:lang w:val="en"/>
        </w:rPr>
        <w:t xml:space="preserve"> and physical and mental </w:t>
      </w:r>
      <w:r w:rsidR="00E829AA" w:rsidRPr="00A416E8">
        <w:rPr>
          <w:rFonts w:asciiTheme="majorBidi" w:hAnsiTheme="majorBidi" w:cstheme="majorBidi"/>
          <w:sz w:val="24"/>
          <w:szCs w:val="24"/>
          <w:lang w:val="en"/>
        </w:rPr>
        <w:t>state of the offender, within this framework.</w:t>
      </w:r>
    </w:p>
    <w:p w:rsidR="005F5B55" w:rsidRPr="00A416E8" w:rsidRDefault="005E0AB6" w:rsidP="00CC749B">
      <w:pPr>
        <w:bidi w:val="0"/>
        <w:spacing w:line="240" w:lineRule="auto"/>
        <w:rPr>
          <w:rFonts w:asciiTheme="majorBidi" w:eastAsia="Times New Roman" w:hAnsiTheme="majorBidi" w:cstheme="majorBidi"/>
          <w:sz w:val="24"/>
          <w:szCs w:val="24"/>
          <w:lang w:bidi="ar-SA"/>
        </w:rPr>
      </w:pPr>
      <w:r w:rsidRPr="00A416E8">
        <w:rPr>
          <w:rFonts w:asciiTheme="majorBidi" w:hAnsiTheme="majorBidi" w:cstheme="majorBidi"/>
          <w:b/>
          <w:bCs/>
          <w:sz w:val="24"/>
          <w:szCs w:val="24"/>
          <w:lang w:val="en"/>
        </w:rPr>
        <w:t>2 - Cash penalties</w:t>
      </w:r>
      <w:r w:rsidRPr="00A416E8">
        <w:rPr>
          <w:rFonts w:asciiTheme="majorBidi" w:hAnsiTheme="majorBidi" w:cstheme="majorBidi"/>
          <w:b/>
          <w:bCs/>
          <w:sz w:val="24"/>
          <w:szCs w:val="24"/>
          <w:lang w:val="en"/>
        </w:rPr>
        <w:br/>
      </w:r>
      <w:r w:rsidRPr="00A416E8">
        <w:rPr>
          <w:rFonts w:asciiTheme="majorBidi" w:hAnsiTheme="majorBidi" w:cstheme="majorBidi"/>
          <w:sz w:val="24"/>
          <w:szCs w:val="24"/>
          <w:lang w:val="en"/>
        </w:rPr>
        <w:t xml:space="preserve">A cash penalty has been imposed on all </w:t>
      </w:r>
      <w:r w:rsidR="00593148" w:rsidRPr="00A416E8">
        <w:rPr>
          <w:rFonts w:asciiTheme="majorBidi" w:hAnsiTheme="majorBidi" w:cstheme="majorBidi"/>
          <w:sz w:val="24"/>
          <w:szCs w:val="24"/>
          <w:lang w:val="en"/>
        </w:rPr>
        <w:t>identity documents crimes</w:t>
      </w:r>
      <w:r w:rsidR="00C96221" w:rsidRPr="00A416E8">
        <w:rPr>
          <w:rFonts w:asciiTheme="majorBidi" w:hAnsiTheme="majorBidi" w:cstheme="majorBidi"/>
          <w:sz w:val="24"/>
          <w:szCs w:val="24"/>
          <w:lang w:val="en"/>
        </w:rPr>
        <w:t xml:space="preserve">. In this case, </w:t>
      </w:r>
      <w:r w:rsidR="00B4657C" w:rsidRPr="00A416E8">
        <w:rPr>
          <w:rFonts w:asciiTheme="majorBidi" w:hAnsiTheme="majorBidi" w:cstheme="majorBidi"/>
          <w:sz w:val="24"/>
          <w:szCs w:val="24"/>
          <w:lang w:val="en"/>
        </w:rPr>
        <w:t xml:space="preserve">there is no </w:t>
      </w:r>
      <w:r w:rsidR="00C96221" w:rsidRPr="00A416E8">
        <w:rPr>
          <w:rFonts w:asciiTheme="majorBidi" w:hAnsiTheme="majorBidi" w:cstheme="majorBidi"/>
          <w:sz w:val="24"/>
          <w:szCs w:val="24"/>
          <w:lang w:val="en"/>
        </w:rPr>
        <w:t xml:space="preserve">definite </w:t>
      </w:r>
      <w:r w:rsidR="00B4657C" w:rsidRPr="00A416E8">
        <w:rPr>
          <w:rFonts w:asciiTheme="majorBidi" w:hAnsiTheme="majorBidi" w:cstheme="majorBidi"/>
          <w:sz w:val="24"/>
          <w:szCs w:val="24"/>
          <w:lang w:val="en"/>
        </w:rPr>
        <w:t>c</w:t>
      </w:r>
      <w:r w:rsidRPr="00A416E8">
        <w:rPr>
          <w:rFonts w:asciiTheme="majorBidi" w:hAnsiTheme="majorBidi" w:cstheme="majorBidi"/>
          <w:sz w:val="24"/>
          <w:szCs w:val="24"/>
          <w:lang w:val="en"/>
        </w:rPr>
        <w:t>ash penalty</w:t>
      </w:r>
      <w:r w:rsidR="00B4657C" w:rsidRPr="00A416E8">
        <w:rPr>
          <w:rFonts w:asciiTheme="majorBidi" w:hAnsiTheme="majorBidi" w:cstheme="majorBidi"/>
          <w:sz w:val="24"/>
          <w:szCs w:val="24"/>
          <w:lang w:val="en"/>
        </w:rPr>
        <w:t xml:space="preserve"> but a </w:t>
      </w:r>
      <w:r w:rsidRPr="00A416E8">
        <w:rPr>
          <w:rFonts w:asciiTheme="majorBidi" w:hAnsiTheme="majorBidi" w:cstheme="majorBidi"/>
          <w:sz w:val="24"/>
          <w:szCs w:val="24"/>
          <w:lang w:val="en"/>
        </w:rPr>
        <w:t>minimum and maximum</w:t>
      </w:r>
      <w:r w:rsidR="00B53ECF" w:rsidRPr="00A416E8">
        <w:rPr>
          <w:rFonts w:asciiTheme="majorBidi" w:hAnsiTheme="majorBidi" w:cstheme="majorBidi"/>
          <w:sz w:val="24"/>
          <w:szCs w:val="24"/>
          <w:lang w:val="en"/>
        </w:rPr>
        <w:t xml:space="preserve"> one which the </w:t>
      </w:r>
      <w:r w:rsidRPr="00A416E8">
        <w:rPr>
          <w:rFonts w:asciiTheme="majorBidi" w:hAnsiTheme="majorBidi" w:cstheme="majorBidi"/>
          <w:sz w:val="24"/>
          <w:szCs w:val="24"/>
          <w:lang w:val="en"/>
        </w:rPr>
        <w:t>cour</w:t>
      </w:r>
      <w:r w:rsidR="000C1039" w:rsidRPr="00A416E8">
        <w:rPr>
          <w:rFonts w:asciiTheme="majorBidi" w:hAnsiTheme="majorBidi" w:cstheme="majorBidi"/>
          <w:sz w:val="24"/>
          <w:szCs w:val="24"/>
          <w:lang w:val="en"/>
        </w:rPr>
        <w:t xml:space="preserve">t, according to the personality, </w:t>
      </w:r>
      <w:r w:rsidR="00A921E5" w:rsidRPr="00A416E8">
        <w:rPr>
          <w:rFonts w:asciiTheme="majorBidi" w:hAnsiTheme="majorBidi" w:cstheme="majorBidi"/>
          <w:sz w:val="24"/>
          <w:szCs w:val="24"/>
        </w:rPr>
        <w:t>records of criminal conviction</w:t>
      </w:r>
      <w:r w:rsidRPr="00A416E8">
        <w:rPr>
          <w:rFonts w:asciiTheme="majorBidi" w:hAnsiTheme="majorBidi" w:cstheme="majorBidi"/>
          <w:sz w:val="24"/>
          <w:szCs w:val="24"/>
          <w:lang w:val="en"/>
        </w:rPr>
        <w:t xml:space="preserve">, and financial ability of the offender, </w:t>
      </w:r>
      <w:r w:rsidR="0095055A" w:rsidRPr="00A416E8">
        <w:rPr>
          <w:rFonts w:asciiTheme="majorBidi" w:hAnsiTheme="majorBidi" w:cstheme="majorBidi"/>
          <w:sz w:val="24"/>
          <w:szCs w:val="24"/>
          <w:lang w:val="en"/>
        </w:rPr>
        <w:t xml:space="preserve">detremines (minimum and maximum). </w:t>
      </w:r>
      <w:r w:rsidR="005F5B55" w:rsidRPr="00A416E8">
        <w:rPr>
          <w:rFonts w:asciiTheme="majorBidi" w:hAnsiTheme="majorBidi" w:cstheme="majorBidi"/>
          <w:sz w:val="24"/>
          <w:szCs w:val="24"/>
          <w:lang w:val="en"/>
        </w:rPr>
        <w:t xml:space="preserve">The minimum amount of </w:t>
      </w:r>
      <w:r w:rsidR="005F5B55" w:rsidRPr="00A416E8">
        <w:rPr>
          <w:rFonts w:asciiTheme="majorBidi" w:eastAsia="Times New Roman" w:hAnsiTheme="majorBidi" w:cstheme="majorBidi"/>
          <w:sz w:val="24"/>
          <w:szCs w:val="24"/>
          <w:lang w:val="en" w:bidi="ar-SA"/>
        </w:rPr>
        <w:t xml:space="preserve">cash penalty </w:t>
      </w:r>
      <w:r w:rsidR="00CA1169" w:rsidRPr="00A416E8">
        <w:rPr>
          <w:rFonts w:asciiTheme="majorBidi" w:eastAsia="Times New Roman" w:hAnsiTheme="majorBidi" w:cstheme="majorBidi"/>
          <w:sz w:val="24"/>
          <w:szCs w:val="24"/>
          <w:lang w:val="en" w:bidi="ar-SA"/>
        </w:rPr>
        <w:t xml:space="preserve">is </w:t>
      </w:r>
      <w:r w:rsidR="005F5B55" w:rsidRPr="00A416E8">
        <w:rPr>
          <w:rFonts w:asciiTheme="majorBidi" w:eastAsia="Times New Roman" w:hAnsiTheme="majorBidi" w:cstheme="majorBidi"/>
          <w:sz w:val="24"/>
          <w:szCs w:val="24"/>
          <w:lang w:val="en" w:bidi="ar-SA"/>
        </w:rPr>
        <w:t xml:space="preserve">for unauthorized sealing </w:t>
      </w:r>
      <w:r w:rsidR="00CA1169" w:rsidRPr="00A416E8">
        <w:rPr>
          <w:rFonts w:asciiTheme="majorBidi" w:eastAsia="Times New Roman" w:hAnsiTheme="majorBidi" w:cstheme="majorBidi"/>
          <w:sz w:val="24"/>
          <w:szCs w:val="24"/>
          <w:lang w:val="en" w:bidi="ar-SA"/>
        </w:rPr>
        <w:t xml:space="preserve">of a valid birth certificate </w:t>
      </w:r>
      <w:r w:rsidR="005F5B55" w:rsidRPr="00A416E8">
        <w:rPr>
          <w:rFonts w:asciiTheme="majorBidi" w:eastAsia="Times New Roman" w:hAnsiTheme="majorBidi" w:cstheme="majorBidi"/>
          <w:sz w:val="24"/>
          <w:szCs w:val="24"/>
          <w:lang w:val="en" w:bidi="ar-SA"/>
        </w:rPr>
        <w:t>for the first</w:t>
      </w:r>
      <w:r w:rsidR="00CA1169" w:rsidRPr="00A416E8">
        <w:rPr>
          <w:rFonts w:asciiTheme="majorBidi" w:eastAsia="Times New Roman" w:hAnsiTheme="majorBidi" w:cstheme="majorBidi"/>
          <w:sz w:val="24"/>
          <w:szCs w:val="24"/>
          <w:lang w:val="en" w:bidi="ar-SA"/>
        </w:rPr>
        <w:t xml:space="preserve"> time, </w:t>
      </w:r>
      <w:r w:rsidR="00995EB2" w:rsidRPr="00A416E8">
        <w:rPr>
          <w:rFonts w:asciiTheme="majorBidi" w:hAnsiTheme="majorBidi" w:cstheme="majorBidi"/>
          <w:sz w:val="24"/>
          <w:szCs w:val="24"/>
          <w:lang w:val="en"/>
        </w:rPr>
        <w:t>which is set up from a hundred thousand to five hundred thousand Rials. T</w:t>
      </w:r>
      <w:r w:rsidR="005F5B55" w:rsidRPr="00A416E8">
        <w:rPr>
          <w:rFonts w:asciiTheme="majorBidi" w:eastAsia="Times New Roman" w:hAnsiTheme="majorBidi" w:cstheme="majorBidi"/>
          <w:sz w:val="24"/>
          <w:szCs w:val="24"/>
          <w:lang w:val="en" w:bidi="ar-SA"/>
        </w:rPr>
        <w:t xml:space="preserve">he highest </w:t>
      </w:r>
      <w:r w:rsidR="007D51A1" w:rsidRPr="00A416E8">
        <w:rPr>
          <w:rFonts w:asciiTheme="majorBidi" w:eastAsia="Times New Roman" w:hAnsiTheme="majorBidi" w:cstheme="majorBidi"/>
          <w:sz w:val="24"/>
          <w:szCs w:val="24"/>
          <w:lang w:val="en" w:bidi="ar-SA"/>
        </w:rPr>
        <w:t>amount is for those who es</w:t>
      </w:r>
      <w:r w:rsidR="009830D3" w:rsidRPr="00A416E8">
        <w:rPr>
          <w:rFonts w:asciiTheme="majorBidi" w:eastAsia="Times New Roman" w:hAnsiTheme="majorBidi" w:cstheme="majorBidi"/>
          <w:sz w:val="24"/>
          <w:szCs w:val="24"/>
          <w:lang w:val="en" w:bidi="ar-SA"/>
        </w:rPr>
        <w:t>t</w:t>
      </w:r>
      <w:r w:rsidR="007D51A1" w:rsidRPr="00A416E8">
        <w:rPr>
          <w:rFonts w:asciiTheme="majorBidi" w:eastAsia="Times New Roman" w:hAnsiTheme="majorBidi" w:cstheme="majorBidi"/>
          <w:sz w:val="24"/>
          <w:szCs w:val="24"/>
          <w:lang w:val="en" w:bidi="ar-SA"/>
        </w:rPr>
        <w:t xml:space="preserve">ablish a band </w:t>
      </w:r>
      <w:r w:rsidR="005F5B55" w:rsidRPr="00A416E8">
        <w:rPr>
          <w:rFonts w:asciiTheme="majorBidi" w:eastAsia="Times New Roman" w:hAnsiTheme="majorBidi" w:cstheme="majorBidi"/>
          <w:sz w:val="24"/>
          <w:szCs w:val="24"/>
          <w:lang w:val="en" w:bidi="ar-SA"/>
        </w:rPr>
        <w:t xml:space="preserve">and network to commit </w:t>
      </w:r>
      <w:r w:rsidR="009830D3" w:rsidRPr="00A416E8">
        <w:rPr>
          <w:rFonts w:asciiTheme="majorBidi" w:eastAsia="Times New Roman" w:hAnsiTheme="majorBidi" w:cstheme="majorBidi"/>
          <w:sz w:val="24"/>
          <w:szCs w:val="24"/>
          <w:lang w:val="en" w:bidi="ar-SA"/>
        </w:rPr>
        <w:t xml:space="preserve">identity document </w:t>
      </w:r>
      <w:r w:rsidR="005F5B55" w:rsidRPr="00A416E8">
        <w:rPr>
          <w:rFonts w:asciiTheme="majorBidi" w:eastAsia="Times New Roman" w:hAnsiTheme="majorBidi" w:cstheme="majorBidi"/>
          <w:sz w:val="24"/>
          <w:szCs w:val="24"/>
          <w:lang w:val="en" w:bidi="ar-SA"/>
        </w:rPr>
        <w:t>crimes</w:t>
      </w:r>
      <w:r w:rsidR="00865DEA" w:rsidRPr="00A416E8">
        <w:rPr>
          <w:rFonts w:asciiTheme="majorBidi" w:eastAsia="Times New Roman" w:hAnsiTheme="majorBidi" w:cstheme="majorBidi"/>
          <w:sz w:val="24"/>
          <w:szCs w:val="24"/>
          <w:lang w:val="en" w:bidi="ar-SA"/>
        </w:rPr>
        <w:t xml:space="preserve">, which is from two to </w:t>
      </w:r>
      <w:r w:rsidR="005F5B55" w:rsidRPr="00A416E8">
        <w:rPr>
          <w:rFonts w:asciiTheme="majorBidi" w:eastAsia="Times New Roman" w:hAnsiTheme="majorBidi" w:cstheme="majorBidi"/>
          <w:sz w:val="24"/>
          <w:szCs w:val="24"/>
          <w:lang w:val="en" w:bidi="ar-SA"/>
        </w:rPr>
        <w:t xml:space="preserve">ten million </w:t>
      </w:r>
      <w:r w:rsidR="00865DEA" w:rsidRPr="00A416E8">
        <w:rPr>
          <w:rFonts w:asciiTheme="majorBidi" w:eastAsia="Times New Roman" w:hAnsiTheme="majorBidi" w:cstheme="majorBidi"/>
          <w:sz w:val="24"/>
          <w:szCs w:val="24"/>
          <w:lang w:val="en" w:bidi="ar-SA"/>
        </w:rPr>
        <w:t>R</w:t>
      </w:r>
      <w:r w:rsidR="005F5B55" w:rsidRPr="00A416E8">
        <w:rPr>
          <w:rFonts w:asciiTheme="majorBidi" w:eastAsia="Times New Roman" w:hAnsiTheme="majorBidi" w:cstheme="majorBidi"/>
          <w:sz w:val="24"/>
          <w:szCs w:val="24"/>
          <w:lang w:val="en" w:bidi="ar-SA"/>
        </w:rPr>
        <w:t>ials</w:t>
      </w:r>
      <w:r w:rsidR="00865DEA" w:rsidRPr="00A416E8">
        <w:rPr>
          <w:rFonts w:asciiTheme="majorBidi" w:eastAsia="Times New Roman" w:hAnsiTheme="majorBidi" w:cstheme="majorBidi"/>
          <w:sz w:val="24"/>
          <w:szCs w:val="24"/>
          <w:lang w:val="en" w:bidi="ar-SA"/>
        </w:rPr>
        <w:t xml:space="preserve"> _ </w:t>
      </w:r>
      <w:r w:rsidR="005F5B55" w:rsidRPr="00A416E8">
        <w:rPr>
          <w:rFonts w:asciiTheme="majorBidi" w:eastAsia="Times New Roman" w:hAnsiTheme="majorBidi" w:cstheme="majorBidi"/>
          <w:sz w:val="24"/>
          <w:szCs w:val="24"/>
          <w:lang w:val="en" w:bidi="ar-SA"/>
        </w:rPr>
        <w:t>determined by imprisonment</w:t>
      </w:r>
      <w:r w:rsidR="00865DEA" w:rsidRPr="00A416E8">
        <w:rPr>
          <w:rFonts w:asciiTheme="majorBidi" w:eastAsia="Times New Roman" w:hAnsiTheme="majorBidi" w:cstheme="majorBidi"/>
          <w:sz w:val="24"/>
          <w:szCs w:val="24"/>
          <w:lang w:val="en" w:bidi="ar-SA"/>
        </w:rPr>
        <w:t xml:space="preserve">. The </w:t>
      </w:r>
      <w:r w:rsidR="005F5B55" w:rsidRPr="00A416E8">
        <w:rPr>
          <w:rFonts w:asciiTheme="majorBidi" w:eastAsia="Times New Roman" w:hAnsiTheme="majorBidi" w:cstheme="majorBidi"/>
          <w:sz w:val="24"/>
          <w:szCs w:val="24"/>
          <w:lang w:val="en" w:bidi="ar-SA"/>
        </w:rPr>
        <w:t xml:space="preserve">amount of the fine imposed in the law of violations is basically not </w:t>
      </w:r>
      <w:r w:rsidR="00865DEA" w:rsidRPr="00A416E8">
        <w:rPr>
          <w:rFonts w:asciiTheme="majorBidi" w:eastAsia="Times New Roman" w:hAnsiTheme="majorBidi" w:cstheme="majorBidi"/>
          <w:sz w:val="24"/>
          <w:szCs w:val="24"/>
          <w:lang w:val="en" w:bidi="ar-SA"/>
        </w:rPr>
        <w:t xml:space="preserve">for </w:t>
      </w:r>
      <w:r w:rsidR="005F5B55" w:rsidRPr="00A416E8">
        <w:rPr>
          <w:rFonts w:asciiTheme="majorBidi" w:eastAsia="Times New Roman" w:hAnsiTheme="majorBidi" w:cstheme="majorBidi"/>
          <w:sz w:val="24"/>
          <w:szCs w:val="24"/>
          <w:lang w:val="en" w:bidi="ar-SA"/>
        </w:rPr>
        <w:t>intimidation</w:t>
      </w:r>
      <w:r w:rsidR="00865DEA" w:rsidRPr="00A416E8">
        <w:rPr>
          <w:rFonts w:asciiTheme="majorBidi" w:eastAsia="Times New Roman" w:hAnsiTheme="majorBidi" w:cstheme="majorBidi"/>
          <w:sz w:val="24"/>
          <w:szCs w:val="24"/>
          <w:lang w:val="en" w:bidi="ar-SA"/>
        </w:rPr>
        <w:t xml:space="preserve"> a</w:t>
      </w:r>
      <w:r w:rsidR="005F5B55" w:rsidRPr="00A416E8">
        <w:rPr>
          <w:rFonts w:asciiTheme="majorBidi" w:eastAsia="Times New Roman" w:hAnsiTheme="majorBidi" w:cstheme="majorBidi"/>
          <w:sz w:val="24"/>
          <w:szCs w:val="24"/>
          <w:lang w:val="en" w:bidi="ar-SA"/>
        </w:rPr>
        <w:t xml:space="preserve">nd people can easily commit </w:t>
      </w:r>
      <w:r w:rsidR="00865DEA" w:rsidRPr="00A416E8">
        <w:rPr>
          <w:rFonts w:asciiTheme="majorBidi" w:eastAsia="Times New Roman" w:hAnsiTheme="majorBidi" w:cstheme="majorBidi"/>
          <w:sz w:val="24"/>
          <w:szCs w:val="24"/>
          <w:lang w:val="en" w:bidi="ar-SA"/>
        </w:rPr>
        <w:t xml:space="preserve">such crimes </w:t>
      </w:r>
      <w:r w:rsidR="005F5B55" w:rsidRPr="00A416E8">
        <w:rPr>
          <w:rFonts w:asciiTheme="majorBidi" w:eastAsia="Times New Roman" w:hAnsiTheme="majorBidi" w:cstheme="majorBidi"/>
          <w:sz w:val="24"/>
          <w:szCs w:val="24"/>
          <w:lang w:val="en" w:bidi="ar-SA"/>
        </w:rPr>
        <w:t>b</w:t>
      </w:r>
      <w:r w:rsidR="002A7A3E" w:rsidRPr="00A416E8">
        <w:rPr>
          <w:rFonts w:asciiTheme="majorBidi" w:eastAsia="Times New Roman" w:hAnsiTheme="majorBidi" w:cstheme="majorBidi"/>
          <w:sz w:val="24"/>
          <w:szCs w:val="24"/>
          <w:lang w:val="en" w:bidi="ar-SA"/>
        </w:rPr>
        <w:t>y providing a fine and cash penalty a</w:t>
      </w:r>
      <w:r w:rsidR="005F5B55" w:rsidRPr="00A416E8">
        <w:rPr>
          <w:rFonts w:asciiTheme="majorBidi" w:eastAsia="Times New Roman" w:hAnsiTheme="majorBidi" w:cstheme="majorBidi"/>
          <w:sz w:val="24"/>
          <w:szCs w:val="24"/>
          <w:lang w:val="en" w:bidi="ar-SA"/>
        </w:rPr>
        <w:t>nd even repeat these crimes without fear for the second and third times</w:t>
      </w:r>
      <w:r w:rsidR="002A7A3E" w:rsidRPr="00A416E8">
        <w:rPr>
          <w:rFonts w:asciiTheme="majorBidi" w:eastAsia="Times New Roman" w:hAnsiTheme="majorBidi" w:cstheme="majorBidi"/>
          <w:sz w:val="24"/>
          <w:szCs w:val="24"/>
          <w:lang w:val="en" w:bidi="ar-SA"/>
        </w:rPr>
        <w:t xml:space="preserve">. </w:t>
      </w:r>
      <w:r w:rsidR="00851637" w:rsidRPr="00A416E8">
        <w:rPr>
          <w:rFonts w:asciiTheme="majorBidi" w:eastAsia="Times New Roman" w:hAnsiTheme="majorBidi" w:cstheme="majorBidi"/>
          <w:sz w:val="24"/>
          <w:szCs w:val="24"/>
          <w:lang w:val="en" w:bidi="ar-SA"/>
        </w:rPr>
        <w:t>In other words, t</w:t>
      </w:r>
      <w:r w:rsidR="005F5B55" w:rsidRPr="00A416E8">
        <w:rPr>
          <w:rFonts w:asciiTheme="majorBidi" w:eastAsia="Times New Roman" w:hAnsiTheme="majorBidi" w:cstheme="majorBidi"/>
          <w:sz w:val="24"/>
          <w:szCs w:val="24"/>
          <w:lang w:val="en" w:bidi="ar-SA"/>
        </w:rPr>
        <w:t>his punishment is not compatible with the criminal policy that is being adopted today against offenders.</w:t>
      </w:r>
      <w:r w:rsidR="00851637" w:rsidRPr="00A416E8">
        <w:rPr>
          <w:rFonts w:asciiTheme="majorBidi" w:eastAsia="Times New Roman" w:hAnsiTheme="majorBidi" w:cstheme="majorBidi"/>
          <w:sz w:val="24"/>
          <w:szCs w:val="24"/>
          <w:lang w:val="en" w:bidi="ar-SA"/>
        </w:rPr>
        <w:t xml:space="preserve"> </w:t>
      </w:r>
      <w:r w:rsidR="005F5B55" w:rsidRPr="00A416E8">
        <w:rPr>
          <w:rFonts w:asciiTheme="majorBidi" w:eastAsia="Times New Roman" w:hAnsiTheme="majorBidi" w:cstheme="majorBidi"/>
          <w:sz w:val="24"/>
          <w:szCs w:val="24"/>
          <w:lang w:val="en" w:bidi="ar-SA"/>
        </w:rPr>
        <w:t>It seems that the legislator was more concerned with the government's i</w:t>
      </w:r>
      <w:r w:rsidR="00851637" w:rsidRPr="00A416E8">
        <w:rPr>
          <w:rFonts w:asciiTheme="majorBidi" w:eastAsia="Times New Roman" w:hAnsiTheme="majorBidi" w:cstheme="majorBidi"/>
          <w:sz w:val="24"/>
          <w:szCs w:val="24"/>
          <w:lang w:val="en" w:bidi="ar-SA"/>
        </w:rPr>
        <w:t xml:space="preserve">ncome in adopting the law </w:t>
      </w:r>
      <w:r w:rsidR="00741163" w:rsidRPr="00A416E8">
        <w:rPr>
          <w:rFonts w:asciiTheme="majorBidi" w:eastAsia="Times New Roman" w:hAnsiTheme="majorBidi" w:cstheme="majorBidi"/>
          <w:sz w:val="24"/>
          <w:szCs w:val="24"/>
          <w:lang w:val="en" w:bidi="ar-SA"/>
        </w:rPr>
        <w:t xml:space="preserve">and punishments </w:t>
      </w:r>
      <w:r w:rsidR="00851637" w:rsidRPr="00A416E8">
        <w:rPr>
          <w:rFonts w:asciiTheme="majorBidi" w:eastAsia="Times New Roman" w:hAnsiTheme="majorBidi" w:cstheme="majorBidi"/>
          <w:sz w:val="24"/>
          <w:szCs w:val="24"/>
          <w:lang w:val="en" w:bidi="ar-SA"/>
        </w:rPr>
        <w:t xml:space="preserve">and paid no attention to the </w:t>
      </w:r>
      <w:r w:rsidR="005F5B55" w:rsidRPr="00A416E8">
        <w:rPr>
          <w:rFonts w:asciiTheme="majorBidi" w:eastAsia="Times New Roman" w:hAnsiTheme="majorBidi" w:cstheme="majorBidi"/>
          <w:sz w:val="24"/>
          <w:szCs w:val="24"/>
          <w:lang w:val="en" w:bidi="ar-SA"/>
        </w:rPr>
        <w:t xml:space="preserve">philosophy and purpose of </w:t>
      </w:r>
      <w:r w:rsidR="009B59FC" w:rsidRPr="00A416E8">
        <w:rPr>
          <w:rFonts w:asciiTheme="majorBidi" w:eastAsia="Times New Roman" w:hAnsiTheme="majorBidi" w:cstheme="majorBidi"/>
          <w:sz w:val="24"/>
          <w:szCs w:val="24"/>
          <w:lang w:val="en" w:bidi="ar-SA"/>
        </w:rPr>
        <w:t xml:space="preserve">the </w:t>
      </w:r>
      <w:r w:rsidR="005F5B55" w:rsidRPr="00A416E8">
        <w:rPr>
          <w:rFonts w:asciiTheme="majorBidi" w:eastAsia="Times New Roman" w:hAnsiTheme="majorBidi" w:cstheme="majorBidi"/>
          <w:sz w:val="24"/>
          <w:szCs w:val="24"/>
          <w:lang w:val="en" w:bidi="ar-SA"/>
        </w:rPr>
        <w:t>punishment</w:t>
      </w:r>
      <w:r w:rsidR="009B59FC" w:rsidRPr="00A416E8">
        <w:rPr>
          <w:rFonts w:asciiTheme="majorBidi" w:eastAsia="Times New Roman" w:hAnsiTheme="majorBidi" w:cstheme="majorBidi"/>
          <w:sz w:val="24"/>
          <w:szCs w:val="24"/>
          <w:lang w:val="en" w:bidi="ar-SA"/>
        </w:rPr>
        <w:t>. T</w:t>
      </w:r>
      <w:r w:rsidR="005F5B55" w:rsidRPr="00A416E8">
        <w:rPr>
          <w:rFonts w:asciiTheme="majorBidi" w:eastAsia="Times New Roman" w:hAnsiTheme="majorBidi" w:cstheme="majorBidi"/>
          <w:sz w:val="24"/>
          <w:szCs w:val="24"/>
          <w:lang w:val="en" w:bidi="ar-SA"/>
        </w:rPr>
        <w:t>h</w:t>
      </w:r>
      <w:r w:rsidR="00657ED1" w:rsidRPr="00A416E8">
        <w:rPr>
          <w:rFonts w:asciiTheme="majorBidi" w:eastAsia="Times New Roman" w:hAnsiTheme="majorBidi" w:cstheme="majorBidi"/>
          <w:sz w:val="24"/>
          <w:szCs w:val="24"/>
          <w:lang w:val="en" w:bidi="ar-SA"/>
        </w:rPr>
        <w:t xml:space="preserve">at is why, </w:t>
      </w:r>
      <w:r w:rsidR="005F5B55" w:rsidRPr="00A416E8">
        <w:rPr>
          <w:rFonts w:asciiTheme="majorBidi" w:eastAsia="Times New Roman" w:hAnsiTheme="majorBidi" w:cstheme="majorBidi"/>
          <w:sz w:val="24"/>
          <w:szCs w:val="24"/>
          <w:lang w:val="en" w:bidi="ar-SA"/>
        </w:rPr>
        <w:t>these punishments do not have the power of deterrence</w:t>
      </w:r>
      <w:r w:rsidR="00657ED1" w:rsidRPr="00A416E8">
        <w:rPr>
          <w:rFonts w:asciiTheme="majorBidi" w:eastAsia="Times New Roman" w:hAnsiTheme="majorBidi" w:cstheme="majorBidi"/>
          <w:sz w:val="24"/>
          <w:szCs w:val="24"/>
          <w:lang w:val="en" w:bidi="ar-SA"/>
        </w:rPr>
        <w:t xml:space="preserve"> a</w:t>
      </w:r>
      <w:r w:rsidR="00741163" w:rsidRPr="00A416E8">
        <w:rPr>
          <w:rFonts w:asciiTheme="majorBidi" w:eastAsia="Times New Roman" w:hAnsiTheme="majorBidi" w:cstheme="majorBidi"/>
          <w:sz w:val="24"/>
          <w:szCs w:val="24"/>
          <w:lang w:val="en" w:bidi="ar-SA"/>
        </w:rPr>
        <w:t xml:space="preserve">nd people commit them, weighting their </w:t>
      </w:r>
      <w:r w:rsidR="005F5B55" w:rsidRPr="00A416E8">
        <w:rPr>
          <w:rFonts w:asciiTheme="majorBidi" w:eastAsia="Times New Roman" w:hAnsiTheme="majorBidi" w:cstheme="majorBidi"/>
          <w:sz w:val="24"/>
          <w:szCs w:val="24"/>
          <w:lang w:val="en" w:bidi="ar-SA"/>
        </w:rPr>
        <w:t xml:space="preserve">profits and </w:t>
      </w:r>
      <w:r w:rsidR="00572612" w:rsidRPr="00A416E8">
        <w:rPr>
          <w:rFonts w:asciiTheme="majorBidi" w:eastAsia="Times New Roman" w:hAnsiTheme="majorBidi" w:cstheme="majorBidi"/>
          <w:sz w:val="24"/>
          <w:szCs w:val="24"/>
          <w:lang w:val="en" w:bidi="ar-SA"/>
        </w:rPr>
        <w:t>losses;</w:t>
      </w:r>
      <w:r w:rsidR="0087492B" w:rsidRPr="00A416E8">
        <w:rPr>
          <w:rFonts w:asciiTheme="majorBidi" w:eastAsia="Times New Roman" w:hAnsiTheme="majorBidi" w:cstheme="majorBidi"/>
          <w:sz w:val="24"/>
          <w:szCs w:val="24"/>
          <w:lang w:val="en" w:bidi="ar-SA"/>
        </w:rPr>
        <w:t xml:space="preserve"> </w:t>
      </w:r>
      <w:r w:rsidR="0087492B" w:rsidRPr="00A416E8">
        <w:rPr>
          <w:rFonts w:asciiTheme="majorBidi" w:hAnsiTheme="majorBidi" w:cstheme="majorBidi"/>
          <w:sz w:val="24"/>
          <w:szCs w:val="24"/>
        </w:rPr>
        <w:t>this critique is heavily against the law.</w:t>
      </w:r>
    </w:p>
    <w:p w:rsidR="005E0AB6" w:rsidRPr="00A416E8" w:rsidRDefault="005E0AB6" w:rsidP="00CC749B">
      <w:pPr>
        <w:bidi w:val="0"/>
        <w:spacing w:line="240" w:lineRule="auto"/>
        <w:rPr>
          <w:rFonts w:asciiTheme="majorBidi" w:hAnsiTheme="majorBidi" w:cstheme="majorBidi"/>
          <w:sz w:val="24"/>
          <w:szCs w:val="24"/>
          <w:rtl/>
          <w:lang w:val="en"/>
        </w:rPr>
      </w:pPr>
      <w:r w:rsidRPr="00A416E8">
        <w:rPr>
          <w:rFonts w:asciiTheme="majorBidi" w:hAnsiTheme="majorBidi" w:cstheme="majorBidi"/>
          <w:b/>
          <w:bCs/>
          <w:sz w:val="24"/>
          <w:szCs w:val="24"/>
          <w:lang w:val="en"/>
        </w:rPr>
        <w:t xml:space="preserve">3 - The penalty </w:t>
      </w:r>
      <w:r w:rsidR="00572612" w:rsidRPr="00A416E8">
        <w:rPr>
          <w:rFonts w:asciiTheme="majorBidi" w:hAnsiTheme="majorBidi" w:cstheme="majorBidi"/>
          <w:b/>
          <w:bCs/>
          <w:sz w:val="24"/>
          <w:szCs w:val="24"/>
          <w:lang w:val="en"/>
        </w:rPr>
        <w:t xml:space="preserve">of </w:t>
      </w:r>
      <w:r w:rsidRPr="00A416E8">
        <w:rPr>
          <w:rFonts w:asciiTheme="majorBidi" w:hAnsiTheme="majorBidi" w:cstheme="majorBidi"/>
          <w:b/>
          <w:bCs/>
          <w:sz w:val="24"/>
          <w:szCs w:val="24"/>
          <w:lang w:val="en"/>
        </w:rPr>
        <w:t>expulsion from the country</w:t>
      </w:r>
      <w:r w:rsidRPr="00A416E8">
        <w:rPr>
          <w:rFonts w:asciiTheme="majorBidi" w:hAnsiTheme="majorBidi" w:cstheme="majorBidi"/>
          <w:sz w:val="24"/>
          <w:szCs w:val="24"/>
          <w:lang w:val="en"/>
        </w:rPr>
        <w:br/>
      </w:r>
      <w:r w:rsidR="00C4503B" w:rsidRPr="00A416E8">
        <w:rPr>
          <w:rFonts w:asciiTheme="majorBidi" w:hAnsiTheme="majorBidi" w:cstheme="majorBidi"/>
          <w:sz w:val="24"/>
          <w:szCs w:val="24"/>
          <w:lang w:val="en"/>
        </w:rPr>
        <w:t>Article</w:t>
      </w:r>
      <w:r w:rsidRPr="00A416E8">
        <w:rPr>
          <w:rFonts w:asciiTheme="majorBidi" w:hAnsiTheme="majorBidi" w:cstheme="majorBidi"/>
          <w:sz w:val="24"/>
          <w:szCs w:val="24"/>
          <w:lang w:val="en"/>
        </w:rPr>
        <w:t xml:space="preserve"> 22 of the law of violations, crimes</w:t>
      </w:r>
      <w:r w:rsidR="007F52D5" w:rsidRPr="00A416E8">
        <w:rPr>
          <w:rFonts w:asciiTheme="majorBidi" w:hAnsiTheme="majorBidi" w:cstheme="majorBidi"/>
          <w:sz w:val="24"/>
          <w:szCs w:val="24"/>
          <w:lang w:val="en"/>
        </w:rPr>
        <w:t>,</w:t>
      </w:r>
      <w:r w:rsidRPr="00A416E8">
        <w:rPr>
          <w:rFonts w:asciiTheme="majorBidi" w:hAnsiTheme="majorBidi" w:cstheme="majorBidi"/>
          <w:sz w:val="24"/>
          <w:szCs w:val="24"/>
          <w:lang w:val="en"/>
        </w:rPr>
        <w:t xml:space="preserve"> and penalties </w:t>
      </w:r>
      <w:r w:rsidR="007F52D5" w:rsidRPr="00A416E8">
        <w:rPr>
          <w:rFonts w:asciiTheme="majorBidi" w:hAnsiTheme="majorBidi" w:cstheme="majorBidi"/>
          <w:sz w:val="24"/>
          <w:szCs w:val="24"/>
          <w:lang w:val="en"/>
        </w:rPr>
        <w:t xml:space="preserve">of </w:t>
      </w:r>
      <w:r w:rsidRPr="00A416E8">
        <w:rPr>
          <w:rFonts w:asciiTheme="majorBidi" w:hAnsiTheme="majorBidi" w:cstheme="majorBidi"/>
          <w:sz w:val="24"/>
          <w:szCs w:val="24"/>
          <w:lang w:val="en"/>
        </w:rPr>
        <w:t xml:space="preserve">the </w:t>
      </w:r>
      <w:r w:rsidR="007F52D5" w:rsidRPr="00A416E8">
        <w:rPr>
          <w:rFonts w:asciiTheme="majorBidi" w:hAnsiTheme="majorBidi" w:cstheme="majorBidi"/>
          <w:sz w:val="24"/>
          <w:szCs w:val="24"/>
          <w:lang w:val="en"/>
        </w:rPr>
        <w:t xml:space="preserve">identity documents states: </w:t>
      </w:r>
      <w:r w:rsidRPr="00A416E8">
        <w:rPr>
          <w:rFonts w:asciiTheme="majorBidi" w:hAnsiTheme="majorBidi" w:cstheme="majorBidi"/>
          <w:sz w:val="24"/>
          <w:szCs w:val="24"/>
          <w:lang w:val="en"/>
        </w:rPr>
        <w:t xml:space="preserve">"If the perpetrators of the crimes specified in this law are non-Iranians, </w:t>
      </w:r>
      <w:r w:rsidR="0023418F" w:rsidRPr="00A416E8">
        <w:rPr>
          <w:rFonts w:asciiTheme="majorBidi" w:hAnsiTheme="majorBidi" w:cstheme="majorBidi"/>
          <w:sz w:val="24"/>
          <w:szCs w:val="24"/>
          <w:lang w:val="en"/>
        </w:rPr>
        <w:t>after bearing the sentence of the court, we can expel them from the country.</w:t>
      </w:r>
      <w:r w:rsidRPr="00A416E8">
        <w:rPr>
          <w:rFonts w:asciiTheme="majorBidi" w:hAnsiTheme="majorBidi" w:cstheme="majorBidi"/>
          <w:sz w:val="24"/>
          <w:szCs w:val="24"/>
          <w:lang w:val="en"/>
        </w:rPr>
        <w:t>"</w:t>
      </w:r>
    </w:p>
    <w:p w:rsidR="001C6757" w:rsidRPr="00A416E8" w:rsidRDefault="007C7FD6" w:rsidP="009E357C">
      <w:pPr>
        <w:bidi w:val="0"/>
        <w:spacing w:line="240" w:lineRule="auto"/>
        <w:ind w:firstLine="283"/>
        <w:rPr>
          <w:rFonts w:asciiTheme="majorBidi" w:hAnsiTheme="majorBidi" w:cstheme="majorBidi"/>
          <w:sz w:val="24"/>
          <w:szCs w:val="24"/>
          <w:lang w:val="en"/>
        </w:rPr>
      </w:pPr>
      <w:r w:rsidRPr="00A416E8">
        <w:rPr>
          <w:rFonts w:asciiTheme="majorBidi" w:hAnsiTheme="majorBidi" w:cstheme="majorBidi"/>
          <w:sz w:val="24"/>
          <w:szCs w:val="24"/>
          <w:lang w:val="en"/>
        </w:rPr>
        <w:t xml:space="preserve">Clause 3 of </w:t>
      </w:r>
      <w:r w:rsidR="00C4503B" w:rsidRPr="00A416E8">
        <w:rPr>
          <w:rFonts w:asciiTheme="majorBidi" w:hAnsiTheme="majorBidi" w:cstheme="majorBidi"/>
          <w:sz w:val="24"/>
          <w:szCs w:val="24"/>
          <w:lang w:val="en"/>
        </w:rPr>
        <w:t>Article</w:t>
      </w:r>
      <w:r w:rsidRPr="00A416E8">
        <w:rPr>
          <w:rFonts w:asciiTheme="majorBidi" w:hAnsiTheme="majorBidi" w:cstheme="majorBidi"/>
          <w:sz w:val="24"/>
          <w:szCs w:val="24"/>
          <w:lang w:val="en"/>
        </w:rPr>
        <w:t xml:space="preserve"> 8 of the Law on </w:t>
      </w:r>
      <w:r w:rsidR="000E668A" w:rsidRPr="00A416E8">
        <w:rPr>
          <w:rFonts w:asciiTheme="majorBidi" w:hAnsiTheme="majorBidi" w:cstheme="majorBidi"/>
          <w:sz w:val="24"/>
          <w:szCs w:val="24"/>
          <w:lang w:val="en"/>
        </w:rPr>
        <w:t xml:space="preserve">Security Measures, </w:t>
      </w:r>
      <w:r w:rsidRPr="00A416E8">
        <w:rPr>
          <w:rFonts w:asciiTheme="majorBidi" w:hAnsiTheme="majorBidi" w:cstheme="majorBidi"/>
          <w:sz w:val="24"/>
          <w:szCs w:val="24"/>
          <w:lang w:val="en"/>
        </w:rPr>
        <w:t>dated 12/</w:t>
      </w:r>
      <w:r w:rsidR="000E668A" w:rsidRPr="00A416E8">
        <w:rPr>
          <w:rFonts w:asciiTheme="majorBidi" w:hAnsiTheme="majorBidi" w:cstheme="majorBidi"/>
          <w:sz w:val="24"/>
          <w:szCs w:val="24"/>
          <w:lang w:val="en"/>
        </w:rPr>
        <w:t xml:space="preserve">22/1339, has announced expelling foreigners from the country as one of the security </w:t>
      </w:r>
      <w:r w:rsidRPr="00A416E8">
        <w:rPr>
          <w:rFonts w:asciiTheme="majorBidi" w:hAnsiTheme="majorBidi" w:cstheme="majorBidi"/>
          <w:sz w:val="24"/>
          <w:szCs w:val="24"/>
          <w:lang w:val="en"/>
        </w:rPr>
        <w:t>measures restricting liberty</w:t>
      </w:r>
      <w:r w:rsidR="000E668A" w:rsidRPr="00A416E8">
        <w:rPr>
          <w:rFonts w:asciiTheme="majorBidi" w:hAnsiTheme="majorBidi" w:cstheme="majorBidi"/>
          <w:sz w:val="24"/>
          <w:szCs w:val="24"/>
          <w:lang w:val="en"/>
        </w:rPr>
        <w:t xml:space="preserve">. </w:t>
      </w:r>
      <w:r w:rsidR="001C6757" w:rsidRPr="00A416E8">
        <w:rPr>
          <w:rFonts w:asciiTheme="majorBidi" w:hAnsiTheme="majorBidi" w:cstheme="majorBidi"/>
          <w:sz w:val="24"/>
          <w:szCs w:val="24"/>
          <w:lang w:val="en"/>
        </w:rPr>
        <w:t xml:space="preserve">It </w:t>
      </w:r>
      <w:r w:rsidR="001C6757" w:rsidRPr="00A416E8">
        <w:rPr>
          <w:rFonts w:asciiTheme="majorBidi" w:hAnsiTheme="majorBidi" w:cstheme="majorBidi"/>
          <w:sz w:val="24"/>
          <w:szCs w:val="24"/>
          <w:lang w:val="en"/>
        </w:rPr>
        <w:lastRenderedPageBreak/>
        <w:t xml:space="preserve">seems that according to </w:t>
      </w:r>
      <w:r w:rsidR="00C4503B" w:rsidRPr="00A416E8">
        <w:rPr>
          <w:rFonts w:asciiTheme="majorBidi" w:hAnsiTheme="majorBidi" w:cstheme="majorBidi"/>
          <w:sz w:val="24"/>
          <w:szCs w:val="24"/>
          <w:lang w:val="en"/>
        </w:rPr>
        <w:t>Article</w:t>
      </w:r>
      <w:r w:rsidR="001C6757" w:rsidRPr="00A416E8">
        <w:rPr>
          <w:rFonts w:asciiTheme="majorBidi" w:hAnsiTheme="majorBidi" w:cstheme="majorBidi"/>
          <w:sz w:val="24"/>
          <w:szCs w:val="24"/>
          <w:lang w:val="en"/>
        </w:rPr>
        <w:t xml:space="preserve"> one of this law, which </w:t>
      </w:r>
      <w:r w:rsidR="00997CB8" w:rsidRPr="00A416E8">
        <w:rPr>
          <w:rFonts w:asciiTheme="majorBidi" w:hAnsiTheme="majorBidi" w:cstheme="majorBidi"/>
          <w:sz w:val="24"/>
          <w:szCs w:val="24"/>
          <w:lang w:val="en"/>
        </w:rPr>
        <w:t xml:space="preserve">announced the existence of the </w:t>
      </w:r>
      <w:r w:rsidR="00997CB8" w:rsidRPr="00A416E8">
        <w:rPr>
          <w:rFonts w:asciiTheme="majorBidi" w:hAnsiTheme="majorBidi" w:cstheme="majorBidi"/>
          <w:sz w:val="24"/>
          <w:szCs w:val="24"/>
        </w:rPr>
        <w:t>records of criminal conviction</w:t>
      </w:r>
      <w:r w:rsidR="00997CB8" w:rsidRPr="00A416E8">
        <w:rPr>
          <w:rFonts w:asciiTheme="majorBidi" w:hAnsiTheme="majorBidi" w:cstheme="majorBidi"/>
          <w:sz w:val="24"/>
          <w:szCs w:val="24"/>
          <w:lang w:val="en"/>
        </w:rPr>
        <w:t xml:space="preserve"> and a dangerous state as the </w:t>
      </w:r>
      <w:r w:rsidR="001C6757" w:rsidRPr="00A416E8">
        <w:rPr>
          <w:rFonts w:asciiTheme="majorBidi" w:hAnsiTheme="majorBidi" w:cstheme="majorBidi"/>
          <w:sz w:val="24"/>
          <w:szCs w:val="24"/>
          <w:lang w:val="en"/>
        </w:rPr>
        <w:t xml:space="preserve">condition of taking </w:t>
      </w:r>
      <w:r w:rsidR="00997CB8" w:rsidRPr="00A416E8">
        <w:rPr>
          <w:rFonts w:asciiTheme="majorBidi" w:hAnsiTheme="majorBidi" w:cstheme="majorBidi"/>
          <w:sz w:val="24"/>
          <w:szCs w:val="24"/>
          <w:lang w:val="en"/>
        </w:rPr>
        <w:t xml:space="preserve">security </w:t>
      </w:r>
      <w:r w:rsidR="001C6757" w:rsidRPr="00A416E8">
        <w:rPr>
          <w:rFonts w:asciiTheme="majorBidi" w:hAnsiTheme="majorBidi" w:cstheme="majorBidi"/>
          <w:sz w:val="24"/>
          <w:szCs w:val="24"/>
          <w:lang w:val="en"/>
        </w:rPr>
        <w:t>measures</w:t>
      </w:r>
      <w:r w:rsidR="00997CB8" w:rsidRPr="00A416E8">
        <w:rPr>
          <w:rFonts w:asciiTheme="majorBidi" w:hAnsiTheme="majorBidi" w:cstheme="majorBidi"/>
          <w:sz w:val="24"/>
          <w:szCs w:val="24"/>
          <w:lang w:val="en"/>
        </w:rPr>
        <w:t xml:space="preserve">. </w:t>
      </w:r>
      <w:r w:rsidR="001C6757" w:rsidRPr="00A416E8">
        <w:rPr>
          <w:rFonts w:asciiTheme="majorBidi" w:hAnsiTheme="majorBidi" w:cstheme="majorBidi"/>
          <w:sz w:val="24"/>
          <w:szCs w:val="24"/>
          <w:lang w:val="en"/>
        </w:rPr>
        <w:t xml:space="preserve">Courts have no right to expel aliens convicted of </w:t>
      </w:r>
      <w:r w:rsidR="00997CB8" w:rsidRPr="00A416E8">
        <w:rPr>
          <w:rFonts w:asciiTheme="majorBidi" w:hAnsiTheme="majorBidi" w:cstheme="majorBidi"/>
          <w:sz w:val="24"/>
          <w:szCs w:val="24"/>
          <w:lang w:val="en"/>
        </w:rPr>
        <w:t xml:space="preserve">identiry document crimes, </w:t>
      </w:r>
      <w:r w:rsidR="001C6757" w:rsidRPr="00A416E8">
        <w:rPr>
          <w:rFonts w:asciiTheme="majorBidi" w:hAnsiTheme="majorBidi" w:cstheme="majorBidi"/>
          <w:sz w:val="24"/>
          <w:szCs w:val="24"/>
          <w:lang w:val="en"/>
        </w:rPr>
        <w:t>in any case</w:t>
      </w:r>
      <w:r w:rsidR="00997CB8" w:rsidRPr="00A416E8">
        <w:rPr>
          <w:rFonts w:asciiTheme="majorBidi" w:hAnsiTheme="majorBidi" w:cstheme="majorBidi"/>
          <w:sz w:val="24"/>
          <w:szCs w:val="24"/>
          <w:lang w:val="en"/>
        </w:rPr>
        <w:t>, u</w:t>
      </w:r>
      <w:r w:rsidR="001C6757" w:rsidRPr="00A416E8">
        <w:rPr>
          <w:rFonts w:asciiTheme="majorBidi" w:hAnsiTheme="majorBidi" w:cstheme="majorBidi"/>
          <w:sz w:val="24"/>
          <w:szCs w:val="24"/>
          <w:lang w:val="en"/>
        </w:rPr>
        <w:t>nless</w:t>
      </w:r>
      <w:r w:rsidR="00997CB8" w:rsidRPr="00A416E8">
        <w:rPr>
          <w:rFonts w:asciiTheme="majorBidi" w:hAnsiTheme="majorBidi" w:cstheme="majorBidi"/>
          <w:sz w:val="24"/>
          <w:szCs w:val="24"/>
          <w:lang w:val="en"/>
        </w:rPr>
        <w:t xml:space="preserve"> the</w:t>
      </w:r>
      <w:r w:rsidR="001C6757" w:rsidRPr="00A416E8">
        <w:rPr>
          <w:rFonts w:asciiTheme="majorBidi" w:hAnsiTheme="majorBidi" w:cstheme="majorBidi"/>
          <w:sz w:val="24"/>
          <w:szCs w:val="24"/>
          <w:lang w:val="en"/>
        </w:rPr>
        <w:t xml:space="preserve"> two </w:t>
      </w:r>
      <w:r w:rsidR="00997CB8" w:rsidRPr="00A416E8">
        <w:rPr>
          <w:rFonts w:asciiTheme="majorBidi" w:hAnsiTheme="majorBidi" w:cstheme="majorBidi"/>
          <w:sz w:val="24"/>
          <w:szCs w:val="24"/>
          <w:lang w:val="en"/>
        </w:rPr>
        <w:t xml:space="preserve">mentioned </w:t>
      </w:r>
      <w:r w:rsidR="001C6757" w:rsidRPr="00A416E8">
        <w:rPr>
          <w:rFonts w:asciiTheme="majorBidi" w:hAnsiTheme="majorBidi" w:cstheme="majorBidi"/>
          <w:sz w:val="24"/>
          <w:szCs w:val="24"/>
          <w:lang w:val="en"/>
        </w:rPr>
        <w:t>conditions are fulfilled</w:t>
      </w:r>
      <w:r w:rsidR="00997CB8" w:rsidRPr="00A416E8">
        <w:rPr>
          <w:rFonts w:asciiTheme="majorBidi" w:hAnsiTheme="majorBidi" w:cstheme="majorBidi"/>
          <w:sz w:val="24"/>
          <w:szCs w:val="24"/>
          <w:lang w:val="en"/>
        </w:rPr>
        <w:t xml:space="preserve">. </w:t>
      </w:r>
      <w:r w:rsidR="001C6757" w:rsidRPr="00A416E8">
        <w:rPr>
          <w:rFonts w:asciiTheme="majorBidi" w:hAnsiTheme="majorBidi" w:cstheme="majorBidi"/>
          <w:sz w:val="24"/>
          <w:szCs w:val="24"/>
          <w:lang w:val="en"/>
        </w:rPr>
        <w:t>Also, it can be deduced from the jurisdiction of the courts that</w:t>
      </w:r>
      <w:r w:rsidR="00997CB8" w:rsidRPr="00A416E8">
        <w:rPr>
          <w:rFonts w:asciiTheme="majorBidi" w:hAnsiTheme="majorBidi" w:cstheme="majorBidi"/>
          <w:sz w:val="24"/>
          <w:szCs w:val="24"/>
          <w:lang w:val="en"/>
        </w:rPr>
        <w:t xml:space="preserve"> the </w:t>
      </w:r>
      <w:r w:rsidR="001C6757" w:rsidRPr="00A416E8">
        <w:rPr>
          <w:rFonts w:asciiTheme="majorBidi" w:hAnsiTheme="majorBidi" w:cstheme="majorBidi"/>
          <w:sz w:val="24"/>
          <w:szCs w:val="24"/>
          <w:lang w:val="en"/>
        </w:rPr>
        <w:t xml:space="preserve">court has the </w:t>
      </w:r>
      <w:r w:rsidR="00997CB8" w:rsidRPr="00A416E8">
        <w:rPr>
          <w:rFonts w:asciiTheme="majorBidi" w:hAnsiTheme="majorBidi" w:cstheme="majorBidi"/>
          <w:sz w:val="24"/>
          <w:szCs w:val="24"/>
          <w:lang w:val="en"/>
        </w:rPr>
        <w:t xml:space="preserve">complete </w:t>
      </w:r>
      <w:r w:rsidR="001C6757" w:rsidRPr="00A416E8">
        <w:rPr>
          <w:rFonts w:asciiTheme="majorBidi" w:hAnsiTheme="majorBidi" w:cstheme="majorBidi"/>
          <w:sz w:val="24"/>
          <w:szCs w:val="24"/>
          <w:lang w:val="en"/>
        </w:rPr>
        <w:t xml:space="preserve">authority to expel a foreigner and can </w:t>
      </w:r>
      <w:r w:rsidR="00997CB8" w:rsidRPr="00A416E8">
        <w:rPr>
          <w:rFonts w:asciiTheme="majorBidi" w:hAnsiTheme="majorBidi" w:cstheme="majorBidi"/>
          <w:sz w:val="24"/>
          <w:szCs w:val="24"/>
          <w:lang w:val="en"/>
        </w:rPr>
        <w:t xml:space="preserve">try not to expel them. </w:t>
      </w:r>
      <w:r w:rsidR="001C6757" w:rsidRPr="00A416E8">
        <w:rPr>
          <w:rFonts w:asciiTheme="majorBidi" w:hAnsiTheme="majorBidi" w:cstheme="majorBidi"/>
          <w:sz w:val="24"/>
          <w:szCs w:val="24"/>
          <w:lang w:val="en"/>
        </w:rPr>
        <w:t>Anyway, the courts can</w:t>
      </w:r>
      <w:r w:rsidR="00AB3C18" w:rsidRPr="00A416E8">
        <w:rPr>
          <w:rFonts w:asciiTheme="majorBidi" w:hAnsiTheme="majorBidi" w:cstheme="majorBidi"/>
          <w:sz w:val="24"/>
          <w:szCs w:val="24"/>
          <w:lang w:val="en"/>
        </w:rPr>
        <w:t xml:space="preserve"> order to expel foreigners, according to the </w:t>
      </w:r>
      <w:r w:rsidR="00B75243" w:rsidRPr="00A416E8">
        <w:rPr>
          <w:rFonts w:asciiTheme="majorBidi" w:hAnsiTheme="majorBidi" w:cstheme="majorBidi"/>
          <w:sz w:val="24"/>
          <w:szCs w:val="24"/>
          <w:lang w:val="en"/>
        </w:rPr>
        <w:t>Law on the Status and Residence of Foreign Nationals in Iran</w:t>
      </w:r>
      <w:r w:rsidR="00AB3C18" w:rsidRPr="00A416E8">
        <w:rPr>
          <w:rFonts w:asciiTheme="majorBidi" w:hAnsiTheme="majorBidi" w:cstheme="majorBidi"/>
          <w:sz w:val="24"/>
          <w:szCs w:val="24"/>
          <w:lang w:val="en"/>
        </w:rPr>
        <w:t xml:space="preserve">, adopted on </w:t>
      </w:r>
      <w:r w:rsidR="001C6757" w:rsidRPr="00A416E8">
        <w:rPr>
          <w:rFonts w:asciiTheme="majorBidi" w:hAnsiTheme="majorBidi" w:cstheme="majorBidi"/>
          <w:sz w:val="24"/>
          <w:szCs w:val="24"/>
          <w:lang w:val="en"/>
        </w:rPr>
        <w:t xml:space="preserve">the </w:t>
      </w:r>
      <w:r w:rsidR="00AB3C18" w:rsidRPr="00A416E8">
        <w:rPr>
          <w:rFonts w:asciiTheme="majorBidi" w:hAnsiTheme="majorBidi" w:cstheme="majorBidi"/>
          <w:sz w:val="24"/>
          <w:szCs w:val="24"/>
          <w:lang w:val="en"/>
        </w:rPr>
        <w:t>5/10/1931</w:t>
      </w:r>
      <w:r w:rsidR="00587A03" w:rsidRPr="00A416E8">
        <w:rPr>
          <w:rFonts w:asciiTheme="majorBidi" w:hAnsiTheme="majorBidi" w:cstheme="majorBidi"/>
          <w:sz w:val="24"/>
          <w:szCs w:val="24"/>
          <w:lang w:val="en"/>
        </w:rPr>
        <w:t xml:space="preserve">, </w:t>
      </w:r>
      <w:r w:rsidR="00AB3C18" w:rsidRPr="00A416E8">
        <w:rPr>
          <w:rFonts w:asciiTheme="majorBidi" w:hAnsiTheme="majorBidi" w:cstheme="majorBidi"/>
          <w:sz w:val="24"/>
          <w:szCs w:val="24"/>
          <w:lang w:val="en"/>
        </w:rPr>
        <w:t xml:space="preserve"> </w:t>
      </w:r>
      <w:r w:rsidR="00587A03" w:rsidRPr="00A416E8">
        <w:rPr>
          <w:rFonts w:asciiTheme="majorBidi" w:hAnsiTheme="majorBidi" w:cstheme="majorBidi"/>
          <w:sz w:val="24"/>
          <w:szCs w:val="24"/>
          <w:lang w:val="en"/>
        </w:rPr>
        <w:t>and a</w:t>
      </w:r>
      <w:r w:rsidR="001C6757" w:rsidRPr="00A416E8">
        <w:rPr>
          <w:rFonts w:asciiTheme="majorBidi" w:hAnsiTheme="majorBidi" w:cstheme="majorBidi"/>
          <w:sz w:val="24"/>
          <w:szCs w:val="24"/>
          <w:lang w:val="en"/>
        </w:rPr>
        <w:t>mendments to the law of the said law</w:t>
      </w:r>
      <w:r w:rsidR="00587A03" w:rsidRPr="00A416E8">
        <w:rPr>
          <w:rFonts w:asciiTheme="majorBidi" w:hAnsiTheme="majorBidi" w:cstheme="majorBidi"/>
          <w:sz w:val="24"/>
          <w:szCs w:val="24"/>
          <w:lang w:val="en"/>
        </w:rPr>
        <w:t>, w</w:t>
      </w:r>
      <w:r w:rsidR="001C6757" w:rsidRPr="00A416E8">
        <w:rPr>
          <w:rFonts w:asciiTheme="majorBidi" w:hAnsiTheme="majorBidi" w:cstheme="majorBidi"/>
          <w:sz w:val="24"/>
          <w:szCs w:val="24"/>
          <w:lang w:val="en"/>
        </w:rPr>
        <w:t>ithout the need to comply with the above conditions,</w:t>
      </w:r>
      <w:r w:rsidR="00587A03" w:rsidRPr="00A416E8">
        <w:rPr>
          <w:rFonts w:asciiTheme="majorBidi" w:hAnsiTheme="majorBidi" w:cstheme="majorBidi"/>
          <w:sz w:val="24"/>
          <w:szCs w:val="24"/>
          <w:lang w:val="en"/>
        </w:rPr>
        <w:t xml:space="preserve"> because </w:t>
      </w:r>
      <w:r w:rsidR="001C6757" w:rsidRPr="00A416E8">
        <w:rPr>
          <w:rFonts w:asciiTheme="majorBidi" w:hAnsiTheme="majorBidi" w:cstheme="majorBidi"/>
          <w:sz w:val="24"/>
          <w:szCs w:val="24"/>
          <w:lang w:val="en"/>
        </w:rPr>
        <w:t>the law deals only with illegal residence of foreigners in Iran</w:t>
      </w:r>
      <w:r w:rsidR="00A06285" w:rsidRPr="00A416E8">
        <w:rPr>
          <w:rFonts w:asciiTheme="majorBidi" w:hAnsiTheme="majorBidi" w:cstheme="majorBidi"/>
          <w:sz w:val="24"/>
          <w:szCs w:val="24"/>
          <w:lang w:val="en"/>
        </w:rPr>
        <w:t>, w</w:t>
      </w:r>
      <w:r w:rsidR="001C6757" w:rsidRPr="00A416E8">
        <w:rPr>
          <w:rFonts w:asciiTheme="majorBidi" w:hAnsiTheme="majorBidi" w:cstheme="majorBidi"/>
          <w:sz w:val="24"/>
          <w:szCs w:val="24"/>
          <w:lang w:val="en"/>
        </w:rPr>
        <w:t>hether it is a dangerous state or not.</w:t>
      </w:r>
    </w:p>
    <w:p w:rsidR="007C7FD6" w:rsidRPr="00A416E8" w:rsidRDefault="007C7FD6" w:rsidP="009E357C">
      <w:pPr>
        <w:bidi w:val="0"/>
        <w:spacing w:line="240" w:lineRule="auto"/>
        <w:ind w:firstLine="283"/>
        <w:rPr>
          <w:rFonts w:asciiTheme="majorBidi" w:hAnsiTheme="majorBidi" w:cstheme="majorBidi"/>
          <w:sz w:val="24"/>
          <w:szCs w:val="24"/>
          <w:rtl/>
          <w:lang w:val="en"/>
        </w:rPr>
      </w:pPr>
      <w:r w:rsidRPr="00A416E8">
        <w:rPr>
          <w:rFonts w:asciiTheme="majorBidi" w:hAnsiTheme="majorBidi" w:cstheme="majorBidi"/>
          <w:sz w:val="24"/>
          <w:szCs w:val="24"/>
          <w:lang w:val="en"/>
        </w:rPr>
        <w:t xml:space="preserve">Regarding the method of expulsion, it should also be noted that, in accordance with </w:t>
      </w:r>
      <w:r w:rsidR="00C4503B" w:rsidRPr="00A416E8">
        <w:rPr>
          <w:rFonts w:asciiTheme="majorBidi" w:hAnsiTheme="majorBidi" w:cstheme="majorBidi"/>
          <w:sz w:val="24"/>
          <w:szCs w:val="24"/>
          <w:lang w:val="en"/>
        </w:rPr>
        <w:t>Article</w:t>
      </w:r>
      <w:r w:rsidRPr="00A416E8">
        <w:rPr>
          <w:rFonts w:asciiTheme="majorBidi" w:hAnsiTheme="majorBidi" w:cstheme="majorBidi"/>
          <w:sz w:val="24"/>
          <w:szCs w:val="24"/>
          <w:lang w:val="en"/>
        </w:rPr>
        <w:t xml:space="preserve"> 11 of the Law on the Status and Residence of Foreign Nationals in Iran, at any time when an expulsion decision is made and the delay in its execution is not in conflict with</w:t>
      </w:r>
      <w:r w:rsidR="00131838" w:rsidRPr="00A416E8">
        <w:rPr>
          <w:rFonts w:asciiTheme="majorBidi" w:hAnsiTheme="majorBidi" w:cstheme="majorBidi"/>
          <w:sz w:val="24"/>
          <w:szCs w:val="24"/>
          <w:lang w:val="en"/>
        </w:rPr>
        <w:t xml:space="preserve"> the s</w:t>
      </w:r>
      <w:r w:rsidRPr="00A416E8">
        <w:rPr>
          <w:rFonts w:asciiTheme="majorBidi" w:hAnsiTheme="majorBidi" w:cstheme="majorBidi"/>
          <w:sz w:val="24"/>
          <w:szCs w:val="24"/>
          <w:lang w:val="en"/>
        </w:rPr>
        <w:t xml:space="preserve">tate, </w:t>
      </w:r>
      <w:r w:rsidR="00070085" w:rsidRPr="00A416E8">
        <w:rPr>
          <w:rFonts w:asciiTheme="majorBidi" w:hAnsiTheme="majorBidi" w:cstheme="majorBidi"/>
          <w:sz w:val="24"/>
          <w:szCs w:val="24"/>
          <w:lang w:val="en"/>
        </w:rPr>
        <w:t xml:space="preserve">a deadline will be </w:t>
      </w:r>
      <w:r w:rsidR="00527EF6" w:rsidRPr="00A416E8">
        <w:rPr>
          <w:rFonts w:asciiTheme="majorBidi" w:hAnsiTheme="majorBidi" w:cstheme="majorBidi"/>
          <w:sz w:val="24"/>
          <w:szCs w:val="24"/>
          <w:lang w:val="en"/>
        </w:rPr>
        <w:t xml:space="preserve">set </w:t>
      </w:r>
      <w:r w:rsidR="00070085" w:rsidRPr="00A416E8">
        <w:rPr>
          <w:rFonts w:asciiTheme="majorBidi" w:hAnsiTheme="majorBidi" w:cstheme="majorBidi"/>
          <w:sz w:val="24"/>
          <w:szCs w:val="24"/>
          <w:lang w:val="en"/>
        </w:rPr>
        <w:t xml:space="preserve">for its implementation </w:t>
      </w:r>
      <w:r w:rsidR="00C36F0A" w:rsidRPr="00A416E8">
        <w:rPr>
          <w:rFonts w:asciiTheme="majorBidi" w:hAnsiTheme="majorBidi" w:cstheme="majorBidi"/>
          <w:sz w:val="24"/>
          <w:szCs w:val="24"/>
          <w:lang w:val="en"/>
        </w:rPr>
        <w:t xml:space="preserve">from the security forces or competent authorities. The person who should be fired will be warned. Whenever </w:t>
      </w:r>
      <w:r w:rsidR="00941EB5" w:rsidRPr="00A416E8">
        <w:rPr>
          <w:rFonts w:asciiTheme="majorBidi" w:hAnsiTheme="majorBidi" w:cstheme="majorBidi"/>
          <w:sz w:val="24"/>
          <w:szCs w:val="24"/>
          <w:lang w:val="en"/>
        </w:rPr>
        <w:t xml:space="preserve">the </w:t>
      </w:r>
      <w:r w:rsidR="00C36F0A" w:rsidRPr="00A416E8">
        <w:rPr>
          <w:rFonts w:asciiTheme="majorBidi" w:hAnsiTheme="majorBidi" w:cstheme="majorBidi"/>
          <w:sz w:val="24"/>
          <w:szCs w:val="24"/>
          <w:lang w:val="en"/>
        </w:rPr>
        <w:t>foreign</w:t>
      </w:r>
      <w:r w:rsidR="00941EB5" w:rsidRPr="00A416E8">
        <w:rPr>
          <w:rFonts w:asciiTheme="majorBidi" w:hAnsiTheme="majorBidi" w:cstheme="majorBidi"/>
          <w:sz w:val="24"/>
          <w:szCs w:val="24"/>
          <w:lang w:val="en"/>
        </w:rPr>
        <w:t xml:space="preserve">er </w:t>
      </w:r>
      <w:r w:rsidR="00C36F0A" w:rsidRPr="00A416E8">
        <w:rPr>
          <w:rFonts w:asciiTheme="majorBidi" w:hAnsiTheme="majorBidi" w:cstheme="majorBidi"/>
          <w:sz w:val="24"/>
          <w:szCs w:val="24"/>
          <w:lang w:val="en"/>
        </w:rPr>
        <w:t xml:space="preserve">tends to withdraw from Iran </w:t>
      </w:r>
      <w:r w:rsidR="00941EB5" w:rsidRPr="00A416E8">
        <w:rPr>
          <w:rFonts w:asciiTheme="majorBidi" w:hAnsiTheme="majorBidi" w:cstheme="majorBidi"/>
          <w:sz w:val="24"/>
          <w:szCs w:val="24"/>
          <w:lang w:val="en"/>
        </w:rPr>
        <w:t xml:space="preserve">within the </w:t>
      </w:r>
      <w:r w:rsidR="00C36F0A" w:rsidRPr="00A416E8">
        <w:rPr>
          <w:rFonts w:asciiTheme="majorBidi" w:hAnsiTheme="majorBidi" w:cstheme="majorBidi"/>
          <w:sz w:val="24"/>
          <w:szCs w:val="24"/>
          <w:lang w:val="en"/>
        </w:rPr>
        <w:t xml:space="preserve">time determined by </w:t>
      </w:r>
      <w:r w:rsidR="00941EB5" w:rsidRPr="00A416E8">
        <w:rPr>
          <w:rFonts w:asciiTheme="majorBidi" w:hAnsiTheme="majorBidi" w:cstheme="majorBidi"/>
          <w:sz w:val="24"/>
          <w:szCs w:val="24"/>
          <w:lang w:val="en"/>
        </w:rPr>
        <w:t xml:space="preserve">the </w:t>
      </w:r>
      <w:r w:rsidR="00C36F0A" w:rsidRPr="00A416E8">
        <w:rPr>
          <w:rFonts w:asciiTheme="majorBidi" w:hAnsiTheme="majorBidi" w:cstheme="majorBidi"/>
          <w:sz w:val="24"/>
          <w:szCs w:val="24"/>
          <w:lang w:val="en"/>
        </w:rPr>
        <w:t>qualified authority</w:t>
      </w:r>
      <w:r w:rsidR="00941EB5" w:rsidRPr="00A416E8">
        <w:rPr>
          <w:rFonts w:asciiTheme="majorBidi" w:hAnsiTheme="majorBidi" w:cstheme="majorBidi"/>
          <w:sz w:val="24"/>
          <w:szCs w:val="24"/>
          <w:lang w:val="en"/>
        </w:rPr>
        <w:t xml:space="preserve">, he will be </w:t>
      </w:r>
      <w:r w:rsidR="00C36F0A" w:rsidRPr="00A416E8">
        <w:rPr>
          <w:rFonts w:asciiTheme="majorBidi" w:hAnsiTheme="majorBidi" w:cstheme="majorBidi"/>
          <w:sz w:val="24"/>
          <w:szCs w:val="24"/>
          <w:lang w:val="en"/>
        </w:rPr>
        <w:t>f</w:t>
      </w:r>
      <w:r w:rsidR="00D66BFF" w:rsidRPr="00A416E8">
        <w:rPr>
          <w:rFonts w:asciiTheme="majorBidi" w:hAnsiTheme="majorBidi" w:cstheme="majorBidi"/>
          <w:sz w:val="24"/>
          <w:szCs w:val="24"/>
          <w:lang w:val="en"/>
        </w:rPr>
        <w:t>reely released</w:t>
      </w:r>
      <w:r w:rsidR="00C67CF8" w:rsidRPr="00A416E8">
        <w:rPr>
          <w:rFonts w:asciiTheme="majorBidi" w:hAnsiTheme="majorBidi" w:cstheme="majorBidi"/>
          <w:sz w:val="24"/>
          <w:szCs w:val="24"/>
          <w:lang w:val="en"/>
        </w:rPr>
        <w:t>;</w:t>
      </w:r>
      <w:r w:rsidR="00D66BFF" w:rsidRPr="00A416E8">
        <w:rPr>
          <w:rFonts w:asciiTheme="majorBidi" w:hAnsiTheme="majorBidi" w:cstheme="majorBidi"/>
          <w:sz w:val="24"/>
          <w:szCs w:val="24"/>
          <w:lang w:val="en"/>
        </w:rPr>
        <w:t xml:space="preserve"> otherwise, </w:t>
      </w:r>
      <w:r w:rsidR="00C67CF8" w:rsidRPr="00A416E8">
        <w:rPr>
          <w:rFonts w:asciiTheme="majorBidi" w:hAnsiTheme="majorBidi" w:cstheme="majorBidi"/>
          <w:sz w:val="24"/>
          <w:szCs w:val="24"/>
          <w:lang w:val="en"/>
        </w:rPr>
        <w:t xml:space="preserve">he </w:t>
      </w:r>
      <w:r w:rsidR="00C36F0A" w:rsidRPr="00A416E8">
        <w:rPr>
          <w:rFonts w:asciiTheme="majorBidi" w:hAnsiTheme="majorBidi" w:cstheme="majorBidi"/>
          <w:sz w:val="24"/>
          <w:szCs w:val="24"/>
          <w:lang w:val="en"/>
        </w:rPr>
        <w:t xml:space="preserve">will be fired </w:t>
      </w:r>
      <w:r w:rsidR="006B12F5" w:rsidRPr="00A416E8">
        <w:rPr>
          <w:rFonts w:asciiTheme="majorBidi" w:hAnsiTheme="majorBidi" w:cstheme="majorBidi"/>
          <w:sz w:val="24"/>
          <w:szCs w:val="24"/>
          <w:lang w:val="en"/>
        </w:rPr>
        <w:t>under</w:t>
      </w:r>
      <w:r w:rsidR="000C386B" w:rsidRPr="00A416E8">
        <w:rPr>
          <w:rFonts w:asciiTheme="majorBidi" w:hAnsiTheme="majorBidi" w:cstheme="majorBidi"/>
          <w:sz w:val="24"/>
          <w:szCs w:val="24"/>
          <w:lang w:val="en"/>
        </w:rPr>
        <w:t xml:space="preserve"> </w:t>
      </w:r>
      <w:r w:rsidR="006B12F5" w:rsidRPr="00A416E8">
        <w:rPr>
          <w:rFonts w:asciiTheme="majorBidi" w:hAnsiTheme="majorBidi" w:cstheme="majorBidi"/>
          <w:sz w:val="24"/>
          <w:szCs w:val="24"/>
          <w:lang w:val="en"/>
        </w:rPr>
        <w:t xml:space="preserve">guard. </w:t>
      </w:r>
    </w:p>
    <w:p w:rsidR="00BC3170" w:rsidRPr="00A416E8" w:rsidRDefault="007C7FD6" w:rsidP="001354E2">
      <w:pPr>
        <w:bidi w:val="0"/>
        <w:spacing w:line="240" w:lineRule="auto"/>
        <w:ind w:firstLine="283"/>
        <w:rPr>
          <w:rFonts w:asciiTheme="majorBidi" w:hAnsiTheme="majorBidi" w:cstheme="majorBidi"/>
          <w:sz w:val="24"/>
          <w:szCs w:val="24"/>
          <w:rtl/>
        </w:rPr>
      </w:pPr>
      <w:r w:rsidRPr="00A416E8">
        <w:rPr>
          <w:rFonts w:asciiTheme="majorBidi" w:hAnsiTheme="majorBidi" w:cstheme="majorBidi"/>
          <w:sz w:val="24"/>
          <w:szCs w:val="24"/>
          <w:lang w:val="en"/>
        </w:rPr>
        <w:t>Unauthorized entry of foreigners into the country (especially in the eastern part of the country) has become widespread in recent decades</w:t>
      </w:r>
      <w:r w:rsidR="00F1693D" w:rsidRPr="00A416E8">
        <w:rPr>
          <w:rFonts w:asciiTheme="majorBidi" w:hAnsiTheme="majorBidi" w:cstheme="majorBidi"/>
          <w:sz w:val="24"/>
          <w:szCs w:val="24"/>
          <w:lang w:val="en"/>
        </w:rPr>
        <w:t xml:space="preserve">. After entering the country, for the benefit of citizens' rights, they resort to any illegal act to access the identity document. They manage to get documents </w:t>
      </w:r>
      <w:r w:rsidR="00700ACE" w:rsidRPr="00A416E8">
        <w:rPr>
          <w:rFonts w:asciiTheme="majorBidi" w:hAnsiTheme="majorBidi" w:cstheme="majorBidi"/>
          <w:sz w:val="24"/>
          <w:szCs w:val="24"/>
          <w:lang w:val="en"/>
        </w:rPr>
        <w:t xml:space="preserve">through </w:t>
      </w:r>
      <w:r w:rsidR="00F1693D" w:rsidRPr="00A416E8">
        <w:rPr>
          <w:rFonts w:asciiTheme="majorBidi" w:hAnsiTheme="majorBidi" w:cstheme="majorBidi"/>
          <w:sz w:val="24"/>
          <w:szCs w:val="24"/>
          <w:lang w:val="en"/>
        </w:rPr>
        <w:t>forgery or illegal purchase</w:t>
      </w:r>
      <w:r w:rsidR="00700ACE" w:rsidRPr="00A416E8">
        <w:rPr>
          <w:rFonts w:asciiTheme="majorBidi" w:hAnsiTheme="majorBidi" w:cstheme="majorBidi"/>
          <w:sz w:val="24"/>
          <w:szCs w:val="24"/>
          <w:lang w:val="en"/>
        </w:rPr>
        <w:t xml:space="preserve">, and in effect, </w:t>
      </w:r>
      <w:r w:rsidR="00766054" w:rsidRPr="00A416E8">
        <w:rPr>
          <w:rFonts w:asciiTheme="majorBidi" w:hAnsiTheme="majorBidi" w:cstheme="majorBidi"/>
          <w:sz w:val="24"/>
          <w:szCs w:val="24"/>
          <w:lang w:val="en"/>
        </w:rPr>
        <w:t xml:space="preserve">the </w:t>
      </w:r>
      <w:r w:rsidR="00F1693D" w:rsidRPr="00A416E8">
        <w:rPr>
          <w:rFonts w:asciiTheme="majorBidi" w:hAnsiTheme="majorBidi" w:cstheme="majorBidi"/>
          <w:sz w:val="24"/>
          <w:szCs w:val="24"/>
          <w:lang w:val="en"/>
        </w:rPr>
        <w:t xml:space="preserve">security risks, </w:t>
      </w:r>
      <w:r w:rsidR="00766054" w:rsidRPr="00A416E8">
        <w:rPr>
          <w:rFonts w:asciiTheme="majorBidi" w:hAnsiTheme="majorBidi" w:cstheme="majorBidi"/>
          <w:sz w:val="24"/>
          <w:szCs w:val="24"/>
          <w:lang w:val="en"/>
        </w:rPr>
        <w:t xml:space="preserve">unstable </w:t>
      </w:r>
      <w:r w:rsidR="00F1693D" w:rsidRPr="00A416E8">
        <w:rPr>
          <w:rFonts w:asciiTheme="majorBidi" w:hAnsiTheme="majorBidi" w:cstheme="majorBidi"/>
          <w:sz w:val="24"/>
          <w:szCs w:val="24"/>
          <w:lang w:val="en"/>
        </w:rPr>
        <w:t>Iranian citizenship</w:t>
      </w:r>
      <w:r w:rsidR="00766054" w:rsidRPr="00A416E8">
        <w:rPr>
          <w:rFonts w:asciiTheme="majorBidi" w:hAnsiTheme="majorBidi" w:cstheme="majorBidi"/>
          <w:sz w:val="24"/>
          <w:szCs w:val="24"/>
          <w:lang w:val="en"/>
        </w:rPr>
        <w:t xml:space="preserve">, and </w:t>
      </w:r>
      <w:r w:rsidR="00F1693D" w:rsidRPr="00A416E8">
        <w:rPr>
          <w:rFonts w:asciiTheme="majorBidi" w:hAnsiTheme="majorBidi" w:cstheme="majorBidi"/>
          <w:sz w:val="24"/>
          <w:szCs w:val="24"/>
          <w:lang w:val="en"/>
        </w:rPr>
        <w:t xml:space="preserve">background to many crimes </w:t>
      </w:r>
      <w:r w:rsidR="00766054" w:rsidRPr="00A416E8">
        <w:rPr>
          <w:rFonts w:asciiTheme="majorBidi" w:hAnsiTheme="majorBidi" w:cstheme="majorBidi"/>
          <w:sz w:val="24"/>
          <w:szCs w:val="24"/>
          <w:lang w:val="en"/>
        </w:rPr>
        <w:t xml:space="preserve">are </w:t>
      </w:r>
      <w:r w:rsidR="00F1693D" w:rsidRPr="00A416E8">
        <w:rPr>
          <w:rFonts w:asciiTheme="majorBidi" w:hAnsiTheme="majorBidi" w:cstheme="majorBidi"/>
          <w:sz w:val="24"/>
          <w:szCs w:val="24"/>
          <w:lang w:val="en"/>
        </w:rPr>
        <w:t>provided</w:t>
      </w:r>
      <w:r w:rsidR="006D7BF9" w:rsidRPr="00A416E8">
        <w:rPr>
          <w:rFonts w:asciiTheme="majorBidi" w:hAnsiTheme="majorBidi" w:cstheme="majorBidi"/>
          <w:sz w:val="24"/>
          <w:szCs w:val="24"/>
          <w:lang w:val="en"/>
        </w:rPr>
        <w:t>;</w:t>
      </w:r>
      <w:r w:rsidRPr="00A416E8">
        <w:rPr>
          <w:rFonts w:asciiTheme="majorBidi" w:hAnsiTheme="majorBidi" w:cstheme="majorBidi"/>
          <w:sz w:val="24"/>
          <w:szCs w:val="24"/>
          <w:lang w:val="en"/>
        </w:rPr>
        <w:t xml:space="preserve"> which will be further explained in the context of preventive non-criminal measures.</w:t>
      </w:r>
      <w:r w:rsidRPr="00A416E8">
        <w:rPr>
          <w:rFonts w:asciiTheme="majorBidi" w:hAnsiTheme="majorBidi" w:cstheme="majorBidi"/>
          <w:sz w:val="24"/>
          <w:szCs w:val="24"/>
          <w:rtl/>
          <w:lang w:val="en"/>
        </w:rPr>
        <w:t xml:space="preserve"> </w:t>
      </w:r>
      <w:r w:rsidR="00BC3170" w:rsidRPr="00A416E8">
        <w:rPr>
          <w:rFonts w:asciiTheme="majorBidi" w:hAnsiTheme="majorBidi" w:cstheme="majorBidi"/>
          <w:sz w:val="24"/>
          <w:szCs w:val="24"/>
          <w:rtl/>
        </w:rPr>
        <w:t xml:space="preserve"> </w:t>
      </w:r>
    </w:p>
    <w:p w:rsidR="00554C6D" w:rsidRPr="00A416E8" w:rsidRDefault="007C7FD6" w:rsidP="009E357C">
      <w:pPr>
        <w:bidi w:val="0"/>
        <w:spacing w:line="240" w:lineRule="auto"/>
        <w:ind w:firstLine="283"/>
        <w:rPr>
          <w:rFonts w:asciiTheme="majorBidi" w:hAnsiTheme="majorBidi" w:cstheme="majorBidi"/>
          <w:sz w:val="24"/>
          <w:szCs w:val="24"/>
          <w:lang w:val="en"/>
        </w:rPr>
      </w:pPr>
      <w:r w:rsidRPr="00A416E8">
        <w:rPr>
          <w:rFonts w:asciiTheme="majorBidi" w:hAnsiTheme="majorBidi" w:cstheme="majorBidi"/>
          <w:sz w:val="24"/>
          <w:szCs w:val="24"/>
          <w:lang w:val="en"/>
        </w:rPr>
        <w:t xml:space="preserve">It is noteworthy that </w:t>
      </w:r>
      <w:r w:rsidR="00C4503B" w:rsidRPr="00A416E8">
        <w:rPr>
          <w:rFonts w:asciiTheme="majorBidi" w:hAnsiTheme="majorBidi" w:cstheme="majorBidi"/>
          <w:sz w:val="24"/>
          <w:szCs w:val="24"/>
          <w:lang w:val="en"/>
        </w:rPr>
        <w:t>Article</w:t>
      </w:r>
      <w:r w:rsidRPr="00A416E8">
        <w:rPr>
          <w:rFonts w:asciiTheme="majorBidi" w:hAnsiTheme="majorBidi" w:cstheme="majorBidi"/>
          <w:sz w:val="24"/>
          <w:szCs w:val="24"/>
          <w:lang w:val="en"/>
        </w:rPr>
        <w:t xml:space="preserve"> 22 of the aforementioned law refers to the expulsion of foreign nationals, but the necessary mechanism</w:t>
      </w:r>
      <w:r w:rsidR="006D7BF9" w:rsidRPr="00A416E8">
        <w:rPr>
          <w:rFonts w:asciiTheme="majorBidi" w:hAnsiTheme="majorBidi" w:cstheme="majorBidi"/>
          <w:sz w:val="24"/>
          <w:szCs w:val="24"/>
          <w:lang w:val="en"/>
        </w:rPr>
        <w:t xml:space="preserve"> is unforeseen</w:t>
      </w:r>
      <w:r w:rsidRPr="00A416E8">
        <w:rPr>
          <w:rFonts w:asciiTheme="majorBidi" w:hAnsiTheme="majorBidi" w:cstheme="majorBidi"/>
          <w:sz w:val="24"/>
          <w:szCs w:val="24"/>
          <w:lang w:val="en"/>
        </w:rPr>
        <w:t xml:space="preserve"> and, in practice, the judicial authorities</w:t>
      </w:r>
      <w:r w:rsidR="006D7BF9" w:rsidRPr="00A416E8">
        <w:rPr>
          <w:rFonts w:asciiTheme="majorBidi" w:hAnsiTheme="majorBidi" w:cstheme="majorBidi"/>
          <w:sz w:val="24"/>
          <w:szCs w:val="24"/>
          <w:lang w:val="en"/>
        </w:rPr>
        <w:t xml:space="preserve"> delegate the </w:t>
      </w:r>
      <w:r w:rsidR="0096627F" w:rsidRPr="00A416E8">
        <w:rPr>
          <w:rFonts w:asciiTheme="majorBidi" w:hAnsiTheme="majorBidi" w:cstheme="majorBidi"/>
          <w:sz w:val="24"/>
          <w:szCs w:val="24"/>
          <w:lang w:val="en"/>
        </w:rPr>
        <w:t xml:space="preserve">duty of expulsion to the border checkpoints. </w:t>
      </w:r>
      <w:r w:rsidR="004574B4" w:rsidRPr="00A416E8">
        <w:rPr>
          <w:rFonts w:asciiTheme="majorBidi" w:hAnsiTheme="majorBidi" w:cstheme="majorBidi"/>
          <w:sz w:val="24"/>
          <w:szCs w:val="24"/>
          <w:lang w:val="en"/>
        </w:rPr>
        <w:t xml:space="preserve">They transfer the </w:t>
      </w:r>
      <w:r w:rsidRPr="00A416E8">
        <w:rPr>
          <w:rFonts w:asciiTheme="majorBidi" w:hAnsiTheme="majorBidi" w:cstheme="majorBidi"/>
          <w:sz w:val="24"/>
          <w:szCs w:val="24"/>
          <w:lang w:val="en"/>
        </w:rPr>
        <w:t xml:space="preserve">foreign national </w:t>
      </w:r>
      <w:r w:rsidR="004574B4" w:rsidRPr="00A416E8">
        <w:rPr>
          <w:rFonts w:asciiTheme="majorBidi" w:hAnsiTheme="majorBidi" w:cstheme="majorBidi"/>
          <w:sz w:val="24"/>
          <w:szCs w:val="24"/>
          <w:lang w:val="en"/>
        </w:rPr>
        <w:t xml:space="preserve">to the </w:t>
      </w:r>
      <w:r w:rsidR="00DD687D" w:rsidRPr="00A416E8">
        <w:rPr>
          <w:rFonts w:asciiTheme="majorBidi" w:hAnsiTheme="majorBidi" w:cstheme="majorBidi"/>
          <w:sz w:val="24"/>
          <w:szCs w:val="24"/>
        </w:rPr>
        <w:t xml:space="preserve">points of departure </w:t>
      </w:r>
      <w:r w:rsidRPr="00A416E8">
        <w:rPr>
          <w:rFonts w:asciiTheme="majorBidi" w:hAnsiTheme="majorBidi" w:cstheme="majorBidi"/>
          <w:sz w:val="24"/>
          <w:szCs w:val="24"/>
          <w:lang w:val="en"/>
        </w:rPr>
        <w:t>of the country</w:t>
      </w:r>
      <w:r w:rsidR="00600178" w:rsidRPr="00A416E8">
        <w:rPr>
          <w:rFonts w:asciiTheme="majorBidi" w:hAnsiTheme="majorBidi" w:cstheme="majorBidi"/>
          <w:sz w:val="24"/>
          <w:szCs w:val="24"/>
          <w:lang w:val="en"/>
        </w:rPr>
        <w:t xml:space="preserve">; </w:t>
      </w:r>
      <w:r w:rsidR="00B33C9A" w:rsidRPr="00A416E8">
        <w:rPr>
          <w:rFonts w:asciiTheme="majorBidi" w:hAnsiTheme="majorBidi" w:cstheme="majorBidi"/>
          <w:sz w:val="24"/>
          <w:szCs w:val="24"/>
          <w:lang w:val="en"/>
        </w:rPr>
        <w:t xml:space="preserve">the foreign national </w:t>
      </w:r>
      <w:r w:rsidR="00600178" w:rsidRPr="00A416E8">
        <w:rPr>
          <w:rFonts w:asciiTheme="majorBidi" w:hAnsiTheme="majorBidi" w:cstheme="majorBidi"/>
          <w:sz w:val="24"/>
          <w:szCs w:val="24"/>
          <w:lang w:val="en"/>
        </w:rPr>
        <w:t xml:space="preserve">will </w:t>
      </w:r>
      <w:r w:rsidRPr="00A416E8">
        <w:rPr>
          <w:rFonts w:asciiTheme="majorBidi" w:hAnsiTheme="majorBidi" w:cstheme="majorBidi"/>
          <w:sz w:val="24"/>
          <w:szCs w:val="24"/>
          <w:lang w:val="en"/>
        </w:rPr>
        <w:t xml:space="preserve">return to the country after a long distance, and </w:t>
      </w:r>
      <w:r w:rsidR="00600178" w:rsidRPr="00A416E8">
        <w:rPr>
          <w:rStyle w:val="shorttext"/>
          <w:rFonts w:asciiTheme="majorBidi" w:hAnsiTheme="majorBidi" w:cstheme="majorBidi"/>
          <w:sz w:val="24"/>
          <w:szCs w:val="24"/>
          <w:lang w:val="en"/>
        </w:rPr>
        <w:t xml:space="preserve">there will be practically no benefits. </w:t>
      </w:r>
      <w:r w:rsidRPr="00A416E8">
        <w:rPr>
          <w:rFonts w:asciiTheme="majorBidi" w:hAnsiTheme="majorBidi" w:cstheme="majorBidi"/>
          <w:sz w:val="24"/>
          <w:szCs w:val="24"/>
          <w:lang w:val="en"/>
        </w:rPr>
        <w:t xml:space="preserve">Therefore, </w:t>
      </w:r>
      <w:r w:rsidR="00E529DB" w:rsidRPr="00A416E8">
        <w:rPr>
          <w:rFonts w:asciiTheme="majorBidi" w:hAnsiTheme="majorBidi" w:cstheme="majorBidi"/>
          <w:sz w:val="24"/>
          <w:szCs w:val="24"/>
          <w:lang w:val="en"/>
        </w:rPr>
        <w:t>taking the following measures can play a very important role in preventing crimes related to the</w:t>
      </w:r>
      <w:r w:rsidR="00E8356F" w:rsidRPr="00A416E8">
        <w:rPr>
          <w:rFonts w:asciiTheme="majorBidi" w:hAnsiTheme="majorBidi" w:cstheme="majorBidi"/>
          <w:sz w:val="24"/>
          <w:szCs w:val="24"/>
          <w:lang w:val="en"/>
        </w:rPr>
        <w:t xml:space="preserve"> identity </w:t>
      </w:r>
      <w:r w:rsidR="00E529DB" w:rsidRPr="00A416E8">
        <w:rPr>
          <w:rFonts w:asciiTheme="majorBidi" w:hAnsiTheme="majorBidi" w:cstheme="majorBidi"/>
          <w:sz w:val="24"/>
          <w:szCs w:val="24"/>
          <w:lang w:val="en"/>
        </w:rPr>
        <w:t xml:space="preserve">documents: </w:t>
      </w:r>
      <w:r w:rsidR="00E37FA2" w:rsidRPr="00A416E8">
        <w:rPr>
          <w:rFonts w:asciiTheme="majorBidi" w:hAnsiTheme="majorBidi" w:cstheme="majorBidi"/>
          <w:sz w:val="24"/>
          <w:szCs w:val="24"/>
          <w:lang w:val="en"/>
        </w:rPr>
        <w:t>c</w:t>
      </w:r>
      <w:r w:rsidR="00554C6D" w:rsidRPr="00A416E8">
        <w:rPr>
          <w:rFonts w:asciiTheme="majorBidi" w:hAnsiTheme="majorBidi" w:cstheme="majorBidi"/>
          <w:sz w:val="24"/>
          <w:szCs w:val="24"/>
          <w:lang w:val="en"/>
        </w:rPr>
        <w:t>ontrol</w:t>
      </w:r>
      <w:r w:rsidR="00E37FA2" w:rsidRPr="00A416E8">
        <w:rPr>
          <w:rFonts w:asciiTheme="majorBidi" w:hAnsiTheme="majorBidi" w:cstheme="majorBidi"/>
          <w:sz w:val="24"/>
          <w:szCs w:val="24"/>
          <w:lang w:val="en"/>
        </w:rPr>
        <w:t xml:space="preserve">ling and </w:t>
      </w:r>
      <w:r w:rsidR="00554C6D" w:rsidRPr="00A416E8">
        <w:rPr>
          <w:rFonts w:asciiTheme="majorBidi" w:hAnsiTheme="majorBidi" w:cstheme="majorBidi"/>
          <w:sz w:val="24"/>
          <w:szCs w:val="24"/>
          <w:lang w:val="en"/>
        </w:rPr>
        <w:t>car</w:t>
      </w:r>
      <w:r w:rsidR="00E37FA2" w:rsidRPr="00A416E8">
        <w:rPr>
          <w:rFonts w:asciiTheme="majorBidi" w:hAnsiTheme="majorBidi" w:cstheme="majorBidi"/>
          <w:sz w:val="24"/>
          <w:szCs w:val="24"/>
          <w:lang w:val="en"/>
        </w:rPr>
        <w:t xml:space="preserve">ing </w:t>
      </w:r>
      <w:r w:rsidR="00554C6D" w:rsidRPr="00A416E8">
        <w:rPr>
          <w:rFonts w:asciiTheme="majorBidi" w:hAnsiTheme="majorBidi" w:cstheme="majorBidi"/>
          <w:sz w:val="24"/>
          <w:szCs w:val="24"/>
          <w:lang w:val="en"/>
        </w:rPr>
        <w:t>the borders</w:t>
      </w:r>
      <w:r w:rsidR="00E37FA2" w:rsidRPr="00A416E8">
        <w:rPr>
          <w:rFonts w:asciiTheme="majorBidi" w:hAnsiTheme="majorBidi" w:cstheme="majorBidi"/>
          <w:sz w:val="24"/>
          <w:szCs w:val="24"/>
          <w:lang w:val="en"/>
        </w:rPr>
        <w:t xml:space="preserve">, </w:t>
      </w:r>
      <w:r w:rsidR="00554C6D" w:rsidRPr="00A416E8">
        <w:rPr>
          <w:rFonts w:asciiTheme="majorBidi" w:hAnsiTheme="majorBidi" w:cstheme="majorBidi"/>
          <w:sz w:val="24"/>
          <w:szCs w:val="24"/>
          <w:lang w:val="en"/>
        </w:rPr>
        <w:t>overseeing foreign nationals</w:t>
      </w:r>
      <w:r w:rsidR="00E37FA2" w:rsidRPr="00A416E8">
        <w:rPr>
          <w:rFonts w:asciiTheme="majorBidi" w:hAnsiTheme="majorBidi" w:cstheme="majorBidi"/>
          <w:sz w:val="24"/>
          <w:szCs w:val="24"/>
          <w:lang w:val="en"/>
        </w:rPr>
        <w:t xml:space="preserve">, as well as </w:t>
      </w:r>
      <w:r w:rsidR="00554C6D" w:rsidRPr="00A416E8">
        <w:rPr>
          <w:rFonts w:asciiTheme="majorBidi" w:hAnsiTheme="majorBidi" w:cstheme="majorBidi"/>
          <w:sz w:val="24"/>
          <w:szCs w:val="24"/>
          <w:lang w:val="en"/>
        </w:rPr>
        <w:t>evacuation of residents of neighboring villages</w:t>
      </w:r>
      <w:r w:rsidR="00E37FA2" w:rsidRPr="00A416E8">
        <w:rPr>
          <w:rFonts w:asciiTheme="majorBidi" w:hAnsiTheme="majorBidi" w:cstheme="majorBidi"/>
          <w:sz w:val="24"/>
          <w:szCs w:val="24"/>
          <w:lang w:val="en"/>
        </w:rPr>
        <w:t xml:space="preserve"> (since f</w:t>
      </w:r>
      <w:r w:rsidR="00554C6D" w:rsidRPr="00A416E8">
        <w:rPr>
          <w:rFonts w:asciiTheme="majorBidi" w:hAnsiTheme="majorBidi" w:cstheme="majorBidi"/>
          <w:sz w:val="24"/>
          <w:szCs w:val="24"/>
          <w:lang w:val="en"/>
        </w:rPr>
        <w:t>oreigners</w:t>
      </w:r>
      <w:r w:rsidR="00E37FA2" w:rsidRPr="00A416E8">
        <w:rPr>
          <w:rFonts w:asciiTheme="majorBidi" w:hAnsiTheme="majorBidi" w:cstheme="majorBidi"/>
          <w:sz w:val="24"/>
          <w:szCs w:val="24"/>
          <w:lang w:val="en"/>
        </w:rPr>
        <w:t xml:space="preserve"> </w:t>
      </w:r>
      <w:r w:rsidR="00554C6D" w:rsidRPr="00A416E8">
        <w:rPr>
          <w:rFonts w:asciiTheme="majorBidi" w:hAnsiTheme="majorBidi" w:cstheme="majorBidi"/>
          <w:sz w:val="24"/>
          <w:szCs w:val="24"/>
          <w:lang w:val="en"/>
        </w:rPr>
        <w:t xml:space="preserve">generally </w:t>
      </w:r>
      <w:r w:rsidR="00E37FA2" w:rsidRPr="00A416E8">
        <w:rPr>
          <w:rFonts w:asciiTheme="majorBidi" w:hAnsiTheme="majorBidi" w:cstheme="majorBidi"/>
          <w:sz w:val="24"/>
          <w:szCs w:val="24"/>
          <w:lang w:val="en"/>
        </w:rPr>
        <w:t xml:space="preserve">stay </w:t>
      </w:r>
      <w:r w:rsidR="00554C6D" w:rsidRPr="00A416E8">
        <w:rPr>
          <w:rFonts w:asciiTheme="majorBidi" w:hAnsiTheme="majorBidi" w:cstheme="majorBidi"/>
          <w:sz w:val="24"/>
          <w:szCs w:val="24"/>
          <w:lang w:val="en"/>
        </w:rPr>
        <w:t>in the first border village</w:t>
      </w:r>
      <w:r w:rsidR="00E37FA2" w:rsidRPr="00A416E8">
        <w:rPr>
          <w:rFonts w:asciiTheme="majorBidi" w:hAnsiTheme="majorBidi" w:cstheme="majorBidi"/>
          <w:sz w:val="24"/>
          <w:szCs w:val="24"/>
          <w:lang w:val="en"/>
        </w:rPr>
        <w:t>).</w:t>
      </w:r>
    </w:p>
    <w:p w:rsidR="001354E2" w:rsidRPr="00A416E8" w:rsidRDefault="007C7FD6" w:rsidP="001354E2">
      <w:pPr>
        <w:bidi w:val="0"/>
        <w:spacing w:line="240" w:lineRule="auto"/>
        <w:rPr>
          <w:rFonts w:asciiTheme="majorBidi" w:hAnsiTheme="majorBidi" w:cstheme="majorBidi"/>
          <w:sz w:val="24"/>
          <w:szCs w:val="24"/>
          <w:lang w:val="en"/>
        </w:rPr>
      </w:pPr>
      <w:r w:rsidRPr="00A416E8">
        <w:rPr>
          <w:rFonts w:asciiTheme="majorBidi" w:hAnsiTheme="majorBidi" w:cstheme="majorBidi"/>
          <w:b/>
          <w:bCs/>
          <w:sz w:val="24"/>
          <w:szCs w:val="24"/>
          <w:lang w:val="en"/>
        </w:rPr>
        <w:t>Conclusion</w:t>
      </w:r>
    </w:p>
    <w:p w:rsidR="00F27499" w:rsidRPr="00A416E8" w:rsidRDefault="007C7FD6" w:rsidP="001354E2">
      <w:pPr>
        <w:bidi w:val="0"/>
        <w:spacing w:line="240" w:lineRule="auto"/>
        <w:rPr>
          <w:rFonts w:asciiTheme="majorBidi" w:hAnsiTheme="majorBidi" w:cstheme="majorBidi"/>
          <w:sz w:val="24"/>
          <w:szCs w:val="24"/>
          <w:lang w:val="en"/>
        </w:rPr>
      </w:pPr>
      <w:r w:rsidRPr="00A416E8">
        <w:rPr>
          <w:rFonts w:asciiTheme="majorBidi" w:hAnsiTheme="majorBidi" w:cstheme="majorBidi"/>
          <w:sz w:val="24"/>
          <w:szCs w:val="24"/>
          <w:lang w:val="en"/>
        </w:rPr>
        <w:br/>
        <w:t>The term "crim</w:t>
      </w:r>
      <w:r w:rsidR="00DF2767" w:rsidRPr="00A416E8">
        <w:rPr>
          <w:rFonts w:asciiTheme="majorBidi" w:hAnsiTheme="majorBidi" w:cstheme="majorBidi"/>
          <w:sz w:val="24"/>
          <w:szCs w:val="24"/>
          <w:lang w:val="en"/>
        </w:rPr>
        <w:t>inalization</w:t>
      </w:r>
      <w:r w:rsidRPr="00A416E8">
        <w:rPr>
          <w:rFonts w:asciiTheme="majorBidi" w:hAnsiTheme="majorBidi" w:cstheme="majorBidi"/>
          <w:sz w:val="24"/>
          <w:szCs w:val="24"/>
          <w:lang w:val="en"/>
        </w:rPr>
        <w:t xml:space="preserve">" </w:t>
      </w:r>
      <w:r w:rsidR="00DF2767" w:rsidRPr="00A416E8">
        <w:rPr>
          <w:rFonts w:asciiTheme="majorBidi" w:hAnsiTheme="majorBidi" w:cstheme="majorBidi"/>
          <w:sz w:val="24"/>
          <w:szCs w:val="24"/>
          <w:lang w:val="en"/>
        </w:rPr>
        <w:t xml:space="preserve">about the identity document crimes includes </w:t>
      </w:r>
      <w:r w:rsidRPr="00A416E8">
        <w:rPr>
          <w:rFonts w:asciiTheme="majorBidi" w:hAnsiTheme="majorBidi" w:cstheme="majorBidi"/>
          <w:sz w:val="24"/>
          <w:szCs w:val="24"/>
          <w:lang w:val="en"/>
        </w:rPr>
        <w:t xml:space="preserve">all acts related to the violation of legal protections of the </w:t>
      </w:r>
      <w:r w:rsidR="00DF2767" w:rsidRPr="00A416E8">
        <w:rPr>
          <w:rFonts w:asciiTheme="majorBidi" w:hAnsiTheme="majorBidi" w:cstheme="majorBidi"/>
          <w:sz w:val="24"/>
          <w:szCs w:val="24"/>
          <w:lang w:val="en"/>
        </w:rPr>
        <w:t xml:space="preserve">identity </w:t>
      </w:r>
      <w:r w:rsidRPr="00A416E8">
        <w:rPr>
          <w:rFonts w:asciiTheme="majorBidi" w:hAnsiTheme="majorBidi" w:cstheme="majorBidi"/>
          <w:sz w:val="24"/>
          <w:szCs w:val="24"/>
          <w:lang w:val="en"/>
        </w:rPr>
        <w:t xml:space="preserve">documents. The legislator has not defined the </w:t>
      </w:r>
      <w:r w:rsidR="00DF2767" w:rsidRPr="00A416E8">
        <w:rPr>
          <w:rFonts w:asciiTheme="majorBidi" w:hAnsiTheme="majorBidi" w:cstheme="majorBidi"/>
          <w:sz w:val="24"/>
          <w:szCs w:val="24"/>
          <w:lang w:val="en"/>
        </w:rPr>
        <w:t>identity document crimes</w:t>
      </w:r>
      <w:r w:rsidRPr="00A416E8">
        <w:rPr>
          <w:rFonts w:asciiTheme="majorBidi" w:hAnsiTheme="majorBidi" w:cstheme="majorBidi"/>
          <w:sz w:val="24"/>
          <w:szCs w:val="24"/>
          <w:lang w:val="en"/>
        </w:rPr>
        <w:t>, but has cited its examples in the criminal texts. In addition, in reviewing the relevant legal documents, it is co</w:t>
      </w:r>
      <w:r w:rsidR="00C1198B" w:rsidRPr="00A416E8">
        <w:rPr>
          <w:rFonts w:asciiTheme="majorBidi" w:hAnsiTheme="majorBidi" w:cstheme="majorBidi"/>
          <w:sz w:val="24"/>
          <w:szCs w:val="24"/>
          <w:lang w:val="en"/>
        </w:rPr>
        <w:t xml:space="preserve">nsidered that the identity document crimes </w:t>
      </w:r>
      <w:r w:rsidR="000559B6" w:rsidRPr="00A416E8">
        <w:rPr>
          <w:rFonts w:asciiTheme="majorBidi" w:hAnsiTheme="majorBidi" w:cstheme="majorBidi"/>
          <w:sz w:val="24"/>
          <w:szCs w:val="24"/>
          <w:lang w:val="en"/>
        </w:rPr>
        <w:t>are not exclusively for the criminal offenses of the Iranian nationals</w:t>
      </w:r>
      <w:r w:rsidR="006A4746" w:rsidRPr="00A416E8">
        <w:rPr>
          <w:rFonts w:asciiTheme="majorBidi" w:hAnsiTheme="majorBidi" w:cstheme="majorBidi"/>
          <w:sz w:val="24"/>
          <w:szCs w:val="24"/>
          <w:lang w:val="en"/>
        </w:rPr>
        <w:t xml:space="preserve">, in the view of the legislator. That is, </w:t>
      </w:r>
      <w:r w:rsidR="000A0126" w:rsidRPr="00A416E8">
        <w:rPr>
          <w:rFonts w:asciiTheme="majorBidi" w:hAnsiTheme="majorBidi" w:cstheme="majorBidi"/>
          <w:sz w:val="24"/>
          <w:szCs w:val="24"/>
          <w:lang w:val="en"/>
        </w:rPr>
        <w:t xml:space="preserve">being </w:t>
      </w:r>
      <w:r w:rsidR="006A4746" w:rsidRPr="00A416E8">
        <w:rPr>
          <w:rFonts w:asciiTheme="majorBidi" w:hAnsiTheme="majorBidi" w:cstheme="majorBidi"/>
          <w:sz w:val="24"/>
          <w:szCs w:val="24"/>
          <w:lang w:val="en"/>
        </w:rPr>
        <w:t xml:space="preserve">Iranian </w:t>
      </w:r>
      <w:r w:rsidR="003520BA" w:rsidRPr="00A416E8">
        <w:rPr>
          <w:rFonts w:asciiTheme="majorBidi" w:hAnsiTheme="majorBidi" w:cstheme="majorBidi"/>
          <w:sz w:val="24"/>
          <w:szCs w:val="24"/>
          <w:lang w:val="en"/>
        </w:rPr>
        <w:t xml:space="preserve">is not the main condition for the commission of </w:t>
      </w:r>
      <w:r w:rsidR="00491E9B" w:rsidRPr="00A416E8">
        <w:rPr>
          <w:rFonts w:asciiTheme="majorBidi" w:hAnsiTheme="majorBidi" w:cstheme="majorBidi"/>
          <w:sz w:val="24"/>
          <w:szCs w:val="24"/>
          <w:lang w:val="en"/>
        </w:rPr>
        <w:t xml:space="preserve">identity document </w:t>
      </w:r>
      <w:r w:rsidR="003520BA" w:rsidRPr="00A416E8">
        <w:rPr>
          <w:rFonts w:asciiTheme="majorBidi" w:hAnsiTheme="majorBidi" w:cstheme="majorBidi"/>
          <w:sz w:val="24"/>
          <w:szCs w:val="24"/>
          <w:lang w:val="en"/>
        </w:rPr>
        <w:t>crimes</w:t>
      </w:r>
      <w:r w:rsidR="005858B1" w:rsidRPr="00A416E8">
        <w:rPr>
          <w:rFonts w:asciiTheme="majorBidi" w:hAnsiTheme="majorBidi" w:cstheme="majorBidi"/>
          <w:sz w:val="24"/>
          <w:szCs w:val="24"/>
          <w:lang w:val="en"/>
        </w:rPr>
        <w:t xml:space="preserve">. In other words, some times, the </w:t>
      </w:r>
      <w:r w:rsidRPr="00A416E8">
        <w:rPr>
          <w:rFonts w:asciiTheme="majorBidi" w:hAnsiTheme="majorBidi" w:cstheme="majorBidi"/>
          <w:sz w:val="24"/>
          <w:szCs w:val="24"/>
          <w:lang w:val="en"/>
        </w:rPr>
        <w:t>perpetrators</w:t>
      </w:r>
      <w:r w:rsidR="005858B1" w:rsidRPr="00A416E8">
        <w:rPr>
          <w:rFonts w:asciiTheme="majorBidi" w:hAnsiTheme="majorBidi" w:cstheme="majorBidi"/>
          <w:sz w:val="24"/>
          <w:szCs w:val="24"/>
          <w:lang w:val="en"/>
        </w:rPr>
        <w:t xml:space="preserve"> of such crimes are </w:t>
      </w:r>
      <w:r w:rsidRPr="00A416E8">
        <w:rPr>
          <w:rFonts w:asciiTheme="majorBidi" w:hAnsiTheme="majorBidi" w:cstheme="majorBidi"/>
          <w:sz w:val="24"/>
          <w:szCs w:val="24"/>
          <w:lang w:val="en"/>
        </w:rPr>
        <w:t xml:space="preserve">foreigners and non-Iranians. Currently, in the legal system of the country, the </w:t>
      </w:r>
      <w:r w:rsidR="005858B1" w:rsidRPr="00A416E8">
        <w:rPr>
          <w:rFonts w:asciiTheme="majorBidi" w:hAnsiTheme="majorBidi" w:cstheme="majorBidi"/>
          <w:sz w:val="24"/>
          <w:szCs w:val="24"/>
          <w:lang w:val="en"/>
        </w:rPr>
        <w:t xml:space="preserve">legislative </w:t>
      </w:r>
      <w:r w:rsidRPr="00A416E8">
        <w:rPr>
          <w:rFonts w:asciiTheme="majorBidi" w:hAnsiTheme="majorBidi" w:cstheme="majorBidi"/>
          <w:sz w:val="24"/>
          <w:szCs w:val="24"/>
          <w:lang w:val="en"/>
        </w:rPr>
        <w:t xml:space="preserve">criminal </w:t>
      </w:r>
      <w:r w:rsidR="005858B1" w:rsidRPr="00A416E8">
        <w:rPr>
          <w:rFonts w:asciiTheme="majorBidi" w:hAnsiTheme="majorBidi" w:cstheme="majorBidi"/>
          <w:sz w:val="24"/>
          <w:szCs w:val="24"/>
          <w:lang w:val="en"/>
        </w:rPr>
        <w:t xml:space="preserve">policy about identity documents is stated in the law of violations, crimes, and penalties of the identity documents </w:t>
      </w:r>
      <w:r w:rsidR="00F27499" w:rsidRPr="00A416E8">
        <w:rPr>
          <w:rFonts w:asciiTheme="majorBidi" w:hAnsiTheme="majorBidi" w:cstheme="majorBidi"/>
          <w:sz w:val="24"/>
          <w:szCs w:val="24"/>
          <w:lang w:val="en"/>
        </w:rPr>
        <w:t xml:space="preserve">approved by </w:t>
      </w:r>
      <w:r w:rsidR="00C142C9" w:rsidRPr="00A416E8">
        <w:rPr>
          <w:rFonts w:asciiTheme="majorBidi" w:hAnsiTheme="majorBidi" w:cstheme="majorBidi"/>
          <w:sz w:val="24"/>
          <w:szCs w:val="24"/>
          <w:lang w:val="en"/>
        </w:rPr>
        <w:t xml:space="preserve">the </w:t>
      </w:r>
      <w:r w:rsidRPr="00A416E8">
        <w:rPr>
          <w:rFonts w:asciiTheme="majorBidi" w:hAnsiTheme="majorBidi" w:cstheme="majorBidi"/>
          <w:sz w:val="24"/>
          <w:szCs w:val="24"/>
          <w:lang w:val="en"/>
        </w:rPr>
        <w:t>Expediency Council</w:t>
      </w:r>
      <w:r w:rsidR="00F27499" w:rsidRPr="00A416E8">
        <w:rPr>
          <w:rFonts w:asciiTheme="majorBidi" w:hAnsiTheme="majorBidi" w:cstheme="majorBidi"/>
          <w:sz w:val="24"/>
          <w:szCs w:val="24"/>
          <w:lang w:val="en"/>
        </w:rPr>
        <w:t xml:space="preserve"> in 1991 and </w:t>
      </w:r>
      <w:r w:rsidR="00C4503B" w:rsidRPr="00A416E8">
        <w:rPr>
          <w:rFonts w:asciiTheme="majorBidi" w:hAnsiTheme="majorBidi" w:cstheme="majorBidi"/>
          <w:sz w:val="24"/>
          <w:szCs w:val="24"/>
          <w:lang w:val="en"/>
        </w:rPr>
        <w:t>Article</w:t>
      </w:r>
      <w:r w:rsidR="0078031C" w:rsidRPr="00A416E8">
        <w:rPr>
          <w:rFonts w:asciiTheme="majorBidi" w:hAnsiTheme="majorBidi" w:cstheme="majorBidi"/>
          <w:sz w:val="24"/>
          <w:szCs w:val="24"/>
          <w:lang w:val="en"/>
        </w:rPr>
        <w:t xml:space="preserve"> 51 of </w:t>
      </w:r>
      <w:r w:rsidR="00F27499" w:rsidRPr="00A416E8">
        <w:rPr>
          <w:rFonts w:asciiTheme="majorBidi" w:hAnsiTheme="majorBidi" w:cstheme="majorBidi"/>
          <w:sz w:val="24"/>
          <w:szCs w:val="24"/>
          <w:lang w:val="en"/>
        </w:rPr>
        <w:t>Civil Registration Act in 1976.</w:t>
      </w:r>
    </w:p>
    <w:p w:rsidR="001A2256" w:rsidRPr="00A416E8" w:rsidRDefault="00C65955" w:rsidP="009E357C">
      <w:pPr>
        <w:bidi w:val="0"/>
        <w:spacing w:line="240" w:lineRule="auto"/>
        <w:ind w:firstLine="283"/>
        <w:rPr>
          <w:rFonts w:asciiTheme="majorBidi" w:hAnsiTheme="majorBidi" w:cstheme="majorBidi"/>
          <w:sz w:val="24"/>
          <w:szCs w:val="24"/>
          <w:lang w:val="en"/>
        </w:rPr>
      </w:pPr>
      <w:r w:rsidRPr="00A416E8">
        <w:rPr>
          <w:rFonts w:asciiTheme="majorBidi" w:hAnsiTheme="majorBidi" w:cstheme="majorBidi"/>
          <w:sz w:val="24"/>
          <w:szCs w:val="24"/>
          <w:lang w:val="en"/>
        </w:rPr>
        <w:lastRenderedPageBreak/>
        <w:t>In legislative terms, i</w:t>
      </w:r>
      <w:r w:rsidR="004A5A68" w:rsidRPr="00A416E8">
        <w:rPr>
          <w:rFonts w:asciiTheme="majorBidi" w:hAnsiTheme="majorBidi" w:cstheme="majorBidi"/>
          <w:sz w:val="24"/>
          <w:szCs w:val="24"/>
          <w:lang w:val="en"/>
        </w:rPr>
        <w:t>dentity document and birth certificate crime</w:t>
      </w:r>
      <w:r w:rsidR="00A76002" w:rsidRPr="00A416E8">
        <w:rPr>
          <w:rFonts w:asciiTheme="majorBidi" w:hAnsiTheme="majorBidi" w:cstheme="majorBidi"/>
          <w:sz w:val="24"/>
          <w:szCs w:val="24"/>
          <w:lang w:val="en"/>
        </w:rPr>
        <w:t xml:space="preserve"> is </w:t>
      </w:r>
      <w:r w:rsidRPr="00A416E8">
        <w:rPr>
          <w:rFonts w:asciiTheme="majorBidi" w:hAnsiTheme="majorBidi" w:cstheme="majorBidi"/>
          <w:sz w:val="24"/>
          <w:szCs w:val="24"/>
          <w:lang w:val="en"/>
        </w:rPr>
        <w:t xml:space="preserve">defined as </w:t>
      </w:r>
      <w:r w:rsidR="007C7FD6" w:rsidRPr="00A416E8">
        <w:rPr>
          <w:rFonts w:asciiTheme="majorBidi" w:hAnsiTheme="majorBidi" w:cstheme="majorBidi"/>
          <w:sz w:val="24"/>
          <w:szCs w:val="24"/>
          <w:lang w:val="en"/>
        </w:rPr>
        <w:t xml:space="preserve">committing any kind of deliberate criminal act against </w:t>
      </w:r>
      <w:r w:rsidR="00F11764" w:rsidRPr="00A416E8">
        <w:rPr>
          <w:rFonts w:asciiTheme="majorBidi" w:hAnsiTheme="majorBidi" w:cstheme="majorBidi"/>
          <w:sz w:val="24"/>
          <w:szCs w:val="24"/>
          <w:lang w:val="en"/>
        </w:rPr>
        <w:t xml:space="preserve">the </w:t>
      </w:r>
      <w:r w:rsidR="00EB22DE" w:rsidRPr="00A416E8">
        <w:rPr>
          <w:rFonts w:asciiTheme="majorBidi" w:hAnsiTheme="majorBidi" w:cstheme="majorBidi"/>
          <w:sz w:val="24"/>
          <w:szCs w:val="24"/>
          <w:lang w:val="en"/>
        </w:rPr>
        <w:t xml:space="preserve">identity </w:t>
      </w:r>
      <w:r w:rsidR="007C7FD6" w:rsidRPr="00A416E8">
        <w:rPr>
          <w:rFonts w:asciiTheme="majorBidi" w:hAnsiTheme="majorBidi" w:cstheme="majorBidi"/>
          <w:sz w:val="24"/>
          <w:szCs w:val="24"/>
          <w:lang w:val="en"/>
        </w:rPr>
        <w:t xml:space="preserve">documents and </w:t>
      </w:r>
      <w:r w:rsidR="00F11764" w:rsidRPr="00A416E8">
        <w:rPr>
          <w:rFonts w:asciiTheme="majorBidi" w:hAnsiTheme="majorBidi" w:cstheme="majorBidi"/>
          <w:sz w:val="24"/>
          <w:szCs w:val="24"/>
          <w:lang w:val="en"/>
        </w:rPr>
        <w:t>birth certificates</w:t>
      </w:r>
      <w:r w:rsidR="00EB22DE" w:rsidRPr="00A416E8">
        <w:rPr>
          <w:rFonts w:asciiTheme="majorBidi" w:hAnsiTheme="majorBidi" w:cstheme="majorBidi"/>
          <w:sz w:val="24"/>
          <w:szCs w:val="24"/>
          <w:lang w:val="en"/>
        </w:rPr>
        <w:t xml:space="preserve"> </w:t>
      </w:r>
      <w:r w:rsidR="006A090A" w:rsidRPr="00A416E8">
        <w:rPr>
          <w:rFonts w:asciiTheme="majorBidi" w:hAnsiTheme="majorBidi" w:cstheme="majorBidi"/>
          <w:sz w:val="24"/>
          <w:szCs w:val="24"/>
          <w:lang w:val="en"/>
        </w:rPr>
        <w:t xml:space="preserve">by the </w:t>
      </w:r>
      <w:r w:rsidR="00EB22DE" w:rsidRPr="00A416E8">
        <w:rPr>
          <w:rFonts w:asciiTheme="majorBidi" w:hAnsiTheme="majorBidi" w:cstheme="majorBidi"/>
          <w:sz w:val="24"/>
          <w:szCs w:val="24"/>
          <w:lang w:val="en"/>
        </w:rPr>
        <w:t>Iranian people or foreigners who endanger the credibility of the documents</w:t>
      </w:r>
      <w:r w:rsidR="002B4C5C" w:rsidRPr="00A416E8">
        <w:rPr>
          <w:rFonts w:asciiTheme="majorBidi" w:hAnsiTheme="majorBidi" w:cstheme="majorBidi"/>
          <w:sz w:val="24"/>
          <w:szCs w:val="24"/>
          <w:lang w:val="en"/>
        </w:rPr>
        <w:t xml:space="preserve">. Identity document crimes </w:t>
      </w:r>
      <w:r w:rsidR="00700EDF" w:rsidRPr="00A416E8">
        <w:rPr>
          <w:rFonts w:asciiTheme="majorBidi" w:hAnsiTheme="majorBidi" w:cstheme="majorBidi"/>
          <w:sz w:val="24"/>
          <w:szCs w:val="24"/>
          <w:lang w:val="en"/>
        </w:rPr>
        <w:t>have a public side and can not be forgiven b</w:t>
      </w:r>
      <w:r w:rsidR="007109D3" w:rsidRPr="00A416E8">
        <w:rPr>
          <w:rFonts w:asciiTheme="majorBidi" w:hAnsiTheme="majorBidi" w:cstheme="majorBidi"/>
          <w:sz w:val="24"/>
          <w:szCs w:val="24"/>
          <w:lang w:val="en"/>
        </w:rPr>
        <w:t xml:space="preserve">ecause </w:t>
      </w:r>
      <w:r w:rsidR="00664A7E" w:rsidRPr="00A416E8">
        <w:rPr>
          <w:rFonts w:asciiTheme="majorBidi" w:hAnsiTheme="majorBidi" w:cstheme="majorBidi"/>
          <w:sz w:val="24"/>
          <w:szCs w:val="24"/>
          <w:lang w:val="en"/>
        </w:rPr>
        <w:t xml:space="preserve">in the </w:t>
      </w:r>
      <w:r w:rsidR="007109D3" w:rsidRPr="00A416E8">
        <w:rPr>
          <w:rFonts w:asciiTheme="majorBidi" w:hAnsiTheme="majorBidi" w:cstheme="majorBidi"/>
          <w:sz w:val="24"/>
          <w:szCs w:val="24"/>
          <w:lang w:val="en"/>
        </w:rPr>
        <w:t>the law approved by the Expediency Council</w:t>
      </w:r>
      <w:r w:rsidR="00664A7E" w:rsidRPr="00A416E8">
        <w:rPr>
          <w:rFonts w:asciiTheme="majorBidi" w:hAnsiTheme="majorBidi" w:cstheme="majorBidi"/>
          <w:sz w:val="24"/>
          <w:szCs w:val="24"/>
          <w:lang w:val="en"/>
        </w:rPr>
        <w:t>, there is no mention of the forgiveness of t</w:t>
      </w:r>
      <w:r w:rsidR="001A2256" w:rsidRPr="00A416E8">
        <w:rPr>
          <w:rFonts w:asciiTheme="majorBidi" w:hAnsiTheme="majorBidi" w:cstheme="majorBidi"/>
          <w:sz w:val="24"/>
          <w:szCs w:val="24"/>
          <w:lang w:val="en"/>
        </w:rPr>
        <w:t xml:space="preserve">hese crime. However, if the crimes could be overlooked, this would certainly have been the cause of the attack, so the </w:t>
      </w:r>
      <w:r w:rsidR="00204A3E" w:rsidRPr="00A416E8">
        <w:rPr>
          <w:rFonts w:asciiTheme="majorBidi" w:hAnsiTheme="majorBidi" w:cstheme="majorBidi"/>
          <w:sz w:val="24"/>
          <w:szCs w:val="24"/>
          <w:lang w:val="en"/>
        </w:rPr>
        <w:t>forgiveness of the</w:t>
      </w:r>
      <w:r w:rsidR="001A2256" w:rsidRPr="00A416E8">
        <w:rPr>
          <w:rFonts w:asciiTheme="majorBidi" w:hAnsiTheme="majorBidi" w:cstheme="majorBidi"/>
          <w:sz w:val="24"/>
          <w:szCs w:val="24"/>
          <w:lang w:val="en"/>
        </w:rPr>
        <w:t xml:space="preserve"> plaintiff or the private claimant has no effect on the matter.</w:t>
      </w:r>
    </w:p>
    <w:p w:rsidR="007C7FD6" w:rsidRPr="00A416E8" w:rsidRDefault="007C7FD6" w:rsidP="009E357C">
      <w:pPr>
        <w:bidi w:val="0"/>
        <w:spacing w:line="240" w:lineRule="auto"/>
        <w:ind w:firstLine="283"/>
        <w:rPr>
          <w:rFonts w:asciiTheme="majorBidi" w:hAnsiTheme="majorBidi" w:cstheme="majorBidi"/>
          <w:sz w:val="24"/>
          <w:szCs w:val="24"/>
          <w:rtl/>
          <w:lang w:val="en"/>
        </w:rPr>
      </w:pPr>
      <w:r w:rsidRPr="00A416E8">
        <w:rPr>
          <w:rFonts w:asciiTheme="majorBidi" w:hAnsiTheme="majorBidi" w:cstheme="majorBidi"/>
          <w:sz w:val="24"/>
          <w:szCs w:val="24"/>
          <w:lang w:val="en"/>
        </w:rPr>
        <w:t>In the material element of these crimes, the perpetrators are</w:t>
      </w:r>
      <w:r w:rsidR="00D31D8B" w:rsidRPr="00A416E8">
        <w:rPr>
          <w:rFonts w:asciiTheme="majorBidi" w:hAnsiTheme="majorBidi" w:cstheme="majorBidi"/>
          <w:sz w:val="24"/>
          <w:szCs w:val="24"/>
          <w:lang w:val="en"/>
        </w:rPr>
        <w:t xml:space="preserve"> positive in </w:t>
      </w:r>
      <w:r w:rsidRPr="00A416E8">
        <w:rPr>
          <w:rFonts w:asciiTheme="majorBidi" w:hAnsiTheme="majorBidi" w:cstheme="majorBidi"/>
          <w:sz w:val="24"/>
          <w:szCs w:val="24"/>
          <w:lang w:val="en"/>
        </w:rPr>
        <w:t>the vast majority of crimes. For the element of psychology, all crimes are intentional crimes. Also, most of the crimes are absolute crimes,</w:t>
      </w:r>
      <w:r w:rsidR="00D31D8B" w:rsidRPr="00A416E8">
        <w:rPr>
          <w:rFonts w:asciiTheme="majorBidi" w:hAnsiTheme="majorBidi" w:cstheme="majorBidi"/>
          <w:sz w:val="24"/>
          <w:szCs w:val="24"/>
          <w:lang w:val="en"/>
        </w:rPr>
        <w:t xml:space="preserve"> in which the </w:t>
      </w:r>
      <w:r w:rsidRPr="00A416E8">
        <w:rPr>
          <w:rFonts w:asciiTheme="majorBidi" w:hAnsiTheme="majorBidi" w:cstheme="majorBidi"/>
          <w:sz w:val="24"/>
          <w:szCs w:val="24"/>
          <w:lang w:val="en"/>
        </w:rPr>
        <w:t xml:space="preserve">fulfillment of the criminal offense is not conditional. In terms of participation and vicegerent in the </w:t>
      </w:r>
      <w:r w:rsidR="00D31D8B" w:rsidRPr="00A416E8">
        <w:rPr>
          <w:rFonts w:asciiTheme="majorBidi" w:hAnsiTheme="majorBidi" w:cstheme="majorBidi"/>
          <w:sz w:val="24"/>
          <w:szCs w:val="24"/>
          <w:lang w:val="en"/>
        </w:rPr>
        <w:t xml:space="preserve">identity document crimes, the investigation and determination of the punishment is </w:t>
      </w:r>
      <w:r w:rsidRPr="00A416E8">
        <w:rPr>
          <w:rFonts w:asciiTheme="majorBidi" w:hAnsiTheme="majorBidi" w:cstheme="majorBidi"/>
          <w:sz w:val="24"/>
          <w:szCs w:val="24"/>
          <w:lang w:val="en"/>
        </w:rPr>
        <w:t xml:space="preserve">according to the general principles of </w:t>
      </w:r>
      <w:r w:rsidR="00D31D8B" w:rsidRPr="00A416E8">
        <w:rPr>
          <w:rFonts w:asciiTheme="majorBidi" w:hAnsiTheme="majorBidi" w:cstheme="majorBidi"/>
          <w:sz w:val="24"/>
          <w:szCs w:val="24"/>
          <w:lang w:val="en"/>
        </w:rPr>
        <w:t>general criminal law. The law is silent about the start of these crimes and has set no punishment for their start, though it is</w:t>
      </w:r>
      <w:r w:rsidR="00D655B5" w:rsidRPr="00A416E8">
        <w:rPr>
          <w:rFonts w:asciiTheme="majorBidi" w:hAnsiTheme="majorBidi" w:cstheme="majorBidi"/>
          <w:sz w:val="24"/>
          <w:szCs w:val="24"/>
          <w:lang w:val="en"/>
        </w:rPr>
        <w:t xml:space="preserve"> possible to imagine starting the </w:t>
      </w:r>
      <w:r w:rsidR="00D31D8B" w:rsidRPr="00A416E8">
        <w:rPr>
          <w:rFonts w:asciiTheme="majorBidi" w:hAnsiTheme="majorBidi" w:cstheme="majorBidi"/>
          <w:sz w:val="24"/>
          <w:szCs w:val="24"/>
          <w:lang w:val="en"/>
        </w:rPr>
        <w:t>crime in such crimes.</w:t>
      </w:r>
      <w:r w:rsidR="00D655B5" w:rsidRPr="00A416E8">
        <w:rPr>
          <w:rFonts w:asciiTheme="majorBidi" w:hAnsiTheme="majorBidi" w:cstheme="majorBidi"/>
          <w:sz w:val="24"/>
          <w:szCs w:val="24"/>
          <w:lang w:val="en"/>
        </w:rPr>
        <w:t xml:space="preserve"> </w:t>
      </w:r>
      <w:r w:rsidRPr="00A416E8">
        <w:rPr>
          <w:rFonts w:asciiTheme="majorBidi" w:hAnsiTheme="majorBidi" w:cstheme="majorBidi"/>
          <w:sz w:val="24"/>
          <w:szCs w:val="24"/>
          <w:lang w:val="en"/>
        </w:rPr>
        <w:t xml:space="preserve">In the case of punishments, </w:t>
      </w:r>
      <w:r w:rsidR="00D655B5" w:rsidRPr="00A416E8">
        <w:rPr>
          <w:rFonts w:asciiTheme="majorBidi" w:hAnsiTheme="majorBidi" w:cstheme="majorBidi"/>
          <w:sz w:val="24"/>
          <w:szCs w:val="24"/>
          <w:lang w:val="en"/>
        </w:rPr>
        <w:t xml:space="preserve">it should be said that </w:t>
      </w:r>
      <w:r w:rsidRPr="00A416E8">
        <w:rPr>
          <w:rFonts w:asciiTheme="majorBidi" w:hAnsiTheme="majorBidi" w:cstheme="majorBidi"/>
          <w:sz w:val="24"/>
          <w:szCs w:val="24"/>
          <w:lang w:val="en"/>
        </w:rPr>
        <w:t xml:space="preserve">the punishment </w:t>
      </w:r>
      <w:r w:rsidR="00D655B5" w:rsidRPr="00A416E8">
        <w:rPr>
          <w:rFonts w:asciiTheme="majorBidi" w:hAnsiTheme="majorBidi" w:cstheme="majorBidi"/>
          <w:sz w:val="24"/>
          <w:szCs w:val="24"/>
          <w:lang w:val="en"/>
        </w:rPr>
        <w:t xml:space="preserve">set for the identity document crimes is </w:t>
      </w:r>
      <w:r w:rsidRPr="00A416E8">
        <w:rPr>
          <w:rFonts w:asciiTheme="majorBidi" w:hAnsiTheme="majorBidi" w:cstheme="majorBidi"/>
          <w:sz w:val="24"/>
          <w:szCs w:val="24"/>
          <w:lang w:val="en"/>
        </w:rPr>
        <w:t>a deterrent</w:t>
      </w:r>
      <w:r w:rsidR="00D655B5" w:rsidRPr="00A416E8">
        <w:rPr>
          <w:rFonts w:asciiTheme="majorBidi" w:hAnsiTheme="majorBidi" w:cstheme="majorBidi"/>
          <w:sz w:val="24"/>
          <w:szCs w:val="24"/>
          <w:lang w:val="en"/>
        </w:rPr>
        <w:t xml:space="preserve"> type. </w:t>
      </w:r>
      <w:r w:rsidRPr="00A416E8">
        <w:rPr>
          <w:rFonts w:asciiTheme="majorBidi" w:hAnsiTheme="majorBidi" w:cstheme="majorBidi"/>
          <w:sz w:val="24"/>
          <w:szCs w:val="24"/>
          <w:lang w:val="en"/>
        </w:rPr>
        <w:t>Most of these crimes are punishable by a fine, and only if they are repeated</w:t>
      </w:r>
      <w:r w:rsidR="00474A03" w:rsidRPr="00A416E8">
        <w:rPr>
          <w:rFonts w:asciiTheme="majorBidi" w:hAnsiTheme="majorBidi" w:cstheme="majorBidi"/>
          <w:sz w:val="24"/>
          <w:szCs w:val="24"/>
          <w:lang w:val="en"/>
        </w:rPr>
        <w:t>, i</w:t>
      </w:r>
      <w:r w:rsidR="00D655B5" w:rsidRPr="00A416E8">
        <w:rPr>
          <w:rFonts w:asciiTheme="majorBidi" w:hAnsiTheme="majorBidi" w:cstheme="majorBidi"/>
          <w:sz w:val="24"/>
          <w:szCs w:val="24"/>
          <w:lang w:val="en"/>
        </w:rPr>
        <w:t xml:space="preserve">t changes into </w:t>
      </w:r>
      <w:r w:rsidRPr="00A416E8">
        <w:rPr>
          <w:rFonts w:asciiTheme="majorBidi" w:hAnsiTheme="majorBidi" w:cstheme="majorBidi"/>
          <w:sz w:val="24"/>
          <w:szCs w:val="24"/>
          <w:lang w:val="en"/>
        </w:rPr>
        <w:t>imprison</w:t>
      </w:r>
      <w:r w:rsidR="00D655B5" w:rsidRPr="00A416E8">
        <w:rPr>
          <w:rFonts w:asciiTheme="majorBidi" w:hAnsiTheme="majorBidi" w:cstheme="majorBidi"/>
          <w:sz w:val="24"/>
          <w:szCs w:val="24"/>
          <w:lang w:val="en"/>
        </w:rPr>
        <w:t xml:space="preserve">ment. </w:t>
      </w:r>
      <w:r w:rsidRPr="00A416E8">
        <w:rPr>
          <w:rFonts w:asciiTheme="majorBidi" w:hAnsiTheme="majorBidi" w:cstheme="majorBidi"/>
          <w:sz w:val="24"/>
          <w:szCs w:val="24"/>
          <w:lang w:val="en"/>
        </w:rPr>
        <w:t>Of course, the imprisonment is seen in some crimes. In the case of</w:t>
      </w:r>
      <w:r w:rsidR="00E91623" w:rsidRPr="00A416E8">
        <w:rPr>
          <w:rFonts w:asciiTheme="majorBidi" w:hAnsiTheme="majorBidi" w:cstheme="majorBidi"/>
          <w:sz w:val="24"/>
          <w:szCs w:val="24"/>
          <w:lang w:val="en"/>
        </w:rPr>
        <w:t xml:space="preserve"> a fine, it can be said that this type of </w:t>
      </w:r>
      <w:r w:rsidRPr="00A416E8">
        <w:rPr>
          <w:rFonts w:asciiTheme="majorBidi" w:hAnsiTheme="majorBidi" w:cstheme="majorBidi"/>
          <w:sz w:val="24"/>
          <w:szCs w:val="24"/>
          <w:lang w:val="en"/>
        </w:rPr>
        <w:t xml:space="preserve">punishment is not intimidating in relation to the crime, and people can easily commit </w:t>
      </w:r>
      <w:r w:rsidR="00E91623" w:rsidRPr="00A416E8">
        <w:rPr>
          <w:rFonts w:asciiTheme="majorBidi" w:hAnsiTheme="majorBidi" w:cstheme="majorBidi"/>
          <w:sz w:val="24"/>
          <w:szCs w:val="24"/>
          <w:lang w:val="en"/>
        </w:rPr>
        <w:t>such crimes</w:t>
      </w:r>
      <w:r w:rsidR="00B70350" w:rsidRPr="00A416E8">
        <w:rPr>
          <w:rFonts w:asciiTheme="majorBidi" w:hAnsiTheme="majorBidi" w:cstheme="majorBidi"/>
          <w:sz w:val="24"/>
          <w:szCs w:val="24"/>
          <w:lang w:val="en"/>
        </w:rPr>
        <w:t xml:space="preserve"> </w:t>
      </w:r>
      <w:r w:rsidR="00B70350" w:rsidRPr="00A416E8">
        <w:rPr>
          <w:rFonts w:asciiTheme="majorBidi" w:eastAsia="Times New Roman" w:hAnsiTheme="majorBidi" w:cstheme="majorBidi"/>
          <w:sz w:val="24"/>
          <w:szCs w:val="24"/>
          <w:lang w:val="en" w:bidi="ar-SA"/>
        </w:rPr>
        <w:t xml:space="preserve">by providing a fine and cash penalty and even repeat them without fear for the second and third times. </w:t>
      </w:r>
      <w:r w:rsidRPr="00A416E8">
        <w:rPr>
          <w:rFonts w:asciiTheme="majorBidi" w:hAnsiTheme="majorBidi" w:cstheme="majorBidi"/>
          <w:sz w:val="24"/>
          <w:szCs w:val="24"/>
          <w:lang w:val="en"/>
        </w:rPr>
        <w:t xml:space="preserve">This punishment is incompatible with the criminal policy that is being adopted today against the perpetrators, because the legislator was in </w:t>
      </w:r>
      <w:r w:rsidR="00DF2D9E" w:rsidRPr="00A416E8">
        <w:rPr>
          <w:rFonts w:asciiTheme="majorBidi" w:hAnsiTheme="majorBidi" w:cstheme="majorBidi"/>
          <w:sz w:val="24"/>
          <w:szCs w:val="24"/>
        </w:rPr>
        <w:t xml:space="preserve">approving the law and punishing </w:t>
      </w:r>
      <w:r w:rsidR="00AC7C55" w:rsidRPr="00A416E8">
        <w:rPr>
          <w:rFonts w:asciiTheme="majorBidi" w:hAnsiTheme="majorBidi" w:cstheme="majorBidi"/>
          <w:sz w:val="24"/>
          <w:szCs w:val="24"/>
          <w:lang w:val="en"/>
        </w:rPr>
        <w:t xml:space="preserve">was </w:t>
      </w:r>
      <w:r w:rsidRPr="00A416E8">
        <w:rPr>
          <w:rFonts w:asciiTheme="majorBidi" w:hAnsiTheme="majorBidi" w:cstheme="majorBidi"/>
          <w:sz w:val="24"/>
          <w:szCs w:val="24"/>
          <w:lang w:val="en"/>
        </w:rPr>
        <w:t>more concerned with the government's income and did not pay attention to the philosophy and purpose of the punishment. Therefore, these punishments do not have the power of deterrence, and individuals commit the</w:t>
      </w:r>
      <w:r w:rsidR="0087492B" w:rsidRPr="00A416E8">
        <w:rPr>
          <w:rFonts w:asciiTheme="majorBidi" w:hAnsiTheme="majorBidi" w:cstheme="majorBidi"/>
          <w:sz w:val="24"/>
          <w:szCs w:val="24"/>
          <w:lang w:val="en"/>
        </w:rPr>
        <w:t>se</w:t>
      </w:r>
      <w:r w:rsidRPr="00A416E8">
        <w:rPr>
          <w:rFonts w:asciiTheme="majorBidi" w:hAnsiTheme="majorBidi" w:cstheme="majorBidi"/>
          <w:sz w:val="24"/>
          <w:szCs w:val="24"/>
          <w:lang w:val="en"/>
        </w:rPr>
        <w:t xml:space="preserve"> crimes</w:t>
      </w:r>
      <w:r w:rsidR="0087492B" w:rsidRPr="00A416E8">
        <w:rPr>
          <w:rFonts w:asciiTheme="majorBidi" w:hAnsiTheme="majorBidi" w:cstheme="majorBidi"/>
          <w:sz w:val="24"/>
          <w:szCs w:val="24"/>
          <w:lang w:val="en"/>
        </w:rPr>
        <w:t>,</w:t>
      </w:r>
      <w:r w:rsidRPr="00A416E8">
        <w:rPr>
          <w:rFonts w:asciiTheme="majorBidi" w:hAnsiTheme="majorBidi" w:cstheme="majorBidi"/>
          <w:sz w:val="24"/>
          <w:szCs w:val="24"/>
          <w:lang w:val="en"/>
        </w:rPr>
        <w:t xml:space="preserve"> </w:t>
      </w:r>
      <w:r w:rsidR="0087492B" w:rsidRPr="00A416E8">
        <w:rPr>
          <w:rFonts w:asciiTheme="majorBidi" w:hAnsiTheme="majorBidi" w:cstheme="majorBidi"/>
          <w:sz w:val="24"/>
          <w:szCs w:val="24"/>
          <w:lang w:val="en"/>
        </w:rPr>
        <w:t xml:space="preserve">weighting their </w:t>
      </w:r>
      <w:r w:rsidRPr="00A416E8">
        <w:rPr>
          <w:rFonts w:asciiTheme="majorBidi" w:hAnsiTheme="majorBidi" w:cstheme="majorBidi"/>
          <w:sz w:val="24"/>
          <w:szCs w:val="24"/>
          <w:lang w:val="en"/>
        </w:rPr>
        <w:t>profits and losses</w:t>
      </w:r>
      <w:r w:rsidR="0087492B" w:rsidRPr="00A416E8">
        <w:rPr>
          <w:rFonts w:asciiTheme="majorBidi" w:hAnsiTheme="majorBidi" w:cstheme="majorBidi"/>
          <w:sz w:val="24"/>
          <w:szCs w:val="24"/>
          <w:lang w:val="en"/>
        </w:rPr>
        <w:t xml:space="preserve">; </w:t>
      </w:r>
      <w:r w:rsidR="0087492B" w:rsidRPr="00A416E8">
        <w:rPr>
          <w:rFonts w:asciiTheme="majorBidi" w:hAnsiTheme="majorBidi" w:cstheme="majorBidi"/>
          <w:sz w:val="24"/>
          <w:szCs w:val="24"/>
        </w:rPr>
        <w:t>this critique is heavily against the law</w:t>
      </w:r>
      <w:r w:rsidR="0087492B" w:rsidRPr="00A416E8">
        <w:rPr>
          <w:rFonts w:asciiTheme="majorBidi" w:hAnsiTheme="majorBidi" w:cstheme="majorBidi"/>
          <w:sz w:val="24"/>
          <w:szCs w:val="24"/>
          <w:lang w:val="en"/>
        </w:rPr>
        <w:t>.</w:t>
      </w:r>
    </w:p>
    <w:p w:rsidR="00840148" w:rsidRPr="00A416E8" w:rsidRDefault="007C7FD6" w:rsidP="009E357C">
      <w:pPr>
        <w:bidi w:val="0"/>
        <w:spacing w:line="240" w:lineRule="auto"/>
        <w:ind w:firstLine="283"/>
        <w:rPr>
          <w:rFonts w:asciiTheme="majorBidi" w:hAnsiTheme="majorBidi" w:cstheme="majorBidi"/>
          <w:sz w:val="24"/>
          <w:szCs w:val="24"/>
          <w:lang w:val="en"/>
        </w:rPr>
      </w:pPr>
      <w:r w:rsidRPr="00A416E8">
        <w:rPr>
          <w:rFonts w:asciiTheme="majorBidi" w:hAnsiTheme="majorBidi" w:cstheme="majorBidi"/>
          <w:sz w:val="24"/>
          <w:szCs w:val="24"/>
          <w:lang w:val="en"/>
        </w:rPr>
        <w:t>Among the</w:t>
      </w:r>
      <w:r w:rsidR="00700637" w:rsidRPr="00A416E8">
        <w:rPr>
          <w:rFonts w:asciiTheme="majorBidi" w:hAnsiTheme="majorBidi" w:cstheme="majorBidi"/>
          <w:sz w:val="24"/>
          <w:szCs w:val="24"/>
          <w:lang w:val="en"/>
        </w:rPr>
        <w:t xml:space="preserve"> identity document crimes, the crime of</w:t>
      </w:r>
      <w:r w:rsidRPr="00A416E8">
        <w:rPr>
          <w:rFonts w:asciiTheme="majorBidi" w:hAnsiTheme="majorBidi" w:cstheme="majorBidi"/>
          <w:sz w:val="24"/>
          <w:szCs w:val="24"/>
          <w:lang w:val="en"/>
        </w:rPr>
        <w:t xml:space="preserve"> forgery has the highest rate, therefore, considering the</w:t>
      </w:r>
      <w:r w:rsidR="00AD3D0C" w:rsidRPr="00A416E8">
        <w:rPr>
          <w:rFonts w:asciiTheme="majorBidi" w:hAnsiTheme="majorBidi" w:cstheme="majorBidi"/>
          <w:sz w:val="24"/>
          <w:szCs w:val="24"/>
          <w:lang w:val="en"/>
        </w:rPr>
        <w:t xml:space="preserve"> destructive effects and the </w:t>
      </w:r>
      <w:r w:rsidR="00913CB0" w:rsidRPr="00A416E8">
        <w:rPr>
          <w:rFonts w:asciiTheme="majorBidi" w:hAnsiTheme="majorBidi" w:cstheme="majorBidi"/>
          <w:sz w:val="24"/>
          <w:szCs w:val="24"/>
          <w:lang w:val="en"/>
        </w:rPr>
        <w:t xml:space="preserve">updated information of the </w:t>
      </w:r>
      <w:r w:rsidR="00595009" w:rsidRPr="00A416E8">
        <w:rPr>
          <w:rFonts w:asciiTheme="majorBidi" w:hAnsiTheme="majorBidi" w:cstheme="majorBidi"/>
          <w:sz w:val="24"/>
          <w:szCs w:val="24"/>
          <w:lang w:val="en"/>
        </w:rPr>
        <w:t xml:space="preserve">criminals and other </w:t>
      </w:r>
      <w:r w:rsidR="00913CB0" w:rsidRPr="00A416E8">
        <w:rPr>
          <w:rFonts w:asciiTheme="majorBidi" w:hAnsiTheme="majorBidi" w:cstheme="majorBidi"/>
          <w:sz w:val="24"/>
          <w:szCs w:val="24"/>
          <w:lang w:val="en"/>
        </w:rPr>
        <w:t xml:space="preserve">perpetrators </w:t>
      </w:r>
      <w:r w:rsidR="00595009" w:rsidRPr="00A416E8">
        <w:rPr>
          <w:rFonts w:asciiTheme="majorBidi" w:hAnsiTheme="majorBidi" w:cstheme="majorBidi"/>
          <w:sz w:val="24"/>
          <w:szCs w:val="24"/>
          <w:lang w:val="en"/>
        </w:rPr>
        <w:t xml:space="preserve">about the </w:t>
      </w:r>
      <w:r w:rsidR="00AD3D0C" w:rsidRPr="00A416E8">
        <w:rPr>
          <w:rFonts w:asciiTheme="majorBidi" w:hAnsiTheme="majorBidi" w:cstheme="majorBidi"/>
          <w:sz w:val="24"/>
          <w:szCs w:val="24"/>
          <w:lang w:val="en"/>
        </w:rPr>
        <w:t xml:space="preserve">modern </w:t>
      </w:r>
      <w:r w:rsidR="00595009" w:rsidRPr="00A416E8">
        <w:rPr>
          <w:rFonts w:asciiTheme="majorBidi" w:hAnsiTheme="majorBidi" w:cstheme="majorBidi"/>
          <w:sz w:val="24"/>
          <w:szCs w:val="24"/>
          <w:lang w:val="en"/>
        </w:rPr>
        <w:t xml:space="preserve">methods and techniques, they </w:t>
      </w:r>
      <w:r w:rsidR="00484219" w:rsidRPr="00A416E8">
        <w:rPr>
          <w:rFonts w:asciiTheme="majorBidi" w:hAnsiTheme="majorBidi" w:cstheme="majorBidi"/>
          <w:sz w:val="24"/>
          <w:szCs w:val="24"/>
          <w:lang w:val="en"/>
        </w:rPr>
        <w:t>forge and use forgery documents. Uderstandably, i</w:t>
      </w:r>
      <w:r w:rsidRPr="00A416E8">
        <w:rPr>
          <w:rFonts w:asciiTheme="majorBidi" w:hAnsiTheme="majorBidi" w:cstheme="majorBidi"/>
          <w:sz w:val="24"/>
          <w:szCs w:val="24"/>
          <w:lang w:val="en"/>
        </w:rPr>
        <w:t xml:space="preserve">t is essential and inescapable to pay attention to the prevention and elimination of the grounds and causes of </w:t>
      </w:r>
      <w:r w:rsidR="00013D0B" w:rsidRPr="00A416E8">
        <w:rPr>
          <w:rFonts w:asciiTheme="majorBidi" w:hAnsiTheme="majorBidi" w:cstheme="majorBidi"/>
          <w:sz w:val="24"/>
          <w:szCs w:val="24"/>
          <w:lang w:val="en"/>
        </w:rPr>
        <w:t xml:space="preserve">the </w:t>
      </w:r>
      <w:r w:rsidRPr="00A416E8">
        <w:rPr>
          <w:rFonts w:asciiTheme="majorBidi" w:hAnsiTheme="majorBidi" w:cstheme="majorBidi"/>
          <w:sz w:val="24"/>
          <w:szCs w:val="24"/>
          <w:lang w:val="en"/>
        </w:rPr>
        <w:t xml:space="preserve">crime. One of the crimes that threatens society and causes people to lose confidence in documents and writings is the crime of </w:t>
      </w:r>
      <w:r w:rsidR="00BE67C0" w:rsidRPr="00A416E8">
        <w:rPr>
          <w:rFonts w:asciiTheme="majorBidi" w:hAnsiTheme="majorBidi" w:cstheme="majorBidi"/>
          <w:sz w:val="24"/>
          <w:szCs w:val="24"/>
          <w:lang w:val="en"/>
        </w:rPr>
        <w:t>forgery</w:t>
      </w:r>
      <w:r w:rsidRPr="00A416E8">
        <w:rPr>
          <w:rFonts w:asciiTheme="majorBidi" w:hAnsiTheme="majorBidi" w:cstheme="majorBidi"/>
          <w:sz w:val="24"/>
          <w:szCs w:val="24"/>
          <w:lang w:val="en"/>
        </w:rPr>
        <w:t xml:space="preserve">, which can be the main cause of other crimes. </w:t>
      </w:r>
      <w:r w:rsidR="0098782C" w:rsidRPr="00A416E8">
        <w:rPr>
          <w:rFonts w:asciiTheme="majorBidi" w:hAnsiTheme="majorBidi" w:cstheme="majorBidi"/>
          <w:sz w:val="24"/>
          <w:szCs w:val="24"/>
          <w:lang w:val="en"/>
        </w:rPr>
        <w:t>In many cases, the detection of counterfeiting and its co</w:t>
      </w:r>
      <w:r w:rsidR="0098782C" w:rsidRPr="00A416E8">
        <w:rPr>
          <w:rFonts w:asciiTheme="majorBidi" w:hAnsiTheme="majorBidi" w:cstheme="majorBidi"/>
          <w:sz w:val="24"/>
          <w:szCs w:val="24"/>
        </w:rPr>
        <w:t>mpliance with the provisions of the law</w:t>
      </w:r>
      <w:r w:rsidR="0098782C" w:rsidRPr="00A416E8">
        <w:rPr>
          <w:rFonts w:asciiTheme="majorBidi" w:hAnsiTheme="majorBidi" w:cstheme="majorBidi"/>
          <w:sz w:val="24"/>
          <w:szCs w:val="24"/>
          <w:lang w:val="en"/>
        </w:rPr>
        <w:t xml:space="preserve"> is not </w:t>
      </w:r>
      <w:r w:rsidR="00DB0444" w:rsidRPr="00A416E8">
        <w:rPr>
          <w:rFonts w:asciiTheme="majorBidi" w:hAnsiTheme="majorBidi" w:cstheme="majorBidi"/>
          <w:sz w:val="24"/>
          <w:szCs w:val="24"/>
          <w:lang w:val="en"/>
        </w:rPr>
        <w:t xml:space="preserve">easy, because the </w:t>
      </w:r>
      <w:r w:rsidR="00721580" w:rsidRPr="00A416E8">
        <w:rPr>
          <w:rFonts w:asciiTheme="majorBidi" w:hAnsiTheme="majorBidi" w:cstheme="majorBidi"/>
          <w:sz w:val="24"/>
          <w:szCs w:val="24"/>
          <w:lang w:val="en"/>
        </w:rPr>
        <w:t xml:space="preserve">documents, writings, </w:t>
      </w:r>
      <w:r w:rsidR="0098782C" w:rsidRPr="00A416E8">
        <w:rPr>
          <w:rFonts w:asciiTheme="majorBidi" w:hAnsiTheme="majorBidi" w:cstheme="majorBidi"/>
          <w:sz w:val="24"/>
          <w:szCs w:val="24"/>
          <w:lang w:val="en"/>
        </w:rPr>
        <w:t xml:space="preserve">objects, or what is considered to be the </w:t>
      </w:r>
      <w:r w:rsidR="00721580" w:rsidRPr="00A416E8">
        <w:rPr>
          <w:rFonts w:asciiTheme="majorBidi" w:hAnsiTheme="majorBidi" w:cstheme="majorBidi"/>
          <w:sz w:val="24"/>
          <w:szCs w:val="24"/>
          <w:lang w:val="en"/>
        </w:rPr>
        <w:t xml:space="preserve">tools for such crimes are </w:t>
      </w:r>
      <w:r w:rsidR="0098782C" w:rsidRPr="00A416E8">
        <w:rPr>
          <w:rFonts w:asciiTheme="majorBidi" w:hAnsiTheme="majorBidi" w:cstheme="majorBidi"/>
          <w:sz w:val="24"/>
          <w:szCs w:val="24"/>
          <w:lang w:val="en"/>
        </w:rPr>
        <w:t xml:space="preserve">very diverse and different in terms of </w:t>
      </w:r>
      <w:r w:rsidR="00DA0B3D" w:rsidRPr="00A416E8">
        <w:rPr>
          <w:rFonts w:asciiTheme="majorBidi" w:hAnsiTheme="majorBidi" w:cstheme="majorBidi"/>
          <w:sz w:val="24"/>
          <w:szCs w:val="24"/>
          <w:lang w:val="en"/>
        </w:rPr>
        <w:t xml:space="preserve">the </w:t>
      </w:r>
      <w:r w:rsidR="0098782C" w:rsidRPr="00A416E8">
        <w:rPr>
          <w:rFonts w:asciiTheme="majorBidi" w:hAnsiTheme="majorBidi" w:cstheme="majorBidi"/>
          <w:sz w:val="24"/>
          <w:szCs w:val="24"/>
          <w:lang w:val="en"/>
        </w:rPr>
        <w:t>punishment</w:t>
      </w:r>
      <w:r w:rsidR="00721580" w:rsidRPr="00A416E8">
        <w:rPr>
          <w:rFonts w:asciiTheme="majorBidi" w:hAnsiTheme="majorBidi" w:cstheme="majorBidi"/>
          <w:sz w:val="24"/>
          <w:szCs w:val="24"/>
          <w:lang w:val="en"/>
        </w:rPr>
        <w:t xml:space="preserve">. </w:t>
      </w:r>
      <w:r w:rsidR="00DA0B3D" w:rsidRPr="00A416E8">
        <w:rPr>
          <w:rFonts w:asciiTheme="majorBidi" w:hAnsiTheme="majorBidi" w:cstheme="majorBidi"/>
          <w:sz w:val="24"/>
          <w:szCs w:val="24"/>
          <w:lang w:val="en"/>
        </w:rPr>
        <w:t>P</w:t>
      </w:r>
      <w:r w:rsidR="0098782C" w:rsidRPr="00A416E8">
        <w:rPr>
          <w:rFonts w:asciiTheme="majorBidi" w:hAnsiTheme="majorBidi" w:cstheme="majorBidi"/>
          <w:sz w:val="24"/>
          <w:szCs w:val="24"/>
          <w:lang w:val="en"/>
        </w:rPr>
        <w:t>ractically</w:t>
      </w:r>
      <w:r w:rsidR="00722CCB" w:rsidRPr="00A416E8">
        <w:rPr>
          <w:rFonts w:asciiTheme="majorBidi" w:hAnsiTheme="majorBidi" w:cstheme="majorBidi"/>
          <w:sz w:val="24"/>
          <w:szCs w:val="24"/>
          <w:lang w:val="en"/>
        </w:rPr>
        <w:t>,</w:t>
      </w:r>
      <w:r w:rsidR="0098782C" w:rsidRPr="00A416E8">
        <w:rPr>
          <w:rFonts w:asciiTheme="majorBidi" w:hAnsiTheme="majorBidi" w:cstheme="majorBidi"/>
          <w:sz w:val="24"/>
          <w:szCs w:val="24"/>
          <w:lang w:val="en"/>
        </w:rPr>
        <w:t xml:space="preserve"> c</w:t>
      </w:r>
      <w:r w:rsidR="00CB217A" w:rsidRPr="00A416E8">
        <w:rPr>
          <w:rFonts w:asciiTheme="majorBidi" w:hAnsiTheme="majorBidi" w:cstheme="majorBidi"/>
          <w:sz w:val="24"/>
          <w:szCs w:val="24"/>
          <w:lang w:val="en"/>
        </w:rPr>
        <w:t>rime detection officers, experts, specialists, and judicial authorities should spend a lot of their time to handle forgery issues.</w:t>
      </w:r>
      <w:r w:rsidR="00D70A23" w:rsidRPr="00A416E8">
        <w:rPr>
          <w:rFonts w:asciiTheme="majorBidi" w:hAnsiTheme="majorBidi" w:cstheme="majorBidi"/>
          <w:sz w:val="24"/>
          <w:szCs w:val="24"/>
          <w:lang w:val="en"/>
        </w:rPr>
        <w:t xml:space="preserve"> Thus, </w:t>
      </w:r>
      <w:r w:rsidR="00843D78" w:rsidRPr="00A416E8">
        <w:rPr>
          <w:rFonts w:asciiTheme="majorBidi" w:hAnsiTheme="majorBidi" w:cstheme="majorBidi"/>
          <w:sz w:val="24"/>
          <w:szCs w:val="24"/>
          <w:lang w:val="en"/>
        </w:rPr>
        <w:t xml:space="preserve">detecting the </w:t>
      </w:r>
      <w:r w:rsidR="0098782C" w:rsidRPr="00A416E8">
        <w:rPr>
          <w:rFonts w:asciiTheme="majorBidi" w:hAnsiTheme="majorBidi" w:cstheme="majorBidi"/>
          <w:sz w:val="24"/>
          <w:szCs w:val="24"/>
          <w:lang w:val="en"/>
        </w:rPr>
        <w:t xml:space="preserve">fraudulent </w:t>
      </w:r>
      <w:r w:rsidR="00843D78" w:rsidRPr="00A416E8">
        <w:rPr>
          <w:rFonts w:asciiTheme="majorBidi" w:hAnsiTheme="majorBidi" w:cstheme="majorBidi"/>
          <w:sz w:val="24"/>
          <w:szCs w:val="24"/>
          <w:lang w:val="en"/>
        </w:rPr>
        <w:t>isssue i</w:t>
      </w:r>
      <w:r w:rsidR="0086009D" w:rsidRPr="00A416E8">
        <w:rPr>
          <w:rFonts w:asciiTheme="majorBidi" w:hAnsiTheme="majorBidi" w:cstheme="majorBidi"/>
          <w:sz w:val="24"/>
          <w:szCs w:val="24"/>
          <w:lang w:val="en"/>
        </w:rPr>
        <w:t>n</w:t>
      </w:r>
      <w:r w:rsidR="00843D78" w:rsidRPr="00A416E8">
        <w:rPr>
          <w:rFonts w:asciiTheme="majorBidi" w:hAnsiTheme="majorBidi" w:cstheme="majorBidi"/>
          <w:sz w:val="24"/>
          <w:szCs w:val="24"/>
          <w:lang w:val="en"/>
        </w:rPr>
        <w:t xml:space="preserve"> </w:t>
      </w:r>
      <w:r w:rsidR="005E1CB4" w:rsidRPr="00A416E8">
        <w:rPr>
          <w:rFonts w:asciiTheme="majorBidi" w:hAnsiTheme="majorBidi" w:cstheme="majorBidi"/>
          <w:sz w:val="24"/>
          <w:szCs w:val="24"/>
          <w:lang w:val="en"/>
        </w:rPr>
        <w:t xml:space="preserve">forgery crime whose subject is the </w:t>
      </w:r>
      <w:r w:rsidR="0098782C" w:rsidRPr="00A416E8">
        <w:rPr>
          <w:rFonts w:asciiTheme="majorBidi" w:hAnsiTheme="majorBidi" w:cstheme="majorBidi"/>
          <w:sz w:val="24"/>
          <w:szCs w:val="24"/>
          <w:lang w:val="en"/>
        </w:rPr>
        <w:t>writings</w:t>
      </w:r>
      <w:r w:rsidR="005E1CB4" w:rsidRPr="00A416E8">
        <w:rPr>
          <w:rFonts w:asciiTheme="majorBidi" w:hAnsiTheme="majorBidi" w:cstheme="majorBidi"/>
          <w:sz w:val="24"/>
          <w:szCs w:val="24"/>
          <w:lang w:val="en"/>
        </w:rPr>
        <w:t>,</w:t>
      </w:r>
      <w:r w:rsidR="0098782C" w:rsidRPr="00A416E8">
        <w:rPr>
          <w:rFonts w:asciiTheme="majorBidi" w:hAnsiTheme="majorBidi" w:cstheme="majorBidi"/>
          <w:sz w:val="24"/>
          <w:szCs w:val="24"/>
          <w:lang w:val="en"/>
        </w:rPr>
        <w:t xml:space="preserve"> documents</w:t>
      </w:r>
      <w:r w:rsidR="005E1CB4" w:rsidRPr="00A416E8">
        <w:rPr>
          <w:rFonts w:asciiTheme="majorBidi" w:hAnsiTheme="majorBidi" w:cstheme="majorBidi"/>
          <w:sz w:val="24"/>
          <w:szCs w:val="24"/>
          <w:lang w:val="en"/>
        </w:rPr>
        <w:t>,</w:t>
      </w:r>
      <w:r w:rsidR="0098782C" w:rsidRPr="00A416E8">
        <w:rPr>
          <w:rFonts w:asciiTheme="majorBidi" w:hAnsiTheme="majorBidi" w:cstheme="majorBidi"/>
          <w:sz w:val="24"/>
          <w:szCs w:val="24"/>
          <w:lang w:val="en"/>
        </w:rPr>
        <w:t xml:space="preserve"> or objects</w:t>
      </w:r>
      <w:r w:rsidR="005E1CB4" w:rsidRPr="00A416E8">
        <w:rPr>
          <w:rFonts w:asciiTheme="majorBidi" w:hAnsiTheme="majorBidi" w:cstheme="majorBidi"/>
          <w:sz w:val="24"/>
          <w:szCs w:val="24"/>
          <w:lang w:val="en"/>
        </w:rPr>
        <w:t xml:space="preserve"> w</w:t>
      </w:r>
      <w:r w:rsidR="0098782C" w:rsidRPr="00A416E8">
        <w:rPr>
          <w:rFonts w:asciiTheme="majorBidi" w:hAnsiTheme="majorBidi" w:cstheme="majorBidi"/>
          <w:sz w:val="24"/>
          <w:szCs w:val="24"/>
          <w:lang w:val="en"/>
        </w:rPr>
        <w:t>hich play a very important role in regulating daily human relationships</w:t>
      </w:r>
      <w:r w:rsidR="005E1CB4" w:rsidRPr="00A416E8">
        <w:rPr>
          <w:rFonts w:asciiTheme="majorBidi" w:hAnsiTheme="majorBidi" w:cstheme="majorBidi"/>
          <w:sz w:val="24"/>
          <w:szCs w:val="24"/>
          <w:lang w:val="en"/>
        </w:rPr>
        <w:t xml:space="preserve">, including </w:t>
      </w:r>
      <w:r w:rsidR="00E03F2C" w:rsidRPr="00A416E8">
        <w:rPr>
          <w:rFonts w:asciiTheme="majorBidi" w:hAnsiTheme="majorBidi" w:cstheme="majorBidi"/>
          <w:sz w:val="24"/>
          <w:szCs w:val="24"/>
          <w:lang w:val="en"/>
        </w:rPr>
        <w:t>financial and non-financial issues, political papers, writings of the top officials of the country, commercial and banking documents, judicial judgments, and ordinary documents</w:t>
      </w:r>
      <w:r w:rsidR="0086009D" w:rsidRPr="00A416E8">
        <w:rPr>
          <w:rFonts w:asciiTheme="majorBidi" w:hAnsiTheme="majorBidi" w:cstheme="majorBidi"/>
          <w:sz w:val="24"/>
          <w:szCs w:val="24"/>
          <w:lang w:val="en"/>
        </w:rPr>
        <w:t>,</w:t>
      </w:r>
      <w:r w:rsidR="00E03F2C" w:rsidRPr="00A416E8">
        <w:rPr>
          <w:rFonts w:asciiTheme="majorBidi" w:hAnsiTheme="majorBidi" w:cstheme="majorBidi"/>
          <w:sz w:val="24"/>
          <w:szCs w:val="24"/>
          <w:lang w:val="en"/>
        </w:rPr>
        <w:t xml:space="preserve"> p</w:t>
      </w:r>
      <w:r w:rsidR="0098782C" w:rsidRPr="00A416E8">
        <w:rPr>
          <w:rFonts w:asciiTheme="majorBidi" w:hAnsiTheme="majorBidi" w:cstheme="majorBidi"/>
          <w:sz w:val="24"/>
          <w:szCs w:val="24"/>
          <w:lang w:val="en"/>
        </w:rPr>
        <w:t>ractically requires more precision.</w:t>
      </w:r>
      <w:r w:rsidR="000F2A1E" w:rsidRPr="00A416E8">
        <w:rPr>
          <w:rFonts w:asciiTheme="majorBidi" w:hAnsiTheme="majorBidi" w:cstheme="majorBidi"/>
          <w:sz w:val="24"/>
          <w:szCs w:val="24"/>
          <w:lang w:val="en"/>
        </w:rPr>
        <w:t xml:space="preserve"> </w:t>
      </w:r>
      <w:r w:rsidR="0098782C" w:rsidRPr="00A416E8">
        <w:rPr>
          <w:rFonts w:asciiTheme="majorBidi" w:hAnsiTheme="majorBidi" w:cstheme="majorBidi"/>
          <w:sz w:val="24"/>
          <w:szCs w:val="24"/>
          <w:lang w:val="en"/>
        </w:rPr>
        <w:t>The growing population and the quality of communication in today's society have increased th</w:t>
      </w:r>
      <w:r w:rsidR="00840148" w:rsidRPr="00A416E8">
        <w:rPr>
          <w:rFonts w:asciiTheme="majorBidi" w:hAnsiTheme="majorBidi" w:cstheme="majorBidi"/>
          <w:sz w:val="24"/>
          <w:szCs w:val="24"/>
          <w:lang w:val="en"/>
        </w:rPr>
        <w:t>is</w:t>
      </w:r>
      <w:r w:rsidR="0098782C" w:rsidRPr="00A416E8">
        <w:rPr>
          <w:rFonts w:asciiTheme="majorBidi" w:hAnsiTheme="majorBidi" w:cstheme="majorBidi"/>
          <w:sz w:val="24"/>
          <w:szCs w:val="24"/>
          <w:lang w:val="en"/>
        </w:rPr>
        <w:t xml:space="preserve"> crime rate.</w:t>
      </w:r>
      <w:r w:rsidR="009D41B6" w:rsidRPr="00A416E8">
        <w:rPr>
          <w:rFonts w:asciiTheme="majorBidi" w:hAnsiTheme="majorBidi" w:cstheme="majorBidi"/>
          <w:sz w:val="24"/>
          <w:szCs w:val="24"/>
          <w:lang w:val="en"/>
        </w:rPr>
        <w:t xml:space="preserve"> </w:t>
      </w:r>
      <w:r w:rsidR="0098782C" w:rsidRPr="00A416E8">
        <w:rPr>
          <w:rFonts w:asciiTheme="majorBidi" w:hAnsiTheme="majorBidi" w:cstheme="majorBidi"/>
          <w:sz w:val="24"/>
          <w:szCs w:val="24"/>
          <w:lang w:val="en"/>
        </w:rPr>
        <w:t xml:space="preserve">Most people are forging </w:t>
      </w:r>
      <w:r w:rsidR="00840148" w:rsidRPr="00A416E8">
        <w:rPr>
          <w:rFonts w:asciiTheme="majorBidi" w:hAnsiTheme="majorBidi" w:cstheme="majorBidi"/>
          <w:sz w:val="24"/>
          <w:szCs w:val="24"/>
          <w:lang w:val="en"/>
        </w:rPr>
        <w:t>birth certificates to</w:t>
      </w:r>
      <w:r w:rsidR="0098782C" w:rsidRPr="00A416E8">
        <w:rPr>
          <w:rFonts w:asciiTheme="majorBidi" w:hAnsiTheme="majorBidi" w:cstheme="majorBidi"/>
          <w:sz w:val="24"/>
          <w:szCs w:val="24"/>
          <w:lang w:val="en"/>
        </w:rPr>
        <w:t xml:space="preserve"> chang</w:t>
      </w:r>
      <w:r w:rsidR="00840148" w:rsidRPr="00A416E8">
        <w:rPr>
          <w:rFonts w:asciiTheme="majorBidi" w:hAnsiTheme="majorBidi" w:cstheme="majorBidi"/>
          <w:sz w:val="24"/>
          <w:szCs w:val="24"/>
          <w:lang w:val="en"/>
        </w:rPr>
        <w:t>e their</w:t>
      </w:r>
      <w:r w:rsidR="0098782C" w:rsidRPr="00A416E8">
        <w:rPr>
          <w:rFonts w:asciiTheme="majorBidi" w:hAnsiTheme="majorBidi" w:cstheme="majorBidi"/>
          <w:sz w:val="24"/>
          <w:szCs w:val="24"/>
          <w:lang w:val="en"/>
        </w:rPr>
        <w:t xml:space="preserve"> personal characteristics, including </w:t>
      </w:r>
      <w:r w:rsidR="00840148" w:rsidRPr="00A416E8">
        <w:rPr>
          <w:rFonts w:asciiTheme="majorBidi" w:hAnsiTheme="majorBidi" w:cstheme="majorBidi"/>
          <w:sz w:val="24"/>
          <w:szCs w:val="24"/>
          <w:lang w:val="en"/>
        </w:rPr>
        <w:t>changing the birth date in relation to public service and marriage, changing the identification number to obtain a check book from banks, using subsidies</w:t>
      </w:r>
      <w:r w:rsidR="008D4592" w:rsidRPr="00A416E8">
        <w:rPr>
          <w:rFonts w:asciiTheme="majorBidi" w:hAnsiTheme="majorBidi" w:cstheme="majorBidi"/>
          <w:sz w:val="24"/>
          <w:szCs w:val="24"/>
          <w:lang w:val="en"/>
        </w:rPr>
        <w:t>, and</w:t>
      </w:r>
      <w:r w:rsidR="00474321" w:rsidRPr="00A416E8">
        <w:rPr>
          <w:rFonts w:asciiTheme="majorBidi" w:hAnsiTheme="majorBidi" w:cstheme="majorBidi"/>
          <w:sz w:val="24"/>
          <w:szCs w:val="24"/>
          <w:lang w:val="en"/>
        </w:rPr>
        <w:t xml:space="preserve"> </w:t>
      </w:r>
      <w:r w:rsidR="008D4592" w:rsidRPr="00A416E8">
        <w:rPr>
          <w:rFonts w:asciiTheme="majorBidi" w:hAnsiTheme="majorBidi" w:cstheme="majorBidi"/>
          <w:sz w:val="24"/>
          <w:szCs w:val="24"/>
          <w:lang w:val="en"/>
        </w:rPr>
        <w:t xml:space="preserve">displacement of birth certificate photo </w:t>
      </w:r>
      <w:r w:rsidR="00840148" w:rsidRPr="00A416E8">
        <w:rPr>
          <w:rFonts w:asciiTheme="majorBidi" w:hAnsiTheme="majorBidi" w:cstheme="majorBidi"/>
          <w:sz w:val="24"/>
          <w:szCs w:val="24"/>
          <w:lang w:val="en"/>
        </w:rPr>
        <w:t>for committing crimes against propert</w:t>
      </w:r>
      <w:r w:rsidR="008D4592" w:rsidRPr="00A416E8">
        <w:rPr>
          <w:rFonts w:asciiTheme="majorBidi" w:hAnsiTheme="majorBidi" w:cstheme="majorBidi"/>
          <w:sz w:val="24"/>
          <w:szCs w:val="24"/>
          <w:lang w:val="en"/>
        </w:rPr>
        <w:t>ies.</w:t>
      </w:r>
    </w:p>
    <w:p w:rsidR="00786480" w:rsidRPr="00A416E8" w:rsidRDefault="002538DF" w:rsidP="009E357C">
      <w:pPr>
        <w:bidi w:val="0"/>
        <w:spacing w:line="240" w:lineRule="auto"/>
        <w:ind w:firstLine="283"/>
        <w:rPr>
          <w:rFonts w:asciiTheme="majorBidi" w:hAnsiTheme="majorBidi" w:cstheme="majorBidi"/>
          <w:sz w:val="24"/>
          <w:szCs w:val="24"/>
          <w:rtl/>
        </w:rPr>
      </w:pPr>
      <w:r w:rsidRPr="00A416E8">
        <w:rPr>
          <w:rStyle w:val="shorttext"/>
          <w:rFonts w:asciiTheme="majorBidi" w:hAnsiTheme="majorBidi" w:cstheme="majorBidi"/>
          <w:sz w:val="24"/>
          <w:szCs w:val="24"/>
          <w:lang w:val="en"/>
        </w:rPr>
        <w:t>Iran’s Legislative Policy</w:t>
      </w:r>
      <w:r w:rsidRPr="00A416E8">
        <w:rPr>
          <w:rFonts w:asciiTheme="majorBidi" w:hAnsiTheme="majorBidi" w:cstheme="majorBidi"/>
          <w:sz w:val="24"/>
          <w:szCs w:val="24"/>
          <w:lang w:val="en"/>
        </w:rPr>
        <w:t xml:space="preserve"> in dealing with violations of legal protections from identity documents is more to do with criminal policy in the narrow sense, rather than criminal policy </w:t>
      </w:r>
      <w:r w:rsidRPr="00A416E8">
        <w:rPr>
          <w:rFonts w:asciiTheme="majorBidi" w:hAnsiTheme="majorBidi" w:cstheme="majorBidi"/>
          <w:sz w:val="24"/>
          <w:szCs w:val="24"/>
          <w:lang w:val="en"/>
        </w:rPr>
        <w:lastRenderedPageBreak/>
        <w:t>in the broad sense, because it focuses only on one aspect of criminal policy, namely, penal policy. In other words, it does not pay attention to the fact that along with penal policies, there are also non-penal policies that can help protect the privacy of community identity documents. Preventive practices are among the other non-penal policies or other aspects of criminal policy.</w:t>
      </w:r>
      <w:r w:rsidRPr="00A416E8">
        <w:rPr>
          <w:rFonts w:asciiTheme="majorBidi" w:hAnsiTheme="majorBidi" w:cstheme="majorBidi"/>
          <w:sz w:val="24"/>
          <w:szCs w:val="24"/>
          <w:rtl/>
          <w:lang w:val="en"/>
        </w:rPr>
        <w:t xml:space="preserve"> </w:t>
      </w:r>
      <w:r w:rsidRPr="00A416E8">
        <w:rPr>
          <w:rFonts w:asciiTheme="majorBidi" w:hAnsiTheme="majorBidi" w:cstheme="majorBidi"/>
          <w:sz w:val="24"/>
          <w:szCs w:val="24"/>
          <w:lang w:val="en"/>
        </w:rPr>
        <w:t xml:space="preserve">Public education, </w:t>
      </w:r>
      <w:r w:rsidRPr="00A416E8">
        <w:rPr>
          <w:rFonts w:asciiTheme="majorBidi" w:hAnsiTheme="majorBidi" w:cstheme="majorBidi"/>
          <w:sz w:val="24"/>
          <w:szCs w:val="24"/>
        </w:rPr>
        <w:t xml:space="preserve">reporting, and </w:t>
      </w:r>
      <w:r w:rsidRPr="00A416E8">
        <w:rPr>
          <w:rFonts w:asciiTheme="majorBidi" w:hAnsiTheme="majorBidi" w:cstheme="majorBidi"/>
          <w:sz w:val="24"/>
          <w:szCs w:val="24"/>
          <w:lang w:val="en"/>
        </w:rPr>
        <w:t xml:space="preserve">facilitation of legal conditions are among the issues that can be considered alongside penal policy for the legislation. </w:t>
      </w:r>
      <w:r w:rsidR="00786480" w:rsidRPr="00A416E8">
        <w:rPr>
          <w:rFonts w:asciiTheme="majorBidi" w:hAnsiTheme="majorBidi" w:cstheme="majorBidi"/>
          <w:sz w:val="24"/>
          <w:szCs w:val="24"/>
          <w:rtl/>
        </w:rPr>
        <w:t xml:space="preserve"> </w:t>
      </w:r>
    </w:p>
    <w:p w:rsidR="00786480" w:rsidRPr="00A416E8" w:rsidRDefault="00A06C63" w:rsidP="00CC749B">
      <w:pPr>
        <w:bidi w:val="0"/>
        <w:spacing w:line="240" w:lineRule="auto"/>
        <w:ind w:firstLine="283"/>
        <w:rPr>
          <w:rFonts w:asciiTheme="majorBidi" w:hAnsiTheme="majorBidi" w:cstheme="majorBidi"/>
          <w:sz w:val="24"/>
          <w:szCs w:val="24"/>
          <w:rtl/>
        </w:rPr>
      </w:pPr>
      <w:r w:rsidRPr="00A416E8">
        <w:rPr>
          <w:rFonts w:asciiTheme="majorBidi" w:hAnsiTheme="majorBidi" w:cstheme="majorBidi"/>
          <w:sz w:val="24"/>
          <w:szCs w:val="24"/>
          <w:lang w:val="en"/>
        </w:rPr>
        <w:t xml:space="preserve">As a result, the </w:t>
      </w:r>
      <w:r w:rsidR="00970956" w:rsidRPr="00A416E8">
        <w:rPr>
          <w:rFonts w:asciiTheme="majorBidi" w:hAnsiTheme="majorBidi" w:cstheme="majorBidi"/>
          <w:sz w:val="24"/>
          <w:szCs w:val="24"/>
          <w:lang w:val="en"/>
        </w:rPr>
        <w:t xml:space="preserve">judicial criminal poicy of Iran </w:t>
      </w:r>
      <w:r w:rsidR="007C7FD6" w:rsidRPr="00A416E8">
        <w:rPr>
          <w:rFonts w:asciiTheme="majorBidi" w:hAnsiTheme="majorBidi" w:cstheme="majorBidi"/>
          <w:sz w:val="24"/>
          <w:szCs w:val="24"/>
          <w:lang w:val="en"/>
        </w:rPr>
        <w:t xml:space="preserve">has been ineffective in dealing with </w:t>
      </w:r>
      <w:r w:rsidR="00970956" w:rsidRPr="00A416E8">
        <w:rPr>
          <w:rFonts w:asciiTheme="majorBidi" w:hAnsiTheme="majorBidi" w:cstheme="majorBidi"/>
          <w:sz w:val="24"/>
          <w:szCs w:val="24"/>
          <w:lang w:val="en"/>
        </w:rPr>
        <w:t xml:space="preserve">the </w:t>
      </w:r>
      <w:r w:rsidR="007C7FD6" w:rsidRPr="00A416E8">
        <w:rPr>
          <w:rFonts w:asciiTheme="majorBidi" w:hAnsiTheme="majorBidi" w:cstheme="majorBidi"/>
          <w:sz w:val="24"/>
          <w:szCs w:val="24"/>
          <w:lang w:val="en"/>
        </w:rPr>
        <w:t xml:space="preserve">crimes related to </w:t>
      </w:r>
      <w:r w:rsidR="00970956" w:rsidRPr="00A416E8">
        <w:rPr>
          <w:rFonts w:asciiTheme="majorBidi" w:hAnsiTheme="majorBidi" w:cstheme="majorBidi"/>
          <w:sz w:val="24"/>
          <w:szCs w:val="24"/>
          <w:lang w:val="en"/>
        </w:rPr>
        <w:t xml:space="preserve">identity </w:t>
      </w:r>
      <w:r w:rsidR="007C7FD6" w:rsidRPr="00A416E8">
        <w:rPr>
          <w:rFonts w:asciiTheme="majorBidi" w:hAnsiTheme="majorBidi" w:cstheme="majorBidi"/>
          <w:sz w:val="24"/>
          <w:szCs w:val="24"/>
          <w:lang w:val="en"/>
        </w:rPr>
        <w:t xml:space="preserve">documents and </w:t>
      </w:r>
      <w:r w:rsidR="00970956" w:rsidRPr="00A416E8">
        <w:rPr>
          <w:rFonts w:asciiTheme="majorBidi" w:hAnsiTheme="majorBidi" w:cstheme="majorBidi"/>
          <w:sz w:val="24"/>
          <w:szCs w:val="24"/>
          <w:lang w:val="en"/>
        </w:rPr>
        <w:t xml:space="preserve">birth certificates and </w:t>
      </w:r>
      <w:r w:rsidR="007C7FD6" w:rsidRPr="00A416E8">
        <w:rPr>
          <w:rFonts w:asciiTheme="majorBidi" w:hAnsiTheme="majorBidi" w:cstheme="majorBidi"/>
          <w:sz w:val="24"/>
          <w:szCs w:val="24"/>
          <w:lang w:val="en"/>
        </w:rPr>
        <w:t>no effective measures have been taken</w:t>
      </w:r>
      <w:r w:rsidR="00407B81" w:rsidRPr="00A416E8">
        <w:rPr>
          <w:rFonts w:asciiTheme="majorBidi" w:hAnsiTheme="majorBidi" w:cstheme="majorBidi"/>
          <w:sz w:val="24"/>
          <w:szCs w:val="24"/>
          <w:lang w:val="en"/>
        </w:rPr>
        <w:t>. Even,</w:t>
      </w:r>
      <w:r w:rsidR="007C7FD6" w:rsidRPr="00A416E8">
        <w:rPr>
          <w:rFonts w:asciiTheme="majorBidi" w:hAnsiTheme="majorBidi" w:cstheme="majorBidi"/>
          <w:sz w:val="24"/>
          <w:szCs w:val="24"/>
          <w:lang w:val="en"/>
        </w:rPr>
        <w:t xml:space="preserve"> issuing non-normative rulings, </w:t>
      </w:r>
      <w:r w:rsidR="00407B81" w:rsidRPr="00A416E8">
        <w:rPr>
          <w:rFonts w:asciiTheme="majorBidi" w:hAnsiTheme="majorBidi" w:cstheme="majorBidi"/>
          <w:sz w:val="24"/>
          <w:szCs w:val="24"/>
          <w:lang w:val="en"/>
        </w:rPr>
        <w:t xml:space="preserve">they have </w:t>
      </w:r>
      <w:r w:rsidR="007C7FD6" w:rsidRPr="00A416E8">
        <w:rPr>
          <w:rFonts w:asciiTheme="majorBidi" w:hAnsiTheme="majorBidi" w:cstheme="majorBidi"/>
          <w:sz w:val="24"/>
          <w:szCs w:val="24"/>
          <w:lang w:val="en"/>
        </w:rPr>
        <w:t xml:space="preserve">encouraged </w:t>
      </w:r>
      <w:r w:rsidR="00407B81" w:rsidRPr="00A416E8">
        <w:rPr>
          <w:rFonts w:asciiTheme="majorBidi" w:hAnsiTheme="majorBidi" w:cstheme="majorBidi"/>
          <w:sz w:val="24"/>
          <w:szCs w:val="24"/>
          <w:lang w:val="en"/>
        </w:rPr>
        <w:t xml:space="preserve">the </w:t>
      </w:r>
      <w:r w:rsidR="007C7FD6" w:rsidRPr="00A416E8">
        <w:rPr>
          <w:rFonts w:asciiTheme="majorBidi" w:hAnsiTheme="majorBidi" w:cstheme="majorBidi"/>
          <w:sz w:val="24"/>
          <w:szCs w:val="24"/>
          <w:lang w:val="en"/>
        </w:rPr>
        <w:t>criminals towards such crimes and the judiciary has not had any effective preventive measures so far</w:t>
      </w:r>
      <w:r w:rsidR="00407B81" w:rsidRPr="00A416E8">
        <w:rPr>
          <w:rFonts w:asciiTheme="majorBidi" w:hAnsiTheme="majorBidi" w:cstheme="majorBidi"/>
          <w:sz w:val="24"/>
          <w:szCs w:val="24"/>
          <w:lang w:val="en"/>
        </w:rPr>
        <w:t xml:space="preserve">. In other words, </w:t>
      </w:r>
      <w:r w:rsidR="00D85363" w:rsidRPr="00A416E8">
        <w:rPr>
          <w:rFonts w:asciiTheme="majorBidi" w:hAnsiTheme="majorBidi" w:cstheme="majorBidi"/>
          <w:sz w:val="24"/>
          <w:szCs w:val="24"/>
          <w:lang w:val="en"/>
        </w:rPr>
        <w:t xml:space="preserve">it seems that </w:t>
      </w:r>
      <w:r w:rsidR="007C7FD6" w:rsidRPr="00A416E8">
        <w:rPr>
          <w:rFonts w:asciiTheme="majorBidi" w:hAnsiTheme="majorBidi" w:cstheme="majorBidi"/>
          <w:sz w:val="24"/>
          <w:szCs w:val="24"/>
          <w:lang w:val="en"/>
        </w:rPr>
        <w:t xml:space="preserve">handling </w:t>
      </w:r>
      <w:r w:rsidR="00D85363" w:rsidRPr="00A416E8">
        <w:rPr>
          <w:rFonts w:asciiTheme="majorBidi" w:hAnsiTheme="majorBidi" w:cstheme="majorBidi"/>
          <w:sz w:val="24"/>
          <w:szCs w:val="24"/>
          <w:lang w:val="en"/>
        </w:rPr>
        <w:t xml:space="preserve">the crimes is </w:t>
      </w:r>
      <w:r w:rsidR="007C7FD6" w:rsidRPr="00A416E8">
        <w:rPr>
          <w:rFonts w:asciiTheme="majorBidi" w:hAnsiTheme="majorBidi" w:cstheme="majorBidi"/>
          <w:sz w:val="24"/>
          <w:szCs w:val="24"/>
          <w:lang w:val="en"/>
        </w:rPr>
        <w:t>non-critical</w:t>
      </w:r>
      <w:r w:rsidR="00D85363" w:rsidRPr="00A416E8">
        <w:rPr>
          <w:rFonts w:asciiTheme="majorBidi" w:hAnsiTheme="majorBidi" w:cstheme="majorBidi"/>
          <w:sz w:val="24"/>
          <w:szCs w:val="24"/>
          <w:lang w:val="en"/>
        </w:rPr>
        <w:t>; non-expert and uninformed judges have been used</w:t>
      </w:r>
      <w:r w:rsidR="00E80512" w:rsidRPr="00A416E8">
        <w:rPr>
          <w:rFonts w:asciiTheme="majorBidi" w:hAnsiTheme="majorBidi" w:cstheme="majorBidi"/>
          <w:sz w:val="24"/>
          <w:szCs w:val="24"/>
          <w:lang w:val="en"/>
        </w:rPr>
        <w:t xml:space="preserve">. </w:t>
      </w:r>
      <w:r w:rsidR="00DD65D2" w:rsidRPr="00A416E8">
        <w:rPr>
          <w:rFonts w:asciiTheme="majorBidi" w:hAnsiTheme="majorBidi" w:cstheme="majorBidi"/>
          <w:sz w:val="24"/>
          <w:szCs w:val="24"/>
          <w:lang w:val="en"/>
        </w:rPr>
        <w:t>Due to the possibility of</w:t>
      </w:r>
      <w:r w:rsidR="000228F9" w:rsidRPr="00A416E8">
        <w:rPr>
          <w:rFonts w:asciiTheme="majorBidi" w:hAnsiTheme="majorBidi" w:cstheme="majorBidi"/>
          <w:sz w:val="24"/>
          <w:szCs w:val="24"/>
          <w:lang w:val="en"/>
        </w:rPr>
        <w:t xml:space="preserve"> the</w:t>
      </w:r>
      <w:r w:rsidR="00DD65D2" w:rsidRPr="00A416E8">
        <w:rPr>
          <w:rFonts w:asciiTheme="majorBidi" w:hAnsiTheme="majorBidi" w:cstheme="majorBidi"/>
          <w:sz w:val="24"/>
          <w:szCs w:val="24"/>
          <w:lang w:val="en"/>
        </w:rPr>
        <w:t xml:space="preserve"> entry of foreign nationals to our country, the possibility of misus</w:t>
      </w:r>
      <w:r w:rsidR="000228F9" w:rsidRPr="00A416E8">
        <w:rPr>
          <w:rFonts w:asciiTheme="majorBidi" w:hAnsiTheme="majorBidi" w:cstheme="majorBidi"/>
          <w:sz w:val="24"/>
          <w:szCs w:val="24"/>
          <w:lang w:val="en"/>
        </w:rPr>
        <w:t>ing</w:t>
      </w:r>
      <w:r w:rsidR="00DD65D2" w:rsidRPr="00A416E8">
        <w:rPr>
          <w:rFonts w:asciiTheme="majorBidi" w:hAnsiTheme="majorBidi" w:cstheme="majorBidi"/>
          <w:sz w:val="24"/>
          <w:szCs w:val="24"/>
          <w:lang w:val="en"/>
        </w:rPr>
        <w:t xml:space="preserve"> identity documents</w:t>
      </w:r>
      <w:r w:rsidR="000228F9" w:rsidRPr="00A416E8">
        <w:rPr>
          <w:rFonts w:asciiTheme="majorBidi" w:hAnsiTheme="majorBidi" w:cstheme="majorBidi"/>
          <w:sz w:val="24"/>
          <w:szCs w:val="24"/>
          <w:lang w:val="en"/>
        </w:rPr>
        <w:t xml:space="preserve"> is </w:t>
      </w:r>
      <w:r w:rsidR="00DD65D2" w:rsidRPr="00A416E8">
        <w:rPr>
          <w:rFonts w:asciiTheme="majorBidi" w:hAnsiTheme="majorBidi" w:cstheme="majorBidi"/>
          <w:sz w:val="24"/>
          <w:szCs w:val="24"/>
          <w:lang w:val="en"/>
        </w:rPr>
        <w:t xml:space="preserve">quite evident. </w:t>
      </w:r>
      <w:r w:rsidR="007C7FD6" w:rsidRPr="00A416E8">
        <w:rPr>
          <w:rFonts w:asciiTheme="majorBidi" w:hAnsiTheme="majorBidi" w:cstheme="majorBidi"/>
          <w:sz w:val="24"/>
          <w:szCs w:val="24"/>
          <w:lang w:val="en"/>
        </w:rPr>
        <w:t xml:space="preserve">The point to be considered is that according to </w:t>
      </w:r>
      <w:r w:rsidR="00C4503B" w:rsidRPr="00A416E8">
        <w:rPr>
          <w:rFonts w:asciiTheme="majorBidi" w:hAnsiTheme="majorBidi" w:cstheme="majorBidi"/>
          <w:sz w:val="24"/>
          <w:szCs w:val="24"/>
          <w:lang w:val="en"/>
        </w:rPr>
        <w:t>Article</w:t>
      </w:r>
      <w:r w:rsidR="007C7FD6" w:rsidRPr="00A416E8">
        <w:rPr>
          <w:rFonts w:asciiTheme="majorBidi" w:hAnsiTheme="majorBidi" w:cstheme="majorBidi"/>
          <w:sz w:val="24"/>
          <w:szCs w:val="24"/>
          <w:lang w:val="en"/>
        </w:rPr>
        <w:t xml:space="preserve"> 9 of the Dispute Resolution Council</w:t>
      </w:r>
      <w:r w:rsidR="009B6EA4" w:rsidRPr="00A416E8">
        <w:rPr>
          <w:rFonts w:asciiTheme="majorBidi" w:hAnsiTheme="majorBidi" w:cstheme="majorBidi"/>
          <w:sz w:val="24"/>
          <w:szCs w:val="24"/>
          <w:lang w:val="en"/>
        </w:rPr>
        <w:t xml:space="preserve">, crimes whose </w:t>
      </w:r>
      <w:r w:rsidR="007C7FD6" w:rsidRPr="00A416E8">
        <w:rPr>
          <w:rFonts w:asciiTheme="majorBidi" w:hAnsiTheme="majorBidi" w:cstheme="majorBidi"/>
          <w:sz w:val="24"/>
          <w:szCs w:val="24"/>
          <w:lang w:val="en"/>
        </w:rPr>
        <w:t>punishme</w:t>
      </w:r>
      <w:r w:rsidR="009B6EA4" w:rsidRPr="00A416E8">
        <w:rPr>
          <w:rFonts w:asciiTheme="majorBidi" w:hAnsiTheme="majorBidi" w:cstheme="majorBidi"/>
          <w:sz w:val="24"/>
          <w:szCs w:val="24"/>
          <w:lang w:val="en"/>
        </w:rPr>
        <w:t>nt is less than thirty million Rials can be</w:t>
      </w:r>
      <w:r w:rsidR="00302A76" w:rsidRPr="00A416E8">
        <w:rPr>
          <w:rFonts w:asciiTheme="majorBidi" w:hAnsiTheme="majorBidi" w:cstheme="majorBidi"/>
          <w:sz w:val="24"/>
          <w:szCs w:val="24"/>
          <w:lang w:val="en"/>
        </w:rPr>
        <w:t xml:space="preserve"> deal with in</w:t>
      </w:r>
      <w:r w:rsidR="009B6EA4" w:rsidRPr="00A416E8">
        <w:rPr>
          <w:rFonts w:asciiTheme="majorBidi" w:hAnsiTheme="majorBidi" w:cstheme="majorBidi"/>
          <w:sz w:val="24"/>
          <w:szCs w:val="24"/>
          <w:lang w:val="en"/>
        </w:rPr>
        <w:t xml:space="preserve"> </w:t>
      </w:r>
      <w:r w:rsidR="00302A76" w:rsidRPr="00A416E8">
        <w:rPr>
          <w:rStyle w:val="shorttext"/>
          <w:rFonts w:asciiTheme="majorBidi" w:hAnsiTheme="majorBidi" w:cstheme="majorBidi"/>
          <w:sz w:val="24"/>
          <w:szCs w:val="24"/>
          <w:lang w:val="en"/>
        </w:rPr>
        <w:t xml:space="preserve">dispute resolution councils. </w:t>
      </w:r>
      <w:r w:rsidR="000A48EB" w:rsidRPr="00A416E8">
        <w:rPr>
          <w:rStyle w:val="shorttext"/>
          <w:rFonts w:asciiTheme="majorBidi" w:hAnsiTheme="majorBidi" w:cstheme="majorBidi"/>
          <w:sz w:val="24"/>
          <w:szCs w:val="24"/>
          <w:lang w:val="en"/>
        </w:rPr>
        <w:t xml:space="preserve">The investigation of these crimes which </w:t>
      </w:r>
      <w:r w:rsidR="000A48EB" w:rsidRPr="00A416E8">
        <w:rPr>
          <w:rFonts w:asciiTheme="majorBidi" w:hAnsiTheme="majorBidi" w:cstheme="majorBidi"/>
          <w:sz w:val="24"/>
          <w:szCs w:val="24"/>
          <w:lang w:val="en"/>
        </w:rPr>
        <w:t xml:space="preserve">have a direct relation with the security of the country and social order by the </w:t>
      </w:r>
      <w:r w:rsidR="000A48EB" w:rsidRPr="00A416E8">
        <w:rPr>
          <w:rStyle w:val="shorttext"/>
          <w:rFonts w:asciiTheme="majorBidi" w:hAnsiTheme="majorBidi" w:cstheme="majorBidi"/>
          <w:sz w:val="24"/>
          <w:szCs w:val="24"/>
          <w:lang w:val="en"/>
        </w:rPr>
        <w:t>dispute resolution council is a non-normative action.</w:t>
      </w:r>
      <w:r w:rsidR="00A05978" w:rsidRPr="00A416E8">
        <w:rPr>
          <w:rStyle w:val="shorttext"/>
          <w:rFonts w:asciiTheme="majorBidi" w:hAnsiTheme="majorBidi" w:cstheme="majorBidi"/>
          <w:sz w:val="24"/>
          <w:szCs w:val="24"/>
          <w:lang w:val="en"/>
        </w:rPr>
        <w:t xml:space="preserve"> It is frequently observed </w:t>
      </w:r>
      <w:r w:rsidR="00A05978" w:rsidRPr="00A416E8">
        <w:rPr>
          <w:rFonts w:asciiTheme="majorBidi" w:hAnsiTheme="majorBidi" w:cstheme="majorBidi"/>
          <w:sz w:val="24"/>
          <w:szCs w:val="24"/>
          <w:lang w:val="en"/>
        </w:rPr>
        <w:t xml:space="preserve">that </w:t>
      </w:r>
      <w:r w:rsidR="00076886" w:rsidRPr="00A416E8">
        <w:rPr>
          <w:rFonts w:asciiTheme="majorBidi" w:hAnsiTheme="majorBidi" w:cstheme="majorBidi"/>
          <w:sz w:val="24"/>
          <w:szCs w:val="24"/>
          <w:lang w:val="en"/>
        </w:rPr>
        <w:t xml:space="preserve">the </w:t>
      </w:r>
      <w:r w:rsidR="00A05978" w:rsidRPr="00A416E8">
        <w:rPr>
          <w:rFonts w:asciiTheme="majorBidi" w:hAnsiTheme="majorBidi" w:cstheme="majorBidi"/>
          <w:sz w:val="24"/>
          <w:szCs w:val="24"/>
          <w:lang w:val="en"/>
        </w:rPr>
        <w:t xml:space="preserve">criminals abused the </w:t>
      </w:r>
      <w:r w:rsidR="00076886" w:rsidRPr="00A416E8">
        <w:rPr>
          <w:rFonts w:asciiTheme="majorBidi" w:hAnsiTheme="majorBidi" w:cstheme="majorBidi"/>
          <w:sz w:val="24"/>
          <w:szCs w:val="24"/>
        </w:rPr>
        <w:t>unprofessional Dispute Resolution Councils</w:t>
      </w:r>
      <w:r w:rsidR="00076886" w:rsidRPr="00A416E8">
        <w:rPr>
          <w:rFonts w:asciiTheme="majorBidi" w:hAnsiTheme="majorBidi" w:cstheme="majorBidi"/>
          <w:sz w:val="24"/>
          <w:szCs w:val="24"/>
          <w:lang w:val="en"/>
        </w:rPr>
        <w:t xml:space="preserve"> </w:t>
      </w:r>
      <w:r w:rsidR="00A05978" w:rsidRPr="00A416E8">
        <w:rPr>
          <w:rFonts w:asciiTheme="majorBidi" w:hAnsiTheme="majorBidi" w:cstheme="majorBidi"/>
          <w:sz w:val="24"/>
          <w:szCs w:val="24"/>
          <w:lang w:val="en"/>
        </w:rPr>
        <w:t xml:space="preserve">and repeatedly committed such </w:t>
      </w:r>
      <w:r w:rsidR="00076886" w:rsidRPr="00A416E8">
        <w:rPr>
          <w:rFonts w:asciiTheme="majorBidi" w:hAnsiTheme="majorBidi" w:cstheme="majorBidi"/>
          <w:sz w:val="24"/>
          <w:szCs w:val="24"/>
          <w:lang w:val="en"/>
        </w:rPr>
        <w:t>crimes</w:t>
      </w:r>
      <w:r w:rsidR="00A05978" w:rsidRPr="00A416E8">
        <w:rPr>
          <w:rFonts w:asciiTheme="majorBidi" w:hAnsiTheme="majorBidi" w:cstheme="majorBidi"/>
          <w:sz w:val="24"/>
          <w:szCs w:val="24"/>
          <w:lang w:val="en"/>
        </w:rPr>
        <w:t>. Until the above issues are resolved, our country's</w:t>
      </w:r>
      <w:r w:rsidR="00706B94" w:rsidRPr="00A416E8">
        <w:rPr>
          <w:rFonts w:asciiTheme="majorBidi" w:hAnsiTheme="majorBidi" w:cstheme="majorBidi"/>
          <w:sz w:val="24"/>
          <w:szCs w:val="24"/>
          <w:lang w:val="en"/>
        </w:rPr>
        <w:t xml:space="preserve"> judicial</w:t>
      </w:r>
      <w:r w:rsidR="00A05978" w:rsidRPr="00A416E8">
        <w:rPr>
          <w:rFonts w:asciiTheme="majorBidi" w:hAnsiTheme="majorBidi" w:cstheme="majorBidi"/>
          <w:sz w:val="24"/>
          <w:szCs w:val="24"/>
          <w:lang w:val="en"/>
        </w:rPr>
        <w:t xml:space="preserve"> criminal policy will not be successful</w:t>
      </w:r>
      <w:r w:rsidR="00706B94" w:rsidRPr="00A416E8">
        <w:rPr>
          <w:rFonts w:asciiTheme="majorBidi" w:hAnsiTheme="majorBidi" w:cstheme="majorBidi"/>
          <w:sz w:val="24"/>
          <w:szCs w:val="24"/>
          <w:lang w:val="en"/>
        </w:rPr>
        <w:t>. Thus, in order to move towards a coherent, modern, and powerful criminal policy, it would be necessary to amend the laws and judicial bills in the form of specialized commissions</w:t>
      </w:r>
      <w:r w:rsidR="00A91512" w:rsidRPr="00A416E8">
        <w:rPr>
          <w:rFonts w:asciiTheme="majorBidi" w:hAnsiTheme="majorBidi" w:cstheme="majorBidi"/>
          <w:sz w:val="24"/>
          <w:szCs w:val="24"/>
          <w:lang w:val="en"/>
        </w:rPr>
        <w:t xml:space="preserve"> and to use the available capacities and opinions of the judiciary, in order to better represent laws and to meet the </w:t>
      </w:r>
      <w:r w:rsidR="00C64D1D" w:rsidRPr="00A416E8">
        <w:rPr>
          <w:rFonts w:asciiTheme="majorBidi" w:hAnsiTheme="majorBidi" w:cstheme="majorBidi"/>
          <w:sz w:val="24"/>
          <w:szCs w:val="24"/>
          <w:lang w:val="en"/>
        </w:rPr>
        <w:t xml:space="preserve">updated needs of the community. </w:t>
      </w:r>
      <w:r w:rsidR="003F3337" w:rsidRPr="00A416E8">
        <w:rPr>
          <w:rFonts w:asciiTheme="majorBidi" w:hAnsiTheme="majorBidi" w:cstheme="majorBidi"/>
          <w:sz w:val="24"/>
          <w:szCs w:val="24"/>
          <w:lang w:val="en"/>
        </w:rPr>
        <w:t>Undoubtedly, the clarity, comprehensiveness</w:t>
      </w:r>
      <w:r w:rsidR="004F7782" w:rsidRPr="00A416E8">
        <w:rPr>
          <w:rFonts w:asciiTheme="majorBidi" w:hAnsiTheme="majorBidi" w:cstheme="majorBidi"/>
          <w:sz w:val="24"/>
          <w:szCs w:val="24"/>
          <w:lang w:val="en"/>
        </w:rPr>
        <w:t>,</w:t>
      </w:r>
      <w:r w:rsidR="003F3337" w:rsidRPr="00A416E8">
        <w:rPr>
          <w:rFonts w:asciiTheme="majorBidi" w:hAnsiTheme="majorBidi" w:cstheme="majorBidi"/>
          <w:sz w:val="24"/>
          <w:szCs w:val="24"/>
          <w:lang w:val="en"/>
        </w:rPr>
        <w:t xml:space="preserve"> and precariousness of the rules and the holding of judicial hearings in order to </w:t>
      </w:r>
      <w:r w:rsidR="004F7782" w:rsidRPr="00A416E8">
        <w:rPr>
          <w:rFonts w:asciiTheme="majorBidi" w:hAnsiTheme="majorBidi" w:cstheme="majorBidi"/>
          <w:sz w:val="24"/>
          <w:szCs w:val="24"/>
          <w:lang w:val="en"/>
        </w:rPr>
        <w:t xml:space="preserve">unify the </w:t>
      </w:r>
      <w:r w:rsidR="003F3337" w:rsidRPr="00A416E8">
        <w:rPr>
          <w:rFonts w:asciiTheme="majorBidi" w:hAnsiTheme="majorBidi" w:cstheme="majorBidi"/>
          <w:sz w:val="24"/>
          <w:szCs w:val="24"/>
          <w:lang w:val="en"/>
        </w:rPr>
        <w:t xml:space="preserve">functioning of the courts in specific matters and </w:t>
      </w:r>
      <w:r w:rsidR="003D4585" w:rsidRPr="00A416E8">
        <w:rPr>
          <w:rFonts w:asciiTheme="majorBidi" w:hAnsiTheme="majorBidi" w:cstheme="majorBidi"/>
          <w:sz w:val="24"/>
          <w:szCs w:val="24"/>
          <w:lang w:val="en"/>
        </w:rPr>
        <w:t xml:space="preserve">file </w:t>
      </w:r>
      <w:r w:rsidR="003F3337" w:rsidRPr="00A416E8">
        <w:rPr>
          <w:rFonts w:asciiTheme="majorBidi" w:hAnsiTheme="majorBidi" w:cstheme="majorBidi"/>
          <w:sz w:val="24"/>
          <w:szCs w:val="24"/>
          <w:lang w:val="en"/>
        </w:rPr>
        <w:t>referral</w:t>
      </w:r>
      <w:r w:rsidR="003D4585" w:rsidRPr="00A416E8">
        <w:rPr>
          <w:rFonts w:asciiTheme="majorBidi" w:hAnsiTheme="majorBidi" w:cstheme="majorBidi"/>
          <w:sz w:val="24"/>
          <w:szCs w:val="24"/>
          <w:lang w:val="en"/>
        </w:rPr>
        <w:t xml:space="preserve">s </w:t>
      </w:r>
      <w:r w:rsidR="003F3337" w:rsidRPr="00A416E8">
        <w:rPr>
          <w:rFonts w:asciiTheme="majorBidi" w:hAnsiTheme="majorBidi" w:cstheme="majorBidi"/>
          <w:sz w:val="24"/>
          <w:szCs w:val="24"/>
          <w:lang w:val="en"/>
        </w:rPr>
        <w:t>in a specialized way can be effective in achieving desirable results.</w:t>
      </w:r>
      <w:r w:rsidR="00BD33DD" w:rsidRPr="00A416E8">
        <w:rPr>
          <w:rFonts w:asciiTheme="majorBidi" w:hAnsiTheme="majorBidi" w:cstheme="majorBidi"/>
          <w:sz w:val="24"/>
          <w:szCs w:val="24"/>
          <w:lang w:val="en"/>
        </w:rPr>
        <w:t xml:space="preserve"> What makes the field more productive and hopeful is the attention of the head of the judiciary to the updated </w:t>
      </w:r>
      <w:r w:rsidR="0000545E" w:rsidRPr="00A416E8">
        <w:rPr>
          <w:rFonts w:asciiTheme="majorBidi" w:hAnsiTheme="majorBidi" w:cstheme="majorBidi"/>
          <w:sz w:val="24"/>
          <w:szCs w:val="24"/>
          <w:lang w:val="en"/>
        </w:rPr>
        <w:t xml:space="preserve">scientific concepts of </w:t>
      </w:r>
      <w:r w:rsidR="00BD33DD" w:rsidRPr="00A416E8">
        <w:rPr>
          <w:rFonts w:asciiTheme="majorBidi" w:hAnsiTheme="majorBidi" w:cstheme="majorBidi"/>
          <w:sz w:val="24"/>
          <w:szCs w:val="24"/>
          <w:lang w:val="en"/>
        </w:rPr>
        <w:t>criminal law</w:t>
      </w:r>
      <w:r w:rsidR="001B2A49" w:rsidRPr="00A416E8">
        <w:rPr>
          <w:rFonts w:asciiTheme="majorBidi" w:hAnsiTheme="majorBidi" w:cstheme="majorBidi"/>
          <w:sz w:val="24"/>
          <w:szCs w:val="24"/>
          <w:lang w:val="en"/>
        </w:rPr>
        <w:t xml:space="preserve"> and </w:t>
      </w:r>
      <w:r w:rsidR="00BD33DD" w:rsidRPr="00A416E8">
        <w:rPr>
          <w:rFonts w:asciiTheme="majorBidi" w:hAnsiTheme="majorBidi" w:cstheme="majorBidi"/>
          <w:sz w:val="24"/>
          <w:szCs w:val="24"/>
          <w:lang w:val="en"/>
        </w:rPr>
        <w:t xml:space="preserve">pursuing </w:t>
      </w:r>
      <w:r w:rsidR="00086D12" w:rsidRPr="00A416E8">
        <w:rPr>
          <w:rFonts w:asciiTheme="majorBidi" w:hAnsiTheme="majorBidi" w:cstheme="majorBidi"/>
          <w:sz w:val="24"/>
          <w:szCs w:val="24"/>
          <w:lang w:val="en"/>
        </w:rPr>
        <w:t xml:space="preserve">the </w:t>
      </w:r>
      <w:r w:rsidR="00BD33DD" w:rsidRPr="00A416E8">
        <w:rPr>
          <w:rFonts w:asciiTheme="majorBidi" w:hAnsiTheme="majorBidi" w:cstheme="majorBidi"/>
          <w:sz w:val="24"/>
          <w:szCs w:val="24"/>
          <w:lang w:val="en"/>
        </w:rPr>
        <w:t>debates on criminal policy,</w:t>
      </w:r>
      <w:r w:rsidR="00086D12" w:rsidRPr="00A416E8">
        <w:rPr>
          <w:rFonts w:asciiTheme="majorBidi" w:hAnsiTheme="majorBidi" w:cstheme="majorBidi"/>
          <w:sz w:val="24"/>
          <w:szCs w:val="24"/>
          <w:lang w:val="en"/>
        </w:rPr>
        <w:t xml:space="preserve"> removing </w:t>
      </w:r>
      <w:r w:rsidR="00BD33DD" w:rsidRPr="00A416E8">
        <w:rPr>
          <w:rFonts w:asciiTheme="majorBidi" w:hAnsiTheme="majorBidi" w:cstheme="majorBidi"/>
          <w:sz w:val="24"/>
          <w:szCs w:val="24"/>
          <w:lang w:val="en"/>
        </w:rPr>
        <w:t xml:space="preserve">punishment, </w:t>
      </w:r>
      <w:r w:rsidR="00086D12" w:rsidRPr="00A416E8">
        <w:rPr>
          <w:rFonts w:asciiTheme="majorBidi" w:hAnsiTheme="majorBidi" w:cstheme="majorBidi"/>
          <w:sz w:val="24"/>
          <w:szCs w:val="24"/>
          <w:lang w:val="en"/>
        </w:rPr>
        <w:t xml:space="preserve">removing </w:t>
      </w:r>
      <w:r w:rsidR="00BD33DD" w:rsidRPr="00A416E8">
        <w:rPr>
          <w:rFonts w:asciiTheme="majorBidi" w:hAnsiTheme="majorBidi" w:cstheme="majorBidi"/>
          <w:sz w:val="24"/>
          <w:szCs w:val="24"/>
          <w:lang w:val="en"/>
        </w:rPr>
        <w:t xml:space="preserve">prosecution, </w:t>
      </w:r>
      <w:r w:rsidR="00086D12" w:rsidRPr="00A416E8">
        <w:rPr>
          <w:rFonts w:asciiTheme="majorBidi" w:hAnsiTheme="majorBidi" w:cstheme="majorBidi"/>
          <w:sz w:val="24"/>
          <w:szCs w:val="24"/>
          <w:lang w:val="en"/>
        </w:rPr>
        <w:t xml:space="preserve">removing </w:t>
      </w:r>
      <w:r w:rsidR="00BD33DD" w:rsidRPr="00A416E8">
        <w:rPr>
          <w:rFonts w:asciiTheme="majorBidi" w:hAnsiTheme="majorBidi" w:cstheme="majorBidi"/>
          <w:sz w:val="24"/>
          <w:szCs w:val="24"/>
          <w:lang w:val="en"/>
        </w:rPr>
        <w:t xml:space="preserve">detention, </w:t>
      </w:r>
      <w:r w:rsidR="00086D12" w:rsidRPr="00A416E8">
        <w:rPr>
          <w:rFonts w:asciiTheme="majorBidi" w:hAnsiTheme="majorBidi" w:cstheme="majorBidi"/>
          <w:sz w:val="24"/>
          <w:szCs w:val="24"/>
          <w:lang w:val="en"/>
        </w:rPr>
        <w:t xml:space="preserve">and </w:t>
      </w:r>
      <w:r w:rsidR="00BD33DD" w:rsidRPr="00A416E8">
        <w:rPr>
          <w:rFonts w:asciiTheme="majorBidi" w:hAnsiTheme="majorBidi" w:cstheme="majorBidi"/>
          <w:sz w:val="24"/>
          <w:szCs w:val="24"/>
          <w:lang w:val="en"/>
        </w:rPr>
        <w:t xml:space="preserve">tendency toward modern </w:t>
      </w:r>
      <w:r w:rsidR="00086D12" w:rsidRPr="00A416E8">
        <w:rPr>
          <w:rFonts w:asciiTheme="majorBidi" w:hAnsiTheme="majorBidi" w:cstheme="majorBidi"/>
          <w:sz w:val="24"/>
          <w:szCs w:val="24"/>
          <w:lang w:val="en"/>
        </w:rPr>
        <w:t xml:space="preserve">judicial </w:t>
      </w:r>
      <w:r w:rsidR="00BD33DD" w:rsidRPr="00A416E8">
        <w:rPr>
          <w:rFonts w:asciiTheme="majorBidi" w:hAnsiTheme="majorBidi" w:cstheme="majorBidi"/>
          <w:sz w:val="24"/>
          <w:szCs w:val="24"/>
          <w:lang w:val="en"/>
        </w:rPr>
        <w:t>criminal</w:t>
      </w:r>
      <w:r w:rsidR="00086D12" w:rsidRPr="00A416E8">
        <w:rPr>
          <w:rFonts w:asciiTheme="majorBidi" w:hAnsiTheme="majorBidi" w:cstheme="majorBidi"/>
          <w:sz w:val="24"/>
          <w:szCs w:val="24"/>
          <w:lang w:val="en"/>
        </w:rPr>
        <w:t xml:space="preserve"> </w:t>
      </w:r>
      <w:r w:rsidR="00BD33DD" w:rsidRPr="00A416E8">
        <w:rPr>
          <w:rFonts w:asciiTheme="majorBidi" w:hAnsiTheme="majorBidi" w:cstheme="majorBidi"/>
          <w:sz w:val="24"/>
          <w:szCs w:val="24"/>
          <w:lang w:val="en"/>
        </w:rPr>
        <w:t>policy</w:t>
      </w:r>
      <w:r w:rsidR="00086D12" w:rsidRPr="00A416E8">
        <w:rPr>
          <w:rFonts w:asciiTheme="majorBidi" w:hAnsiTheme="majorBidi" w:cstheme="majorBidi"/>
          <w:sz w:val="24"/>
          <w:szCs w:val="24"/>
          <w:lang w:val="en"/>
        </w:rPr>
        <w:t xml:space="preserve"> w</w:t>
      </w:r>
      <w:r w:rsidR="00BD33DD" w:rsidRPr="00A416E8">
        <w:rPr>
          <w:rFonts w:asciiTheme="majorBidi" w:hAnsiTheme="majorBidi" w:cstheme="majorBidi"/>
          <w:sz w:val="24"/>
          <w:szCs w:val="24"/>
          <w:lang w:val="en"/>
        </w:rPr>
        <w:t>hich is currently in th</w:t>
      </w:r>
      <w:r w:rsidR="00FB1167" w:rsidRPr="00A416E8">
        <w:rPr>
          <w:rFonts w:asciiTheme="majorBidi" w:hAnsiTheme="majorBidi" w:cstheme="majorBidi"/>
          <w:sz w:val="24"/>
          <w:szCs w:val="24"/>
          <w:lang w:val="en"/>
        </w:rPr>
        <w:t>e form of</w:t>
      </w:r>
      <w:r w:rsidR="00086D12" w:rsidRPr="00A416E8">
        <w:rPr>
          <w:rFonts w:asciiTheme="majorBidi" w:hAnsiTheme="majorBidi" w:cstheme="majorBidi"/>
          <w:sz w:val="24"/>
          <w:szCs w:val="24"/>
          <w:lang w:val="en"/>
        </w:rPr>
        <w:t xml:space="preserve"> judicial letterhead</w:t>
      </w:r>
      <w:r w:rsidR="00FB1167" w:rsidRPr="00A416E8">
        <w:rPr>
          <w:rFonts w:asciiTheme="majorBidi" w:hAnsiTheme="majorBidi" w:cstheme="majorBidi"/>
          <w:sz w:val="24"/>
          <w:szCs w:val="24"/>
          <w:lang w:val="en"/>
        </w:rPr>
        <w:t xml:space="preserve">s; </w:t>
      </w:r>
      <w:r w:rsidR="00086D12" w:rsidRPr="00A416E8">
        <w:rPr>
          <w:rFonts w:asciiTheme="majorBidi" w:hAnsiTheme="majorBidi" w:cstheme="majorBidi"/>
          <w:sz w:val="24"/>
          <w:szCs w:val="24"/>
          <w:lang w:val="en"/>
        </w:rPr>
        <w:t>it i</w:t>
      </w:r>
      <w:r w:rsidR="00BD33DD" w:rsidRPr="00A416E8">
        <w:rPr>
          <w:rFonts w:asciiTheme="majorBidi" w:hAnsiTheme="majorBidi" w:cstheme="majorBidi"/>
          <w:sz w:val="24"/>
          <w:szCs w:val="24"/>
          <w:lang w:val="en"/>
        </w:rPr>
        <w:t>s hoped that these efforts will be made more effective by covering the legal framework.</w:t>
      </w:r>
    </w:p>
    <w:p w:rsidR="00786480" w:rsidRPr="00A416E8" w:rsidRDefault="00786480" w:rsidP="009E357C">
      <w:pPr>
        <w:bidi w:val="0"/>
        <w:spacing w:line="240" w:lineRule="auto"/>
        <w:rPr>
          <w:rFonts w:asciiTheme="majorBidi" w:hAnsiTheme="majorBidi" w:cstheme="majorBidi"/>
          <w:color w:val="000000" w:themeColor="text1"/>
          <w:sz w:val="24"/>
          <w:szCs w:val="24"/>
          <w:rtl/>
        </w:rPr>
      </w:pPr>
      <w:r w:rsidRPr="00A416E8">
        <w:rPr>
          <w:rFonts w:asciiTheme="majorBidi" w:hAnsiTheme="majorBidi" w:cstheme="majorBidi"/>
          <w:color w:val="000000" w:themeColor="text1"/>
          <w:sz w:val="24"/>
          <w:szCs w:val="24"/>
          <w:rtl/>
        </w:rPr>
        <w:t xml:space="preserve"> </w:t>
      </w:r>
    </w:p>
    <w:p w:rsidR="00786480" w:rsidRPr="00A416E8" w:rsidRDefault="0095423E" w:rsidP="009E357C">
      <w:pPr>
        <w:bidi w:val="0"/>
        <w:spacing w:line="240" w:lineRule="auto"/>
        <w:rPr>
          <w:rFonts w:asciiTheme="majorBidi" w:hAnsiTheme="majorBidi" w:cstheme="majorBidi"/>
          <w:color w:val="000000" w:themeColor="text1"/>
          <w:sz w:val="24"/>
          <w:szCs w:val="24"/>
          <w:rtl/>
        </w:rPr>
      </w:pPr>
      <w:r w:rsidRPr="00A416E8">
        <w:rPr>
          <w:rFonts w:asciiTheme="majorBidi" w:hAnsiTheme="majorBidi" w:cstheme="majorBidi"/>
          <w:b/>
          <w:bCs/>
          <w:sz w:val="24"/>
          <w:szCs w:val="24"/>
          <w:lang w:val="en"/>
        </w:rPr>
        <w:t>References</w:t>
      </w:r>
      <w:r w:rsidR="007C7FD6" w:rsidRPr="00A416E8">
        <w:rPr>
          <w:rFonts w:asciiTheme="majorBidi" w:hAnsiTheme="majorBidi" w:cstheme="majorBidi"/>
          <w:sz w:val="24"/>
          <w:szCs w:val="24"/>
          <w:lang w:val="en"/>
        </w:rPr>
        <w:br/>
        <w:t>A. Books</w:t>
      </w:r>
      <w:r w:rsidR="007C7FD6" w:rsidRPr="00A416E8">
        <w:rPr>
          <w:rFonts w:asciiTheme="majorBidi" w:hAnsiTheme="majorBidi" w:cstheme="majorBidi"/>
          <w:sz w:val="24"/>
          <w:szCs w:val="24"/>
          <w:lang w:val="en"/>
        </w:rPr>
        <w:br/>
        <w:t>1- The Holy Quran</w:t>
      </w:r>
      <w:r w:rsidR="007C7FD6" w:rsidRPr="00A416E8">
        <w:rPr>
          <w:rFonts w:asciiTheme="majorBidi" w:hAnsiTheme="majorBidi" w:cstheme="majorBidi"/>
          <w:sz w:val="24"/>
          <w:szCs w:val="24"/>
          <w:lang w:val="en"/>
        </w:rPr>
        <w:br/>
        <w:t>2- Akhundi, M</w:t>
      </w:r>
      <w:r w:rsidRPr="00A416E8">
        <w:rPr>
          <w:rFonts w:asciiTheme="majorBidi" w:hAnsiTheme="majorBidi" w:cstheme="majorBidi"/>
          <w:sz w:val="24"/>
          <w:szCs w:val="24"/>
          <w:lang w:val="en"/>
        </w:rPr>
        <w:t>.</w:t>
      </w:r>
      <w:r w:rsidR="0095138F" w:rsidRPr="00A416E8">
        <w:rPr>
          <w:rFonts w:asciiTheme="majorBidi" w:hAnsiTheme="majorBidi" w:cstheme="majorBidi"/>
          <w:sz w:val="24"/>
          <w:szCs w:val="24"/>
          <w:lang w:val="en"/>
        </w:rPr>
        <w:t>, "</w:t>
      </w:r>
      <w:r w:rsidR="007C7FD6" w:rsidRPr="00A416E8">
        <w:rPr>
          <w:rFonts w:asciiTheme="majorBidi" w:hAnsiTheme="majorBidi" w:cstheme="majorBidi"/>
          <w:sz w:val="24"/>
          <w:szCs w:val="24"/>
          <w:lang w:val="en"/>
        </w:rPr>
        <w:t>Criminal Procedure</w:t>
      </w:r>
      <w:r w:rsidR="0095138F" w:rsidRPr="00A416E8">
        <w:rPr>
          <w:rFonts w:asciiTheme="majorBidi" w:hAnsiTheme="majorBidi" w:cstheme="majorBidi"/>
          <w:sz w:val="24"/>
          <w:szCs w:val="24"/>
          <w:lang w:val="en"/>
        </w:rPr>
        <w:t xml:space="preserve">  Code",</w:t>
      </w:r>
      <w:r w:rsidR="007C7FD6" w:rsidRPr="00A416E8">
        <w:rPr>
          <w:rFonts w:asciiTheme="majorBidi" w:hAnsiTheme="majorBidi" w:cstheme="majorBidi"/>
          <w:sz w:val="24"/>
          <w:szCs w:val="24"/>
          <w:lang w:val="en"/>
        </w:rPr>
        <w:t>Vol</w:t>
      </w:r>
      <w:r w:rsidR="001E1D8C" w:rsidRPr="00A416E8">
        <w:rPr>
          <w:rFonts w:asciiTheme="majorBidi" w:hAnsiTheme="majorBidi" w:cstheme="majorBidi"/>
          <w:sz w:val="24"/>
          <w:szCs w:val="24"/>
          <w:lang w:val="en"/>
        </w:rPr>
        <w:t>.2, third e</w:t>
      </w:r>
      <w:r w:rsidR="007C7FD6" w:rsidRPr="00A416E8">
        <w:rPr>
          <w:rFonts w:asciiTheme="majorBidi" w:hAnsiTheme="majorBidi" w:cstheme="majorBidi"/>
          <w:sz w:val="24"/>
          <w:szCs w:val="24"/>
          <w:lang w:val="en"/>
        </w:rPr>
        <w:t xml:space="preserve">dition, </w:t>
      </w:r>
      <w:r w:rsidR="001E1D8C" w:rsidRPr="00A416E8">
        <w:rPr>
          <w:rFonts w:asciiTheme="majorBidi" w:hAnsiTheme="majorBidi" w:cstheme="majorBidi"/>
          <w:sz w:val="24"/>
          <w:szCs w:val="24"/>
          <w:lang w:val="en"/>
        </w:rPr>
        <w:t xml:space="preserve">Samt Publication, </w:t>
      </w:r>
      <w:r w:rsidR="007C7FD6" w:rsidRPr="00A416E8">
        <w:rPr>
          <w:rFonts w:asciiTheme="majorBidi" w:hAnsiTheme="majorBidi" w:cstheme="majorBidi"/>
          <w:sz w:val="24"/>
          <w:szCs w:val="24"/>
          <w:lang w:val="en"/>
        </w:rPr>
        <w:t>Tehran, 1993.</w:t>
      </w:r>
      <w:r w:rsidR="007C7FD6" w:rsidRPr="00A416E8">
        <w:rPr>
          <w:rFonts w:asciiTheme="majorBidi" w:hAnsiTheme="majorBidi" w:cstheme="majorBidi"/>
          <w:sz w:val="24"/>
          <w:szCs w:val="24"/>
          <w:lang w:val="en"/>
        </w:rPr>
        <w:br/>
        <w:t>3- Ardebili, M</w:t>
      </w:r>
      <w:r w:rsidR="001E1D8C" w:rsidRPr="00A416E8">
        <w:rPr>
          <w:rFonts w:asciiTheme="majorBidi" w:hAnsiTheme="majorBidi" w:cstheme="majorBidi"/>
          <w:sz w:val="24"/>
          <w:szCs w:val="24"/>
          <w:lang w:val="en"/>
        </w:rPr>
        <w:t>. A.</w:t>
      </w:r>
      <w:r w:rsidR="007C7FD6" w:rsidRPr="00A416E8">
        <w:rPr>
          <w:rFonts w:asciiTheme="majorBidi" w:hAnsiTheme="majorBidi" w:cstheme="majorBidi"/>
          <w:sz w:val="24"/>
          <w:szCs w:val="24"/>
          <w:lang w:val="en"/>
        </w:rPr>
        <w:t>, "General Penal Law", Vol</w:t>
      </w:r>
      <w:r w:rsidR="001E1D8C" w:rsidRPr="00A416E8">
        <w:rPr>
          <w:rFonts w:asciiTheme="majorBidi" w:hAnsiTheme="majorBidi" w:cstheme="majorBidi"/>
          <w:sz w:val="24"/>
          <w:szCs w:val="24"/>
          <w:lang w:val="en"/>
        </w:rPr>
        <w:t>. 1, seventh e</w:t>
      </w:r>
      <w:r w:rsidR="007C7FD6" w:rsidRPr="00A416E8">
        <w:rPr>
          <w:rFonts w:asciiTheme="majorBidi" w:hAnsiTheme="majorBidi" w:cstheme="majorBidi"/>
          <w:sz w:val="24"/>
          <w:szCs w:val="24"/>
          <w:lang w:val="en"/>
        </w:rPr>
        <w:t xml:space="preserve">dition, </w:t>
      </w:r>
      <w:r w:rsidR="001E1D8C" w:rsidRPr="00A416E8">
        <w:rPr>
          <w:rFonts w:asciiTheme="majorBidi" w:hAnsiTheme="majorBidi" w:cstheme="majorBidi"/>
          <w:sz w:val="24"/>
          <w:szCs w:val="24"/>
          <w:lang w:val="en"/>
        </w:rPr>
        <w:t xml:space="preserve">Mizan </w:t>
      </w:r>
      <w:r w:rsidR="007C7FD6" w:rsidRPr="00A416E8">
        <w:rPr>
          <w:rFonts w:asciiTheme="majorBidi" w:hAnsiTheme="majorBidi" w:cstheme="majorBidi"/>
          <w:sz w:val="24"/>
          <w:szCs w:val="24"/>
          <w:lang w:val="en"/>
        </w:rPr>
        <w:t>Publishing, Tehran, 2000.</w:t>
      </w:r>
      <w:r w:rsidR="007C7FD6" w:rsidRPr="00A416E8">
        <w:rPr>
          <w:rFonts w:asciiTheme="majorBidi" w:hAnsiTheme="majorBidi" w:cstheme="majorBidi"/>
          <w:sz w:val="24"/>
          <w:szCs w:val="24"/>
          <w:lang w:val="en"/>
        </w:rPr>
        <w:br/>
        <w:t>4- Irani</w:t>
      </w:r>
      <w:r w:rsidR="001E1D8C" w:rsidRPr="00A416E8">
        <w:rPr>
          <w:rFonts w:asciiTheme="majorBidi" w:hAnsiTheme="majorBidi" w:cstheme="majorBidi"/>
          <w:sz w:val="24"/>
          <w:szCs w:val="24"/>
          <w:lang w:val="en"/>
        </w:rPr>
        <w:t xml:space="preserve"> Arbatti, B.</w:t>
      </w:r>
      <w:r w:rsidR="007C7FD6" w:rsidRPr="00A416E8">
        <w:rPr>
          <w:rFonts w:asciiTheme="majorBidi" w:hAnsiTheme="majorBidi" w:cstheme="majorBidi"/>
          <w:sz w:val="24"/>
          <w:szCs w:val="24"/>
          <w:lang w:val="en"/>
        </w:rPr>
        <w:t>, "Collected Advisory Opinions in Crimi</w:t>
      </w:r>
      <w:r w:rsidR="00AF139E" w:rsidRPr="00A416E8">
        <w:rPr>
          <w:rFonts w:asciiTheme="majorBidi" w:hAnsiTheme="majorBidi" w:cstheme="majorBidi"/>
          <w:sz w:val="24"/>
          <w:szCs w:val="24"/>
          <w:lang w:val="en"/>
        </w:rPr>
        <w:t xml:space="preserve">nal Matters", 1963- </w:t>
      </w:r>
      <w:r w:rsidR="00BC483D" w:rsidRPr="00A416E8">
        <w:rPr>
          <w:rFonts w:asciiTheme="majorBidi" w:hAnsiTheme="majorBidi" w:cstheme="majorBidi"/>
          <w:sz w:val="24"/>
          <w:szCs w:val="24"/>
          <w:lang w:val="en"/>
        </w:rPr>
        <w:t>2004</w:t>
      </w:r>
      <w:r w:rsidR="00ED6DA4" w:rsidRPr="00A416E8">
        <w:rPr>
          <w:rFonts w:asciiTheme="majorBidi" w:hAnsiTheme="majorBidi" w:cstheme="majorBidi"/>
          <w:sz w:val="24"/>
          <w:szCs w:val="24"/>
          <w:lang w:val="en"/>
        </w:rPr>
        <w:t xml:space="preserve">, first edition, Magd Publishing, </w:t>
      </w:r>
      <w:r w:rsidR="007C7FD6" w:rsidRPr="00A416E8">
        <w:rPr>
          <w:rFonts w:asciiTheme="majorBidi" w:hAnsiTheme="majorBidi" w:cstheme="majorBidi"/>
          <w:sz w:val="24"/>
          <w:szCs w:val="24"/>
          <w:lang w:val="en"/>
        </w:rPr>
        <w:t>Tehran, 2005.</w:t>
      </w:r>
      <w:r w:rsidR="007C7FD6" w:rsidRPr="00A416E8">
        <w:rPr>
          <w:rFonts w:asciiTheme="majorBidi" w:hAnsiTheme="majorBidi" w:cstheme="majorBidi"/>
          <w:sz w:val="24"/>
          <w:szCs w:val="24"/>
          <w:lang w:val="en"/>
        </w:rPr>
        <w:br/>
        <w:t>5- Babaei, A</w:t>
      </w:r>
      <w:r w:rsidR="00BC483D" w:rsidRPr="00A416E8">
        <w:rPr>
          <w:rFonts w:asciiTheme="majorBidi" w:hAnsiTheme="majorBidi" w:cstheme="majorBidi"/>
          <w:sz w:val="24"/>
          <w:szCs w:val="24"/>
          <w:lang w:val="en"/>
        </w:rPr>
        <w:t xml:space="preserve">., </w:t>
      </w:r>
      <w:r w:rsidR="007C7FD6" w:rsidRPr="00A416E8">
        <w:rPr>
          <w:rFonts w:asciiTheme="majorBidi" w:hAnsiTheme="majorBidi" w:cstheme="majorBidi"/>
          <w:sz w:val="24"/>
          <w:szCs w:val="24"/>
          <w:lang w:val="en"/>
        </w:rPr>
        <w:t>"</w:t>
      </w:r>
      <w:r w:rsidR="003576B9" w:rsidRPr="00A416E8">
        <w:rPr>
          <w:rFonts w:asciiTheme="majorBidi" w:hAnsiTheme="majorBidi" w:cstheme="majorBidi"/>
          <w:sz w:val="24"/>
          <w:szCs w:val="24"/>
          <w:lang w:val="en"/>
        </w:rPr>
        <w:t>Executive Criminal</w:t>
      </w:r>
      <w:r w:rsidR="007C7FD6" w:rsidRPr="00A416E8">
        <w:rPr>
          <w:rFonts w:asciiTheme="majorBidi" w:hAnsiTheme="majorBidi" w:cstheme="majorBidi"/>
          <w:sz w:val="24"/>
          <w:szCs w:val="24"/>
          <w:lang w:val="en"/>
        </w:rPr>
        <w:t xml:space="preserve"> Policy</w:t>
      </w:r>
      <w:r w:rsidR="003576B9" w:rsidRPr="00A416E8">
        <w:rPr>
          <w:rFonts w:asciiTheme="majorBidi" w:hAnsiTheme="majorBidi" w:cstheme="majorBidi"/>
          <w:sz w:val="24"/>
          <w:szCs w:val="24"/>
          <w:lang w:val="en"/>
        </w:rPr>
        <w:t>”, first e</w:t>
      </w:r>
      <w:r w:rsidR="007C7FD6" w:rsidRPr="00A416E8">
        <w:rPr>
          <w:rFonts w:asciiTheme="majorBidi" w:hAnsiTheme="majorBidi" w:cstheme="majorBidi"/>
          <w:sz w:val="24"/>
          <w:szCs w:val="24"/>
          <w:lang w:val="en"/>
        </w:rPr>
        <w:t>dition, Tehran, 2000.</w:t>
      </w:r>
    </w:p>
    <w:p w:rsidR="00786480" w:rsidRPr="00A416E8" w:rsidRDefault="005F3AC1" w:rsidP="009E357C">
      <w:pPr>
        <w:bidi w:val="0"/>
        <w:spacing w:line="240" w:lineRule="auto"/>
        <w:rPr>
          <w:rFonts w:asciiTheme="majorBidi" w:hAnsiTheme="majorBidi" w:cstheme="majorBidi"/>
          <w:color w:val="000000" w:themeColor="text1"/>
          <w:sz w:val="24"/>
          <w:szCs w:val="24"/>
          <w:rtl/>
        </w:rPr>
      </w:pPr>
      <w:r w:rsidRPr="00A416E8">
        <w:rPr>
          <w:rFonts w:asciiTheme="majorBidi" w:hAnsiTheme="majorBidi" w:cstheme="majorBidi"/>
          <w:sz w:val="24"/>
          <w:szCs w:val="24"/>
          <w:lang w:val="en"/>
        </w:rPr>
        <w:t xml:space="preserve">6 </w:t>
      </w:r>
      <w:r w:rsidR="007C7FD6" w:rsidRPr="00A416E8">
        <w:rPr>
          <w:rFonts w:asciiTheme="majorBidi" w:hAnsiTheme="majorBidi" w:cstheme="majorBidi"/>
          <w:sz w:val="24"/>
          <w:szCs w:val="24"/>
          <w:lang w:val="en"/>
        </w:rPr>
        <w:t>- Baseri, A</w:t>
      </w:r>
      <w:r w:rsidR="00A10CBA" w:rsidRPr="00A416E8">
        <w:rPr>
          <w:rFonts w:asciiTheme="majorBidi" w:hAnsiTheme="majorBidi" w:cstheme="majorBidi"/>
          <w:sz w:val="24"/>
          <w:szCs w:val="24"/>
          <w:lang w:val="en"/>
        </w:rPr>
        <w:t xml:space="preserve">. A., </w:t>
      </w:r>
      <w:r w:rsidR="007C7FD6" w:rsidRPr="00A416E8">
        <w:rPr>
          <w:rFonts w:asciiTheme="majorBidi" w:hAnsiTheme="majorBidi" w:cstheme="majorBidi"/>
          <w:sz w:val="24"/>
          <w:szCs w:val="24"/>
          <w:lang w:val="en"/>
        </w:rPr>
        <w:t>"Iran's Criminal Policy in the</w:t>
      </w:r>
      <w:r w:rsidR="00BA21D1" w:rsidRPr="00A416E8">
        <w:rPr>
          <w:rFonts w:asciiTheme="majorBidi" w:hAnsiTheme="majorBidi" w:cstheme="majorBidi"/>
          <w:sz w:val="24"/>
          <w:szCs w:val="24"/>
          <w:lang w:val="en"/>
        </w:rPr>
        <w:t xml:space="preserve"> Area </w:t>
      </w:r>
      <w:r w:rsidR="00AF383C" w:rsidRPr="00A416E8">
        <w:rPr>
          <w:rFonts w:asciiTheme="majorBidi" w:hAnsiTheme="majorBidi" w:cstheme="majorBidi"/>
          <w:sz w:val="24"/>
          <w:szCs w:val="24"/>
          <w:lang w:val="en"/>
        </w:rPr>
        <w:t>Drug Crimes", first e</w:t>
      </w:r>
      <w:r w:rsidR="007C7FD6" w:rsidRPr="00A416E8">
        <w:rPr>
          <w:rFonts w:asciiTheme="majorBidi" w:hAnsiTheme="majorBidi" w:cstheme="majorBidi"/>
          <w:sz w:val="24"/>
          <w:szCs w:val="24"/>
          <w:lang w:val="en"/>
        </w:rPr>
        <w:t xml:space="preserve">dition, </w:t>
      </w:r>
      <w:r w:rsidR="00AF383C" w:rsidRPr="00A416E8">
        <w:rPr>
          <w:rFonts w:asciiTheme="majorBidi" w:hAnsiTheme="majorBidi" w:cstheme="majorBidi"/>
          <w:sz w:val="24"/>
          <w:szCs w:val="24"/>
          <w:lang w:val="en"/>
        </w:rPr>
        <w:t xml:space="preserve">Khorsandi Publishing, </w:t>
      </w:r>
      <w:r w:rsidR="007C7FD6" w:rsidRPr="00A416E8">
        <w:rPr>
          <w:rFonts w:asciiTheme="majorBidi" w:hAnsiTheme="majorBidi" w:cstheme="majorBidi"/>
          <w:sz w:val="24"/>
          <w:szCs w:val="24"/>
          <w:lang w:val="en"/>
        </w:rPr>
        <w:t>Tehran, 2007.</w:t>
      </w:r>
      <w:r w:rsidR="007C7FD6" w:rsidRPr="00A416E8">
        <w:rPr>
          <w:rFonts w:asciiTheme="majorBidi" w:hAnsiTheme="majorBidi" w:cstheme="majorBidi"/>
          <w:sz w:val="24"/>
          <w:szCs w:val="24"/>
          <w:lang w:val="en"/>
        </w:rPr>
        <w:br/>
        <w:t>7- Jafari Langroudi, M</w:t>
      </w:r>
      <w:r w:rsidR="00B517D3" w:rsidRPr="00A416E8">
        <w:rPr>
          <w:rFonts w:asciiTheme="majorBidi" w:hAnsiTheme="majorBidi" w:cstheme="majorBidi"/>
          <w:sz w:val="24"/>
          <w:szCs w:val="24"/>
          <w:lang w:val="en"/>
        </w:rPr>
        <w:t xml:space="preserve">. J., </w:t>
      </w:r>
      <w:r w:rsidR="007C7FD6" w:rsidRPr="00A416E8">
        <w:rPr>
          <w:rFonts w:asciiTheme="majorBidi" w:hAnsiTheme="majorBidi" w:cstheme="majorBidi"/>
          <w:sz w:val="24"/>
          <w:szCs w:val="24"/>
          <w:lang w:val="en"/>
        </w:rPr>
        <w:t xml:space="preserve">"Terminology of Law", </w:t>
      </w:r>
      <w:r w:rsidR="004F6D31" w:rsidRPr="00A416E8">
        <w:rPr>
          <w:rFonts w:asciiTheme="majorBidi" w:hAnsiTheme="majorBidi" w:cstheme="majorBidi"/>
          <w:sz w:val="24"/>
          <w:szCs w:val="24"/>
          <w:lang w:val="en"/>
        </w:rPr>
        <w:t>s</w:t>
      </w:r>
      <w:r w:rsidR="007C7FD6" w:rsidRPr="00A416E8">
        <w:rPr>
          <w:rFonts w:asciiTheme="majorBidi" w:hAnsiTheme="majorBidi" w:cstheme="majorBidi"/>
          <w:sz w:val="24"/>
          <w:szCs w:val="24"/>
          <w:lang w:val="en"/>
        </w:rPr>
        <w:t>ix</w:t>
      </w:r>
      <w:r w:rsidR="004F6D31" w:rsidRPr="00A416E8">
        <w:rPr>
          <w:rFonts w:asciiTheme="majorBidi" w:hAnsiTheme="majorBidi" w:cstheme="majorBidi"/>
          <w:sz w:val="24"/>
          <w:szCs w:val="24"/>
          <w:lang w:val="en"/>
        </w:rPr>
        <w:t>teen</w:t>
      </w:r>
      <w:r w:rsidR="007C7FD6" w:rsidRPr="00A416E8">
        <w:rPr>
          <w:rFonts w:asciiTheme="majorBidi" w:hAnsiTheme="majorBidi" w:cstheme="majorBidi"/>
          <w:sz w:val="24"/>
          <w:szCs w:val="24"/>
          <w:lang w:val="en"/>
        </w:rPr>
        <w:t xml:space="preserve">th </w:t>
      </w:r>
      <w:r w:rsidR="004F6D31" w:rsidRPr="00A416E8">
        <w:rPr>
          <w:rFonts w:asciiTheme="majorBidi" w:hAnsiTheme="majorBidi" w:cstheme="majorBidi"/>
          <w:sz w:val="24"/>
          <w:szCs w:val="24"/>
          <w:lang w:val="en"/>
        </w:rPr>
        <w:t>e</w:t>
      </w:r>
      <w:r w:rsidR="007C7FD6" w:rsidRPr="00A416E8">
        <w:rPr>
          <w:rFonts w:asciiTheme="majorBidi" w:hAnsiTheme="majorBidi" w:cstheme="majorBidi"/>
          <w:sz w:val="24"/>
          <w:szCs w:val="24"/>
          <w:lang w:val="en"/>
        </w:rPr>
        <w:t xml:space="preserve">dition, </w:t>
      </w:r>
      <w:r w:rsidR="00EC5D41" w:rsidRPr="00A416E8">
        <w:rPr>
          <w:rStyle w:val="Emphasis"/>
          <w:rFonts w:asciiTheme="majorBidi" w:hAnsiTheme="majorBidi" w:cstheme="majorBidi"/>
          <w:sz w:val="24"/>
          <w:szCs w:val="24"/>
        </w:rPr>
        <w:t>Ganj</w:t>
      </w:r>
      <w:r w:rsidR="00EC5D41" w:rsidRPr="00A416E8">
        <w:rPr>
          <w:rStyle w:val="st"/>
          <w:rFonts w:asciiTheme="majorBidi" w:hAnsiTheme="majorBidi" w:cstheme="majorBidi"/>
          <w:sz w:val="24"/>
          <w:szCs w:val="24"/>
        </w:rPr>
        <w:t xml:space="preserve">-e- </w:t>
      </w:r>
      <w:r w:rsidR="00EC5D41" w:rsidRPr="00A416E8">
        <w:rPr>
          <w:rStyle w:val="Emphasis"/>
          <w:rFonts w:asciiTheme="majorBidi" w:hAnsiTheme="majorBidi" w:cstheme="majorBidi"/>
          <w:sz w:val="24"/>
          <w:szCs w:val="24"/>
        </w:rPr>
        <w:t>Danesh Publishing</w:t>
      </w:r>
      <w:r w:rsidR="004F6D31" w:rsidRPr="00A416E8">
        <w:rPr>
          <w:rFonts w:asciiTheme="majorBidi" w:hAnsiTheme="majorBidi" w:cstheme="majorBidi"/>
          <w:sz w:val="24"/>
          <w:szCs w:val="24"/>
          <w:lang w:val="en"/>
        </w:rPr>
        <w:t xml:space="preserve">, </w:t>
      </w:r>
      <w:r w:rsidR="007C7FD6" w:rsidRPr="00A416E8">
        <w:rPr>
          <w:rFonts w:asciiTheme="majorBidi" w:hAnsiTheme="majorBidi" w:cstheme="majorBidi"/>
          <w:sz w:val="24"/>
          <w:szCs w:val="24"/>
          <w:lang w:val="en"/>
        </w:rPr>
        <w:t>Tehran, 2006.</w:t>
      </w:r>
      <w:r w:rsidR="007C7FD6" w:rsidRPr="00A416E8">
        <w:rPr>
          <w:rFonts w:asciiTheme="majorBidi" w:hAnsiTheme="majorBidi" w:cstheme="majorBidi"/>
          <w:sz w:val="24"/>
          <w:szCs w:val="24"/>
          <w:lang w:val="en"/>
        </w:rPr>
        <w:br/>
        <w:t>8- Hosseini, S</w:t>
      </w:r>
      <w:r w:rsidR="006C08F9" w:rsidRPr="00A416E8">
        <w:rPr>
          <w:rFonts w:asciiTheme="majorBidi" w:hAnsiTheme="majorBidi" w:cstheme="majorBidi"/>
          <w:sz w:val="24"/>
          <w:szCs w:val="24"/>
          <w:lang w:val="en"/>
        </w:rPr>
        <w:t>. M.,</w:t>
      </w:r>
      <w:r w:rsidR="007C7FD6" w:rsidRPr="00A416E8">
        <w:rPr>
          <w:rFonts w:asciiTheme="majorBidi" w:hAnsiTheme="majorBidi" w:cstheme="majorBidi"/>
          <w:sz w:val="24"/>
          <w:szCs w:val="24"/>
          <w:lang w:val="en"/>
        </w:rPr>
        <w:t xml:space="preserve"> "Criminal Policy</w:t>
      </w:r>
      <w:r w:rsidR="006C08F9" w:rsidRPr="00A416E8">
        <w:rPr>
          <w:rFonts w:asciiTheme="majorBidi" w:hAnsiTheme="majorBidi" w:cstheme="majorBidi"/>
          <w:sz w:val="24"/>
          <w:szCs w:val="24"/>
          <w:lang w:val="en"/>
        </w:rPr>
        <w:t xml:space="preserve"> in Islam and </w:t>
      </w:r>
      <w:r w:rsidR="007C7FD6" w:rsidRPr="00A416E8">
        <w:rPr>
          <w:rFonts w:asciiTheme="majorBidi" w:hAnsiTheme="majorBidi" w:cstheme="majorBidi"/>
          <w:sz w:val="24"/>
          <w:szCs w:val="24"/>
          <w:lang w:val="en"/>
        </w:rPr>
        <w:t>the Islamic Republic of Iran", first editio</w:t>
      </w:r>
      <w:r w:rsidR="008E278C" w:rsidRPr="00A416E8">
        <w:rPr>
          <w:rFonts w:asciiTheme="majorBidi" w:hAnsiTheme="majorBidi" w:cstheme="majorBidi"/>
          <w:sz w:val="24"/>
          <w:szCs w:val="24"/>
          <w:lang w:val="en"/>
        </w:rPr>
        <w:t xml:space="preserve">n, </w:t>
      </w:r>
      <w:r w:rsidR="006C08F9" w:rsidRPr="00A416E8">
        <w:rPr>
          <w:rFonts w:asciiTheme="majorBidi" w:hAnsiTheme="majorBidi" w:cstheme="majorBidi"/>
          <w:sz w:val="24"/>
          <w:szCs w:val="24"/>
          <w:lang w:val="en"/>
        </w:rPr>
        <w:lastRenderedPageBreak/>
        <w:t xml:space="preserve">Samt Publication, </w:t>
      </w:r>
      <w:r w:rsidR="008E278C" w:rsidRPr="00A416E8">
        <w:rPr>
          <w:rFonts w:asciiTheme="majorBidi" w:hAnsiTheme="majorBidi" w:cstheme="majorBidi"/>
          <w:sz w:val="24"/>
          <w:szCs w:val="24"/>
          <w:lang w:val="en"/>
        </w:rPr>
        <w:t>Tehran, 2004.</w:t>
      </w:r>
      <w:r w:rsidR="008E278C" w:rsidRPr="00A416E8">
        <w:rPr>
          <w:rFonts w:asciiTheme="majorBidi" w:hAnsiTheme="majorBidi" w:cstheme="majorBidi"/>
          <w:sz w:val="24"/>
          <w:szCs w:val="24"/>
          <w:lang w:val="en"/>
        </w:rPr>
        <w:br/>
        <w:t>9-</w:t>
      </w:r>
      <w:r w:rsidR="00636BC5" w:rsidRPr="00A416E8">
        <w:rPr>
          <w:rFonts w:asciiTheme="majorBidi" w:hAnsiTheme="majorBidi" w:cstheme="majorBidi"/>
          <w:sz w:val="24"/>
          <w:szCs w:val="24"/>
          <w:lang w:val="en"/>
        </w:rPr>
        <w:t xml:space="preserve"> Delmas</w:t>
      </w:r>
      <w:r w:rsidR="003A5B03" w:rsidRPr="00A416E8">
        <w:rPr>
          <w:rFonts w:asciiTheme="majorBidi" w:hAnsiTheme="majorBidi" w:cstheme="majorBidi"/>
          <w:sz w:val="24"/>
          <w:szCs w:val="24"/>
          <w:lang w:val="en"/>
        </w:rPr>
        <w:t>-</w:t>
      </w:r>
      <w:r w:rsidR="007C7FD6" w:rsidRPr="00A416E8">
        <w:rPr>
          <w:rFonts w:asciiTheme="majorBidi" w:hAnsiTheme="majorBidi" w:cstheme="majorBidi"/>
          <w:sz w:val="24"/>
          <w:szCs w:val="24"/>
          <w:lang w:val="en"/>
        </w:rPr>
        <w:t>Marty, M</w:t>
      </w:r>
      <w:r w:rsidR="00C532FA" w:rsidRPr="00A416E8">
        <w:rPr>
          <w:rFonts w:asciiTheme="majorBidi" w:hAnsiTheme="majorBidi" w:cstheme="majorBidi"/>
          <w:sz w:val="24"/>
          <w:szCs w:val="24"/>
          <w:lang w:val="en"/>
        </w:rPr>
        <w:t xml:space="preserve">., </w:t>
      </w:r>
      <w:r w:rsidR="007C7FD6" w:rsidRPr="00A416E8">
        <w:rPr>
          <w:rFonts w:asciiTheme="majorBidi" w:hAnsiTheme="majorBidi" w:cstheme="majorBidi"/>
          <w:sz w:val="24"/>
          <w:szCs w:val="24"/>
          <w:lang w:val="en"/>
        </w:rPr>
        <w:t>"Large Policy Systems for Criminal Policy," translat</w:t>
      </w:r>
      <w:r w:rsidR="00415B20" w:rsidRPr="00A416E8">
        <w:rPr>
          <w:rFonts w:asciiTheme="majorBidi" w:hAnsiTheme="majorBidi" w:cstheme="majorBidi"/>
          <w:sz w:val="24"/>
          <w:szCs w:val="24"/>
          <w:lang w:val="en"/>
        </w:rPr>
        <w:t>ion</w:t>
      </w:r>
      <w:r w:rsidR="007C7FD6" w:rsidRPr="00A416E8">
        <w:rPr>
          <w:rFonts w:asciiTheme="majorBidi" w:hAnsiTheme="majorBidi" w:cstheme="majorBidi"/>
          <w:sz w:val="24"/>
          <w:szCs w:val="24"/>
          <w:lang w:val="en"/>
        </w:rPr>
        <w:t xml:space="preserve"> by </w:t>
      </w:r>
      <w:r w:rsidR="008563D3" w:rsidRPr="00A416E8">
        <w:rPr>
          <w:rStyle w:val="Emphasis"/>
          <w:rFonts w:asciiTheme="majorBidi" w:hAnsiTheme="majorBidi" w:cstheme="majorBidi"/>
          <w:i w:val="0"/>
          <w:iCs w:val="0"/>
          <w:sz w:val="24"/>
          <w:szCs w:val="24"/>
        </w:rPr>
        <w:t>Ali Hossein Najafi Abran Abadi</w:t>
      </w:r>
      <w:r w:rsidR="007C7FD6" w:rsidRPr="00A416E8">
        <w:rPr>
          <w:rFonts w:asciiTheme="majorBidi" w:hAnsiTheme="majorBidi" w:cstheme="majorBidi"/>
          <w:sz w:val="24"/>
          <w:szCs w:val="24"/>
          <w:lang w:val="en"/>
        </w:rPr>
        <w:t xml:space="preserve">, </w:t>
      </w:r>
      <w:r w:rsidR="00C14C61" w:rsidRPr="00A416E8">
        <w:rPr>
          <w:rFonts w:asciiTheme="majorBidi" w:hAnsiTheme="majorBidi" w:cstheme="majorBidi"/>
          <w:sz w:val="24"/>
          <w:szCs w:val="24"/>
          <w:lang w:val="en"/>
        </w:rPr>
        <w:t xml:space="preserve">Mizan Publishing, </w:t>
      </w:r>
      <w:r w:rsidR="007C7FD6" w:rsidRPr="00A416E8">
        <w:rPr>
          <w:rFonts w:asciiTheme="majorBidi" w:hAnsiTheme="majorBidi" w:cstheme="majorBidi"/>
          <w:sz w:val="24"/>
          <w:szCs w:val="24"/>
          <w:lang w:val="en"/>
        </w:rPr>
        <w:t>Tehran, 2002.</w:t>
      </w:r>
      <w:r w:rsidR="007C7FD6" w:rsidRPr="00A416E8">
        <w:rPr>
          <w:rFonts w:asciiTheme="majorBidi" w:hAnsiTheme="majorBidi" w:cstheme="majorBidi"/>
          <w:sz w:val="24"/>
          <w:szCs w:val="24"/>
          <w:lang w:val="en"/>
        </w:rPr>
        <w:br/>
        <w:t>10- S</w:t>
      </w:r>
      <w:r w:rsidR="00D8039E" w:rsidRPr="00A416E8">
        <w:rPr>
          <w:rFonts w:asciiTheme="majorBidi" w:hAnsiTheme="majorBidi" w:cstheme="majorBidi"/>
          <w:sz w:val="24"/>
          <w:szCs w:val="24"/>
          <w:lang w:val="en"/>
        </w:rPr>
        <w:t xml:space="preserve">oleimanpour, M., </w:t>
      </w:r>
      <w:r w:rsidR="007C7FD6" w:rsidRPr="00A416E8">
        <w:rPr>
          <w:rFonts w:asciiTheme="majorBidi" w:hAnsiTheme="majorBidi" w:cstheme="majorBidi"/>
          <w:sz w:val="24"/>
          <w:szCs w:val="24"/>
          <w:lang w:val="en"/>
        </w:rPr>
        <w:t>"Forging Documents in Ira</w:t>
      </w:r>
      <w:r w:rsidR="002C1DCA" w:rsidRPr="00A416E8">
        <w:rPr>
          <w:rFonts w:asciiTheme="majorBidi" w:hAnsiTheme="majorBidi" w:cstheme="majorBidi"/>
          <w:sz w:val="24"/>
          <w:szCs w:val="24"/>
          <w:lang w:val="en"/>
        </w:rPr>
        <w:t>nian Law and Comparative Law", third e</w:t>
      </w:r>
      <w:r w:rsidR="007C7FD6" w:rsidRPr="00A416E8">
        <w:rPr>
          <w:rFonts w:asciiTheme="majorBidi" w:hAnsiTheme="majorBidi" w:cstheme="majorBidi"/>
          <w:sz w:val="24"/>
          <w:szCs w:val="24"/>
          <w:lang w:val="en"/>
        </w:rPr>
        <w:t>dition, K</w:t>
      </w:r>
      <w:r w:rsidR="002C1DCA" w:rsidRPr="00A416E8">
        <w:rPr>
          <w:rFonts w:asciiTheme="majorBidi" w:hAnsiTheme="majorBidi" w:cstheme="majorBidi"/>
          <w:sz w:val="24"/>
          <w:szCs w:val="24"/>
          <w:lang w:val="en"/>
        </w:rPr>
        <w:t>e</w:t>
      </w:r>
      <w:r w:rsidR="007C7FD6" w:rsidRPr="00A416E8">
        <w:rPr>
          <w:rFonts w:asciiTheme="majorBidi" w:hAnsiTheme="majorBidi" w:cstheme="majorBidi"/>
          <w:sz w:val="24"/>
          <w:szCs w:val="24"/>
          <w:lang w:val="en"/>
        </w:rPr>
        <w:t>y</w:t>
      </w:r>
      <w:r w:rsidR="00D8039E" w:rsidRPr="00A416E8">
        <w:rPr>
          <w:rFonts w:asciiTheme="majorBidi" w:hAnsiTheme="majorBidi" w:cstheme="majorBidi"/>
          <w:sz w:val="24"/>
          <w:szCs w:val="24"/>
          <w:lang w:val="en"/>
        </w:rPr>
        <w:t xml:space="preserve">han </w:t>
      </w:r>
      <w:r w:rsidR="002C1DCA" w:rsidRPr="00A416E8">
        <w:rPr>
          <w:rFonts w:asciiTheme="majorBidi" w:hAnsiTheme="majorBidi" w:cstheme="majorBidi"/>
          <w:sz w:val="24"/>
          <w:szCs w:val="24"/>
          <w:lang w:val="en"/>
        </w:rPr>
        <w:t>Publishing</w:t>
      </w:r>
      <w:r w:rsidR="009E21BC" w:rsidRPr="00A416E8">
        <w:rPr>
          <w:rFonts w:asciiTheme="majorBidi" w:hAnsiTheme="majorBidi" w:cstheme="majorBidi"/>
          <w:sz w:val="24"/>
          <w:szCs w:val="24"/>
          <w:lang w:val="en"/>
        </w:rPr>
        <w:t>, Tehran, 2000.</w:t>
      </w:r>
      <w:r w:rsidR="00786480" w:rsidRPr="00A416E8">
        <w:rPr>
          <w:rFonts w:asciiTheme="majorBidi" w:hAnsiTheme="majorBidi" w:cstheme="majorBidi"/>
          <w:color w:val="000000" w:themeColor="text1"/>
          <w:sz w:val="24"/>
          <w:szCs w:val="24"/>
          <w:rtl/>
        </w:rPr>
        <w:t xml:space="preserve"> </w:t>
      </w:r>
    </w:p>
    <w:p w:rsidR="00A27395" w:rsidRPr="00A416E8" w:rsidRDefault="004E3A28" w:rsidP="009E357C">
      <w:pPr>
        <w:bidi w:val="0"/>
        <w:spacing w:line="240" w:lineRule="auto"/>
        <w:rPr>
          <w:rFonts w:asciiTheme="majorBidi" w:hAnsiTheme="majorBidi" w:cstheme="majorBidi"/>
          <w:sz w:val="24"/>
          <w:szCs w:val="24"/>
          <w:lang w:val="en"/>
        </w:rPr>
      </w:pPr>
      <w:r w:rsidRPr="00A416E8">
        <w:rPr>
          <w:rFonts w:asciiTheme="majorBidi" w:hAnsiTheme="majorBidi" w:cstheme="majorBidi"/>
          <w:sz w:val="24"/>
          <w:szCs w:val="24"/>
          <w:lang w:val="en"/>
        </w:rPr>
        <w:t>11</w:t>
      </w:r>
      <w:r w:rsidR="007C7FD6" w:rsidRPr="00A416E8">
        <w:rPr>
          <w:rFonts w:asciiTheme="majorBidi" w:hAnsiTheme="majorBidi" w:cstheme="majorBidi"/>
          <w:sz w:val="24"/>
          <w:szCs w:val="24"/>
          <w:lang w:val="en"/>
        </w:rPr>
        <w:t>- Sheikh</w:t>
      </w:r>
      <w:r w:rsidR="00840EC3" w:rsidRPr="00A416E8">
        <w:rPr>
          <w:rFonts w:asciiTheme="majorBidi" w:hAnsiTheme="majorBidi" w:cstheme="majorBidi"/>
          <w:sz w:val="24"/>
          <w:szCs w:val="24"/>
          <w:lang w:val="en"/>
        </w:rPr>
        <w:t xml:space="preserve"> al-I</w:t>
      </w:r>
      <w:r w:rsidR="007C7FD6" w:rsidRPr="00A416E8">
        <w:rPr>
          <w:rFonts w:asciiTheme="majorBidi" w:hAnsiTheme="majorBidi" w:cstheme="majorBidi"/>
          <w:sz w:val="24"/>
          <w:szCs w:val="24"/>
          <w:lang w:val="en"/>
        </w:rPr>
        <w:t>slami, A</w:t>
      </w:r>
      <w:r w:rsidR="00840EC3" w:rsidRPr="00A416E8">
        <w:rPr>
          <w:rFonts w:asciiTheme="majorBidi" w:hAnsiTheme="majorBidi" w:cstheme="majorBidi"/>
          <w:sz w:val="24"/>
          <w:szCs w:val="24"/>
          <w:lang w:val="en"/>
        </w:rPr>
        <w:t>.</w:t>
      </w:r>
      <w:r w:rsidR="007C7FD6" w:rsidRPr="00A416E8">
        <w:rPr>
          <w:rFonts w:asciiTheme="majorBidi" w:hAnsiTheme="majorBidi" w:cstheme="majorBidi"/>
          <w:sz w:val="24"/>
          <w:szCs w:val="24"/>
          <w:lang w:val="en"/>
        </w:rPr>
        <w:t xml:space="preserve">, "Press Offenses", </w:t>
      </w:r>
      <w:r w:rsidR="00840EC3" w:rsidRPr="00A416E8">
        <w:rPr>
          <w:rFonts w:asciiTheme="majorBidi" w:hAnsiTheme="majorBidi" w:cstheme="majorBidi"/>
          <w:sz w:val="24"/>
          <w:szCs w:val="24"/>
          <w:lang w:val="en"/>
        </w:rPr>
        <w:t>sixth</w:t>
      </w:r>
      <w:r w:rsidR="007C7FD6" w:rsidRPr="00A416E8">
        <w:rPr>
          <w:rFonts w:asciiTheme="majorBidi" w:hAnsiTheme="majorBidi" w:cstheme="majorBidi"/>
          <w:sz w:val="24"/>
          <w:szCs w:val="24"/>
          <w:lang w:val="en"/>
        </w:rPr>
        <w:t xml:space="preserve"> edition,</w:t>
      </w:r>
      <w:r w:rsidR="00053C1E" w:rsidRPr="00A416E8">
        <w:rPr>
          <w:rFonts w:asciiTheme="majorBidi" w:hAnsiTheme="majorBidi" w:cstheme="majorBidi"/>
          <w:sz w:val="24"/>
          <w:szCs w:val="24"/>
          <w:lang w:val="en"/>
        </w:rPr>
        <w:t xml:space="preserve"> </w:t>
      </w:r>
      <w:r w:rsidR="00053C1E" w:rsidRPr="00A416E8">
        <w:rPr>
          <w:rStyle w:val="Emphasis"/>
          <w:rFonts w:asciiTheme="majorBidi" w:hAnsiTheme="majorBidi" w:cstheme="majorBidi"/>
          <w:sz w:val="24"/>
          <w:szCs w:val="24"/>
        </w:rPr>
        <w:t>Ganj</w:t>
      </w:r>
      <w:r w:rsidR="00053C1E" w:rsidRPr="00A416E8">
        <w:rPr>
          <w:rStyle w:val="st"/>
          <w:rFonts w:asciiTheme="majorBidi" w:hAnsiTheme="majorBidi" w:cstheme="majorBidi"/>
          <w:sz w:val="24"/>
          <w:szCs w:val="24"/>
        </w:rPr>
        <w:t xml:space="preserve">-e- </w:t>
      </w:r>
      <w:r w:rsidR="00EC5D41" w:rsidRPr="00A416E8">
        <w:rPr>
          <w:rStyle w:val="Emphasis"/>
          <w:rFonts w:asciiTheme="majorBidi" w:hAnsiTheme="majorBidi" w:cstheme="majorBidi"/>
          <w:sz w:val="24"/>
          <w:szCs w:val="24"/>
        </w:rPr>
        <w:t>Danesh Publishin</w:t>
      </w:r>
      <w:r w:rsidR="008A7946" w:rsidRPr="00A416E8">
        <w:rPr>
          <w:rFonts w:asciiTheme="majorBidi" w:hAnsiTheme="majorBidi" w:cstheme="majorBidi"/>
          <w:sz w:val="24"/>
          <w:szCs w:val="24"/>
          <w:lang w:val="en"/>
        </w:rPr>
        <w:t xml:space="preserve">g, </w:t>
      </w:r>
      <w:r w:rsidR="004A5149" w:rsidRPr="00A416E8">
        <w:rPr>
          <w:rFonts w:asciiTheme="majorBidi" w:hAnsiTheme="majorBidi" w:cstheme="majorBidi"/>
          <w:sz w:val="24"/>
          <w:szCs w:val="24"/>
          <w:lang w:val="en"/>
        </w:rPr>
        <w:t>Tehran, 1995</w:t>
      </w:r>
      <w:r w:rsidR="007C7FD6" w:rsidRPr="00A416E8">
        <w:rPr>
          <w:rFonts w:asciiTheme="majorBidi" w:hAnsiTheme="majorBidi" w:cstheme="majorBidi"/>
          <w:sz w:val="24"/>
          <w:szCs w:val="24"/>
          <w:lang w:val="en"/>
        </w:rPr>
        <w:t>.</w:t>
      </w:r>
      <w:r w:rsidR="007C7FD6" w:rsidRPr="00A416E8">
        <w:rPr>
          <w:rFonts w:asciiTheme="majorBidi" w:hAnsiTheme="majorBidi" w:cstheme="majorBidi"/>
          <w:sz w:val="24"/>
          <w:szCs w:val="24"/>
          <w:lang w:val="en"/>
        </w:rPr>
        <w:br/>
        <w:t>12</w:t>
      </w:r>
      <w:r w:rsidRPr="00A416E8">
        <w:rPr>
          <w:rFonts w:asciiTheme="majorBidi" w:hAnsiTheme="majorBidi" w:cstheme="majorBidi"/>
          <w:sz w:val="24"/>
          <w:szCs w:val="24"/>
          <w:lang w:val="en"/>
        </w:rPr>
        <w:t>-</w:t>
      </w:r>
      <w:r w:rsidR="007C7FD6" w:rsidRPr="00A416E8">
        <w:rPr>
          <w:rFonts w:asciiTheme="majorBidi" w:hAnsiTheme="majorBidi" w:cstheme="majorBidi"/>
          <w:sz w:val="24"/>
          <w:szCs w:val="24"/>
          <w:lang w:val="en"/>
        </w:rPr>
        <w:t xml:space="preserve"> Saffari, A</w:t>
      </w:r>
      <w:r w:rsidR="002C2B6E" w:rsidRPr="00A416E8">
        <w:rPr>
          <w:rFonts w:asciiTheme="majorBidi" w:hAnsiTheme="majorBidi" w:cstheme="majorBidi"/>
          <w:sz w:val="24"/>
          <w:szCs w:val="24"/>
          <w:lang w:val="en"/>
        </w:rPr>
        <w:t xml:space="preserve">., </w:t>
      </w:r>
      <w:r w:rsidR="007C7FD6" w:rsidRPr="00A416E8">
        <w:rPr>
          <w:rFonts w:asciiTheme="majorBidi" w:hAnsiTheme="majorBidi" w:cstheme="majorBidi"/>
          <w:sz w:val="24"/>
          <w:szCs w:val="24"/>
          <w:lang w:val="en"/>
        </w:rPr>
        <w:t xml:space="preserve">"Criminology-Changes, </w:t>
      </w:r>
      <w:r w:rsidR="00037FEB" w:rsidRPr="00A416E8">
        <w:rPr>
          <w:rFonts w:asciiTheme="majorBidi" w:hAnsiTheme="majorBidi" w:cstheme="majorBidi"/>
          <w:sz w:val="24"/>
          <w:szCs w:val="24"/>
          <w:lang w:val="en"/>
        </w:rPr>
        <w:t>Punishment Foundations and execution of Liberty release</w:t>
      </w:r>
      <w:r w:rsidR="003664BC" w:rsidRPr="00A416E8">
        <w:rPr>
          <w:rFonts w:asciiTheme="majorBidi" w:hAnsiTheme="majorBidi" w:cstheme="majorBidi"/>
          <w:sz w:val="24"/>
          <w:szCs w:val="24"/>
          <w:lang w:val="en"/>
        </w:rPr>
        <w:t xml:space="preserve">”, </w:t>
      </w:r>
      <w:r w:rsidR="00041FFF" w:rsidRPr="00A416E8">
        <w:rPr>
          <w:rFonts w:asciiTheme="majorBidi" w:hAnsiTheme="majorBidi" w:cstheme="majorBidi"/>
          <w:sz w:val="24"/>
          <w:szCs w:val="24"/>
          <w:lang w:val="en"/>
        </w:rPr>
        <w:t>second ed</w:t>
      </w:r>
      <w:r w:rsidR="007C7FD6" w:rsidRPr="00A416E8">
        <w:rPr>
          <w:rFonts w:asciiTheme="majorBidi" w:hAnsiTheme="majorBidi" w:cstheme="majorBidi"/>
          <w:sz w:val="24"/>
          <w:szCs w:val="24"/>
          <w:lang w:val="en"/>
        </w:rPr>
        <w:t xml:space="preserve">ition, </w:t>
      </w:r>
      <w:r w:rsidR="005B3AED" w:rsidRPr="00A416E8">
        <w:rPr>
          <w:rFonts w:asciiTheme="majorBidi" w:hAnsiTheme="majorBidi" w:cstheme="majorBidi"/>
          <w:sz w:val="24"/>
          <w:szCs w:val="24"/>
          <w:lang w:val="en"/>
        </w:rPr>
        <w:t xml:space="preserve">Jungle Publication, </w:t>
      </w:r>
      <w:r w:rsidR="007C7FD6" w:rsidRPr="00A416E8">
        <w:rPr>
          <w:rFonts w:asciiTheme="majorBidi" w:hAnsiTheme="majorBidi" w:cstheme="majorBidi"/>
          <w:sz w:val="24"/>
          <w:szCs w:val="24"/>
          <w:lang w:val="en"/>
        </w:rPr>
        <w:t>Tehran, 2008.</w:t>
      </w:r>
      <w:r w:rsidR="007C7FD6" w:rsidRPr="00A416E8">
        <w:rPr>
          <w:rFonts w:asciiTheme="majorBidi" w:hAnsiTheme="majorBidi" w:cstheme="majorBidi"/>
          <w:sz w:val="24"/>
          <w:szCs w:val="24"/>
          <w:lang w:val="en"/>
        </w:rPr>
        <w:br/>
        <w:t>13</w:t>
      </w:r>
      <w:r w:rsidRPr="00A416E8">
        <w:rPr>
          <w:rFonts w:asciiTheme="majorBidi" w:hAnsiTheme="majorBidi" w:cstheme="majorBidi"/>
          <w:sz w:val="24"/>
          <w:szCs w:val="24"/>
          <w:lang w:val="en"/>
        </w:rPr>
        <w:t>-</w:t>
      </w:r>
      <w:r w:rsidR="007C7FD6" w:rsidRPr="00A416E8">
        <w:rPr>
          <w:rFonts w:asciiTheme="majorBidi" w:hAnsiTheme="majorBidi" w:cstheme="majorBidi"/>
          <w:sz w:val="24"/>
          <w:szCs w:val="24"/>
          <w:lang w:val="en"/>
        </w:rPr>
        <w:t xml:space="preserve"> Amid, H</w:t>
      </w:r>
      <w:r w:rsidR="00FE57AE" w:rsidRPr="00A416E8">
        <w:rPr>
          <w:rFonts w:asciiTheme="majorBidi" w:hAnsiTheme="majorBidi" w:cstheme="majorBidi"/>
          <w:sz w:val="24"/>
          <w:szCs w:val="24"/>
          <w:lang w:val="en"/>
        </w:rPr>
        <w:t>.</w:t>
      </w:r>
      <w:r w:rsidR="007C7FD6" w:rsidRPr="00A416E8">
        <w:rPr>
          <w:rFonts w:asciiTheme="majorBidi" w:hAnsiTheme="majorBidi" w:cstheme="majorBidi"/>
          <w:sz w:val="24"/>
          <w:szCs w:val="24"/>
          <w:lang w:val="en"/>
        </w:rPr>
        <w:t>, "</w:t>
      </w:r>
      <w:r w:rsidR="000A2742" w:rsidRPr="00A416E8">
        <w:rPr>
          <w:rFonts w:asciiTheme="majorBidi" w:hAnsiTheme="majorBidi" w:cstheme="majorBidi"/>
          <w:sz w:val="24"/>
          <w:szCs w:val="24"/>
          <w:lang w:val="en"/>
        </w:rPr>
        <w:t xml:space="preserve">Amid </w:t>
      </w:r>
      <w:r w:rsidR="007C7FD6" w:rsidRPr="00A416E8">
        <w:rPr>
          <w:rFonts w:asciiTheme="majorBidi" w:hAnsiTheme="majorBidi" w:cstheme="majorBidi"/>
          <w:sz w:val="24"/>
          <w:szCs w:val="24"/>
          <w:lang w:val="en"/>
        </w:rPr>
        <w:t>Encyclopedia of Farsi", Vol</w:t>
      </w:r>
      <w:r w:rsidR="000A2742" w:rsidRPr="00A416E8">
        <w:rPr>
          <w:rFonts w:asciiTheme="majorBidi" w:hAnsiTheme="majorBidi" w:cstheme="majorBidi"/>
          <w:sz w:val="24"/>
          <w:szCs w:val="24"/>
          <w:lang w:val="en"/>
        </w:rPr>
        <w:t>. 2, first e</w:t>
      </w:r>
      <w:r w:rsidR="007C7FD6" w:rsidRPr="00A416E8">
        <w:rPr>
          <w:rFonts w:asciiTheme="majorBidi" w:hAnsiTheme="majorBidi" w:cstheme="majorBidi"/>
          <w:sz w:val="24"/>
          <w:szCs w:val="24"/>
          <w:lang w:val="en"/>
        </w:rPr>
        <w:t xml:space="preserve">dition, Amir Kabir </w:t>
      </w:r>
      <w:r w:rsidR="005F7D8E" w:rsidRPr="00A416E8">
        <w:rPr>
          <w:rFonts w:asciiTheme="majorBidi" w:hAnsiTheme="majorBidi" w:cstheme="majorBidi"/>
          <w:sz w:val="24"/>
          <w:szCs w:val="24"/>
          <w:lang w:val="en"/>
        </w:rPr>
        <w:t xml:space="preserve">Publication, </w:t>
      </w:r>
      <w:r w:rsidR="007C7FD6" w:rsidRPr="00A416E8">
        <w:rPr>
          <w:rFonts w:asciiTheme="majorBidi" w:hAnsiTheme="majorBidi" w:cstheme="majorBidi"/>
          <w:sz w:val="24"/>
          <w:szCs w:val="24"/>
          <w:lang w:val="en"/>
        </w:rPr>
        <w:t>Tehran, 1996.</w:t>
      </w:r>
      <w:r w:rsidR="007C7FD6" w:rsidRPr="00A416E8">
        <w:rPr>
          <w:rFonts w:asciiTheme="majorBidi" w:hAnsiTheme="majorBidi" w:cstheme="majorBidi"/>
          <w:sz w:val="24"/>
          <w:szCs w:val="24"/>
          <w:lang w:val="en"/>
        </w:rPr>
        <w:br/>
        <w:t>14</w:t>
      </w:r>
      <w:r w:rsidRPr="00A416E8">
        <w:rPr>
          <w:rFonts w:asciiTheme="majorBidi" w:hAnsiTheme="majorBidi" w:cstheme="majorBidi"/>
          <w:sz w:val="24"/>
          <w:szCs w:val="24"/>
          <w:lang w:val="en"/>
        </w:rPr>
        <w:t>-</w:t>
      </w:r>
      <w:r w:rsidR="007C7FD6" w:rsidRPr="00A416E8">
        <w:rPr>
          <w:rFonts w:asciiTheme="majorBidi" w:hAnsiTheme="majorBidi" w:cstheme="majorBidi"/>
          <w:sz w:val="24"/>
          <w:szCs w:val="24"/>
          <w:lang w:val="en"/>
        </w:rPr>
        <w:t xml:space="preserve"> G</w:t>
      </w:r>
      <w:r w:rsidR="00707198" w:rsidRPr="00A416E8">
        <w:rPr>
          <w:rFonts w:asciiTheme="majorBidi" w:hAnsiTheme="majorBidi" w:cstheme="majorBidi"/>
          <w:sz w:val="24"/>
          <w:szCs w:val="24"/>
          <w:lang w:val="en"/>
        </w:rPr>
        <w:t>oson</w:t>
      </w:r>
      <w:r w:rsidR="007C7FD6" w:rsidRPr="00A416E8">
        <w:rPr>
          <w:rFonts w:asciiTheme="majorBidi" w:hAnsiTheme="majorBidi" w:cstheme="majorBidi"/>
          <w:sz w:val="24"/>
          <w:szCs w:val="24"/>
          <w:lang w:val="en"/>
        </w:rPr>
        <w:t>, R</w:t>
      </w:r>
      <w:r w:rsidR="007B0E2E" w:rsidRPr="00A416E8">
        <w:rPr>
          <w:rFonts w:asciiTheme="majorBidi" w:hAnsiTheme="majorBidi" w:cstheme="majorBidi"/>
          <w:sz w:val="24"/>
          <w:szCs w:val="24"/>
          <w:lang w:val="en"/>
        </w:rPr>
        <w:t>.</w:t>
      </w:r>
      <w:r w:rsidR="007C7FD6" w:rsidRPr="00A416E8">
        <w:rPr>
          <w:rFonts w:asciiTheme="majorBidi" w:hAnsiTheme="majorBidi" w:cstheme="majorBidi"/>
          <w:sz w:val="24"/>
          <w:szCs w:val="24"/>
          <w:lang w:val="en"/>
        </w:rPr>
        <w:t>, "Applied Criminology", translat</w:t>
      </w:r>
      <w:r w:rsidR="00415B20" w:rsidRPr="00A416E8">
        <w:rPr>
          <w:rFonts w:asciiTheme="majorBidi" w:hAnsiTheme="majorBidi" w:cstheme="majorBidi"/>
          <w:sz w:val="24"/>
          <w:szCs w:val="24"/>
          <w:lang w:val="en"/>
        </w:rPr>
        <w:t>ion</w:t>
      </w:r>
      <w:r w:rsidR="007C7FD6" w:rsidRPr="00A416E8">
        <w:rPr>
          <w:rFonts w:asciiTheme="majorBidi" w:hAnsiTheme="majorBidi" w:cstheme="majorBidi"/>
          <w:sz w:val="24"/>
          <w:szCs w:val="24"/>
          <w:lang w:val="en"/>
        </w:rPr>
        <w:t xml:space="preserve"> by Mehdi Kinia, </w:t>
      </w:r>
      <w:r w:rsidR="007B0E2E" w:rsidRPr="00A416E8">
        <w:rPr>
          <w:rFonts w:asciiTheme="majorBidi" w:hAnsiTheme="majorBidi" w:cstheme="majorBidi"/>
          <w:sz w:val="24"/>
          <w:szCs w:val="24"/>
          <w:lang w:val="en"/>
        </w:rPr>
        <w:t>first e</w:t>
      </w:r>
      <w:r w:rsidR="007C7FD6" w:rsidRPr="00A416E8">
        <w:rPr>
          <w:rFonts w:asciiTheme="majorBidi" w:hAnsiTheme="majorBidi" w:cstheme="majorBidi"/>
          <w:sz w:val="24"/>
          <w:szCs w:val="24"/>
          <w:lang w:val="en"/>
        </w:rPr>
        <w:t xml:space="preserve">dition, </w:t>
      </w:r>
      <w:r w:rsidR="007E2154" w:rsidRPr="00A416E8">
        <w:rPr>
          <w:rStyle w:val="Emphasis"/>
          <w:rFonts w:asciiTheme="majorBidi" w:hAnsiTheme="majorBidi" w:cstheme="majorBidi"/>
          <w:sz w:val="24"/>
          <w:szCs w:val="24"/>
        </w:rPr>
        <w:t>allamah tabatabai Publications</w:t>
      </w:r>
      <w:r w:rsidR="007C7FD6" w:rsidRPr="00A416E8">
        <w:rPr>
          <w:rFonts w:asciiTheme="majorBidi" w:hAnsiTheme="majorBidi" w:cstheme="majorBidi"/>
          <w:sz w:val="24"/>
          <w:szCs w:val="24"/>
          <w:lang w:val="en"/>
        </w:rPr>
        <w:t>, Tehran, 1</w:t>
      </w:r>
      <w:r w:rsidR="008051C2" w:rsidRPr="00A416E8">
        <w:rPr>
          <w:rFonts w:asciiTheme="majorBidi" w:hAnsiTheme="majorBidi" w:cstheme="majorBidi"/>
          <w:sz w:val="24"/>
          <w:szCs w:val="24"/>
          <w:lang w:val="en"/>
        </w:rPr>
        <w:t>991</w:t>
      </w:r>
      <w:r w:rsidR="007C7FD6" w:rsidRPr="00A416E8">
        <w:rPr>
          <w:rFonts w:asciiTheme="majorBidi" w:hAnsiTheme="majorBidi" w:cstheme="majorBidi"/>
          <w:sz w:val="24"/>
          <w:szCs w:val="24"/>
          <w:lang w:val="en"/>
        </w:rPr>
        <w:t>.</w:t>
      </w:r>
      <w:r w:rsidR="007C7FD6" w:rsidRPr="00A416E8">
        <w:rPr>
          <w:rFonts w:asciiTheme="majorBidi" w:hAnsiTheme="majorBidi" w:cstheme="majorBidi"/>
          <w:sz w:val="24"/>
          <w:szCs w:val="24"/>
          <w:lang w:val="en"/>
        </w:rPr>
        <w:br/>
        <w:t>15</w:t>
      </w:r>
      <w:r w:rsidRPr="00A416E8">
        <w:rPr>
          <w:rFonts w:asciiTheme="majorBidi" w:hAnsiTheme="majorBidi" w:cstheme="majorBidi"/>
          <w:sz w:val="24"/>
          <w:szCs w:val="24"/>
          <w:lang w:val="en"/>
        </w:rPr>
        <w:t>-</w:t>
      </w:r>
      <w:r w:rsidR="007C7FD6" w:rsidRPr="00A416E8">
        <w:rPr>
          <w:rFonts w:asciiTheme="majorBidi" w:hAnsiTheme="majorBidi" w:cstheme="majorBidi"/>
          <w:sz w:val="24"/>
          <w:szCs w:val="24"/>
          <w:lang w:val="en"/>
        </w:rPr>
        <w:t xml:space="preserve"> Goson, R</w:t>
      </w:r>
      <w:r w:rsidR="00FC61CE" w:rsidRPr="00A416E8">
        <w:rPr>
          <w:rFonts w:asciiTheme="majorBidi" w:hAnsiTheme="majorBidi" w:cstheme="majorBidi"/>
          <w:sz w:val="24"/>
          <w:szCs w:val="24"/>
          <w:lang w:val="en"/>
        </w:rPr>
        <w:t>.</w:t>
      </w:r>
      <w:r w:rsidR="007C7FD6" w:rsidRPr="00A416E8">
        <w:rPr>
          <w:rFonts w:asciiTheme="majorBidi" w:hAnsiTheme="majorBidi" w:cstheme="majorBidi"/>
          <w:sz w:val="24"/>
          <w:szCs w:val="24"/>
          <w:lang w:val="en"/>
        </w:rPr>
        <w:t>, "An Introduction to Criminology," translat</w:t>
      </w:r>
      <w:r w:rsidR="00415B20" w:rsidRPr="00A416E8">
        <w:rPr>
          <w:rFonts w:asciiTheme="majorBidi" w:hAnsiTheme="majorBidi" w:cstheme="majorBidi"/>
          <w:sz w:val="24"/>
          <w:szCs w:val="24"/>
          <w:lang w:val="en"/>
        </w:rPr>
        <w:t>ion</w:t>
      </w:r>
      <w:r w:rsidR="007C7FD6" w:rsidRPr="00A416E8">
        <w:rPr>
          <w:rFonts w:asciiTheme="majorBidi" w:hAnsiTheme="majorBidi" w:cstheme="majorBidi"/>
          <w:sz w:val="24"/>
          <w:szCs w:val="24"/>
          <w:lang w:val="en"/>
        </w:rPr>
        <w:t xml:space="preserve"> by Mehdi Kinia, </w:t>
      </w:r>
      <w:r w:rsidR="00FC61CE" w:rsidRPr="00A416E8">
        <w:rPr>
          <w:rFonts w:asciiTheme="majorBidi" w:hAnsiTheme="majorBidi" w:cstheme="majorBidi"/>
          <w:sz w:val="24"/>
          <w:szCs w:val="24"/>
          <w:lang w:val="en"/>
        </w:rPr>
        <w:t xml:space="preserve">Nasher </w:t>
      </w:r>
      <w:r w:rsidR="007B0E2E" w:rsidRPr="00A416E8">
        <w:rPr>
          <w:rFonts w:asciiTheme="majorBidi" w:hAnsiTheme="majorBidi" w:cstheme="majorBidi"/>
          <w:sz w:val="24"/>
          <w:szCs w:val="24"/>
          <w:lang w:val="en"/>
        </w:rPr>
        <w:t>Publisher, Tehran, 1991</w:t>
      </w:r>
      <w:r w:rsidR="007C7FD6" w:rsidRPr="00A416E8">
        <w:rPr>
          <w:rFonts w:asciiTheme="majorBidi" w:hAnsiTheme="majorBidi" w:cstheme="majorBidi"/>
          <w:sz w:val="24"/>
          <w:szCs w:val="24"/>
          <w:lang w:val="en"/>
        </w:rPr>
        <w:t>.</w:t>
      </w:r>
    </w:p>
    <w:p w:rsidR="00A27395" w:rsidRPr="00A416E8" w:rsidRDefault="00A27395" w:rsidP="009E357C">
      <w:pPr>
        <w:bidi w:val="0"/>
        <w:spacing w:line="240" w:lineRule="auto"/>
        <w:rPr>
          <w:rFonts w:asciiTheme="majorBidi" w:eastAsia="Times New Roman" w:hAnsiTheme="majorBidi" w:cstheme="majorBidi"/>
          <w:sz w:val="24"/>
          <w:szCs w:val="24"/>
          <w:rtl/>
          <w:lang w:val="en" w:bidi="ar-SA"/>
        </w:rPr>
      </w:pPr>
      <w:r w:rsidRPr="00A416E8">
        <w:rPr>
          <w:rFonts w:asciiTheme="majorBidi" w:eastAsia="Times New Roman" w:hAnsiTheme="majorBidi" w:cstheme="majorBidi"/>
          <w:sz w:val="24"/>
          <w:szCs w:val="24"/>
          <w:lang w:val="en" w:bidi="ar-SA"/>
        </w:rPr>
        <w:t xml:space="preserve">16- </w:t>
      </w:r>
      <w:r w:rsidR="0037664D" w:rsidRPr="00A416E8">
        <w:rPr>
          <w:rFonts w:asciiTheme="majorBidi" w:eastAsia="Times New Roman" w:hAnsiTheme="majorBidi" w:cstheme="majorBidi"/>
          <w:sz w:val="24"/>
          <w:szCs w:val="24"/>
          <w:lang w:val="en" w:bidi="ar-SA"/>
        </w:rPr>
        <w:t xml:space="preserve">Golduzian, </w:t>
      </w:r>
      <w:r w:rsidRPr="00A416E8">
        <w:rPr>
          <w:rFonts w:asciiTheme="majorBidi" w:eastAsia="Times New Roman" w:hAnsiTheme="majorBidi" w:cstheme="majorBidi"/>
          <w:sz w:val="24"/>
          <w:szCs w:val="24"/>
          <w:lang w:val="en" w:bidi="ar-SA"/>
        </w:rPr>
        <w:t>I</w:t>
      </w:r>
      <w:r w:rsidR="0037664D" w:rsidRPr="00A416E8">
        <w:rPr>
          <w:rFonts w:asciiTheme="majorBidi" w:eastAsia="Times New Roman" w:hAnsiTheme="majorBidi" w:cstheme="majorBidi"/>
          <w:sz w:val="24"/>
          <w:szCs w:val="24"/>
          <w:lang w:val="en" w:bidi="ar-SA"/>
        </w:rPr>
        <w:t>.</w:t>
      </w:r>
      <w:r w:rsidRPr="00A416E8">
        <w:rPr>
          <w:rFonts w:asciiTheme="majorBidi" w:eastAsia="Times New Roman" w:hAnsiTheme="majorBidi" w:cstheme="majorBidi"/>
          <w:sz w:val="24"/>
          <w:szCs w:val="24"/>
          <w:lang w:val="en" w:bidi="ar-SA"/>
        </w:rPr>
        <w:t>, "Exclusive criminal law, crimes against physical integrity, property</w:t>
      </w:r>
      <w:r w:rsidR="0037664D" w:rsidRPr="00A416E8">
        <w:rPr>
          <w:rFonts w:asciiTheme="majorBidi" w:eastAsia="Times New Roman" w:hAnsiTheme="majorBidi" w:cstheme="majorBidi"/>
          <w:sz w:val="24"/>
          <w:szCs w:val="24"/>
          <w:lang w:val="en" w:bidi="ar-SA"/>
        </w:rPr>
        <w:t xml:space="preserve">, </w:t>
      </w:r>
      <w:r w:rsidRPr="00A416E8">
        <w:rPr>
          <w:rFonts w:asciiTheme="majorBidi" w:eastAsia="Times New Roman" w:hAnsiTheme="majorBidi" w:cstheme="majorBidi"/>
          <w:sz w:val="24"/>
          <w:szCs w:val="24"/>
          <w:lang w:val="en" w:bidi="ar-SA"/>
        </w:rPr>
        <w:t>security</w:t>
      </w:r>
      <w:r w:rsidR="0037664D" w:rsidRPr="00A416E8">
        <w:rPr>
          <w:rFonts w:asciiTheme="majorBidi" w:eastAsia="Times New Roman" w:hAnsiTheme="majorBidi" w:cstheme="majorBidi"/>
          <w:sz w:val="24"/>
          <w:szCs w:val="24"/>
          <w:lang w:val="en" w:bidi="ar-SA"/>
        </w:rPr>
        <w:t>,</w:t>
      </w:r>
      <w:r w:rsidRPr="00A416E8">
        <w:rPr>
          <w:rFonts w:asciiTheme="majorBidi" w:eastAsia="Times New Roman" w:hAnsiTheme="majorBidi" w:cstheme="majorBidi"/>
          <w:sz w:val="24"/>
          <w:szCs w:val="24"/>
          <w:lang w:val="en" w:bidi="ar-SA"/>
        </w:rPr>
        <w:t xml:space="preserve"> and general comfort", </w:t>
      </w:r>
      <w:r w:rsidR="0037664D" w:rsidRPr="00A416E8">
        <w:rPr>
          <w:rFonts w:asciiTheme="majorBidi" w:eastAsia="Times New Roman" w:hAnsiTheme="majorBidi" w:cstheme="majorBidi"/>
          <w:sz w:val="24"/>
          <w:szCs w:val="24"/>
          <w:lang w:val="en" w:bidi="ar-SA"/>
        </w:rPr>
        <w:t>first edition, Magd Publ</w:t>
      </w:r>
      <w:r w:rsidR="00891739" w:rsidRPr="00A416E8">
        <w:rPr>
          <w:rFonts w:asciiTheme="majorBidi" w:eastAsia="Times New Roman" w:hAnsiTheme="majorBidi" w:cstheme="majorBidi"/>
          <w:sz w:val="24"/>
          <w:szCs w:val="24"/>
          <w:lang w:bidi="ar-SA"/>
        </w:rPr>
        <w:t>ishing</w:t>
      </w:r>
      <w:r w:rsidRPr="00A416E8">
        <w:rPr>
          <w:rFonts w:asciiTheme="majorBidi" w:eastAsia="Times New Roman" w:hAnsiTheme="majorBidi" w:cstheme="majorBidi"/>
          <w:sz w:val="24"/>
          <w:szCs w:val="24"/>
          <w:lang w:val="en" w:bidi="ar-SA"/>
        </w:rPr>
        <w:t>, Tehran, 2003.</w:t>
      </w:r>
      <w:r w:rsidRPr="00A416E8">
        <w:rPr>
          <w:rFonts w:asciiTheme="majorBidi" w:eastAsia="Times New Roman" w:hAnsiTheme="majorBidi" w:cstheme="majorBidi"/>
          <w:sz w:val="24"/>
          <w:szCs w:val="24"/>
          <w:lang w:val="en" w:bidi="ar-SA"/>
        </w:rPr>
        <w:br/>
        <w:t xml:space="preserve">17- </w:t>
      </w:r>
      <w:r w:rsidR="007C4CD0" w:rsidRPr="00A416E8">
        <w:rPr>
          <w:rFonts w:asciiTheme="majorBidi" w:hAnsiTheme="majorBidi" w:cstheme="majorBidi"/>
          <w:sz w:val="24"/>
          <w:szCs w:val="24"/>
          <w:lang w:val="en"/>
        </w:rPr>
        <w:t>Lazarez</w:t>
      </w:r>
      <w:r w:rsidR="007C4CD0" w:rsidRPr="00A416E8">
        <w:rPr>
          <w:rFonts w:asciiTheme="majorBidi" w:eastAsia="Times New Roman" w:hAnsiTheme="majorBidi" w:cstheme="majorBidi"/>
          <w:sz w:val="24"/>
          <w:szCs w:val="24"/>
          <w:lang w:val="en" w:bidi="ar-SA"/>
        </w:rPr>
        <w:t xml:space="preserve">, </w:t>
      </w:r>
      <w:r w:rsidRPr="00A416E8">
        <w:rPr>
          <w:rFonts w:asciiTheme="majorBidi" w:eastAsia="Times New Roman" w:hAnsiTheme="majorBidi" w:cstheme="majorBidi"/>
          <w:sz w:val="24"/>
          <w:szCs w:val="24"/>
          <w:lang w:val="en" w:bidi="ar-SA"/>
        </w:rPr>
        <w:t>Ch</w:t>
      </w:r>
      <w:r w:rsidR="00D7192F" w:rsidRPr="00A416E8">
        <w:rPr>
          <w:rFonts w:asciiTheme="majorBidi" w:eastAsia="Times New Roman" w:hAnsiTheme="majorBidi" w:cstheme="majorBidi"/>
          <w:sz w:val="24"/>
          <w:szCs w:val="24"/>
          <w:lang w:val="en" w:bidi="ar-SA"/>
        </w:rPr>
        <w:t xml:space="preserve">., </w:t>
      </w:r>
      <w:r w:rsidR="00415B20" w:rsidRPr="00A416E8">
        <w:rPr>
          <w:rFonts w:asciiTheme="majorBidi" w:eastAsia="Times New Roman" w:hAnsiTheme="majorBidi" w:cstheme="majorBidi"/>
          <w:sz w:val="24"/>
          <w:szCs w:val="24"/>
          <w:lang w:val="en" w:bidi="ar-SA"/>
        </w:rPr>
        <w:t>"Criminal Policy", translation</w:t>
      </w:r>
      <w:r w:rsidRPr="00A416E8">
        <w:rPr>
          <w:rFonts w:asciiTheme="majorBidi" w:eastAsia="Times New Roman" w:hAnsiTheme="majorBidi" w:cstheme="majorBidi"/>
          <w:sz w:val="24"/>
          <w:szCs w:val="24"/>
          <w:lang w:val="en" w:bidi="ar-SA"/>
        </w:rPr>
        <w:t xml:space="preserve"> by </w:t>
      </w:r>
      <w:r w:rsidR="008563D3" w:rsidRPr="00A416E8">
        <w:rPr>
          <w:rStyle w:val="Emphasis"/>
          <w:rFonts w:asciiTheme="majorBidi" w:hAnsiTheme="majorBidi" w:cstheme="majorBidi"/>
          <w:i w:val="0"/>
          <w:iCs w:val="0"/>
          <w:sz w:val="24"/>
          <w:szCs w:val="24"/>
        </w:rPr>
        <w:t>Ali Hossein Najafi Abran Abadi</w:t>
      </w:r>
      <w:r w:rsidRPr="00A416E8">
        <w:rPr>
          <w:rFonts w:asciiTheme="majorBidi" w:eastAsia="Times New Roman" w:hAnsiTheme="majorBidi" w:cstheme="majorBidi"/>
          <w:sz w:val="24"/>
          <w:szCs w:val="24"/>
          <w:lang w:val="en" w:bidi="ar-SA"/>
        </w:rPr>
        <w:t>,</w:t>
      </w:r>
      <w:r w:rsidR="00152778" w:rsidRPr="00A416E8">
        <w:rPr>
          <w:rFonts w:asciiTheme="majorBidi" w:eastAsia="Times New Roman" w:hAnsiTheme="majorBidi" w:cstheme="majorBidi"/>
          <w:sz w:val="24"/>
          <w:szCs w:val="24"/>
          <w:lang w:val="en" w:bidi="ar-SA"/>
        </w:rPr>
        <w:t xml:space="preserve"> first edition, Yalda Publ</w:t>
      </w:r>
      <w:r w:rsidR="00152778" w:rsidRPr="00A416E8">
        <w:rPr>
          <w:rFonts w:asciiTheme="majorBidi" w:eastAsia="Times New Roman" w:hAnsiTheme="majorBidi" w:cstheme="majorBidi"/>
          <w:sz w:val="24"/>
          <w:szCs w:val="24"/>
          <w:lang w:bidi="ar-SA"/>
        </w:rPr>
        <w:t>ishing</w:t>
      </w:r>
      <w:r w:rsidR="00152778" w:rsidRPr="00A416E8">
        <w:rPr>
          <w:rFonts w:asciiTheme="majorBidi" w:eastAsia="Times New Roman" w:hAnsiTheme="majorBidi" w:cstheme="majorBidi"/>
          <w:sz w:val="24"/>
          <w:szCs w:val="24"/>
          <w:lang w:val="en" w:bidi="ar-SA"/>
        </w:rPr>
        <w:t>, Tehran, 1996.</w:t>
      </w:r>
      <w:r w:rsidR="00152778" w:rsidRPr="00A416E8">
        <w:rPr>
          <w:rFonts w:asciiTheme="majorBidi" w:eastAsia="Times New Roman" w:hAnsiTheme="majorBidi" w:cstheme="majorBidi"/>
          <w:sz w:val="24"/>
          <w:szCs w:val="24"/>
          <w:lang w:val="en" w:bidi="ar-SA"/>
        </w:rPr>
        <w:br/>
        <w:t xml:space="preserve"> </w:t>
      </w:r>
    </w:p>
    <w:p w:rsidR="007C7FD6" w:rsidRPr="00D033ED" w:rsidRDefault="007C7FD6" w:rsidP="009E357C">
      <w:pPr>
        <w:bidi w:val="0"/>
        <w:spacing w:after="0" w:line="240" w:lineRule="auto"/>
        <w:rPr>
          <w:rFonts w:asciiTheme="majorBidi" w:eastAsia="Times New Roman" w:hAnsiTheme="majorBidi" w:cstheme="majorBidi"/>
          <w:sz w:val="24"/>
          <w:szCs w:val="24"/>
          <w:lang w:bidi="ar-SA"/>
        </w:rPr>
      </w:pPr>
      <w:r w:rsidRPr="00A416E8">
        <w:rPr>
          <w:rFonts w:asciiTheme="majorBidi" w:eastAsia="Times New Roman" w:hAnsiTheme="majorBidi" w:cstheme="majorBidi"/>
          <w:sz w:val="24"/>
          <w:szCs w:val="24"/>
          <w:lang w:val="en" w:bidi="ar-SA"/>
        </w:rPr>
        <w:t xml:space="preserve">B- </w:t>
      </w:r>
      <w:r w:rsidR="00C4503B" w:rsidRPr="00A416E8">
        <w:rPr>
          <w:rFonts w:asciiTheme="majorBidi" w:eastAsia="Times New Roman" w:hAnsiTheme="majorBidi" w:cstheme="majorBidi"/>
          <w:sz w:val="24"/>
          <w:szCs w:val="24"/>
          <w:lang w:val="en" w:bidi="ar-SA"/>
        </w:rPr>
        <w:t>Article</w:t>
      </w:r>
      <w:r w:rsidRPr="00A416E8">
        <w:rPr>
          <w:rFonts w:asciiTheme="majorBidi" w:eastAsia="Times New Roman" w:hAnsiTheme="majorBidi" w:cstheme="majorBidi"/>
          <w:sz w:val="24"/>
          <w:szCs w:val="24"/>
          <w:lang w:val="en" w:bidi="ar-SA"/>
        </w:rPr>
        <w:t>s, journals</w:t>
      </w:r>
      <w:r w:rsidR="007C48F2" w:rsidRPr="00A416E8">
        <w:rPr>
          <w:rFonts w:asciiTheme="majorBidi" w:eastAsia="Times New Roman" w:hAnsiTheme="majorBidi" w:cstheme="majorBidi"/>
          <w:sz w:val="24"/>
          <w:szCs w:val="24"/>
          <w:lang w:val="en" w:bidi="ar-SA"/>
        </w:rPr>
        <w:t>, and publications</w:t>
      </w:r>
      <w:r w:rsidR="007C48F2" w:rsidRPr="00A416E8">
        <w:rPr>
          <w:rFonts w:asciiTheme="majorBidi" w:eastAsia="Times New Roman" w:hAnsiTheme="majorBidi" w:cstheme="majorBidi"/>
          <w:sz w:val="24"/>
          <w:szCs w:val="24"/>
          <w:lang w:val="en" w:bidi="ar-SA"/>
        </w:rPr>
        <w:br/>
        <w:t>1- Arde</w:t>
      </w:r>
      <w:r w:rsidRPr="00A416E8">
        <w:rPr>
          <w:rFonts w:asciiTheme="majorBidi" w:eastAsia="Times New Roman" w:hAnsiTheme="majorBidi" w:cstheme="majorBidi"/>
          <w:sz w:val="24"/>
          <w:szCs w:val="24"/>
          <w:lang w:val="en" w:bidi="ar-SA"/>
        </w:rPr>
        <w:t>bili, M</w:t>
      </w:r>
      <w:r w:rsidR="007C48F2" w:rsidRPr="00A416E8">
        <w:rPr>
          <w:rFonts w:asciiTheme="majorBidi" w:eastAsia="Times New Roman" w:hAnsiTheme="majorBidi" w:cstheme="majorBidi"/>
          <w:sz w:val="24"/>
          <w:szCs w:val="24"/>
          <w:lang w:val="en" w:bidi="ar-SA"/>
        </w:rPr>
        <w:t xml:space="preserve">. A., </w:t>
      </w:r>
      <w:r w:rsidRPr="00A416E8">
        <w:rPr>
          <w:rFonts w:asciiTheme="majorBidi" w:eastAsia="Times New Roman" w:hAnsiTheme="majorBidi" w:cstheme="majorBidi"/>
          <w:sz w:val="24"/>
          <w:szCs w:val="24"/>
          <w:lang w:val="en" w:bidi="ar-SA"/>
        </w:rPr>
        <w:t xml:space="preserve">Prevention of Addiction, Proceedings of the International Scientific-Practical Conference on Different Aspects of Criminal Policy Against Drugs, Vol. 1, </w:t>
      </w:r>
      <w:r w:rsidR="006A5B7A" w:rsidRPr="00A416E8">
        <w:rPr>
          <w:rStyle w:val="shorttext"/>
          <w:rFonts w:asciiTheme="majorBidi" w:hAnsiTheme="majorBidi" w:cstheme="majorBidi"/>
          <w:sz w:val="24"/>
          <w:szCs w:val="24"/>
          <w:lang w:val="en"/>
        </w:rPr>
        <w:t>Official Newspaper Publishing</w:t>
      </w:r>
      <w:r w:rsidR="006A5B7A" w:rsidRPr="00A416E8">
        <w:rPr>
          <w:rFonts w:asciiTheme="majorBidi" w:eastAsia="Times New Roman" w:hAnsiTheme="majorBidi" w:cstheme="majorBidi"/>
          <w:sz w:val="24"/>
          <w:szCs w:val="24"/>
          <w:lang w:val="en" w:bidi="ar-SA"/>
        </w:rPr>
        <w:t xml:space="preserve">, </w:t>
      </w:r>
      <w:r w:rsidRPr="00A416E8">
        <w:rPr>
          <w:rFonts w:asciiTheme="majorBidi" w:eastAsia="Times New Roman" w:hAnsiTheme="majorBidi" w:cstheme="majorBidi"/>
          <w:sz w:val="24"/>
          <w:szCs w:val="24"/>
          <w:lang w:val="en" w:bidi="ar-SA"/>
        </w:rPr>
        <w:t>Tehran, 2000.</w:t>
      </w:r>
      <w:r w:rsidRPr="00A416E8">
        <w:rPr>
          <w:rFonts w:asciiTheme="majorBidi" w:eastAsia="Times New Roman" w:hAnsiTheme="majorBidi" w:cstheme="majorBidi"/>
          <w:sz w:val="24"/>
          <w:szCs w:val="24"/>
          <w:lang w:val="en" w:bidi="ar-SA"/>
        </w:rPr>
        <w:br/>
        <w:t>2- Badaqi, F</w:t>
      </w:r>
      <w:r w:rsidR="006A5B7A" w:rsidRPr="00A416E8">
        <w:rPr>
          <w:rFonts w:asciiTheme="majorBidi" w:eastAsia="Times New Roman" w:hAnsiTheme="majorBidi" w:cstheme="majorBidi"/>
          <w:sz w:val="24"/>
          <w:szCs w:val="24"/>
          <w:lang w:val="en" w:bidi="ar-SA"/>
        </w:rPr>
        <w:t xml:space="preserve">., </w:t>
      </w:r>
      <w:r w:rsidRPr="00A416E8">
        <w:rPr>
          <w:rFonts w:asciiTheme="majorBidi" w:eastAsia="Times New Roman" w:hAnsiTheme="majorBidi" w:cstheme="majorBidi"/>
          <w:sz w:val="24"/>
          <w:szCs w:val="24"/>
          <w:lang w:val="en" w:bidi="ar-SA"/>
        </w:rPr>
        <w:t>Marriage and Nationality of Iranian Woman, Women's Book</w:t>
      </w:r>
      <w:r w:rsidR="006A5B7A" w:rsidRPr="00A416E8">
        <w:rPr>
          <w:rFonts w:asciiTheme="majorBidi" w:eastAsia="Times New Roman" w:hAnsiTheme="majorBidi" w:cstheme="majorBidi"/>
          <w:sz w:val="24"/>
          <w:szCs w:val="24"/>
          <w:lang w:val="en" w:bidi="ar-SA"/>
        </w:rPr>
        <w:t xml:space="preserve"> journal</w:t>
      </w:r>
      <w:r w:rsidRPr="00A416E8">
        <w:rPr>
          <w:rFonts w:asciiTheme="majorBidi" w:eastAsia="Times New Roman" w:hAnsiTheme="majorBidi" w:cstheme="majorBidi"/>
          <w:sz w:val="24"/>
          <w:szCs w:val="24"/>
          <w:lang w:val="en" w:bidi="ar-SA"/>
        </w:rPr>
        <w:t xml:space="preserve">, </w:t>
      </w:r>
      <w:r w:rsidR="006A5B7A" w:rsidRPr="00A416E8">
        <w:rPr>
          <w:rStyle w:val="shorttext"/>
          <w:rFonts w:asciiTheme="majorBidi" w:hAnsiTheme="majorBidi" w:cstheme="majorBidi"/>
          <w:sz w:val="24"/>
          <w:szCs w:val="24"/>
          <w:lang w:val="en"/>
        </w:rPr>
        <w:t>Sixth year, Tehran, No. 24</w:t>
      </w:r>
      <w:r w:rsidRPr="00A416E8">
        <w:rPr>
          <w:rFonts w:asciiTheme="majorBidi" w:eastAsia="Times New Roman" w:hAnsiTheme="majorBidi" w:cstheme="majorBidi"/>
          <w:sz w:val="24"/>
          <w:szCs w:val="24"/>
          <w:lang w:val="en" w:bidi="ar-SA"/>
        </w:rPr>
        <w:t>, 2004.</w:t>
      </w:r>
      <w:r w:rsidRPr="00A416E8">
        <w:rPr>
          <w:rFonts w:asciiTheme="majorBidi" w:eastAsia="Times New Roman" w:hAnsiTheme="majorBidi" w:cstheme="majorBidi"/>
          <w:sz w:val="24"/>
          <w:szCs w:val="24"/>
          <w:lang w:val="en" w:bidi="ar-SA"/>
        </w:rPr>
        <w:br/>
        <w:t>3- Hosseini, S</w:t>
      </w:r>
      <w:r w:rsidR="00085E16" w:rsidRPr="00A416E8">
        <w:rPr>
          <w:rFonts w:asciiTheme="majorBidi" w:eastAsia="Times New Roman" w:hAnsiTheme="majorBidi" w:cstheme="majorBidi"/>
          <w:sz w:val="24"/>
          <w:szCs w:val="24"/>
          <w:lang w:val="en" w:bidi="ar-SA"/>
        </w:rPr>
        <w:t xml:space="preserve">. M., </w:t>
      </w:r>
      <w:r w:rsidRPr="00A416E8">
        <w:rPr>
          <w:rFonts w:asciiTheme="majorBidi" w:eastAsia="Times New Roman" w:hAnsiTheme="majorBidi" w:cstheme="majorBidi"/>
          <w:sz w:val="24"/>
          <w:szCs w:val="24"/>
          <w:lang w:val="en" w:bidi="ar-SA"/>
        </w:rPr>
        <w:t xml:space="preserve">Criminal Policy (Concepts, Models), </w:t>
      </w:r>
      <w:r w:rsidR="005F0F64" w:rsidRPr="00A416E8">
        <w:rPr>
          <w:rFonts w:asciiTheme="majorBidi" w:hAnsiTheme="majorBidi" w:cstheme="majorBidi"/>
          <w:sz w:val="24"/>
          <w:szCs w:val="24"/>
        </w:rPr>
        <w:t xml:space="preserve">The Bar Association Journal, </w:t>
      </w:r>
      <w:r w:rsidRPr="00A416E8">
        <w:rPr>
          <w:rFonts w:asciiTheme="majorBidi" w:eastAsia="Times New Roman" w:hAnsiTheme="majorBidi" w:cstheme="majorBidi"/>
          <w:sz w:val="24"/>
          <w:szCs w:val="24"/>
          <w:lang w:val="en" w:bidi="ar-SA"/>
        </w:rPr>
        <w:t>Tehran, New Volume, No. 11, 1997.</w:t>
      </w:r>
      <w:r w:rsidRPr="00A416E8">
        <w:rPr>
          <w:rFonts w:asciiTheme="majorBidi" w:eastAsia="Times New Roman" w:hAnsiTheme="majorBidi" w:cstheme="majorBidi"/>
          <w:sz w:val="24"/>
          <w:szCs w:val="24"/>
          <w:lang w:val="en" w:bidi="ar-SA"/>
        </w:rPr>
        <w:br/>
        <w:t xml:space="preserve">4- Journal of crime prevention studies, </w:t>
      </w:r>
      <w:r w:rsidR="00885907" w:rsidRPr="00A416E8">
        <w:rPr>
          <w:rStyle w:val="shorttext"/>
          <w:rFonts w:asciiTheme="majorBidi" w:hAnsiTheme="majorBidi" w:cstheme="majorBidi"/>
          <w:sz w:val="24"/>
          <w:szCs w:val="24"/>
          <w:lang w:val="en"/>
        </w:rPr>
        <w:t>Prevention Police Journal of police officer,</w:t>
      </w:r>
      <w:r w:rsidRPr="00A416E8">
        <w:rPr>
          <w:rFonts w:asciiTheme="majorBidi" w:eastAsia="Times New Roman" w:hAnsiTheme="majorBidi" w:cstheme="majorBidi"/>
          <w:sz w:val="24"/>
          <w:szCs w:val="24"/>
          <w:lang w:val="en" w:bidi="ar-SA"/>
        </w:rPr>
        <w:t xml:space="preserve"> Tehran, No.4, Autumn 2007.</w:t>
      </w:r>
      <w:r w:rsidRPr="00A416E8">
        <w:rPr>
          <w:rFonts w:asciiTheme="majorBidi" w:eastAsia="Times New Roman" w:hAnsiTheme="majorBidi" w:cstheme="majorBidi"/>
          <w:sz w:val="24"/>
          <w:szCs w:val="24"/>
          <w:lang w:val="en" w:bidi="ar-SA"/>
        </w:rPr>
        <w:br/>
        <w:t xml:space="preserve">5- Journal of crime prevention studies, </w:t>
      </w:r>
      <w:r w:rsidR="00885907" w:rsidRPr="00A416E8">
        <w:rPr>
          <w:rStyle w:val="shorttext"/>
          <w:rFonts w:asciiTheme="majorBidi" w:hAnsiTheme="majorBidi" w:cstheme="majorBidi"/>
          <w:sz w:val="24"/>
          <w:szCs w:val="24"/>
          <w:lang w:val="en"/>
        </w:rPr>
        <w:t>Prevention Police Journal police</w:t>
      </w:r>
      <w:r w:rsidRPr="00A416E8">
        <w:rPr>
          <w:rFonts w:asciiTheme="majorBidi" w:eastAsia="Times New Roman" w:hAnsiTheme="majorBidi" w:cstheme="majorBidi"/>
          <w:sz w:val="24"/>
          <w:szCs w:val="24"/>
          <w:lang w:val="en" w:bidi="ar-SA"/>
        </w:rPr>
        <w:t>, Tehran, No.25 and</w:t>
      </w:r>
      <w:r w:rsidR="00841E3F" w:rsidRPr="00A416E8">
        <w:rPr>
          <w:rFonts w:asciiTheme="majorBidi" w:eastAsia="Times New Roman" w:hAnsiTheme="majorBidi" w:cstheme="majorBidi"/>
          <w:sz w:val="24"/>
          <w:szCs w:val="24"/>
          <w:lang w:val="en" w:bidi="ar-SA"/>
        </w:rPr>
        <w:t xml:space="preserve"> 26, 1999</w:t>
      </w:r>
      <w:r w:rsidRPr="00A416E8">
        <w:rPr>
          <w:rFonts w:asciiTheme="majorBidi" w:eastAsia="Times New Roman" w:hAnsiTheme="majorBidi" w:cstheme="majorBidi"/>
          <w:sz w:val="24"/>
          <w:szCs w:val="24"/>
          <w:lang w:val="en" w:bidi="ar-SA"/>
        </w:rPr>
        <w:t>.</w:t>
      </w:r>
      <w:r w:rsidRPr="00A416E8">
        <w:rPr>
          <w:rFonts w:asciiTheme="majorBidi" w:eastAsia="Times New Roman" w:hAnsiTheme="majorBidi" w:cstheme="majorBidi"/>
          <w:sz w:val="24"/>
          <w:szCs w:val="24"/>
          <w:lang w:val="en" w:bidi="ar-SA"/>
        </w:rPr>
        <w:br/>
        <w:t xml:space="preserve">6. </w:t>
      </w:r>
      <w:r w:rsidR="00253CB6" w:rsidRPr="00A416E8">
        <w:rPr>
          <w:rStyle w:val="Emphasis"/>
          <w:rFonts w:asciiTheme="majorBidi" w:hAnsiTheme="majorBidi" w:cstheme="majorBidi"/>
          <w:i w:val="0"/>
          <w:iCs w:val="0"/>
          <w:sz w:val="24"/>
          <w:szCs w:val="24"/>
        </w:rPr>
        <w:t>Levasseur</w:t>
      </w:r>
      <w:r w:rsidR="00253CB6" w:rsidRPr="00A416E8">
        <w:rPr>
          <w:rFonts w:asciiTheme="majorBidi" w:eastAsia="Times New Roman" w:hAnsiTheme="majorBidi" w:cstheme="majorBidi"/>
          <w:i/>
          <w:iCs/>
          <w:sz w:val="24"/>
          <w:szCs w:val="24"/>
          <w:lang w:val="en" w:bidi="ar-SA"/>
        </w:rPr>
        <w:t>,</w:t>
      </w:r>
      <w:r w:rsidR="00253CB6" w:rsidRPr="00A416E8">
        <w:rPr>
          <w:rFonts w:asciiTheme="majorBidi" w:eastAsia="Times New Roman" w:hAnsiTheme="majorBidi" w:cstheme="majorBidi"/>
          <w:sz w:val="24"/>
          <w:szCs w:val="24"/>
          <w:lang w:val="en" w:bidi="ar-SA"/>
        </w:rPr>
        <w:t xml:space="preserve"> </w:t>
      </w:r>
      <w:r w:rsidRPr="00A416E8">
        <w:rPr>
          <w:rFonts w:asciiTheme="majorBidi" w:eastAsia="Times New Roman" w:hAnsiTheme="majorBidi" w:cstheme="majorBidi"/>
          <w:sz w:val="24"/>
          <w:szCs w:val="24"/>
          <w:lang w:val="en" w:bidi="ar-SA"/>
        </w:rPr>
        <w:t>G</w:t>
      </w:r>
      <w:r w:rsidR="00351E91" w:rsidRPr="00A416E8">
        <w:rPr>
          <w:rFonts w:asciiTheme="majorBidi" w:eastAsia="Times New Roman" w:hAnsiTheme="majorBidi" w:cstheme="majorBidi"/>
          <w:sz w:val="24"/>
          <w:szCs w:val="24"/>
          <w:lang w:val="en" w:bidi="ar-SA"/>
        </w:rPr>
        <w:t xml:space="preserve">. </w:t>
      </w:r>
      <w:r w:rsidRPr="00A416E8">
        <w:rPr>
          <w:rFonts w:asciiTheme="majorBidi" w:eastAsia="Times New Roman" w:hAnsiTheme="majorBidi" w:cstheme="majorBidi"/>
          <w:sz w:val="24"/>
          <w:szCs w:val="24"/>
          <w:lang w:val="en" w:bidi="ar-SA"/>
        </w:rPr>
        <w:t>C</w:t>
      </w:r>
      <w:r w:rsidR="00351E91" w:rsidRPr="00A416E8">
        <w:rPr>
          <w:rFonts w:asciiTheme="majorBidi" w:eastAsia="Times New Roman" w:hAnsiTheme="majorBidi" w:cstheme="majorBidi"/>
          <w:sz w:val="24"/>
          <w:szCs w:val="24"/>
          <w:lang w:val="en" w:bidi="ar-SA"/>
        </w:rPr>
        <w:t>riminal Policy, t</w:t>
      </w:r>
      <w:r w:rsidRPr="00A416E8">
        <w:rPr>
          <w:rFonts w:asciiTheme="majorBidi" w:eastAsia="Times New Roman" w:hAnsiTheme="majorBidi" w:cstheme="majorBidi"/>
          <w:sz w:val="24"/>
          <w:szCs w:val="24"/>
          <w:lang w:val="en" w:bidi="ar-SA"/>
        </w:rPr>
        <w:t xml:space="preserve">ranslation by </w:t>
      </w:r>
      <w:r w:rsidR="00E80E95" w:rsidRPr="00A416E8">
        <w:rPr>
          <w:rStyle w:val="Emphasis"/>
          <w:rFonts w:asciiTheme="majorBidi" w:hAnsiTheme="majorBidi" w:cstheme="majorBidi"/>
          <w:i w:val="0"/>
          <w:iCs w:val="0"/>
          <w:sz w:val="24"/>
          <w:szCs w:val="24"/>
        </w:rPr>
        <w:t>Ali Hossein Najafi Abran Abadi</w:t>
      </w:r>
      <w:r w:rsidRPr="00A416E8">
        <w:rPr>
          <w:rFonts w:asciiTheme="majorBidi" w:eastAsia="Times New Roman" w:hAnsiTheme="majorBidi" w:cstheme="majorBidi"/>
          <w:sz w:val="24"/>
          <w:szCs w:val="24"/>
          <w:lang w:val="en" w:bidi="ar-SA"/>
        </w:rPr>
        <w:t>, Journal of Legal Research, No. 11 &amp; 12, 1</w:t>
      </w:r>
      <w:r w:rsidR="00351E91" w:rsidRPr="00A416E8">
        <w:rPr>
          <w:rFonts w:asciiTheme="majorBidi" w:eastAsia="Times New Roman" w:hAnsiTheme="majorBidi" w:cstheme="majorBidi"/>
          <w:sz w:val="24"/>
          <w:szCs w:val="24"/>
          <w:lang w:val="en" w:bidi="ar-SA"/>
        </w:rPr>
        <w:t>993</w:t>
      </w:r>
      <w:r w:rsidRPr="00A416E8">
        <w:rPr>
          <w:rFonts w:asciiTheme="majorBidi" w:eastAsia="Times New Roman" w:hAnsiTheme="majorBidi" w:cstheme="majorBidi"/>
          <w:sz w:val="24"/>
          <w:szCs w:val="24"/>
          <w:lang w:val="en" w:bidi="ar-SA"/>
        </w:rPr>
        <w:t>.</w:t>
      </w:r>
      <w:r w:rsidRPr="00A416E8">
        <w:rPr>
          <w:rFonts w:asciiTheme="majorBidi" w:eastAsia="Times New Roman" w:hAnsiTheme="majorBidi" w:cstheme="majorBidi"/>
          <w:sz w:val="24"/>
          <w:szCs w:val="24"/>
          <w:lang w:val="en" w:bidi="ar-SA"/>
        </w:rPr>
        <w:br/>
        <w:t>7- Journal of Law and Society, Journal of Law of Justice, No. 2, June and July</w:t>
      </w:r>
      <w:r w:rsidR="007F6C5E" w:rsidRPr="00A416E8">
        <w:rPr>
          <w:rFonts w:asciiTheme="majorBidi" w:eastAsia="Times New Roman" w:hAnsiTheme="majorBidi" w:cstheme="majorBidi"/>
          <w:sz w:val="24"/>
          <w:szCs w:val="24"/>
          <w:lang w:val="en" w:bidi="ar-SA"/>
        </w:rPr>
        <w:t>,</w:t>
      </w:r>
      <w:r w:rsidRPr="00A416E8">
        <w:rPr>
          <w:rFonts w:asciiTheme="majorBidi" w:eastAsia="Times New Roman" w:hAnsiTheme="majorBidi" w:cstheme="majorBidi"/>
          <w:sz w:val="24"/>
          <w:szCs w:val="24"/>
          <w:lang w:val="en" w:bidi="ar-SA"/>
        </w:rPr>
        <w:t xml:space="preserve"> 1997.</w:t>
      </w:r>
      <w:r w:rsidRPr="00A416E8">
        <w:rPr>
          <w:rFonts w:asciiTheme="majorBidi" w:eastAsia="Times New Roman" w:hAnsiTheme="majorBidi" w:cstheme="majorBidi"/>
          <w:sz w:val="24"/>
          <w:szCs w:val="24"/>
          <w:lang w:val="en" w:bidi="ar-SA"/>
        </w:rPr>
        <w:br/>
        <w:t xml:space="preserve">8. Journal of </w:t>
      </w:r>
      <w:r w:rsidR="007F6C5E" w:rsidRPr="00A416E8">
        <w:rPr>
          <w:rFonts w:asciiTheme="majorBidi" w:eastAsia="Times New Roman" w:hAnsiTheme="majorBidi" w:cstheme="majorBidi"/>
          <w:sz w:val="24"/>
          <w:szCs w:val="24"/>
          <w:lang w:val="en" w:bidi="ar-SA"/>
        </w:rPr>
        <w:t xml:space="preserve">Registration, </w:t>
      </w:r>
      <w:r w:rsidRPr="00A416E8">
        <w:rPr>
          <w:rFonts w:asciiTheme="majorBidi" w:eastAsia="Times New Roman" w:hAnsiTheme="majorBidi" w:cstheme="majorBidi"/>
          <w:sz w:val="24"/>
          <w:szCs w:val="24"/>
          <w:lang w:val="en" w:bidi="ar-SA"/>
        </w:rPr>
        <w:t>Internal Journal of Civil Registration Organization, N</w:t>
      </w:r>
      <w:r w:rsidR="007F6C5E" w:rsidRPr="00A416E8">
        <w:rPr>
          <w:rFonts w:asciiTheme="majorBidi" w:eastAsia="Times New Roman" w:hAnsiTheme="majorBidi" w:cstheme="majorBidi"/>
          <w:sz w:val="24"/>
          <w:szCs w:val="24"/>
          <w:lang w:val="en" w:bidi="ar-SA"/>
        </w:rPr>
        <w:t xml:space="preserve">o. </w:t>
      </w:r>
      <w:r w:rsidRPr="00A416E8">
        <w:rPr>
          <w:rFonts w:asciiTheme="majorBidi" w:eastAsia="Times New Roman" w:hAnsiTheme="majorBidi" w:cstheme="majorBidi"/>
          <w:sz w:val="24"/>
          <w:szCs w:val="24"/>
          <w:lang w:val="en" w:bidi="ar-SA"/>
        </w:rPr>
        <w:t>1</w:t>
      </w:r>
      <w:r w:rsidR="00D674D8" w:rsidRPr="00A416E8">
        <w:rPr>
          <w:rFonts w:asciiTheme="majorBidi" w:eastAsia="Times New Roman" w:hAnsiTheme="majorBidi" w:cstheme="majorBidi"/>
          <w:sz w:val="24"/>
          <w:szCs w:val="24"/>
          <w:lang w:val="en" w:bidi="ar-SA"/>
        </w:rPr>
        <w:t xml:space="preserve">5, 16, 18, 19, </w:t>
      </w:r>
      <w:r w:rsidR="00733FC5" w:rsidRPr="00A416E8">
        <w:rPr>
          <w:rFonts w:asciiTheme="majorBidi" w:eastAsia="Times New Roman" w:hAnsiTheme="majorBidi" w:cstheme="majorBidi"/>
          <w:sz w:val="24"/>
          <w:szCs w:val="24"/>
          <w:lang w:val="en" w:bidi="ar-SA"/>
        </w:rPr>
        <w:t>2013 and 2014</w:t>
      </w:r>
      <w:r w:rsidRPr="00A416E8">
        <w:rPr>
          <w:rFonts w:asciiTheme="majorBidi" w:eastAsia="Times New Roman" w:hAnsiTheme="majorBidi" w:cstheme="majorBidi"/>
          <w:sz w:val="24"/>
          <w:szCs w:val="24"/>
          <w:lang w:val="en" w:bidi="ar-SA"/>
        </w:rPr>
        <w:t>.</w:t>
      </w:r>
      <w:r w:rsidRPr="00A416E8">
        <w:rPr>
          <w:rFonts w:asciiTheme="majorBidi" w:eastAsia="Times New Roman" w:hAnsiTheme="majorBidi" w:cstheme="majorBidi"/>
          <w:sz w:val="24"/>
          <w:szCs w:val="24"/>
          <w:lang w:val="en" w:bidi="ar-SA"/>
        </w:rPr>
        <w:br/>
        <w:t xml:space="preserve">9. </w:t>
      </w:r>
      <w:r w:rsidR="00733FC5" w:rsidRPr="00A416E8">
        <w:rPr>
          <w:rFonts w:asciiTheme="majorBidi" w:hAnsiTheme="majorBidi" w:cstheme="majorBidi"/>
          <w:sz w:val="24"/>
          <w:szCs w:val="24"/>
        </w:rPr>
        <w:t>Legal Journal of Justice</w:t>
      </w:r>
      <w:r w:rsidR="00733FC5" w:rsidRPr="00A416E8">
        <w:rPr>
          <w:rFonts w:asciiTheme="majorBidi" w:eastAsia="Times New Roman" w:hAnsiTheme="majorBidi" w:cstheme="majorBidi"/>
          <w:sz w:val="24"/>
          <w:szCs w:val="24"/>
          <w:lang w:val="en" w:bidi="ar-SA"/>
        </w:rPr>
        <w:t xml:space="preserve">, </w:t>
      </w:r>
      <w:r w:rsidR="00733FC5" w:rsidRPr="00A416E8">
        <w:rPr>
          <w:rFonts w:asciiTheme="majorBidi" w:hAnsiTheme="majorBidi" w:cstheme="majorBidi"/>
          <w:sz w:val="24"/>
          <w:szCs w:val="24"/>
        </w:rPr>
        <w:t>Scientific-educational quarterly of the judiciary,</w:t>
      </w:r>
      <w:r w:rsidR="00A82FB5" w:rsidRPr="00A416E8">
        <w:rPr>
          <w:rFonts w:asciiTheme="majorBidi" w:hAnsiTheme="majorBidi" w:cstheme="majorBidi"/>
          <w:sz w:val="24"/>
          <w:szCs w:val="24"/>
        </w:rPr>
        <w:t>Publication of the Judiciary</w:t>
      </w:r>
      <w:r w:rsidR="00A82FB5" w:rsidRPr="00A416E8">
        <w:rPr>
          <w:rFonts w:asciiTheme="majorBidi" w:eastAsia="Times New Roman" w:hAnsiTheme="majorBidi" w:cstheme="majorBidi"/>
          <w:sz w:val="24"/>
          <w:szCs w:val="24"/>
          <w:lang w:val="en" w:bidi="ar-SA"/>
        </w:rPr>
        <w:t>, No</w:t>
      </w:r>
      <w:r w:rsidR="001B66B9" w:rsidRPr="00A416E8">
        <w:rPr>
          <w:rFonts w:asciiTheme="majorBidi" w:eastAsia="Times New Roman" w:hAnsiTheme="majorBidi" w:cstheme="majorBidi"/>
          <w:sz w:val="24"/>
          <w:szCs w:val="24"/>
          <w:lang w:val="en" w:bidi="ar-SA"/>
        </w:rPr>
        <w:t xml:space="preserve">. 68 and 69, </w:t>
      </w:r>
      <w:r w:rsidR="00B97CF9" w:rsidRPr="00A416E8">
        <w:rPr>
          <w:rFonts w:asciiTheme="majorBidi" w:eastAsia="Times New Roman" w:hAnsiTheme="majorBidi" w:cstheme="majorBidi"/>
          <w:sz w:val="24"/>
          <w:szCs w:val="24"/>
          <w:lang w:val="en" w:bidi="ar-SA"/>
        </w:rPr>
        <w:t>2009</w:t>
      </w:r>
      <w:r w:rsidR="001B66B9" w:rsidRPr="00A416E8">
        <w:rPr>
          <w:rFonts w:asciiTheme="majorBidi" w:eastAsia="Times New Roman" w:hAnsiTheme="majorBidi" w:cstheme="majorBidi"/>
          <w:sz w:val="24"/>
          <w:szCs w:val="24"/>
          <w:lang w:val="en" w:bidi="ar-SA"/>
        </w:rPr>
        <w:t>.</w:t>
      </w:r>
      <w:r w:rsidR="001B66B9" w:rsidRPr="00D033ED">
        <w:rPr>
          <w:rFonts w:asciiTheme="majorBidi" w:eastAsia="Times New Roman" w:hAnsiTheme="majorBidi" w:cstheme="majorBidi"/>
          <w:sz w:val="24"/>
          <w:szCs w:val="24"/>
          <w:lang w:val="en" w:bidi="ar-SA"/>
        </w:rPr>
        <w:t xml:space="preserve"> </w:t>
      </w:r>
    </w:p>
    <w:p w:rsidR="00BC3170" w:rsidRPr="00D033ED" w:rsidRDefault="007C7FD6" w:rsidP="009E357C">
      <w:pPr>
        <w:tabs>
          <w:tab w:val="right" w:pos="991"/>
        </w:tabs>
        <w:bidi w:val="0"/>
        <w:spacing w:line="240" w:lineRule="auto"/>
        <w:rPr>
          <w:rFonts w:asciiTheme="majorBidi" w:hAnsiTheme="majorBidi" w:cstheme="majorBidi"/>
          <w:spacing w:val="-8"/>
          <w:sz w:val="24"/>
          <w:szCs w:val="24"/>
        </w:rPr>
      </w:pPr>
      <w:r w:rsidRPr="00D033ED">
        <w:rPr>
          <w:rFonts w:asciiTheme="majorBidi" w:hAnsiTheme="majorBidi" w:cstheme="majorBidi"/>
          <w:spacing w:val="-8"/>
          <w:sz w:val="24"/>
          <w:szCs w:val="24"/>
          <w:rtl/>
        </w:rPr>
        <w:t xml:space="preserve"> </w:t>
      </w:r>
    </w:p>
    <w:sectPr w:rsidR="00BC3170" w:rsidRPr="00D033ED" w:rsidSect="005D3B07">
      <w:footnotePr>
        <w:numRestart w:val="eachPage"/>
      </w:footnotePr>
      <w:pgSz w:w="11907" w:h="16840"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A84" w:rsidRDefault="00D41A84" w:rsidP="003D6619">
      <w:pPr>
        <w:spacing w:after="0" w:line="240" w:lineRule="auto"/>
      </w:pPr>
      <w:r>
        <w:separator/>
      </w:r>
    </w:p>
  </w:endnote>
  <w:endnote w:type="continuationSeparator" w:id="0">
    <w:p w:rsidR="00D41A84" w:rsidRDefault="00D41A84" w:rsidP="003D6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Yagu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B Nazanin"/>
        <w:rtl/>
      </w:rPr>
      <w:id w:val="5529554"/>
      <w:docPartObj>
        <w:docPartGallery w:val="Page Numbers (Bottom of Page)"/>
        <w:docPartUnique/>
      </w:docPartObj>
    </w:sdtPr>
    <w:sdtEndPr/>
    <w:sdtContent>
      <w:p w:rsidR="00873B59" w:rsidRPr="005D3B07" w:rsidRDefault="00873B59" w:rsidP="005D3B07">
        <w:pPr>
          <w:pStyle w:val="Footer"/>
          <w:tabs>
            <w:tab w:val="left" w:pos="4394"/>
            <w:tab w:val="center" w:pos="4513"/>
          </w:tabs>
          <w:rPr>
            <w:rFonts w:cs="B Nazanin"/>
          </w:rPr>
        </w:pPr>
        <w:r w:rsidRPr="005D3B07">
          <w:rPr>
            <w:rFonts w:cs="B Nazanin"/>
            <w:rtl/>
          </w:rPr>
          <w:tab/>
        </w:r>
        <w:r w:rsidRPr="005D3B07">
          <w:rPr>
            <w:rFonts w:cs="B Nazanin"/>
            <w:rtl/>
          </w:rPr>
          <w:tab/>
        </w:r>
        <w:r w:rsidRPr="005D3B07">
          <w:rPr>
            <w:rFonts w:cs="B Nazanin"/>
          </w:rPr>
          <w:fldChar w:fldCharType="begin"/>
        </w:r>
        <w:r w:rsidRPr="005D3B07">
          <w:rPr>
            <w:rFonts w:cs="B Nazanin"/>
          </w:rPr>
          <w:instrText xml:space="preserve"> PAGE   \* MERGEFORMAT </w:instrText>
        </w:r>
        <w:r w:rsidRPr="005D3B07">
          <w:rPr>
            <w:rFonts w:cs="B Nazanin"/>
          </w:rPr>
          <w:fldChar w:fldCharType="separate"/>
        </w:r>
        <w:r w:rsidR="006879CF">
          <w:rPr>
            <w:rFonts w:cs="B Nazanin"/>
            <w:noProof/>
            <w:rtl/>
          </w:rPr>
          <w:t>17</w:t>
        </w:r>
        <w:r w:rsidRPr="005D3B07">
          <w:rPr>
            <w:rFonts w:cs="B Nazanin"/>
          </w:rPr>
          <w:fldChar w:fldCharType="end"/>
        </w:r>
      </w:p>
    </w:sdtContent>
  </w:sdt>
  <w:p w:rsidR="00873B59" w:rsidRDefault="00873B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A84" w:rsidRDefault="00D41A84" w:rsidP="003D6619">
      <w:pPr>
        <w:spacing w:after="0" w:line="240" w:lineRule="auto"/>
      </w:pPr>
      <w:r>
        <w:separator/>
      </w:r>
    </w:p>
  </w:footnote>
  <w:footnote w:type="continuationSeparator" w:id="0">
    <w:p w:rsidR="00D41A84" w:rsidRDefault="00D41A84" w:rsidP="003D6619">
      <w:pPr>
        <w:spacing w:after="0" w:line="240" w:lineRule="auto"/>
      </w:pPr>
      <w:r>
        <w:continuationSeparator/>
      </w:r>
    </w:p>
  </w:footnote>
  <w:footnote w:id="1">
    <w:p w:rsidR="00FF3746" w:rsidRPr="00417203" w:rsidRDefault="001A6A65" w:rsidP="00FF3746">
      <w:pPr>
        <w:pStyle w:val="FootnoteText"/>
        <w:bidi w:val="0"/>
      </w:pPr>
      <w:r w:rsidRPr="00417203">
        <w:rPr>
          <w:rStyle w:val="FootnoteReference"/>
        </w:rPr>
        <w:footnoteRef/>
      </w:r>
      <w:r w:rsidRPr="00417203">
        <w:rPr>
          <w:rtl/>
        </w:rPr>
        <w:t xml:space="preserve"> </w:t>
      </w:r>
      <w:r w:rsidR="00B0780D" w:rsidRPr="00417203">
        <w:t xml:space="preserve"> </w:t>
      </w:r>
      <w:r w:rsidR="00FF3746" w:rsidRPr="00417203">
        <w:rPr>
          <w:lang w:val="en"/>
        </w:rPr>
        <w:t>Sheikh al-Islami, Abbas, "Press Offenses", First Edition, Jahad Daneshgahi Press, Mashhad, 1380, p. 19.</w:t>
      </w:r>
    </w:p>
    <w:p w:rsidR="001A6A65" w:rsidRPr="00417203" w:rsidRDefault="001A6A65" w:rsidP="001A6A65">
      <w:pPr>
        <w:pStyle w:val="FootnoteText"/>
        <w:bidi w:val="0"/>
      </w:pPr>
    </w:p>
  </w:footnote>
  <w:footnote w:id="2">
    <w:p w:rsidR="003E2D82" w:rsidRPr="00417203" w:rsidRDefault="003E2D82" w:rsidP="008E6A29">
      <w:pPr>
        <w:bidi w:val="0"/>
        <w:spacing w:line="240" w:lineRule="auto"/>
        <w:jc w:val="both"/>
        <w:rPr>
          <w:sz w:val="20"/>
          <w:szCs w:val="20"/>
        </w:rPr>
      </w:pPr>
      <w:r w:rsidRPr="00417203">
        <w:rPr>
          <w:rStyle w:val="FootnoteReference"/>
        </w:rPr>
        <w:footnoteRef/>
      </w:r>
      <w:r w:rsidRPr="00417203">
        <w:rPr>
          <w:rtl/>
        </w:rPr>
        <w:t xml:space="preserve"> </w:t>
      </w:r>
      <w:r w:rsidR="008E6A29" w:rsidRPr="00417203">
        <w:rPr>
          <w:sz w:val="20"/>
          <w:szCs w:val="20"/>
          <w:lang w:val="en"/>
        </w:rPr>
        <w:t>Baseri, A. A., "Internal and International Criminal Policy", Khorsand Press, Tehran, 2007, p. 27.</w:t>
      </w:r>
    </w:p>
  </w:footnote>
  <w:footnote w:id="3">
    <w:p w:rsidR="00BB0229" w:rsidRPr="00417203" w:rsidRDefault="00BB0229" w:rsidP="00A83265">
      <w:pPr>
        <w:pStyle w:val="FootnoteText"/>
        <w:bidi w:val="0"/>
        <w:jc w:val="both"/>
      </w:pPr>
      <w:r w:rsidRPr="00417203">
        <w:rPr>
          <w:rStyle w:val="FootnoteReference"/>
        </w:rPr>
        <w:footnoteRef/>
      </w:r>
      <w:r w:rsidRPr="00417203">
        <w:rPr>
          <w:rtl/>
        </w:rPr>
        <w:t xml:space="preserve"> </w:t>
      </w:r>
      <w:r w:rsidR="00A83265" w:rsidRPr="00417203">
        <w:rPr>
          <w:rFonts w:asciiTheme="majorBidi" w:hAnsiTheme="majorBidi" w:cstheme="majorBidi"/>
          <w:lang w:val="en"/>
        </w:rPr>
        <w:t>Lazarez</w:t>
      </w:r>
      <w:r w:rsidR="00A83265" w:rsidRPr="00417203">
        <w:rPr>
          <w:lang w:val="en"/>
        </w:rPr>
        <w:t xml:space="preserve">, Ch., "Criminal Policy", Translation by </w:t>
      </w:r>
      <w:r w:rsidR="00A83265" w:rsidRPr="00417203">
        <w:rPr>
          <w:rStyle w:val="Emphasis"/>
          <w:i w:val="0"/>
          <w:iCs w:val="0"/>
        </w:rPr>
        <w:t>Ali Hossein Najafi Abran Abadi</w:t>
      </w:r>
      <w:r w:rsidR="00A83265" w:rsidRPr="00417203">
        <w:rPr>
          <w:lang w:val="en"/>
        </w:rPr>
        <w:t xml:space="preserve">, first edition, Yalda Publication, Tehran, 1996, p. 9. </w:t>
      </w:r>
    </w:p>
  </w:footnote>
  <w:footnote w:id="4">
    <w:p w:rsidR="00971C17" w:rsidRPr="00417203" w:rsidRDefault="00971C17" w:rsidP="006162E2">
      <w:pPr>
        <w:pStyle w:val="FootnoteText"/>
        <w:bidi w:val="0"/>
        <w:rPr>
          <w:lang w:val="en"/>
        </w:rPr>
      </w:pPr>
      <w:r w:rsidRPr="00417203">
        <w:rPr>
          <w:rStyle w:val="FootnoteReference"/>
        </w:rPr>
        <w:footnoteRef/>
      </w:r>
      <w:r w:rsidRPr="00417203">
        <w:rPr>
          <w:rtl/>
        </w:rPr>
        <w:t xml:space="preserve"> </w:t>
      </w:r>
      <w:r w:rsidR="006162E2" w:rsidRPr="00417203">
        <w:rPr>
          <w:lang w:val="en"/>
        </w:rPr>
        <w:t xml:space="preserve">Delmas-Marty, </w:t>
      </w:r>
      <w:r w:rsidR="006162E2" w:rsidRPr="00417203">
        <w:rPr>
          <w:rFonts w:asciiTheme="majorBidi" w:hAnsiTheme="majorBidi" w:cstheme="majorBidi"/>
          <w:lang w:val="en"/>
        </w:rPr>
        <w:t xml:space="preserve">"Large Policy Systems for Criminal Policy," translation by </w:t>
      </w:r>
      <w:r w:rsidR="006162E2" w:rsidRPr="00417203">
        <w:rPr>
          <w:rStyle w:val="Emphasis"/>
          <w:i w:val="0"/>
          <w:iCs w:val="0"/>
        </w:rPr>
        <w:t>Ali Hossein Najafi Abran Abadi</w:t>
      </w:r>
      <w:r w:rsidR="006162E2" w:rsidRPr="00417203">
        <w:rPr>
          <w:rFonts w:asciiTheme="majorBidi" w:hAnsiTheme="majorBidi" w:cstheme="majorBidi"/>
          <w:lang w:val="en"/>
        </w:rPr>
        <w:t>, Mizan Publishing, Tehran, 2002</w:t>
      </w:r>
      <w:r w:rsidR="006162E2" w:rsidRPr="00417203">
        <w:rPr>
          <w:lang w:val="en"/>
        </w:rPr>
        <w:t xml:space="preserve">, p. 23. </w:t>
      </w:r>
    </w:p>
  </w:footnote>
  <w:footnote w:id="5">
    <w:p w:rsidR="00971C17" w:rsidRPr="00417203" w:rsidRDefault="00971C17" w:rsidP="006162E2">
      <w:pPr>
        <w:pStyle w:val="FootnoteText"/>
        <w:bidi w:val="0"/>
        <w:rPr>
          <w:lang w:val="en"/>
        </w:rPr>
      </w:pPr>
      <w:r w:rsidRPr="00417203">
        <w:rPr>
          <w:rStyle w:val="FootnoteReference"/>
        </w:rPr>
        <w:footnoteRef/>
      </w:r>
      <w:r w:rsidRPr="00417203">
        <w:rPr>
          <w:rtl/>
        </w:rPr>
        <w:t xml:space="preserve"> </w:t>
      </w:r>
      <w:r w:rsidR="006162E2" w:rsidRPr="00417203">
        <w:rPr>
          <w:rFonts w:asciiTheme="majorBidi" w:hAnsiTheme="majorBidi" w:cstheme="majorBidi"/>
          <w:lang w:val="en"/>
        </w:rPr>
        <w:t>Lazarez</w:t>
      </w:r>
      <w:r w:rsidR="006162E2" w:rsidRPr="00417203">
        <w:rPr>
          <w:lang w:val="en"/>
        </w:rPr>
        <w:t xml:space="preserve">, Ch., "Criminal Policy", Translation by </w:t>
      </w:r>
      <w:r w:rsidR="006162E2" w:rsidRPr="00417203">
        <w:rPr>
          <w:rStyle w:val="Emphasis"/>
          <w:i w:val="0"/>
          <w:iCs w:val="0"/>
        </w:rPr>
        <w:t>Ali Hossein Najafi Abran Abadi</w:t>
      </w:r>
      <w:r w:rsidR="006162E2" w:rsidRPr="00417203">
        <w:rPr>
          <w:lang w:val="en"/>
        </w:rPr>
        <w:t xml:space="preserve">, first edition, Yalda Publication, Tehran, 1992, p. 9. </w:t>
      </w:r>
    </w:p>
  </w:footnote>
  <w:footnote w:id="6">
    <w:p w:rsidR="00DD5631" w:rsidRPr="00417203" w:rsidRDefault="00DD5631" w:rsidP="006162E2">
      <w:pPr>
        <w:pStyle w:val="FootnoteText"/>
        <w:bidi w:val="0"/>
        <w:rPr>
          <w:lang w:val="en"/>
        </w:rPr>
      </w:pPr>
      <w:r w:rsidRPr="00417203">
        <w:rPr>
          <w:rStyle w:val="FootnoteReference"/>
        </w:rPr>
        <w:footnoteRef/>
      </w:r>
      <w:r w:rsidRPr="00417203">
        <w:rPr>
          <w:rtl/>
        </w:rPr>
        <w:t xml:space="preserve"> </w:t>
      </w:r>
      <w:r w:rsidR="006162E2" w:rsidRPr="00417203">
        <w:rPr>
          <w:rFonts w:asciiTheme="majorBidi" w:hAnsiTheme="majorBidi" w:cstheme="majorBidi"/>
          <w:lang w:val="en"/>
        </w:rPr>
        <w:t>Lazarez</w:t>
      </w:r>
      <w:r w:rsidR="006162E2" w:rsidRPr="00417203">
        <w:rPr>
          <w:lang w:val="en"/>
        </w:rPr>
        <w:t xml:space="preserve">, Ch., "Criminal Policy", Translation by </w:t>
      </w:r>
      <w:r w:rsidR="006162E2" w:rsidRPr="00417203">
        <w:rPr>
          <w:rStyle w:val="Emphasis"/>
          <w:i w:val="0"/>
          <w:iCs w:val="0"/>
        </w:rPr>
        <w:t>Ali Hossein Najafi Abran Abadi</w:t>
      </w:r>
      <w:r w:rsidR="006162E2" w:rsidRPr="00417203">
        <w:rPr>
          <w:lang w:val="en"/>
        </w:rPr>
        <w:t>, first edition, Yalda Publication, Tehran, 1992, p. 1 and 11.</w:t>
      </w:r>
    </w:p>
  </w:footnote>
  <w:footnote w:id="7">
    <w:p w:rsidR="00DD5631" w:rsidRPr="00417203" w:rsidRDefault="00DD5631" w:rsidP="004A6243">
      <w:pPr>
        <w:bidi w:val="0"/>
        <w:spacing w:line="240" w:lineRule="auto"/>
        <w:rPr>
          <w:sz w:val="20"/>
          <w:szCs w:val="20"/>
          <w:lang w:val="en"/>
        </w:rPr>
      </w:pPr>
      <w:r w:rsidRPr="00417203">
        <w:rPr>
          <w:rStyle w:val="FootnoteReference"/>
        </w:rPr>
        <w:footnoteRef/>
      </w:r>
      <w:r w:rsidRPr="00417203">
        <w:rPr>
          <w:rtl/>
        </w:rPr>
        <w:t xml:space="preserve"> </w:t>
      </w:r>
      <w:r w:rsidR="004C0CE0" w:rsidRPr="00417203">
        <w:rPr>
          <w:sz w:val="20"/>
          <w:szCs w:val="20"/>
          <w:lang w:val="en"/>
        </w:rPr>
        <w:t>Hosseini, S. M., "The Criminal Policy in Islam and the Islamic Republic of Iran", first edition, Samt Publication, Tehran, 2004, pp. 26-27.</w:t>
      </w:r>
    </w:p>
  </w:footnote>
  <w:footnote w:id="8">
    <w:p w:rsidR="00A138B6" w:rsidRPr="00417203" w:rsidRDefault="00A138B6" w:rsidP="00ED72C6">
      <w:pPr>
        <w:pStyle w:val="FootnoteText"/>
        <w:bidi w:val="0"/>
        <w:rPr>
          <w:rFonts w:cs="B Lotus"/>
        </w:rPr>
      </w:pPr>
      <w:r w:rsidRPr="00417203">
        <w:rPr>
          <w:rStyle w:val="FootnoteReference"/>
        </w:rPr>
        <w:footnoteRef/>
      </w:r>
      <w:r w:rsidRPr="00417203">
        <w:rPr>
          <w:rtl/>
        </w:rPr>
        <w:t xml:space="preserve"> </w:t>
      </w:r>
      <w:r w:rsidR="00ED72C6" w:rsidRPr="00417203">
        <w:rPr>
          <w:lang w:val="en"/>
        </w:rPr>
        <w:t xml:space="preserve">Delmas-Marty, M., </w:t>
      </w:r>
      <w:r w:rsidR="00ED72C6" w:rsidRPr="00417203">
        <w:rPr>
          <w:rFonts w:asciiTheme="majorBidi" w:hAnsiTheme="majorBidi" w:cstheme="majorBidi"/>
          <w:lang w:val="en"/>
        </w:rPr>
        <w:t xml:space="preserve">"Large Policy Systems for Criminal Policy," translation by </w:t>
      </w:r>
      <w:r w:rsidR="00ED72C6" w:rsidRPr="00417203">
        <w:rPr>
          <w:rStyle w:val="Emphasis"/>
          <w:i w:val="0"/>
          <w:iCs w:val="0"/>
        </w:rPr>
        <w:t>Ali Hossein Najafi Abran Abadi</w:t>
      </w:r>
      <w:r w:rsidR="00ED72C6" w:rsidRPr="00417203">
        <w:rPr>
          <w:rFonts w:asciiTheme="majorBidi" w:hAnsiTheme="majorBidi" w:cstheme="majorBidi"/>
          <w:lang w:val="en"/>
        </w:rPr>
        <w:t>, first edition, Mizan Publishing, Tehran, 2002</w:t>
      </w:r>
      <w:r w:rsidR="00ED72C6" w:rsidRPr="00417203">
        <w:rPr>
          <w:lang w:val="en"/>
        </w:rPr>
        <w:t xml:space="preserve">, p. 24. </w:t>
      </w:r>
    </w:p>
  </w:footnote>
  <w:footnote w:id="9">
    <w:p w:rsidR="00A138B6" w:rsidRPr="00417203" w:rsidRDefault="00A138B6" w:rsidP="00ED72C6">
      <w:pPr>
        <w:pStyle w:val="FootnoteText"/>
        <w:bidi w:val="0"/>
        <w:rPr>
          <w:lang w:val="en"/>
        </w:rPr>
      </w:pPr>
      <w:r w:rsidRPr="00417203">
        <w:rPr>
          <w:rStyle w:val="FootnoteReference"/>
        </w:rPr>
        <w:footnoteRef/>
      </w:r>
      <w:r w:rsidRPr="00417203">
        <w:rPr>
          <w:rtl/>
        </w:rPr>
        <w:t xml:space="preserve"> </w:t>
      </w:r>
      <w:r w:rsidR="00ED72C6" w:rsidRPr="00417203">
        <w:rPr>
          <w:rFonts w:asciiTheme="majorBidi" w:hAnsiTheme="majorBidi" w:cstheme="majorBidi"/>
          <w:lang w:val="en"/>
        </w:rPr>
        <w:t>Lazarez</w:t>
      </w:r>
      <w:r w:rsidR="00ED72C6" w:rsidRPr="00417203">
        <w:rPr>
          <w:lang w:val="en"/>
        </w:rPr>
        <w:t xml:space="preserve">, Ch., "Criminal Policy", Translation by </w:t>
      </w:r>
      <w:r w:rsidR="00ED72C6" w:rsidRPr="00417203">
        <w:rPr>
          <w:rStyle w:val="Emphasis"/>
          <w:i w:val="0"/>
          <w:iCs w:val="0"/>
        </w:rPr>
        <w:t>Ali Hossein Najafi Abran Abadi</w:t>
      </w:r>
      <w:r w:rsidR="00ED72C6" w:rsidRPr="00417203">
        <w:rPr>
          <w:lang w:val="en"/>
        </w:rPr>
        <w:t xml:space="preserve">, first edition, Yalda Publication, Tehran, 1992, p. 14. </w:t>
      </w:r>
    </w:p>
  </w:footnote>
  <w:footnote w:id="10">
    <w:p w:rsidR="00873B59" w:rsidRPr="00417203" w:rsidRDefault="00873B59" w:rsidP="005D7BC8">
      <w:pPr>
        <w:pStyle w:val="FootnoteText"/>
        <w:bidi w:val="0"/>
      </w:pPr>
      <w:r w:rsidRPr="00417203">
        <w:rPr>
          <w:rStyle w:val="FootnoteReference"/>
        </w:rPr>
        <w:footnoteRef/>
      </w:r>
      <w:r w:rsidRPr="00417203">
        <w:rPr>
          <w:rtl/>
        </w:rPr>
        <w:t xml:space="preserve"> </w:t>
      </w:r>
      <w:r w:rsidRPr="00417203">
        <w:rPr>
          <w:lang w:val="en"/>
        </w:rPr>
        <w:t>Sheikh al-Islami, Abbas, "Press Offenses", First Edition, Mashhad, Jahad Daneshgahi Press, Mashhad, 2001, p. 195 .</w:t>
      </w:r>
    </w:p>
    <w:p w:rsidR="00873B59" w:rsidRPr="00417203" w:rsidRDefault="00873B59" w:rsidP="00883599">
      <w:pPr>
        <w:pStyle w:val="FootnoteText"/>
        <w:bidi w:val="0"/>
      </w:pPr>
      <w:r w:rsidRPr="00417203">
        <w:t xml:space="preserve"> </w:t>
      </w:r>
    </w:p>
  </w:footnote>
  <w:footnote w:id="11">
    <w:p w:rsidR="00873B59" w:rsidRPr="006A463D" w:rsidRDefault="00873B59" w:rsidP="00415B20">
      <w:pPr>
        <w:bidi w:val="0"/>
        <w:spacing w:line="240" w:lineRule="auto"/>
        <w:ind w:firstLine="283"/>
        <w:jc w:val="both"/>
        <w:rPr>
          <w:rFonts w:ascii="Tahoma" w:hAnsi="Tahoma" w:cs="B Lotus"/>
          <w:sz w:val="28"/>
          <w:szCs w:val="28"/>
        </w:rPr>
      </w:pPr>
      <w:r w:rsidRPr="00417203">
        <w:rPr>
          <w:rStyle w:val="FootnoteReference"/>
        </w:rPr>
        <w:footnoteRef/>
      </w:r>
      <w:r w:rsidRPr="00417203">
        <w:rPr>
          <w:rtl/>
        </w:rPr>
        <w:t xml:space="preserve"> </w:t>
      </w:r>
      <w:r w:rsidRPr="00417203">
        <w:rPr>
          <w:lang w:val="en"/>
        </w:rPr>
        <w:t>Christine, L. "Criminal Policy", Translation by Dr. Ali Hossein Najafi Obrandabadi, First Edition, Yalda Publication, Tehran, 1996, p. 123.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B0879"/>
    <w:multiLevelType w:val="hybridMultilevel"/>
    <w:tmpl w:val="9DC88500"/>
    <w:lvl w:ilvl="0" w:tplc="E9863B32">
      <w:start w:val="1"/>
      <w:numFmt w:val="decimal"/>
      <w:lvlText w:val="%1-"/>
      <w:lvlJc w:val="left"/>
      <w:pPr>
        <w:ind w:left="720" w:hanging="360"/>
      </w:pPr>
      <w:rPr>
        <w:rFonts w:asciiTheme="minorHAnsi" w:eastAsiaTheme="minorHAnsi" w:hAnsiTheme="minorHAnsi" w:cs="B Yagu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5B4"/>
    <w:rsid w:val="00000702"/>
    <w:rsid w:val="00000AAF"/>
    <w:rsid w:val="0000278E"/>
    <w:rsid w:val="00002DCA"/>
    <w:rsid w:val="0000545E"/>
    <w:rsid w:val="00005CC1"/>
    <w:rsid w:val="0000717E"/>
    <w:rsid w:val="0001011A"/>
    <w:rsid w:val="000114A5"/>
    <w:rsid w:val="00012150"/>
    <w:rsid w:val="00012687"/>
    <w:rsid w:val="00013D0B"/>
    <w:rsid w:val="00015107"/>
    <w:rsid w:val="000175EF"/>
    <w:rsid w:val="0002120C"/>
    <w:rsid w:val="000228F9"/>
    <w:rsid w:val="00026658"/>
    <w:rsid w:val="0003030C"/>
    <w:rsid w:val="00033751"/>
    <w:rsid w:val="00034176"/>
    <w:rsid w:val="00035541"/>
    <w:rsid w:val="00037FEB"/>
    <w:rsid w:val="00041FFF"/>
    <w:rsid w:val="00043EFA"/>
    <w:rsid w:val="0004455F"/>
    <w:rsid w:val="00045291"/>
    <w:rsid w:val="00045D90"/>
    <w:rsid w:val="0004653D"/>
    <w:rsid w:val="00046D0E"/>
    <w:rsid w:val="000472BC"/>
    <w:rsid w:val="00050F97"/>
    <w:rsid w:val="000512F9"/>
    <w:rsid w:val="00051B96"/>
    <w:rsid w:val="00053C1E"/>
    <w:rsid w:val="000544FB"/>
    <w:rsid w:val="000559B6"/>
    <w:rsid w:val="00060213"/>
    <w:rsid w:val="00060E99"/>
    <w:rsid w:val="000620FE"/>
    <w:rsid w:val="00063F31"/>
    <w:rsid w:val="00070085"/>
    <w:rsid w:val="00071E6B"/>
    <w:rsid w:val="0007508D"/>
    <w:rsid w:val="00075F38"/>
    <w:rsid w:val="00076886"/>
    <w:rsid w:val="00080148"/>
    <w:rsid w:val="00081E27"/>
    <w:rsid w:val="00084BE5"/>
    <w:rsid w:val="00085E16"/>
    <w:rsid w:val="00086D12"/>
    <w:rsid w:val="00091285"/>
    <w:rsid w:val="00092B63"/>
    <w:rsid w:val="000937E2"/>
    <w:rsid w:val="00095069"/>
    <w:rsid w:val="000A0126"/>
    <w:rsid w:val="000A2742"/>
    <w:rsid w:val="000A3CAB"/>
    <w:rsid w:val="000A468C"/>
    <w:rsid w:val="000A48EB"/>
    <w:rsid w:val="000B02C2"/>
    <w:rsid w:val="000B3931"/>
    <w:rsid w:val="000B4138"/>
    <w:rsid w:val="000B4680"/>
    <w:rsid w:val="000B7C09"/>
    <w:rsid w:val="000C1039"/>
    <w:rsid w:val="000C246D"/>
    <w:rsid w:val="000C279F"/>
    <w:rsid w:val="000C386B"/>
    <w:rsid w:val="000C3977"/>
    <w:rsid w:val="000C5127"/>
    <w:rsid w:val="000C6DAA"/>
    <w:rsid w:val="000D1262"/>
    <w:rsid w:val="000D3DDC"/>
    <w:rsid w:val="000D53F2"/>
    <w:rsid w:val="000E078C"/>
    <w:rsid w:val="000E3114"/>
    <w:rsid w:val="000E440F"/>
    <w:rsid w:val="000E530D"/>
    <w:rsid w:val="000E5B90"/>
    <w:rsid w:val="000E668A"/>
    <w:rsid w:val="000F0BF1"/>
    <w:rsid w:val="000F1A2E"/>
    <w:rsid w:val="000F20DD"/>
    <w:rsid w:val="000F2A1E"/>
    <w:rsid w:val="000F772B"/>
    <w:rsid w:val="00101957"/>
    <w:rsid w:val="00104639"/>
    <w:rsid w:val="001046FA"/>
    <w:rsid w:val="0010540E"/>
    <w:rsid w:val="001056F0"/>
    <w:rsid w:val="00110BD8"/>
    <w:rsid w:val="00110D8D"/>
    <w:rsid w:val="001113B5"/>
    <w:rsid w:val="001113EE"/>
    <w:rsid w:val="00112691"/>
    <w:rsid w:val="001131F4"/>
    <w:rsid w:val="001133E6"/>
    <w:rsid w:val="001135F4"/>
    <w:rsid w:val="0011646F"/>
    <w:rsid w:val="001228BC"/>
    <w:rsid w:val="0012460D"/>
    <w:rsid w:val="00124736"/>
    <w:rsid w:val="00124D4E"/>
    <w:rsid w:val="001255C8"/>
    <w:rsid w:val="00126187"/>
    <w:rsid w:val="0012628B"/>
    <w:rsid w:val="0013050E"/>
    <w:rsid w:val="001317B3"/>
    <w:rsid w:val="00131838"/>
    <w:rsid w:val="001323C3"/>
    <w:rsid w:val="001354E2"/>
    <w:rsid w:val="001433EF"/>
    <w:rsid w:val="00143CD9"/>
    <w:rsid w:val="0014403C"/>
    <w:rsid w:val="0014444F"/>
    <w:rsid w:val="00145674"/>
    <w:rsid w:val="0014666B"/>
    <w:rsid w:val="001475CF"/>
    <w:rsid w:val="00147A2B"/>
    <w:rsid w:val="0015029D"/>
    <w:rsid w:val="00151536"/>
    <w:rsid w:val="00152778"/>
    <w:rsid w:val="001532FF"/>
    <w:rsid w:val="00153C50"/>
    <w:rsid w:val="00154BF6"/>
    <w:rsid w:val="00156A43"/>
    <w:rsid w:val="00156F01"/>
    <w:rsid w:val="0016071A"/>
    <w:rsid w:val="001655FB"/>
    <w:rsid w:val="00166DA7"/>
    <w:rsid w:val="001673C8"/>
    <w:rsid w:val="00167590"/>
    <w:rsid w:val="00167A82"/>
    <w:rsid w:val="00167F4C"/>
    <w:rsid w:val="00170EBD"/>
    <w:rsid w:val="00171391"/>
    <w:rsid w:val="0019362F"/>
    <w:rsid w:val="00193C87"/>
    <w:rsid w:val="00195C2E"/>
    <w:rsid w:val="001965C8"/>
    <w:rsid w:val="001A0B99"/>
    <w:rsid w:val="001A2256"/>
    <w:rsid w:val="001A2FF0"/>
    <w:rsid w:val="001A6225"/>
    <w:rsid w:val="001A6A65"/>
    <w:rsid w:val="001A78EC"/>
    <w:rsid w:val="001B014C"/>
    <w:rsid w:val="001B2A49"/>
    <w:rsid w:val="001B2AEA"/>
    <w:rsid w:val="001B333F"/>
    <w:rsid w:val="001B45C8"/>
    <w:rsid w:val="001B53C8"/>
    <w:rsid w:val="001B66B9"/>
    <w:rsid w:val="001B6C62"/>
    <w:rsid w:val="001C12F1"/>
    <w:rsid w:val="001C1323"/>
    <w:rsid w:val="001C6757"/>
    <w:rsid w:val="001D0365"/>
    <w:rsid w:val="001D1417"/>
    <w:rsid w:val="001D2DCF"/>
    <w:rsid w:val="001D4181"/>
    <w:rsid w:val="001D648B"/>
    <w:rsid w:val="001D6AD4"/>
    <w:rsid w:val="001E0E11"/>
    <w:rsid w:val="001E1D8C"/>
    <w:rsid w:val="001E2402"/>
    <w:rsid w:val="001E2EFA"/>
    <w:rsid w:val="001E317E"/>
    <w:rsid w:val="001E73FD"/>
    <w:rsid w:val="001F06C0"/>
    <w:rsid w:val="001F2295"/>
    <w:rsid w:val="001F4AA9"/>
    <w:rsid w:val="00204A3E"/>
    <w:rsid w:val="00210BBA"/>
    <w:rsid w:val="00210E0D"/>
    <w:rsid w:val="00211B2A"/>
    <w:rsid w:val="00215BAA"/>
    <w:rsid w:val="00216CE7"/>
    <w:rsid w:val="00217B61"/>
    <w:rsid w:val="00224B2A"/>
    <w:rsid w:val="002301E5"/>
    <w:rsid w:val="002302AA"/>
    <w:rsid w:val="002315F7"/>
    <w:rsid w:val="00233007"/>
    <w:rsid w:val="0023418F"/>
    <w:rsid w:val="002374D9"/>
    <w:rsid w:val="00240196"/>
    <w:rsid w:val="002409C8"/>
    <w:rsid w:val="002416F2"/>
    <w:rsid w:val="00242120"/>
    <w:rsid w:val="00243DBF"/>
    <w:rsid w:val="0024478F"/>
    <w:rsid w:val="00244DE6"/>
    <w:rsid w:val="00245F87"/>
    <w:rsid w:val="00246EEA"/>
    <w:rsid w:val="00246F27"/>
    <w:rsid w:val="00250990"/>
    <w:rsid w:val="0025169E"/>
    <w:rsid w:val="0025346F"/>
    <w:rsid w:val="002538DF"/>
    <w:rsid w:val="00253CB6"/>
    <w:rsid w:val="002558EC"/>
    <w:rsid w:val="00260F97"/>
    <w:rsid w:val="00261BD3"/>
    <w:rsid w:val="00265305"/>
    <w:rsid w:val="002769BD"/>
    <w:rsid w:val="00283E54"/>
    <w:rsid w:val="00292FA2"/>
    <w:rsid w:val="00293BB6"/>
    <w:rsid w:val="00294EE7"/>
    <w:rsid w:val="002A0AB9"/>
    <w:rsid w:val="002A49CB"/>
    <w:rsid w:val="002A7A3E"/>
    <w:rsid w:val="002A7F1B"/>
    <w:rsid w:val="002B10F4"/>
    <w:rsid w:val="002B4C5C"/>
    <w:rsid w:val="002B65F8"/>
    <w:rsid w:val="002B79F9"/>
    <w:rsid w:val="002C1DCA"/>
    <w:rsid w:val="002C2B6E"/>
    <w:rsid w:val="002C2CD6"/>
    <w:rsid w:val="002C5F79"/>
    <w:rsid w:val="002D0F99"/>
    <w:rsid w:val="002D141F"/>
    <w:rsid w:val="002D1C75"/>
    <w:rsid w:val="002D2663"/>
    <w:rsid w:val="002D3DFF"/>
    <w:rsid w:val="002D68A7"/>
    <w:rsid w:val="002E3639"/>
    <w:rsid w:val="002E5FD2"/>
    <w:rsid w:val="002E7E02"/>
    <w:rsid w:val="002F0274"/>
    <w:rsid w:val="002F02A2"/>
    <w:rsid w:val="002F06E5"/>
    <w:rsid w:val="002F176D"/>
    <w:rsid w:val="002F44DF"/>
    <w:rsid w:val="002F5A3B"/>
    <w:rsid w:val="00301A87"/>
    <w:rsid w:val="003022F8"/>
    <w:rsid w:val="00302A76"/>
    <w:rsid w:val="003038A7"/>
    <w:rsid w:val="0030414A"/>
    <w:rsid w:val="003042FF"/>
    <w:rsid w:val="00307E12"/>
    <w:rsid w:val="003135F5"/>
    <w:rsid w:val="003144BA"/>
    <w:rsid w:val="00320575"/>
    <w:rsid w:val="0032367B"/>
    <w:rsid w:val="00323CAB"/>
    <w:rsid w:val="00325850"/>
    <w:rsid w:val="003273AD"/>
    <w:rsid w:val="00327891"/>
    <w:rsid w:val="00331BB2"/>
    <w:rsid w:val="00333955"/>
    <w:rsid w:val="003343ED"/>
    <w:rsid w:val="003346C8"/>
    <w:rsid w:val="0033571E"/>
    <w:rsid w:val="00336892"/>
    <w:rsid w:val="0034244C"/>
    <w:rsid w:val="0034368C"/>
    <w:rsid w:val="003454FA"/>
    <w:rsid w:val="00347B35"/>
    <w:rsid w:val="0035045E"/>
    <w:rsid w:val="00350521"/>
    <w:rsid w:val="00351E91"/>
    <w:rsid w:val="003520BA"/>
    <w:rsid w:val="00352832"/>
    <w:rsid w:val="00354C72"/>
    <w:rsid w:val="003576B9"/>
    <w:rsid w:val="00360ACC"/>
    <w:rsid w:val="003656BF"/>
    <w:rsid w:val="003664BC"/>
    <w:rsid w:val="003678E3"/>
    <w:rsid w:val="00373511"/>
    <w:rsid w:val="0037664D"/>
    <w:rsid w:val="00381566"/>
    <w:rsid w:val="00393B64"/>
    <w:rsid w:val="00394D20"/>
    <w:rsid w:val="00396375"/>
    <w:rsid w:val="003A2D35"/>
    <w:rsid w:val="003A4B76"/>
    <w:rsid w:val="003A5B03"/>
    <w:rsid w:val="003A6339"/>
    <w:rsid w:val="003A68B2"/>
    <w:rsid w:val="003A782F"/>
    <w:rsid w:val="003B3DD8"/>
    <w:rsid w:val="003B427A"/>
    <w:rsid w:val="003B642E"/>
    <w:rsid w:val="003B64FE"/>
    <w:rsid w:val="003B70AD"/>
    <w:rsid w:val="003B7669"/>
    <w:rsid w:val="003C340C"/>
    <w:rsid w:val="003D1229"/>
    <w:rsid w:val="003D2892"/>
    <w:rsid w:val="003D4585"/>
    <w:rsid w:val="003D6619"/>
    <w:rsid w:val="003D7EAE"/>
    <w:rsid w:val="003E2D82"/>
    <w:rsid w:val="003E3107"/>
    <w:rsid w:val="003E4F22"/>
    <w:rsid w:val="003E67CB"/>
    <w:rsid w:val="003E717A"/>
    <w:rsid w:val="003F0217"/>
    <w:rsid w:val="003F3337"/>
    <w:rsid w:val="003F6522"/>
    <w:rsid w:val="00401EBA"/>
    <w:rsid w:val="00402821"/>
    <w:rsid w:val="00407B81"/>
    <w:rsid w:val="00410323"/>
    <w:rsid w:val="00413CAF"/>
    <w:rsid w:val="00415B20"/>
    <w:rsid w:val="0041662E"/>
    <w:rsid w:val="00417203"/>
    <w:rsid w:val="0042150B"/>
    <w:rsid w:val="00426A75"/>
    <w:rsid w:val="00427435"/>
    <w:rsid w:val="00430FF6"/>
    <w:rsid w:val="00431A19"/>
    <w:rsid w:val="00432537"/>
    <w:rsid w:val="0044173D"/>
    <w:rsid w:val="004419A8"/>
    <w:rsid w:val="00445368"/>
    <w:rsid w:val="00445B16"/>
    <w:rsid w:val="00445B7B"/>
    <w:rsid w:val="004464C4"/>
    <w:rsid w:val="004467B3"/>
    <w:rsid w:val="004505BB"/>
    <w:rsid w:val="004565B5"/>
    <w:rsid w:val="00456D0B"/>
    <w:rsid w:val="004574B4"/>
    <w:rsid w:val="00460680"/>
    <w:rsid w:val="0046172C"/>
    <w:rsid w:val="00463128"/>
    <w:rsid w:val="004640D6"/>
    <w:rsid w:val="00466CAA"/>
    <w:rsid w:val="00467808"/>
    <w:rsid w:val="00467956"/>
    <w:rsid w:val="00471B58"/>
    <w:rsid w:val="00474321"/>
    <w:rsid w:val="00474A03"/>
    <w:rsid w:val="00475D09"/>
    <w:rsid w:val="004810DF"/>
    <w:rsid w:val="00484219"/>
    <w:rsid w:val="004853FE"/>
    <w:rsid w:val="00485B11"/>
    <w:rsid w:val="00491E9B"/>
    <w:rsid w:val="00493D0B"/>
    <w:rsid w:val="004944C8"/>
    <w:rsid w:val="004960FD"/>
    <w:rsid w:val="004970A0"/>
    <w:rsid w:val="00497585"/>
    <w:rsid w:val="004A2924"/>
    <w:rsid w:val="004A5149"/>
    <w:rsid w:val="004A5A68"/>
    <w:rsid w:val="004A6243"/>
    <w:rsid w:val="004A7827"/>
    <w:rsid w:val="004B0048"/>
    <w:rsid w:val="004B22FF"/>
    <w:rsid w:val="004B5A84"/>
    <w:rsid w:val="004B78F2"/>
    <w:rsid w:val="004C08FA"/>
    <w:rsid w:val="004C0CE0"/>
    <w:rsid w:val="004C1DBC"/>
    <w:rsid w:val="004C32A8"/>
    <w:rsid w:val="004C3B79"/>
    <w:rsid w:val="004C43DD"/>
    <w:rsid w:val="004C4B44"/>
    <w:rsid w:val="004C574D"/>
    <w:rsid w:val="004C6C6E"/>
    <w:rsid w:val="004C7990"/>
    <w:rsid w:val="004D2F80"/>
    <w:rsid w:val="004D376B"/>
    <w:rsid w:val="004D46E4"/>
    <w:rsid w:val="004D6A93"/>
    <w:rsid w:val="004E1AAA"/>
    <w:rsid w:val="004E2791"/>
    <w:rsid w:val="004E37E9"/>
    <w:rsid w:val="004E3A28"/>
    <w:rsid w:val="004E4148"/>
    <w:rsid w:val="004E6951"/>
    <w:rsid w:val="004E7638"/>
    <w:rsid w:val="004F0696"/>
    <w:rsid w:val="004F1551"/>
    <w:rsid w:val="004F304E"/>
    <w:rsid w:val="004F415E"/>
    <w:rsid w:val="004F4691"/>
    <w:rsid w:val="004F6D31"/>
    <w:rsid w:val="004F7782"/>
    <w:rsid w:val="00500C51"/>
    <w:rsid w:val="00502A2A"/>
    <w:rsid w:val="00503B0B"/>
    <w:rsid w:val="00504BD2"/>
    <w:rsid w:val="005066B0"/>
    <w:rsid w:val="00515EEE"/>
    <w:rsid w:val="0052150C"/>
    <w:rsid w:val="0052303F"/>
    <w:rsid w:val="005237C8"/>
    <w:rsid w:val="00524C3D"/>
    <w:rsid w:val="00525D8E"/>
    <w:rsid w:val="00526B24"/>
    <w:rsid w:val="00526EC9"/>
    <w:rsid w:val="00527919"/>
    <w:rsid w:val="00527EF6"/>
    <w:rsid w:val="00531BE7"/>
    <w:rsid w:val="00534B58"/>
    <w:rsid w:val="00540FAF"/>
    <w:rsid w:val="005418E0"/>
    <w:rsid w:val="0054307A"/>
    <w:rsid w:val="00546C94"/>
    <w:rsid w:val="00547587"/>
    <w:rsid w:val="005516CB"/>
    <w:rsid w:val="005527D4"/>
    <w:rsid w:val="00553663"/>
    <w:rsid w:val="00553F75"/>
    <w:rsid w:val="00554C6D"/>
    <w:rsid w:val="00555CDA"/>
    <w:rsid w:val="00555E59"/>
    <w:rsid w:val="00556447"/>
    <w:rsid w:val="00557D18"/>
    <w:rsid w:val="00557EF3"/>
    <w:rsid w:val="00561671"/>
    <w:rsid w:val="00565065"/>
    <w:rsid w:val="00565197"/>
    <w:rsid w:val="00567C37"/>
    <w:rsid w:val="00572392"/>
    <w:rsid w:val="00572612"/>
    <w:rsid w:val="005731A7"/>
    <w:rsid w:val="00575922"/>
    <w:rsid w:val="005766FB"/>
    <w:rsid w:val="005776FE"/>
    <w:rsid w:val="0058184D"/>
    <w:rsid w:val="00582C21"/>
    <w:rsid w:val="005858B1"/>
    <w:rsid w:val="005858BE"/>
    <w:rsid w:val="00587803"/>
    <w:rsid w:val="00587A03"/>
    <w:rsid w:val="00587E9D"/>
    <w:rsid w:val="00593148"/>
    <w:rsid w:val="00593D99"/>
    <w:rsid w:val="0059426E"/>
    <w:rsid w:val="00595009"/>
    <w:rsid w:val="00596DBE"/>
    <w:rsid w:val="005971B6"/>
    <w:rsid w:val="005A1483"/>
    <w:rsid w:val="005A1E07"/>
    <w:rsid w:val="005A28AA"/>
    <w:rsid w:val="005A2AE2"/>
    <w:rsid w:val="005A717A"/>
    <w:rsid w:val="005A796A"/>
    <w:rsid w:val="005B31E0"/>
    <w:rsid w:val="005B3AED"/>
    <w:rsid w:val="005B6CEF"/>
    <w:rsid w:val="005C45E2"/>
    <w:rsid w:val="005D03C8"/>
    <w:rsid w:val="005D0A0A"/>
    <w:rsid w:val="005D3B07"/>
    <w:rsid w:val="005D7121"/>
    <w:rsid w:val="005D7961"/>
    <w:rsid w:val="005D7BC8"/>
    <w:rsid w:val="005E0AB6"/>
    <w:rsid w:val="005E1B57"/>
    <w:rsid w:val="005E1CB4"/>
    <w:rsid w:val="005E4167"/>
    <w:rsid w:val="005E4404"/>
    <w:rsid w:val="005E6253"/>
    <w:rsid w:val="005E6912"/>
    <w:rsid w:val="005F0F64"/>
    <w:rsid w:val="005F3A6F"/>
    <w:rsid w:val="005F3AC1"/>
    <w:rsid w:val="005F5B55"/>
    <w:rsid w:val="005F7D8E"/>
    <w:rsid w:val="00600178"/>
    <w:rsid w:val="0060153F"/>
    <w:rsid w:val="00605CB4"/>
    <w:rsid w:val="00614ECF"/>
    <w:rsid w:val="006162E2"/>
    <w:rsid w:val="00620220"/>
    <w:rsid w:val="00621685"/>
    <w:rsid w:val="00624DD4"/>
    <w:rsid w:val="006255F8"/>
    <w:rsid w:val="00627397"/>
    <w:rsid w:val="0063077E"/>
    <w:rsid w:val="006330A4"/>
    <w:rsid w:val="00636BC5"/>
    <w:rsid w:val="0064495B"/>
    <w:rsid w:val="006463E2"/>
    <w:rsid w:val="00647615"/>
    <w:rsid w:val="00653147"/>
    <w:rsid w:val="0065559E"/>
    <w:rsid w:val="00657ED1"/>
    <w:rsid w:val="006616E3"/>
    <w:rsid w:val="00664A7E"/>
    <w:rsid w:val="00666AF4"/>
    <w:rsid w:val="00666CBF"/>
    <w:rsid w:val="00670401"/>
    <w:rsid w:val="00670561"/>
    <w:rsid w:val="006726F7"/>
    <w:rsid w:val="00675B49"/>
    <w:rsid w:val="00675FE2"/>
    <w:rsid w:val="00676247"/>
    <w:rsid w:val="00680929"/>
    <w:rsid w:val="00681ADD"/>
    <w:rsid w:val="00682448"/>
    <w:rsid w:val="006879CF"/>
    <w:rsid w:val="0069111B"/>
    <w:rsid w:val="00693A7E"/>
    <w:rsid w:val="00693C63"/>
    <w:rsid w:val="00696DFB"/>
    <w:rsid w:val="00697B77"/>
    <w:rsid w:val="006A090A"/>
    <w:rsid w:val="006A1215"/>
    <w:rsid w:val="006A140E"/>
    <w:rsid w:val="006A30D7"/>
    <w:rsid w:val="006A463D"/>
    <w:rsid w:val="006A4746"/>
    <w:rsid w:val="006A5B7A"/>
    <w:rsid w:val="006A5C70"/>
    <w:rsid w:val="006A6E57"/>
    <w:rsid w:val="006B127D"/>
    <w:rsid w:val="006B12F5"/>
    <w:rsid w:val="006B1689"/>
    <w:rsid w:val="006C070C"/>
    <w:rsid w:val="006C08F9"/>
    <w:rsid w:val="006C4F96"/>
    <w:rsid w:val="006C6CA2"/>
    <w:rsid w:val="006D6594"/>
    <w:rsid w:val="006D7BF9"/>
    <w:rsid w:val="006E011E"/>
    <w:rsid w:val="006E03A5"/>
    <w:rsid w:val="006E0797"/>
    <w:rsid w:val="006E16D8"/>
    <w:rsid w:val="006E3869"/>
    <w:rsid w:val="006E6838"/>
    <w:rsid w:val="006F0D74"/>
    <w:rsid w:val="006F1C8F"/>
    <w:rsid w:val="006F2B08"/>
    <w:rsid w:val="006F2B33"/>
    <w:rsid w:val="006F3383"/>
    <w:rsid w:val="006F4340"/>
    <w:rsid w:val="006F5E33"/>
    <w:rsid w:val="006F765D"/>
    <w:rsid w:val="00700637"/>
    <w:rsid w:val="00700ACE"/>
    <w:rsid w:val="00700C4E"/>
    <w:rsid w:val="00700EDF"/>
    <w:rsid w:val="007012A6"/>
    <w:rsid w:val="00706B94"/>
    <w:rsid w:val="00706C1A"/>
    <w:rsid w:val="00707198"/>
    <w:rsid w:val="00707AAF"/>
    <w:rsid w:val="007109D3"/>
    <w:rsid w:val="00712028"/>
    <w:rsid w:val="00713572"/>
    <w:rsid w:val="00715412"/>
    <w:rsid w:val="00715877"/>
    <w:rsid w:val="00721580"/>
    <w:rsid w:val="00722CCB"/>
    <w:rsid w:val="0072378F"/>
    <w:rsid w:val="007241E4"/>
    <w:rsid w:val="007244B0"/>
    <w:rsid w:val="007274AA"/>
    <w:rsid w:val="007313C2"/>
    <w:rsid w:val="00731AE5"/>
    <w:rsid w:val="00733BD5"/>
    <w:rsid w:val="00733FC5"/>
    <w:rsid w:val="00735C64"/>
    <w:rsid w:val="00735E70"/>
    <w:rsid w:val="00736C2C"/>
    <w:rsid w:val="00741163"/>
    <w:rsid w:val="00751E21"/>
    <w:rsid w:val="00762B62"/>
    <w:rsid w:val="00762F11"/>
    <w:rsid w:val="0076597C"/>
    <w:rsid w:val="00766054"/>
    <w:rsid w:val="00766E7B"/>
    <w:rsid w:val="0076751B"/>
    <w:rsid w:val="007712F9"/>
    <w:rsid w:val="00773846"/>
    <w:rsid w:val="00775D89"/>
    <w:rsid w:val="0077604B"/>
    <w:rsid w:val="0078031C"/>
    <w:rsid w:val="00780640"/>
    <w:rsid w:val="00780F7D"/>
    <w:rsid w:val="00783E4D"/>
    <w:rsid w:val="00784056"/>
    <w:rsid w:val="00784B8A"/>
    <w:rsid w:val="00786480"/>
    <w:rsid w:val="00787FCB"/>
    <w:rsid w:val="007912C0"/>
    <w:rsid w:val="00795C5F"/>
    <w:rsid w:val="007A0678"/>
    <w:rsid w:val="007A0A8B"/>
    <w:rsid w:val="007A4104"/>
    <w:rsid w:val="007A75C0"/>
    <w:rsid w:val="007B0E2E"/>
    <w:rsid w:val="007B414D"/>
    <w:rsid w:val="007B5040"/>
    <w:rsid w:val="007B608E"/>
    <w:rsid w:val="007C1CD4"/>
    <w:rsid w:val="007C48F2"/>
    <w:rsid w:val="007C4CD0"/>
    <w:rsid w:val="007C7D14"/>
    <w:rsid w:val="007C7FD6"/>
    <w:rsid w:val="007D3433"/>
    <w:rsid w:val="007D51A1"/>
    <w:rsid w:val="007D676C"/>
    <w:rsid w:val="007D7750"/>
    <w:rsid w:val="007E0C2C"/>
    <w:rsid w:val="007E10ED"/>
    <w:rsid w:val="007E2154"/>
    <w:rsid w:val="007E273D"/>
    <w:rsid w:val="007E4623"/>
    <w:rsid w:val="007F1C6A"/>
    <w:rsid w:val="007F4BE9"/>
    <w:rsid w:val="007F4D51"/>
    <w:rsid w:val="007F52D5"/>
    <w:rsid w:val="007F6C5E"/>
    <w:rsid w:val="00800ABE"/>
    <w:rsid w:val="008051C2"/>
    <w:rsid w:val="008053C8"/>
    <w:rsid w:val="00807FAB"/>
    <w:rsid w:val="0081031C"/>
    <w:rsid w:val="00810885"/>
    <w:rsid w:val="00812D2F"/>
    <w:rsid w:val="008159DE"/>
    <w:rsid w:val="0081794D"/>
    <w:rsid w:val="00820BAF"/>
    <w:rsid w:val="008234B3"/>
    <w:rsid w:val="00823B06"/>
    <w:rsid w:val="00832656"/>
    <w:rsid w:val="00840148"/>
    <w:rsid w:val="00840EC3"/>
    <w:rsid w:val="00841E3F"/>
    <w:rsid w:val="00843B74"/>
    <w:rsid w:val="00843D78"/>
    <w:rsid w:val="00846719"/>
    <w:rsid w:val="00846D2D"/>
    <w:rsid w:val="0085026A"/>
    <w:rsid w:val="00851637"/>
    <w:rsid w:val="00851817"/>
    <w:rsid w:val="008521D5"/>
    <w:rsid w:val="008552A4"/>
    <w:rsid w:val="008563D3"/>
    <w:rsid w:val="0086009D"/>
    <w:rsid w:val="00862582"/>
    <w:rsid w:val="008654E5"/>
    <w:rsid w:val="00865A71"/>
    <w:rsid w:val="00865DEA"/>
    <w:rsid w:val="0086602F"/>
    <w:rsid w:val="00866C9D"/>
    <w:rsid w:val="00866F44"/>
    <w:rsid w:val="00867E63"/>
    <w:rsid w:val="00867EB7"/>
    <w:rsid w:val="0087003F"/>
    <w:rsid w:val="00870C6A"/>
    <w:rsid w:val="008738A0"/>
    <w:rsid w:val="00873B59"/>
    <w:rsid w:val="0087492B"/>
    <w:rsid w:val="008808A4"/>
    <w:rsid w:val="00880927"/>
    <w:rsid w:val="00882B4A"/>
    <w:rsid w:val="00883599"/>
    <w:rsid w:val="00883A1F"/>
    <w:rsid w:val="00885907"/>
    <w:rsid w:val="008866BD"/>
    <w:rsid w:val="00887DC8"/>
    <w:rsid w:val="00890785"/>
    <w:rsid w:val="00890A2B"/>
    <w:rsid w:val="00890C2C"/>
    <w:rsid w:val="00890C50"/>
    <w:rsid w:val="00891739"/>
    <w:rsid w:val="00891C1F"/>
    <w:rsid w:val="00894DD1"/>
    <w:rsid w:val="00895138"/>
    <w:rsid w:val="008951B7"/>
    <w:rsid w:val="008A2AD1"/>
    <w:rsid w:val="008A5F3A"/>
    <w:rsid w:val="008A7946"/>
    <w:rsid w:val="008B18AD"/>
    <w:rsid w:val="008B1FDE"/>
    <w:rsid w:val="008B40AE"/>
    <w:rsid w:val="008B4BE9"/>
    <w:rsid w:val="008B58D6"/>
    <w:rsid w:val="008B6ABA"/>
    <w:rsid w:val="008B7096"/>
    <w:rsid w:val="008C0B40"/>
    <w:rsid w:val="008C1516"/>
    <w:rsid w:val="008C5CAB"/>
    <w:rsid w:val="008D1954"/>
    <w:rsid w:val="008D1DCB"/>
    <w:rsid w:val="008D22A9"/>
    <w:rsid w:val="008D2335"/>
    <w:rsid w:val="008D4592"/>
    <w:rsid w:val="008D554D"/>
    <w:rsid w:val="008D5DAB"/>
    <w:rsid w:val="008D6A9C"/>
    <w:rsid w:val="008D790B"/>
    <w:rsid w:val="008E06E0"/>
    <w:rsid w:val="008E278C"/>
    <w:rsid w:val="008E3073"/>
    <w:rsid w:val="008E64A2"/>
    <w:rsid w:val="008E6A29"/>
    <w:rsid w:val="008E6B2B"/>
    <w:rsid w:val="008F0019"/>
    <w:rsid w:val="008F1705"/>
    <w:rsid w:val="008F459F"/>
    <w:rsid w:val="008F5108"/>
    <w:rsid w:val="008F61C2"/>
    <w:rsid w:val="008F7450"/>
    <w:rsid w:val="00901224"/>
    <w:rsid w:val="00904F5A"/>
    <w:rsid w:val="0090570B"/>
    <w:rsid w:val="0090763C"/>
    <w:rsid w:val="00911FE3"/>
    <w:rsid w:val="00913CB0"/>
    <w:rsid w:val="0091493A"/>
    <w:rsid w:val="00915E8B"/>
    <w:rsid w:val="00920C87"/>
    <w:rsid w:val="009236D3"/>
    <w:rsid w:val="00924348"/>
    <w:rsid w:val="009243FA"/>
    <w:rsid w:val="009257A1"/>
    <w:rsid w:val="00926B2C"/>
    <w:rsid w:val="009273AD"/>
    <w:rsid w:val="00930F6F"/>
    <w:rsid w:val="0093693B"/>
    <w:rsid w:val="00940207"/>
    <w:rsid w:val="009417CF"/>
    <w:rsid w:val="00941EB5"/>
    <w:rsid w:val="009440CE"/>
    <w:rsid w:val="0095055A"/>
    <w:rsid w:val="009508CF"/>
    <w:rsid w:val="0095103D"/>
    <w:rsid w:val="0095138F"/>
    <w:rsid w:val="009533FE"/>
    <w:rsid w:val="0095423E"/>
    <w:rsid w:val="00956149"/>
    <w:rsid w:val="009571BE"/>
    <w:rsid w:val="0096291B"/>
    <w:rsid w:val="0096323B"/>
    <w:rsid w:val="00965BB5"/>
    <w:rsid w:val="0096627F"/>
    <w:rsid w:val="00966C69"/>
    <w:rsid w:val="00970956"/>
    <w:rsid w:val="00971C17"/>
    <w:rsid w:val="00973F0C"/>
    <w:rsid w:val="009743B9"/>
    <w:rsid w:val="00976C3F"/>
    <w:rsid w:val="009830D3"/>
    <w:rsid w:val="009839F3"/>
    <w:rsid w:val="009859AF"/>
    <w:rsid w:val="0098678B"/>
    <w:rsid w:val="009877EF"/>
    <w:rsid w:val="0098782C"/>
    <w:rsid w:val="00991C14"/>
    <w:rsid w:val="00991CA6"/>
    <w:rsid w:val="00994013"/>
    <w:rsid w:val="00995EB2"/>
    <w:rsid w:val="009963A1"/>
    <w:rsid w:val="009966FB"/>
    <w:rsid w:val="00997CB8"/>
    <w:rsid w:val="009A112E"/>
    <w:rsid w:val="009A1BED"/>
    <w:rsid w:val="009A4108"/>
    <w:rsid w:val="009A5F34"/>
    <w:rsid w:val="009A6AFC"/>
    <w:rsid w:val="009B2253"/>
    <w:rsid w:val="009B59FC"/>
    <w:rsid w:val="009B5CB5"/>
    <w:rsid w:val="009B6EA4"/>
    <w:rsid w:val="009B78AE"/>
    <w:rsid w:val="009C2DB5"/>
    <w:rsid w:val="009C3B0C"/>
    <w:rsid w:val="009C3BB9"/>
    <w:rsid w:val="009C44E8"/>
    <w:rsid w:val="009C663E"/>
    <w:rsid w:val="009D2CCF"/>
    <w:rsid w:val="009D3220"/>
    <w:rsid w:val="009D41B6"/>
    <w:rsid w:val="009D4C3A"/>
    <w:rsid w:val="009D56FE"/>
    <w:rsid w:val="009D61DC"/>
    <w:rsid w:val="009D69DC"/>
    <w:rsid w:val="009E21BC"/>
    <w:rsid w:val="009E357C"/>
    <w:rsid w:val="009F00F0"/>
    <w:rsid w:val="009F4333"/>
    <w:rsid w:val="009F48D4"/>
    <w:rsid w:val="00A0054B"/>
    <w:rsid w:val="00A01ADF"/>
    <w:rsid w:val="00A02369"/>
    <w:rsid w:val="00A058EA"/>
    <w:rsid w:val="00A05978"/>
    <w:rsid w:val="00A06285"/>
    <w:rsid w:val="00A06C63"/>
    <w:rsid w:val="00A10CBA"/>
    <w:rsid w:val="00A11D82"/>
    <w:rsid w:val="00A11F3B"/>
    <w:rsid w:val="00A11FC4"/>
    <w:rsid w:val="00A124F2"/>
    <w:rsid w:val="00A138B6"/>
    <w:rsid w:val="00A20B0E"/>
    <w:rsid w:val="00A21D84"/>
    <w:rsid w:val="00A2225E"/>
    <w:rsid w:val="00A2371B"/>
    <w:rsid w:val="00A24E67"/>
    <w:rsid w:val="00A26E88"/>
    <w:rsid w:val="00A27395"/>
    <w:rsid w:val="00A302F4"/>
    <w:rsid w:val="00A3170F"/>
    <w:rsid w:val="00A36246"/>
    <w:rsid w:val="00A40826"/>
    <w:rsid w:val="00A416E8"/>
    <w:rsid w:val="00A42AC7"/>
    <w:rsid w:val="00A42FAC"/>
    <w:rsid w:val="00A43102"/>
    <w:rsid w:val="00A50D53"/>
    <w:rsid w:val="00A51BA8"/>
    <w:rsid w:val="00A53203"/>
    <w:rsid w:val="00A54B92"/>
    <w:rsid w:val="00A55D35"/>
    <w:rsid w:val="00A55D3E"/>
    <w:rsid w:val="00A63A0A"/>
    <w:rsid w:val="00A71F3D"/>
    <w:rsid w:val="00A73069"/>
    <w:rsid w:val="00A73E93"/>
    <w:rsid w:val="00A75654"/>
    <w:rsid w:val="00A76002"/>
    <w:rsid w:val="00A80888"/>
    <w:rsid w:val="00A82FB5"/>
    <w:rsid w:val="00A83265"/>
    <w:rsid w:val="00A84B28"/>
    <w:rsid w:val="00A91512"/>
    <w:rsid w:val="00A921E5"/>
    <w:rsid w:val="00A97D8B"/>
    <w:rsid w:val="00AA1B50"/>
    <w:rsid w:val="00AA62D7"/>
    <w:rsid w:val="00AA7849"/>
    <w:rsid w:val="00AB1552"/>
    <w:rsid w:val="00AB1817"/>
    <w:rsid w:val="00AB205A"/>
    <w:rsid w:val="00AB3C18"/>
    <w:rsid w:val="00AC11B5"/>
    <w:rsid w:val="00AC2B7D"/>
    <w:rsid w:val="00AC4CD4"/>
    <w:rsid w:val="00AC7C55"/>
    <w:rsid w:val="00AD007E"/>
    <w:rsid w:val="00AD0288"/>
    <w:rsid w:val="00AD100F"/>
    <w:rsid w:val="00AD1D26"/>
    <w:rsid w:val="00AD3D0C"/>
    <w:rsid w:val="00AE0F10"/>
    <w:rsid w:val="00AE2E1F"/>
    <w:rsid w:val="00AE3871"/>
    <w:rsid w:val="00AE4781"/>
    <w:rsid w:val="00AF01F5"/>
    <w:rsid w:val="00AF0AE6"/>
    <w:rsid w:val="00AF139E"/>
    <w:rsid w:val="00AF383C"/>
    <w:rsid w:val="00B01320"/>
    <w:rsid w:val="00B05180"/>
    <w:rsid w:val="00B05366"/>
    <w:rsid w:val="00B054E3"/>
    <w:rsid w:val="00B06AC4"/>
    <w:rsid w:val="00B06DD3"/>
    <w:rsid w:val="00B0780D"/>
    <w:rsid w:val="00B14160"/>
    <w:rsid w:val="00B20229"/>
    <w:rsid w:val="00B2074A"/>
    <w:rsid w:val="00B213C2"/>
    <w:rsid w:val="00B21F36"/>
    <w:rsid w:val="00B247AE"/>
    <w:rsid w:val="00B31660"/>
    <w:rsid w:val="00B31849"/>
    <w:rsid w:val="00B33C9A"/>
    <w:rsid w:val="00B35397"/>
    <w:rsid w:val="00B36110"/>
    <w:rsid w:val="00B404EF"/>
    <w:rsid w:val="00B42300"/>
    <w:rsid w:val="00B46488"/>
    <w:rsid w:val="00B4657C"/>
    <w:rsid w:val="00B517D3"/>
    <w:rsid w:val="00B51C6B"/>
    <w:rsid w:val="00B52592"/>
    <w:rsid w:val="00B52853"/>
    <w:rsid w:val="00B53ECF"/>
    <w:rsid w:val="00B5555B"/>
    <w:rsid w:val="00B61A37"/>
    <w:rsid w:val="00B62691"/>
    <w:rsid w:val="00B63451"/>
    <w:rsid w:val="00B676F2"/>
    <w:rsid w:val="00B7006B"/>
    <w:rsid w:val="00B70350"/>
    <w:rsid w:val="00B7397B"/>
    <w:rsid w:val="00B75243"/>
    <w:rsid w:val="00B82554"/>
    <w:rsid w:val="00B86376"/>
    <w:rsid w:val="00B86AA8"/>
    <w:rsid w:val="00B909F8"/>
    <w:rsid w:val="00B946D7"/>
    <w:rsid w:val="00B94774"/>
    <w:rsid w:val="00B97CF9"/>
    <w:rsid w:val="00BA2043"/>
    <w:rsid w:val="00BA21D1"/>
    <w:rsid w:val="00BA2F18"/>
    <w:rsid w:val="00BA3D10"/>
    <w:rsid w:val="00BA3D96"/>
    <w:rsid w:val="00BA46FA"/>
    <w:rsid w:val="00BA665F"/>
    <w:rsid w:val="00BB021C"/>
    <w:rsid w:val="00BB0229"/>
    <w:rsid w:val="00BB620E"/>
    <w:rsid w:val="00BB6AE4"/>
    <w:rsid w:val="00BC02AF"/>
    <w:rsid w:val="00BC0F1A"/>
    <w:rsid w:val="00BC3170"/>
    <w:rsid w:val="00BC4335"/>
    <w:rsid w:val="00BC44CD"/>
    <w:rsid w:val="00BC483D"/>
    <w:rsid w:val="00BC6621"/>
    <w:rsid w:val="00BC7F56"/>
    <w:rsid w:val="00BD15AE"/>
    <w:rsid w:val="00BD2C6B"/>
    <w:rsid w:val="00BD33DD"/>
    <w:rsid w:val="00BD44C4"/>
    <w:rsid w:val="00BD4B8A"/>
    <w:rsid w:val="00BD53E0"/>
    <w:rsid w:val="00BD73BF"/>
    <w:rsid w:val="00BD7C1F"/>
    <w:rsid w:val="00BE0F5D"/>
    <w:rsid w:val="00BE6349"/>
    <w:rsid w:val="00BE67C0"/>
    <w:rsid w:val="00BE6C06"/>
    <w:rsid w:val="00BE7649"/>
    <w:rsid w:val="00BE776C"/>
    <w:rsid w:val="00BF0585"/>
    <w:rsid w:val="00BF41CF"/>
    <w:rsid w:val="00BF47FE"/>
    <w:rsid w:val="00BF511E"/>
    <w:rsid w:val="00BF54F9"/>
    <w:rsid w:val="00BF7ECB"/>
    <w:rsid w:val="00C04505"/>
    <w:rsid w:val="00C06DEE"/>
    <w:rsid w:val="00C10187"/>
    <w:rsid w:val="00C1198B"/>
    <w:rsid w:val="00C134B9"/>
    <w:rsid w:val="00C142C9"/>
    <w:rsid w:val="00C14C61"/>
    <w:rsid w:val="00C14E30"/>
    <w:rsid w:val="00C159DE"/>
    <w:rsid w:val="00C16154"/>
    <w:rsid w:val="00C1656A"/>
    <w:rsid w:val="00C22E5E"/>
    <w:rsid w:val="00C2319E"/>
    <w:rsid w:val="00C23AB4"/>
    <w:rsid w:val="00C2466E"/>
    <w:rsid w:val="00C32CE5"/>
    <w:rsid w:val="00C332BD"/>
    <w:rsid w:val="00C338ED"/>
    <w:rsid w:val="00C3696E"/>
    <w:rsid w:val="00C36F0A"/>
    <w:rsid w:val="00C37BDF"/>
    <w:rsid w:val="00C44D37"/>
    <w:rsid w:val="00C4503B"/>
    <w:rsid w:val="00C46A20"/>
    <w:rsid w:val="00C46B6A"/>
    <w:rsid w:val="00C47629"/>
    <w:rsid w:val="00C526CD"/>
    <w:rsid w:val="00C532FA"/>
    <w:rsid w:val="00C53D63"/>
    <w:rsid w:val="00C57C1A"/>
    <w:rsid w:val="00C57E37"/>
    <w:rsid w:val="00C57F45"/>
    <w:rsid w:val="00C62E24"/>
    <w:rsid w:val="00C633D1"/>
    <w:rsid w:val="00C63609"/>
    <w:rsid w:val="00C6440D"/>
    <w:rsid w:val="00C64D1D"/>
    <w:rsid w:val="00C65955"/>
    <w:rsid w:val="00C65C1F"/>
    <w:rsid w:val="00C67CF8"/>
    <w:rsid w:val="00C716E7"/>
    <w:rsid w:val="00C7306F"/>
    <w:rsid w:val="00C81AF8"/>
    <w:rsid w:val="00C827B4"/>
    <w:rsid w:val="00C82C10"/>
    <w:rsid w:val="00C83FAE"/>
    <w:rsid w:val="00C875E9"/>
    <w:rsid w:val="00C877AF"/>
    <w:rsid w:val="00C9286A"/>
    <w:rsid w:val="00C945B2"/>
    <w:rsid w:val="00C95B02"/>
    <w:rsid w:val="00C96221"/>
    <w:rsid w:val="00C96746"/>
    <w:rsid w:val="00C9720C"/>
    <w:rsid w:val="00C97DF2"/>
    <w:rsid w:val="00CA0B98"/>
    <w:rsid w:val="00CA0D83"/>
    <w:rsid w:val="00CA1169"/>
    <w:rsid w:val="00CA635F"/>
    <w:rsid w:val="00CA677C"/>
    <w:rsid w:val="00CA6D48"/>
    <w:rsid w:val="00CA7326"/>
    <w:rsid w:val="00CB217A"/>
    <w:rsid w:val="00CB6AAA"/>
    <w:rsid w:val="00CC0317"/>
    <w:rsid w:val="00CC57DA"/>
    <w:rsid w:val="00CC749B"/>
    <w:rsid w:val="00CD0FCF"/>
    <w:rsid w:val="00CD198E"/>
    <w:rsid w:val="00CD27DB"/>
    <w:rsid w:val="00CD2F62"/>
    <w:rsid w:val="00CD72B6"/>
    <w:rsid w:val="00CE3E5B"/>
    <w:rsid w:val="00CE4621"/>
    <w:rsid w:val="00CE48C0"/>
    <w:rsid w:val="00CE645B"/>
    <w:rsid w:val="00CE7235"/>
    <w:rsid w:val="00CE7490"/>
    <w:rsid w:val="00D033ED"/>
    <w:rsid w:val="00D0515B"/>
    <w:rsid w:val="00D0544C"/>
    <w:rsid w:val="00D1008F"/>
    <w:rsid w:val="00D10903"/>
    <w:rsid w:val="00D115B4"/>
    <w:rsid w:val="00D13150"/>
    <w:rsid w:val="00D20FDF"/>
    <w:rsid w:val="00D23FB3"/>
    <w:rsid w:val="00D31D8B"/>
    <w:rsid w:val="00D3251F"/>
    <w:rsid w:val="00D35E9C"/>
    <w:rsid w:val="00D37D6F"/>
    <w:rsid w:val="00D40DD3"/>
    <w:rsid w:val="00D41A84"/>
    <w:rsid w:val="00D44176"/>
    <w:rsid w:val="00D474BA"/>
    <w:rsid w:val="00D50952"/>
    <w:rsid w:val="00D53C6C"/>
    <w:rsid w:val="00D56063"/>
    <w:rsid w:val="00D600A8"/>
    <w:rsid w:val="00D62043"/>
    <w:rsid w:val="00D63E5A"/>
    <w:rsid w:val="00D655B5"/>
    <w:rsid w:val="00D65891"/>
    <w:rsid w:val="00D66BFF"/>
    <w:rsid w:val="00D674D8"/>
    <w:rsid w:val="00D7023A"/>
    <w:rsid w:val="00D70A23"/>
    <w:rsid w:val="00D70D08"/>
    <w:rsid w:val="00D713EC"/>
    <w:rsid w:val="00D7192F"/>
    <w:rsid w:val="00D74838"/>
    <w:rsid w:val="00D74923"/>
    <w:rsid w:val="00D8039E"/>
    <w:rsid w:val="00D80F65"/>
    <w:rsid w:val="00D84B09"/>
    <w:rsid w:val="00D85363"/>
    <w:rsid w:val="00D86BF9"/>
    <w:rsid w:val="00D87802"/>
    <w:rsid w:val="00D92B2C"/>
    <w:rsid w:val="00D97ED6"/>
    <w:rsid w:val="00DA0B3D"/>
    <w:rsid w:val="00DA3FF8"/>
    <w:rsid w:val="00DA4BD7"/>
    <w:rsid w:val="00DB0444"/>
    <w:rsid w:val="00DB1E51"/>
    <w:rsid w:val="00DB2C03"/>
    <w:rsid w:val="00DB5749"/>
    <w:rsid w:val="00DC2DB8"/>
    <w:rsid w:val="00DC3AC5"/>
    <w:rsid w:val="00DC4C26"/>
    <w:rsid w:val="00DC5831"/>
    <w:rsid w:val="00DC6CAA"/>
    <w:rsid w:val="00DD2244"/>
    <w:rsid w:val="00DD2E98"/>
    <w:rsid w:val="00DD44C6"/>
    <w:rsid w:val="00DD5631"/>
    <w:rsid w:val="00DD5E83"/>
    <w:rsid w:val="00DD65D2"/>
    <w:rsid w:val="00DD687D"/>
    <w:rsid w:val="00DD7064"/>
    <w:rsid w:val="00DD77BE"/>
    <w:rsid w:val="00DE1544"/>
    <w:rsid w:val="00DE5FE6"/>
    <w:rsid w:val="00DE77CF"/>
    <w:rsid w:val="00DF03E7"/>
    <w:rsid w:val="00DF076D"/>
    <w:rsid w:val="00DF08A0"/>
    <w:rsid w:val="00DF21C2"/>
    <w:rsid w:val="00DF2767"/>
    <w:rsid w:val="00DF27AB"/>
    <w:rsid w:val="00DF2B56"/>
    <w:rsid w:val="00DF2D9E"/>
    <w:rsid w:val="00DF3B73"/>
    <w:rsid w:val="00DF4E47"/>
    <w:rsid w:val="00DF7B95"/>
    <w:rsid w:val="00E01F61"/>
    <w:rsid w:val="00E03C72"/>
    <w:rsid w:val="00E03F2C"/>
    <w:rsid w:val="00E07B98"/>
    <w:rsid w:val="00E12B54"/>
    <w:rsid w:val="00E1494B"/>
    <w:rsid w:val="00E15799"/>
    <w:rsid w:val="00E15EAC"/>
    <w:rsid w:val="00E16F1E"/>
    <w:rsid w:val="00E17656"/>
    <w:rsid w:val="00E22F1E"/>
    <w:rsid w:val="00E236F8"/>
    <w:rsid w:val="00E30B8B"/>
    <w:rsid w:val="00E32F00"/>
    <w:rsid w:val="00E37FA2"/>
    <w:rsid w:val="00E41173"/>
    <w:rsid w:val="00E42734"/>
    <w:rsid w:val="00E529DB"/>
    <w:rsid w:val="00E55B14"/>
    <w:rsid w:val="00E56C67"/>
    <w:rsid w:val="00E63AAB"/>
    <w:rsid w:val="00E64CCD"/>
    <w:rsid w:val="00E700B4"/>
    <w:rsid w:val="00E72D25"/>
    <w:rsid w:val="00E73024"/>
    <w:rsid w:val="00E7302A"/>
    <w:rsid w:val="00E73DEF"/>
    <w:rsid w:val="00E7607A"/>
    <w:rsid w:val="00E768DC"/>
    <w:rsid w:val="00E76C57"/>
    <w:rsid w:val="00E80512"/>
    <w:rsid w:val="00E80E95"/>
    <w:rsid w:val="00E829AA"/>
    <w:rsid w:val="00E8356F"/>
    <w:rsid w:val="00E84865"/>
    <w:rsid w:val="00E84EAA"/>
    <w:rsid w:val="00E90696"/>
    <w:rsid w:val="00E90EDB"/>
    <w:rsid w:val="00E91623"/>
    <w:rsid w:val="00EA00C0"/>
    <w:rsid w:val="00EA02EF"/>
    <w:rsid w:val="00EA0AEF"/>
    <w:rsid w:val="00EA269A"/>
    <w:rsid w:val="00EB22DE"/>
    <w:rsid w:val="00EB3D70"/>
    <w:rsid w:val="00EB6FBE"/>
    <w:rsid w:val="00EC0A08"/>
    <w:rsid w:val="00EC1912"/>
    <w:rsid w:val="00EC2CE1"/>
    <w:rsid w:val="00EC5D41"/>
    <w:rsid w:val="00EC68EB"/>
    <w:rsid w:val="00EC7DC4"/>
    <w:rsid w:val="00ED0A02"/>
    <w:rsid w:val="00ED3166"/>
    <w:rsid w:val="00ED5771"/>
    <w:rsid w:val="00ED5C62"/>
    <w:rsid w:val="00ED6DA4"/>
    <w:rsid w:val="00ED6E87"/>
    <w:rsid w:val="00ED6ED9"/>
    <w:rsid w:val="00ED72C6"/>
    <w:rsid w:val="00ED7989"/>
    <w:rsid w:val="00EE2982"/>
    <w:rsid w:val="00EE54FD"/>
    <w:rsid w:val="00EE70D3"/>
    <w:rsid w:val="00EE764D"/>
    <w:rsid w:val="00EF0978"/>
    <w:rsid w:val="00EF249D"/>
    <w:rsid w:val="00EF24B6"/>
    <w:rsid w:val="00EF3D7D"/>
    <w:rsid w:val="00EF6F3D"/>
    <w:rsid w:val="00EF76BF"/>
    <w:rsid w:val="00EF7945"/>
    <w:rsid w:val="00F005F4"/>
    <w:rsid w:val="00F036AA"/>
    <w:rsid w:val="00F04D9B"/>
    <w:rsid w:val="00F11764"/>
    <w:rsid w:val="00F14011"/>
    <w:rsid w:val="00F152AE"/>
    <w:rsid w:val="00F15EDA"/>
    <w:rsid w:val="00F1693D"/>
    <w:rsid w:val="00F16B39"/>
    <w:rsid w:val="00F16CED"/>
    <w:rsid w:val="00F24615"/>
    <w:rsid w:val="00F24FA7"/>
    <w:rsid w:val="00F27499"/>
    <w:rsid w:val="00F309F8"/>
    <w:rsid w:val="00F3178D"/>
    <w:rsid w:val="00F32A90"/>
    <w:rsid w:val="00F334A8"/>
    <w:rsid w:val="00F36205"/>
    <w:rsid w:val="00F3726E"/>
    <w:rsid w:val="00F46FAD"/>
    <w:rsid w:val="00F53DD4"/>
    <w:rsid w:val="00F55EBE"/>
    <w:rsid w:val="00F562FB"/>
    <w:rsid w:val="00F568F4"/>
    <w:rsid w:val="00F61059"/>
    <w:rsid w:val="00F71715"/>
    <w:rsid w:val="00F7365D"/>
    <w:rsid w:val="00F748A7"/>
    <w:rsid w:val="00F7642C"/>
    <w:rsid w:val="00F811AD"/>
    <w:rsid w:val="00F82325"/>
    <w:rsid w:val="00F83B82"/>
    <w:rsid w:val="00F84103"/>
    <w:rsid w:val="00F84700"/>
    <w:rsid w:val="00F850F3"/>
    <w:rsid w:val="00F87E98"/>
    <w:rsid w:val="00F90530"/>
    <w:rsid w:val="00F91035"/>
    <w:rsid w:val="00F91FEE"/>
    <w:rsid w:val="00F9215F"/>
    <w:rsid w:val="00F9268E"/>
    <w:rsid w:val="00F944C3"/>
    <w:rsid w:val="00F958EA"/>
    <w:rsid w:val="00F97494"/>
    <w:rsid w:val="00FA24D1"/>
    <w:rsid w:val="00FA350E"/>
    <w:rsid w:val="00FA3995"/>
    <w:rsid w:val="00FA5779"/>
    <w:rsid w:val="00FB1167"/>
    <w:rsid w:val="00FB1BCB"/>
    <w:rsid w:val="00FB3489"/>
    <w:rsid w:val="00FB6192"/>
    <w:rsid w:val="00FB7382"/>
    <w:rsid w:val="00FC0535"/>
    <w:rsid w:val="00FC19A3"/>
    <w:rsid w:val="00FC1EE8"/>
    <w:rsid w:val="00FC349E"/>
    <w:rsid w:val="00FC556A"/>
    <w:rsid w:val="00FC5925"/>
    <w:rsid w:val="00FC61CE"/>
    <w:rsid w:val="00FC7806"/>
    <w:rsid w:val="00FC7929"/>
    <w:rsid w:val="00FD08CB"/>
    <w:rsid w:val="00FD2978"/>
    <w:rsid w:val="00FD52A6"/>
    <w:rsid w:val="00FE0F59"/>
    <w:rsid w:val="00FE137D"/>
    <w:rsid w:val="00FE2A93"/>
    <w:rsid w:val="00FE2C63"/>
    <w:rsid w:val="00FE57AE"/>
    <w:rsid w:val="00FE5E3D"/>
    <w:rsid w:val="00FF1D5B"/>
    <w:rsid w:val="00FF3746"/>
    <w:rsid w:val="00FF40BE"/>
    <w:rsid w:val="00FF5177"/>
    <w:rsid w:val="00FF57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C2B2ED-F4AB-4AB0-935C-A6818E60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B Nazanin"/>
        <w:sz w:val="28"/>
        <w:szCs w:val="28"/>
        <w:lang w:val="en-US" w:eastAsia="en-US" w:bidi="ar-SA"/>
      </w:rPr>
    </w:rPrDefault>
    <w:pPrDefault>
      <w:pPr>
        <w:spacing w:after="20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5B4"/>
    <w:pPr>
      <w:bidi/>
      <w:spacing w:line="276" w:lineRule="auto"/>
      <w:jc w:val="left"/>
    </w:pPr>
    <w:rPr>
      <w:rFonts w:asciiTheme="minorHAnsi" w:hAnsiTheme="minorHAnsi" w:cstheme="minorBidi"/>
      <w:sz w:val="22"/>
      <w:szCs w:val="22"/>
      <w:lang w:bidi="fa-IR"/>
    </w:rPr>
  </w:style>
  <w:style w:type="paragraph" w:styleId="Heading1">
    <w:name w:val="heading 1"/>
    <w:basedOn w:val="Normal"/>
    <w:next w:val="Normal"/>
    <w:link w:val="Heading1Char"/>
    <w:uiPriority w:val="9"/>
    <w:qFormat/>
    <w:rsid w:val="00F811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811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D77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D6619"/>
    <w:pPr>
      <w:spacing w:after="0" w:line="240" w:lineRule="auto"/>
    </w:pPr>
    <w:rPr>
      <w:sz w:val="20"/>
      <w:szCs w:val="20"/>
    </w:rPr>
  </w:style>
  <w:style w:type="character" w:customStyle="1" w:styleId="FootnoteTextChar">
    <w:name w:val="Footnote Text Char"/>
    <w:basedOn w:val="DefaultParagraphFont"/>
    <w:link w:val="FootnoteText"/>
    <w:uiPriority w:val="99"/>
    <w:rsid w:val="003D6619"/>
    <w:rPr>
      <w:rFonts w:asciiTheme="minorHAnsi" w:hAnsiTheme="minorHAnsi" w:cstheme="minorBidi"/>
      <w:sz w:val="20"/>
      <w:szCs w:val="20"/>
      <w:lang w:bidi="fa-IR"/>
    </w:rPr>
  </w:style>
  <w:style w:type="character" w:styleId="FootnoteReference">
    <w:name w:val="footnote reference"/>
    <w:basedOn w:val="DefaultParagraphFont"/>
    <w:uiPriority w:val="99"/>
    <w:semiHidden/>
    <w:unhideWhenUsed/>
    <w:rsid w:val="003D6619"/>
    <w:rPr>
      <w:vertAlign w:val="superscript"/>
    </w:rPr>
  </w:style>
  <w:style w:type="paragraph" w:styleId="ListParagraph">
    <w:name w:val="List Paragraph"/>
    <w:basedOn w:val="Normal"/>
    <w:uiPriority w:val="34"/>
    <w:qFormat/>
    <w:rsid w:val="003D6619"/>
    <w:pPr>
      <w:ind w:left="720"/>
      <w:contextualSpacing/>
    </w:pPr>
  </w:style>
  <w:style w:type="character" w:customStyle="1" w:styleId="Heading1Char">
    <w:name w:val="Heading 1 Char"/>
    <w:basedOn w:val="DefaultParagraphFont"/>
    <w:link w:val="Heading1"/>
    <w:uiPriority w:val="9"/>
    <w:rsid w:val="00F811AD"/>
    <w:rPr>
      <w:rFonts w:asciiTheme="majorHAnsi" w:eastAsiaTheme="majorEastAsia" w:hAnsiTheme="majorHAnsi" w:cstheme="majorBidi"/>
      <w:b/>
      <w:bCs/>
      <w:color w:val="365F91" w:themeColor="accent1" w:themeShade="BF"/>
      <w:lang w:bidi="fa-IR"/>
    </w:rPr>
  </w:style>
  <w:style w:type="character" w:customStyle="1" w:styleId="Heading2Char">
    <w:name w:val="Heading 2 Char"/>
    <w:basedOn w:val="DefaultParagraphFont"/>
    <w:link w:val="Heading2"/>
    <w:uiPriority w:val="9"/>
    <w:semiHidden/>
    <w:rsid w:val="00F811AD"/>
    <w:rPr>
      <w:rFonts w:asciiTheme="majorHAnsi" w:eastAsiaTheme="majorEastAsia" w:hAnsiTheme="majorHAnsi" w:cstheme="majorBidi"/>
      <w:b/>
      <w:bCs/>
      <w:color w:val="4F81BD" w:themeColor="accent1"/>
      <w:sz w:val="26"/>
      <w:szCs w:val="26"/>
      <w:lang w:bidi="fa-IR"/>
    </w:rPr>
  </w:style>
  <w:style w:type="character" w:customStyle="1" w:styleId="Heading3Char">
    <w:name w:val="Heading 3 Char"/>
    <w:basedOn w:val="DefaultParagraphFont"/>
    <w:link w:val="Heading3"/>
    <w:uiPriority w:val="9"/>
    <w:rsid w:val="00DD77BE"/>
    <w:rPr>
      <w:rFonts w:asciiTheme="majorHAnsi" w:eastAsiaTheme="majorEastAsia" w:hAnsiTheme="majorHAnsi" w:cstheme="majorBidi"/>
      <w:b/>
      <w:bCs/>
      <w:color w:val="4F81BD" w:themeColor="accent1"/>
      <w:sz w:val="22"/>
      <w:szCs w:val="22"/>
      <w:lang w:bidi="fa-IR"/>
    </w:rPr>
  </w:style>
  <w:style w:type="paragraph" w:styleId="TOCHeading">
    <w:name w:val="TOC Heading"/>
    <w:basedOn w:val="Heading1"/>
    <w:next w:val="Normal"/>
    <w:uiPriority w:val="39"/>
    <w:semiHidden/>
    <w:unhideWhenUsed/>
    <w:qFormat/>
    <w:rsid w:val="00DD77BE"/>
    <w:pPr>
      <w:bidi w:val="0"/>
      <w:outlineLvl w:val="9"/>
    </w:pPr>
    <w:rPr>
      <w:lang w:bidi="ar-SA"/>
    </w:rPr>
  </w:style>
  <w:style w:type="paragraph" w:styleId="TOC1">
    <w:name w:val="toc 1"/>
    <w:basedOn w:val="Normal"/>
    <w:next w:val="Normal"/>
    <w:autoRedefine/>
    <w:uiPriority w:val="39"/>
    <w:unhideWhenUsed/>
    <w:rsid w:val="00DD77BE"/>
    <w:pPr>
      <w:spacing w:after="100"/>
    </w:pPr>
  </w:style>
  <w:style w:type="paragraph" w:styleId="TOC2">
    <w:name w:val="toc 2"/>
    <w:basedOn w:val="Normal"/>
    <w:next w:val="Normal"/>
    <w:autoRedefine/>
    <w:uiPriority w:val="39"/>
    <w:unhideWhenUsed/>
    <w:rsid w:val="00DD77BE"/>
    <w:pPr>
      <w:spacing w:after="100"/>
      <w:ind w:left="220"/>
    </w:pPr>
  </w:style>
  <w:style w:type="paragraph" w:styleId="TOC3">
    <w:name w:val="toc 3"/>
    <w:basedOn w:val="Normal"/>
    <w:next w:val="Normal"/>
    <w:autoRedefine/>
    <w:uiPriority w:val="39"/>
    <w:unhideWhenUsed/>
    <w:rsid w:val="00DD77BE"/>
    <w:pPr>
      <w:spacing w:after="100"/>
      <w:ind w:left="440"/>
    </w:pPr>
  </w:style>
  <w:style w:type="character" w:styleId="Hyperlink">
    <w:name w:val="Hyperlink"/>
    <w:basedOn w:val="DefaultParagraphFont"/>
    <w:uiPriority w:val="99"/>
    <w:unhideWhenUsed/>
    <w:rsid w:val="00DD77BE"/>
    <w:rPr>
      <w:color w:val="0000FF" w:themeColor="hyperlink"/>
      <w:u w:val="single"/>
    </w:rPr>
  </w:style>
  <w:style w:type="paragraph" w:styleId="BalloonText">
    <w:name w:val="Balloon Text"/>
    <w:basedOn w:val="Normal"/>
    <w:link w:val="BalloonTextChar"/>
    <w:uiPriority w:val="99"/>
    <w:semiHidden/>
    <w:unhideWhenUsed/>
    <w:rsid w:val="00DD77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7BE"/>
    <w:rPr>
      <w:rFonts w:ascii="Tahoma" w:hAnsi="Tahoma" w:cs="Tahoma"/>
      <w:sz w:val="16"/>
      <w:szCs w:val="16"/>
      <w:lang w:bidi="fa-IR"/>
    </w:rPr>
  </w:style>
  <w:style w:type="paragraph" w:styleId="Header">
    <w:name w:val="header"/>
    <w:basedOn w:val="Normal"/>
    <w:link w:val="HeaderChar"/>
    <w:uiPriority w:val="99"/>
    <w:semiHidden/>
    <w:unhideWhenUsed/>
    <w:rsid w:val="00DD77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77BE"/>
    <w:rPr>
      <w:rFonts w:asciiTheme="minorHAnsi" w:hAnsiTheme="minorHAnsi" w:cstheme="minorBidi"/>
      <w:sz w:val="22"/>
      <w:szCs w:val="22"/>
      <w:lang w:bidi="fa-IR"/>
    </w:rPr>
  </w:style>
  <w:style w:type="paragraph" w:styleId="Footer">
    <w:name w:val="footer"/>
    <w:basedOn w:val="Normal"/>
    <w:link w:val="FooterChar"/>
    <w:uiPriority w:val="99"/>
    <w:unhideWhenUsed/>
    <w:rsid w:val="00DD7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7BE"/>
    <w:rPr>
      <w:rFonts w:asciiTheme="minorHAnsi" w:hAnsiTheme="minorHAnsi" w:cstheme="minorBidi"/>
      <w:sz w:val="22"/>
      <w:szCs w:val="22"/>
      <w:lang w:bidi="fa-IR"/>
    </w:rPr>
  </w:style>
  <w:style w:type="character" w:customStyle="1" w:styleId="shorttext">
    <w:name w:val="short_text"/>
    <w:basedOn w:val="DefaultParagraphFont"/>
    <w:rsid w:val="00697B77"/>
  </w:style>
  <w:style w:type="character" w:customStyle="1" w:styleId="st">
    <w:name w:val="st"/>
    <w:basedOn w:val="DefaultParagraphFont"/>
    <w:rsid w:val="00C827B4"/>
  </w:style>
  <w:style w:type="paragraph" w:styleId="EndnoteText">
    <w:name w:val="endnote text"/>
    <w:basedOn w:val="Normal"/>
    <w:link w:val="EndnoteTextChar"/>
    <w:uiPriority w:val="99"/>
    <w:semiHidden/>
    <w:unhideWhenUsed/>
    <w:rsid w:val="008A2A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2AD1"/>
    <w:rPr>
      <w:rFonts w:asciiTheme="minorHAnsi" w:hAnsiTheme="minorHAnsi" w:cstheme="minorBidi"/>
      <w:sz w:val="20"/>
      <w:szCs w:val="20"/>
      <w:lang w:bidi="fa-IR"/>
    </w:rPr>
  </w:style>
  <w:style w:type="character" w:styleId="EndnoteReference">
    <w:name w:val="endnote reference"/>
    <w:basedOn w:val="DefaultParagraphFont"/>
    <w:uiPriority w:val="99"/>
    <w:semiHidden/>
    <w:unhideWhenUsed/>
    <w:rsid w:val="008A2AD1"/>
    <w:rPr>
      <w:vertAlign w:val="superscript"/>
    </w:rPr>
  </w:style>
  <w:style w:type="character" w:styleId="Emphasis">
    <w:name w:val="Emphasis"/>
    <w:basedOn w:val="DefaultParagraphFont"/>
    <w:uiPriority w:val="20"/>
    <w:qFormat/>
    <w:rsid w:val="00253C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58795">
      <w:bodyDiv w:val="1"/>
      <w:marLeft w:val="0"/>
      <w:marRight w:val="0"/>
      <w:marTop w:val="0"/>
      <w:marBottom w:val="0"/>
      <w:divBdr>
        <w:top w:val="none" w:sz="0" w:space="0" w:color="auto"/>
        <w:left w:val="none" w:sz="0" w:space="0" w:color="auto"/>
        <w:bottom w:val="none" w:sz="0" w:space="0" w:color="auto"/>
        <w:right w:val="none" w:sz="0" w:space="0" w:color="auto"/>
      </w:divBdr>
      <w:divsChild>
        <w:div w:id="710617685">
          <w:marLeft w:val="0"/>
          <w:marRight w:val="0"/>
          <w:marTop w:val="0"/>
          <w:marBottom w:val="0"/>
          <w:divBdr>
            <w:top w:val="none" w:sz="0" w:space="0" w:color="auto"/>
            <w:left w:val="none" w:sz="0" w:space="0" w:color="auto"/>
            <w:bottom w:val="none" w:sz="0" w:space="0" w:color="auto"/>
            <w:right w:val="none" w:sz="0" w:space="0" w:color="auto"/>
          </w:divBdr>
          <w:divsChild>
            <w:div w:id="21405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2276">
      <w:bodyDiv w:val="1"/>
      <w:marLeft w:val="0"/>
      <w:marRight w:val="0"/>
      <w:marTop w:val="0"/>
      <w:marBottom w:val="0"/>
      <w:divBdr>
        <w:top w:val="none" w:sz="0" w:space="0" w:color="auto"/>
        <w:left w:val="none" w:sz="0" w:space="0" w:color="auto"/>
        <w:bottom w:val="none" w:sz="0" w:space="0" w:color="auto"/>
        <w:right w:val="none" w:sz="0" w:space="0" w:color="auto"/>
      </w:divBdr>
      <w:divsChild>
        <w:div w:id="1955823382">
          <w:marLeft w:val="0"/>
          <w:marRight w:val="0"/>
          <w:marTop w:val="0"/>
          <w:marBottom w:val="0"/>
          <w:divBdr>
            <w:top w:val="none" w:sz="0" w:space="0" w:color="auto"/>
            <w:left w:val="none" w:sz="0" w:space="0" w:color="auto"/>
            <w:bottom w:val="none" w:sz="0" w:space="0" w:color="auto"/>
            <w:right w:val="none" w:sz="0" w:space="0" w:color="auto"/>
          </w:divBdr>
          <w:divsChild>
            <w:div w:id="155681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8191">
      <w:bodyDiv w:val="1"/>
      <w:marLeft w:val="0"/>
      <w:marRight w:val="0"/>
      <w:marTop w:val="0"/>
      <w:marBottom w:val="0"/>
      <w:divBdr>
        <w:top w:val="none" w:sz="0" w:space="0" w:color="auto"/>
        <w:left w:val="none" w:sz="0" w:space="0" w:color="auto"/>
        <w:bottom w:val="none" w:sz="0" w:space="0" w:color="auto"/>
        <w:right w:val="none" w:sz="0" w:space="0" w:color="auto"/>
      </w:divBdr>
      <w:divsChild>
        <w:div w:id="133956719">
          <w:marLeft w:val="0"/>
          <w:marRight w:val="0"/>
          <w:marTop w:val="0"/>
          <w:marBottom w:val="0"/>
          <w:divBdr>
            <w:top w:val="none" w:sz="0" w:space="0" w:color="auto"/>
            <w:left w:val="none" w:sz="0" w:space="0" w:color="auto"/>
            <w:bottom w:val="none" w:sz="0" w:space="0" w:color="auto"/>
            <w:right w:val="none" w:sz="0" w:space="0" w:color="auto"/>
          </w:divBdr>
          <w:divsChild>
            <w:div w:id="5852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44199">
      <w:bodyDiv w:val="1"/>
      <w:marLeft w:val="0"/>
      <w:marRight w:val="0"/>
      <w:marTop w:val="0"/>
      <w:marBottom w:val="0"/>
      <w:divBdr>
        <w:top w:val="none" w:sz="0" w:space="0" w:color="auto"/>
        <w:left w:val="none" w:sz="0" w:space="0" w:color="auto"/>
        <w:bottom w:val="none" w:sz="0" w:space="0" w:color="auto"/>
        <w:right w:val="none" w:sz="0" w:space="0" w:color="auto"/>
      </w:divBdr>
      <w:divsChild>
        <w:div w:id="1241140614">
          <w:marLeft w:val="0"/>
          <w:marRight w:val="0"/>
          <w:marTop w:val="0"/>
          <w:marBottom w:val="0"/>
          <w:divBdr>
            <w:top w:val="none" w:sz="0" w:space="0" w:color="auto"/>
            <w:left w:val="none" w:sz="0" w:space="0" w:color="auto"/>
            <w:bottom w:val="none" w:sz="0" w:space="0" w:color="auto"/>
            <w:right w:val="none" w:sz="0" w:space="0" w:color="auto"/>
          </w:divBdr>
          <w:divsChild>
            <w:div w:id="18942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21258">
      <w:bodyDiv w:val="1"/>
      <w:marLeft w:val="0"/>
      <w:marRight w:val="0"/>
      <w:marTop w:val="0"/>
      <w:marBottom w:val="0"/>
      <w:divBdr>
        <w:top w:val="none" w:sz="0" w:space="0" w:color="auto"/>
        <w:left w:val="none" w:sz="0" w:space="0" w:color="auto"/>
        <w:bottom w:val="none" w:sz="0" w:space="0" w:color="auto"/>
        <w:right w:val="none" w:sz="0" w:space="0" w:color="auto"/>
      </w:divBdr>
      <w:divsChild>
        <w:div w:id="1832132929">
          <w:marLeft w:val="0"/>
          <w:marRight w:val="0"/>
          <w:marTop w:val="0"/>
          <w:marBottom w:val="0"/>
          <w:divBdr>
            <w:top w:val="none" w:sz="0" w:space="0" w:color="auto"/>
            <w:left w:val="none" w:sz="0" w:space="0" w:color="auto"/>
            <w:bottom w:val="none" w:sz="0" w:space="0" w:color="auto"/>
            <w:right w:val="none" w:sz="0" w:space="0" w:color="auto"/>
          </w:divBdr>
          <w:divsChild>
            <w:div w:id="64481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40592">
      <w:bodyDiv w:val="1"/>
      <w:marLeft w:val="0"/>
      <w:marRight w:val="0"/>
      <w:marTop w:val="0"/>
      <w:marBottom w:val="0"/>
      <w:divBdr>
        <w:top w:val="none" w:sz="0" w:space="0" w:color="auto"/>
        <w:left w:val="none" w:sz="0" w:space="0" w:color="auto"/>
        <w:bottom w:val="none" w:sz="0" w:space="0" w:color="auto"/>
        <w:right w:val="none" w:sz="0" w:space="0" w:color="auto"/>
      </w:divBdr>
      <w:divsChild>
        <w:div w:id="1106659372">
          <w:marLeft w:val="0"/>
          <w:marRight w:val="0"/>
          <w:marTop w:val="0"/>
          <w:marBottom w:val="0"/>
          <w:divBdr>
            <w:top w:val="none" w:sz="0" w:space="0" w:color="auto"/>
            <w:left w:val="none" w:sz="0" w:space="0" w:color="auto"/>
            <w:bottom w:val="none" w:sz="0" w:space="0" w:color="auto"/>
            <w:right w:val="none" w:sz="0" w:space="0" w:color="auto"/>
          </w:divBdr>
          <w:divsChild>
            <w:div w:id="20909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4817">
      <w:bodyDiv w:val="1"/>
      <w:marLeft w:val="0"/>
      <w:marRight w:val="0"/>
      <w:marTop w:val="0"/>
      <w:marBottom w:val="0"/>
      <w:divBdr>
        <w:top w:val="none" w:sz="0" w:space="0" w:color="auto"/>
        <w:left w:val="none" w:sz="0" w:space="0" w:color="auto"/>
        <w:bottom w:val="none" w:sz="0" w:space="0" w:color="auto"/>
        <w:right w:val="none" w:sz="0" w:space="0" w:color="auto"/>
      </w:divBdr>
      <w:divsChild>
        <w:div w:id="182135540">
          <w:marLeft w:val="0"/>
          <w:marRight w:val="0"/>
          <w:marTop w:val="0"/>
          <w:marBottom w:val="0"/>
          <w:divBdr>
            <w:top w:val="none" w:sz="0" w:space="0" w:color="auto"/>
            <w:left w:val="none" w:sz="0" w:space="0" w:color="auto"/>
            <w:bottom w:val="none" w:sz="0" w:space="0" w:color="auto"/>
            <w:right w:val="none" w:sz="0" w:space="0" w:color="auto"/>
          </w:divBdr>
          <w:divsChild>
            <w:div w:id="76765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5850">
      <w:bodyDiv w:val="1"/>
      <w:marLeft w:val="0"/>
      <w:marRight w:val="0"/>
      <w:marTop w:val="0"/>
      <w:marBottom w:val="0"/>
      <w:divBdr>
        <w:top w:val="none" w:sz="0" w:space="0" w:color="auto"/>
        <w:left w:val="none" w:sz="0" w:space="0" w:color="auto"/>
        <w:bottom w:val="none" w:sz="0" w:space="0" w:color="auto"/>
        <w:right w:val="none" w:sz="0" w:space="0" w:color="auto"/>
      </w:divBdr>
      <w:divsChild>
        <w:div w:id="45379524">
          <w:marLeft w:val="0"/>
          <w:marRight w:val="0"/>
          <w:marTop w:val="0"/>
          <w:marBottom w:val="0"/>
          <w:divBdr>
            <w:top w:val="none" w:sz="0" w:space="0" w:color="auto"/>
            <w:left w:val="none" w:sz="0" w:space="0" w:color="auto"/>
            <w:bottom w:val="none" w:sz="0" w:space="0" w:color="auto"/>
            <w:right w:val="none" w:sz="0" w:space="0" w:color="auto"/>
          </w:divBdr>
          <w:divsChild>
            <w:div w:id="16347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59623">
      <w:bodyDiv w:val="1"/>
      <w:marLeft w:val="0"/>
      <w:marRight w:val="0"/>
      <w:marTop w:val="0"/>
      <w:marBottom w:val="0"/>
      <w:divBdr>
        <w:top w:val="none" w:sz="0" w:space="0" w:color="auto"/>
        <w:left w:val="none" w:sz="0" w:space="0" w:color="auto"/>
        <w:bottom w:val="none" w:sz="0" w:space="0" w:color="auto"/>
        <w:right w:val="none" w:sz="0" w:space="0" w:color="auto"/>
      </w:divBdr>
      <w:divsChild>
        <w:div w:id="1940986621">
          <w:marLeft w:val="0"/>
          <w:marRight w:val="0"/>
          <w:marTop w:val="0"/>
          <w:marBottom w:val="0"/>
          <w:divBdr>
            <w:top w:val="none" w:sz="0" w:space="0" w:color="auto"/>
            <w:left w:val="none" w:sz="0" w:space="0" w:color="auto"/>
            <w:bottom w:val="none" w:sz="0" w:space="0" w:color="auto"/>
            <w:right w:val="none" w:sz="0" w:space="0" w:color="auto"/>
          </w:divBdr>
          <w:divsChild>
            <w:div w:id="180473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5025">
      <w:bodyDiv w:val="1"/>
      <w:marLeft w:val="0"/>
      <w:marRight w:val="0"/>
      <w:marTop w:val="0"/>
      <w:marBottom w:val="0"/>
      <w:divBdr>
        <w:top w:val="none" w:sz="0" w:space="0" w:color="auto"/>
        <w:left w:val="none" w:sz="0" w:space="0" w:color="auto"/>
        <w:bottom w:val="none" w:sz="0" w:space="0" w:color="auto"/>
        <w:right w:val="none" w:sz="0" w:space="0" w:color="auto"/>
      </w:divBdr>
      <w:divsChild>
        <w:div w:id="703484306">
          <w:marLeft w:val="0"/>
          <w:marRight w:val="0"/>
          <w:marTop w:val="0"/>
          <w:marBottom w:val="0"/>
          <w:divBdr>
            <w:top w:val="none" w:sz="0" w:space="0" w:color="auto"/>
            <w:left w:val="none" w:sz="0" w:space="0" w:color="auto"/>
            <w:bottom w:val="none" w:sz="0" w:space="0" w:color="auto"/>
            <w:right w:val="none" w:sz="0" w:space="0" w:color="auto"/>
          </w:divBdr>
          <w:divsChild>
            <w:div w:id="4405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3226">
      <w:bodyDiv w:val="1"/>
      <w:marLeft w:val="0"/>
      <w:marRight w:val="0"/>
      <w:marTop w:val="0"/>
      <w:marBottom w:val="0"/>
      <w:divBdr>
        <w:top w:val="none" w:sz="0" w:space="0" w:color="auto"/>
        <w:left w:val="none" w:sz="0" w:space="0" w:color="auto"/>
        <w:bottom w:val="none" w:sz="0" w:space="0" w:color="auto"/>
        <w:right w:val="none" w:sz="0" w:space="0" w:color="auto"/>
      </w:divBdr>
      <w:divsChild>
        <w:div w:id="144595105">
          <w:marLeft w:val="0"/>
          <w:marRight w:val="0"/>
          <w:marTop w:val="0"/>
          <w:marBottom w:val="0"/>
          <w:divBdr>
            <w:top w:val="none" w:sz="0" w:space="0" w:color="auto"/>
            <w:left w:val="none" w:sz="0" w:space="0" w:color="auto"/>
            <w:bottom w:val="none" w:sz="0" w:space="0" w:color="auto"/>
            <w:right w:val="none" w:sz="0" w:space="0" w:color="auto"/>
          </w:divBdr>
          <w:divsChild>
            <w:div w:id="1980842199">
              <w:marLeft w:val="0"/>
              <w:marRight w:val="0"/>
              <w:marTop w:val="0"/>
              <w:marBottom w:val="0"/>
              <w:divBdr>
                <w:top w:val="none" w:sz="0" w:space="0" w:color="auto"/>
                <w:left w:val="none" w:sz="0" w:space="0" w:color="auto"/>
                <w:bottom w:val="none" w:sz="0" w:space="0" w:color="auto"/>
                <w:right w:val="none" w:sz="0" w:space="0" w:color="auto"/>
              </w:divBdr>
              <w:divsChild>
                <w:div w:id="1995646818">
                  <w:marLeft w:val="0"/>
                  <w:marRight w:val="0"/>
                  <w:marTop w:val="0"/>
                  <w:marBottom w:val="0"/>
                  <w:divBdr>
                    <w:top w:val="none" w:sz="0" w:space="0" w:color="auto"/>
                    <w:left w:val="none" w:sz="0" w:space="0" w:color="auto"/>
                    <w:bottom w:val="none" w:sz="0" w:space="0" w:color="auto"/>
                    <w:right w:val="none" w:sz="0" w:space="0" w:color="auto"/>
                  </w:divBdr>
                  <w:divsChild>
                    <w:div w:id="11350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30455">
          <w:marLeft w:val="0"/>
          <w:marRight w:val="0"/>
          <w:marTop w:val="0"/>
          <w:marBottom w:val="0"/>
          <w:divBdr>
            <w:top w:val="none" w:sz="0" w:space="0" w:color="auto"/>
            <w:left w:val="none" w:sz="0" w:space="0" w:color="auto"/>
            <w:bottom w:val="none" w:sz="0" w:space="0" w:color="auto"/>
            <w:right w:val="none" w:sz="0" w:space="0" w:color="auto"/>
          </w:divBdr>
        </w:div>
        <w:div w:id="407383720">
          <w:marLeft w:val="0"/>
          <w:marRight w:val="0"/>
          <w:marTop w:val="0"/>
          <w:marBottom w:val="0"/>
          <w:divBdr>
            <w:top w:val="none" w:sz="0" w:space="0" w:color="auto"/>
            <w:left w:val="none" w:sz="0" w:space="0" w:color="auto"/>
            <w:bottom w:val="none" w:sz="0" w:space="0" w:color="auto"/>
            <w:right w:val="none" w:sz="0" w:space="0" w:color="auto"/>
          </w:divBdr>
          <w:divsChild>
            <w:div w:id="696856236">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0"/>
                  <w:divBdr>
                    <w:top w:val="none" w:sz="0" w:space="0" w:color="auto"/>
                    <w:left w:val="none" w:sz="0" w:space="0" w:color="auto"/>
                    <w:bottom w:val="none" w:sz="0" w:space="0" w:color="auto"/>
                    <w:right w:val="none" w:sz="0" w:space="0" w:color="auto"/>
                  </w:divBdr>
                  <w:divsChild>
                    <w:div w:id="82534523">
                      <w:marLeft w:val="0"/>
                      <w:marRight w:val="0"/>
                      <w:marTop w:val="0"/>
                      <w:marBottom w:val="0"/>
                      <w:divBdr>
                        <w:top w:val="none" w:sz="0" w:space="0" w:color="auto"/>
                        <w:left w:val="none" w:sz="0" w:space="0" w:color="auto"/>
                        <w:bottom w:val="none" w:sz="0" w:space="0" w:color="auto"/>
                        <w:right w:val="none" w:sz="0" w:space="0" w:color="auto"/>
                      </w:divBdr>
                      <w:divsChild>
                        <w:div w:id="73855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667771-4B6B-4D76-8A05-F677386A0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10378</Words>
  <Characters>59160</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atie</dc:creator>
  <cp:lastModifiedBy>Dear User</cp:lastModifiedBy>
  <cp:revision>57</cp:revision>
  <dcterms:created xsi:type="dcterms:W3CDTF">2017-10-06T09:32:00Z</dcterms:created>
  <dcterms:modified xsi:type="dcterms:W3CDTF">2017-10-06T14:20:00Z</dcterms:modified>
</cp:coreProperties>
</file>