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CEF" w:rsidRPr="00432176" w:rsidRDefault="0051790E" w:rsidP="006B6065">
      <w:pPr>
        <w:pStyle w:val="ng-scope"/>
        <w:bidi/>
        <w:spacing w:before="0" w:beforeAutospacing="0" w:after="0" w:afterAutospacing="0"/>
        <w:jc w:val="center"/>
        <w:rPr>
          <w:rStyle w:val="phrase"/>
          <w:rFonts w:cs="B Nazanin"/>
          <w:b/>
          <w:bCs/>
          <w:sz w:val="28"/>
          <w:szCs w:val="28"/>
          <w:rtl/>
        </w:rPr>
      </w:pPr>
      <w:r w:rsidRPr="00432176">
        <w:rPr>
          <w:rStyle w:val="phrase"/>
          <w:rFonts w:cs="B Nazanin" w:hint="cs"/>
          <w:b/>
          <w:bCs/>
          <w:sz w:val="28"/>
          <w:szCs w:val="28"/>
          <w:rtl/>
        </w:rPr>
        <w:t>حقوق</w:t>
      </w:r>
      <w:r w:rsidR="00940CEF" w:rsidRPr="00432176">
        <w:rPr>
          <w:rStyle w:val="phrase"/>
          <w:rFonts w:cs="B Nazanin"/>
          <w:b/>
          <w:bCs/>
          <w:sz w:val="28"/>
          <w:szCs w:val="28"/>
          <w:rtl/>
        </w:rPr>
        <w:t xml:space="preserve"> جزا</w:t>
      </w:r>
    </w:p>
    <w:p w:rsidR="00432176" w:rsidRPr="00EF6E59" w:rsidRDefault="00432176" w:rsidP="00432176">
      <w:pPr>
        <w:pStyle w:val="ng-scope"/>
        <w:bidi/>
        <w:spacing w:before="0" w:beforeAutospacing="0" w:after="0" w:afterAutospacing="0"/>
        <w:jc w:val="center"/>
        <w:rPr>
          <w:rFonts w:cs="B Nazanin"/>
        </w:rPr>
      </w:pPr>
    </w:p>
    <w:p w:rsidR="0051790E" w:rsidRDefault="00E6174E" w:rsidP="006B6065">
      <w:pPr>
        <w:pStyle w:val="ng-scope"/>
        <w:bidi/>
        <w:spacing w:before="0" w:beforeAutospacing="0" w:after="0" w:afterAutospacing="0"/>
        <w:jc w:val="center"/>
        <w:rPr>
          <w:rStyle w:val="phrase"/>
          <w:rFonts w:cs="B Nazanin"/>
          <w:rtl/>
          <w:lang w:bidi="fa-IR"/>
        </w:rPr>
      </w:pPr>
      <w:r>
        <w:rPr>
          <w:rStyle w:val="phrase"/>
          <w:rFonts w:cs="B Nazanin" w:hint="cs"/>
          <w:rtl/>
        </w:rPr>
        <w:t>نویسنده:</w:t>
      </w:r>
      <w:r w:rsidR="0051790E">
        <w:rPr>
          <w:rStyle w:val="phrase"/>
          <w:rFonts w:cs="B Nazanin" w:hint="cs"/>
          <w:rtl/>
        </w:rPr>
        <w:t xml:space="preserve"> </w:t>
      </w:r>
      <w:r w:rsidR="0051790E">
        <w:rPr>
          <w:rStyle w:val="phrase"/>
          <w:rFonts w:cs="B Nazanin" w:hint="cs"/>
          <w:rtl/>
          <w:lang w:bidi="fa-IR"/>
        </w:rPr>
        <w:t>جری نورتون و هانس هنریش جسچک</w:t>
      </w:r>
    </w:p>
    <w:p w:rsidR="00432176" w:rsidRDefault="00432176" w:rsidP="00432176">
      <w:pPr>
        <w:pStyle w:val="ng-scope"/>
        <w:bidi/>
        <w:spacing w:before="0" w:beforeAutospacing="0" w:after="0" w:afterAutospacing="0"/>
        <w:jc w:val="center"/>
        <w:rPr>
          <w:rStyle w:val="phrase"/>
          <w:rFonts w:cs="B Nazanin"/>
          <w:rtl/>
          <w:lang w:bidi="fa-IR"/>
        </w:rPr>
      </w:pPr>
    </w:p>
    <w:p w:rsidR="00940CEF" w:rsidRPr="00EF6E59" w:rsidRDefault="002346EB" w:rsidP="00432176">
      <w:pPr>
        <w:pStyle w:val="ng-scope"/>
        <w:bidi/>
        <w:spacing w:before="0" w:beforeAutospacing="0" w:after="0" w:afterAutospacing="0"/>
        <w:jc w:val="both"/>
        <w:rPr>
          <w:rFonts w:cs="B Nazanin"/>
        </w:rPr>
      </w:pPr>
      <w:r w:rsidRPr="00BE4797">
        <w:rPr>
          <w:rStyle w:val="phrase"/>
          <w:rFonts w:cs="B Nazanin"/>
          <w:b/>
          <w:bCs/>
          <w:rtl/>
        </w:rPr>
        <w:t>حقوق جزا</w:t>
      </w:r>
      <w:r w:rsidR="00940CEF" w:rsidRPr="00EF6E59">
        <w:rPr>
          <w:rStyle w:val="phrase"/>
          <w:rFonts w:cs="B Nazanin"/>
          <w:rtl/>
        </w:rPr>
        <w:t xml:space="preserve">، </w:t>
      </w:r>
      <w:r w:rsidR="00432176">
        <w:rPr>
          <w:rStyle w:val="phrase"/>
          <w:rFonts w:cs="B Nazanin" w:hint="cs"/>
          <w:rtl/>
        </w:rPr>
        <w:t>بخش از</w:t>
      </w:r>
      <w:r w:rsidR="00432176">
        <w:rPr>
          <w:rStyle w:val="phrase"/>
          <w:rFonts w:cs="B Nazanin"/>
          <w:rtl/>
        </w:rPr>
        <w:t xml:space="preserve"> قانون</w:t>
      </w:r>
      <w:r w:rsidR="00432176">
        <w:rPr>
          <w:rStyle w:val="phrase"/>
          <w:rFonts w:cs="B Nazanin" w:hint="cs"/>
          <w:rtl/>
        </w:rPr>
        <w:t xml:space="preserve"> است </w:t>
      </w:r>
      <w:r w:rsidR="00940CEF" w:rsidRPr="00EF6E59">
        <w:rPr>
          <w:rStyle w:val="phrase"/>
          <w:rFonts w:cs="B Nazanin"/>
          <w:rtl/>
        </w:rPr>
        <w:t xml:space="preserve">که جرائم </w:t>
      </w:r>
      <w:r w:rsidR="00432176">
        <w:rPr>
          <w:rStyle w:val="phrase"/>
          <w:rFonts w:cs="B Nazanin" w:hint="cs"/>
          <w:rtl/>
        </w:rPr>
        <w:t xml:space="preserve">جزایی یا </w:t>
      </w:r>
      <w:r w:rsidR="00432176">
        <w:rPr>
          <w:rStyle w:val="phrase"/>
          <w:rFonts w:cs="B Nazanin"/>
          <w:rtl/>
        </w:rPr>
        <w:t>کیفری</w:t>
      </w:r>
      <w:r w:rsidR="00940CEF" w:rsidRPr="00EF6E59">
        <w:rPr>
          <w:rStyle w:val="phrase"/>
          <w:rFonts w:cs="B Nazanin"/>
          <w:rtl/>
        </w:rPr>
        <w:t xml:space="preserve"> را تعریف می‌کند</w:t>
      </w:r>
      <w:r w:rsidR="00432176">
        <w:rPr>
          <w:rStyle w:val="phrase"/>
          <w:rFonts w:cs="B Nazanin" w:hint="cs"/>
          <w:rtl/>
        </w:rPr>
        <w:t>،</w:t>
      </w:r>
      <w:r w:rsidR="00940CEF" w:rsidRPr="00EF6E59">
        <w:rPr>
          <w:rStyle w:val="phrase"/>
          <w:rFonts w:cs="B Nazanin"/>
          <w:rtl/>
        </w:rPr>
        <w:t xml:space="preserve"> </w:t>
      </w:r>
      <w:r w:rsidR="00432176">
        <w:rPr>
          <w:rStyle w:val="phrase"/>
          <w:rFonts w:cs="B Nazanin" w:hint="cs"/>
          <w:rtl/>
        </w:rPr>
        <w:t>بازداشت</w:t>
      </w:r>
      <w:r w:rsidR="00432176">
        <w:rPr>
          <w:rStyle w:val="phrase"/>
          <w:rFonts w:cs="B Nazanin"/>
          <w:rtl/>
        </w:rPr>
        <w:t>، مطالب</w:t>
      </w:r>
      <w:r w:rsidR="00432176">
        <w:rPr>
          <w:rStyle w:val="phrase"/>
          <w:rFonts w:cs="B Nazanin" w:hint="cs"/>
          <w:rtl/>
        </w:rPr>
        <w:t>ات</w:t>
      </w:r>
      <w:r w:rsidR="00940CEF" w:rsidRPr="00EF6E59">
        <w:rPr>
          <w:rStyle w:val="phrase"/>
          <w:rFonts w:cs="B Nazanin"/>
          <w:rtl/>
        </w:rPr>
        <w:t xml:space="preserve"> و محاکمه افراد مظنون را تنظیم می‌کند و مجازات‌ها و حالت‌های رفتاری را برای مجرمان م</w:t>
      </w:r>
      <w:r w:rsidR="00432176">
        <w:rPr>
          <w:rStyle w:val="phrase"/>
          <w:rFonts w:cs="B Nazanin" w:hint="cs"/>
          <w:rtl/>
        </w:rPr>
        <w:t>حکوم شده</w:t>
      </w:r>
      <w:r w:rsidR="00940CEF" w:rsidRPr="00EF6E59">
        <w:rPr>
          <w:rStyle w:val="phrase"/>
          <w:rFonts w:cs="B Nazanin"/>
          <w:rtl/>
        </w:rPr>
        <w:t xml:space="preserve"> تعیین می‌کند</w:t>
      </w:r>
      <w:r w:rsidR="00432176">
        <w:rPr>
          <w:rStyle w:val="phrase"/>
          <w:rFonts w:cs="B Nazanin" w:hint="cs"/>
          <w:rtl/>
        </w:rPr>
        <w:t>.</w:t>
      </w:r>
    </w:p>
    <w:p w:rsidR="008B5CD1" w:rsidRPr="00EF6E59" w:rsidRDefault="002346EB" w:rsidP="00BE4797">
      <w:pPr>
        <w:pStyle w:val="ng-scope"/>
        <w:bidi/>
        <w:spacing w:before="0" w:beforeAutospacing="0" w:after="0" w:afterAutospacing="0"/>
        <w:jc w:val="both"/>
        <w:rPr>
          <w:rFonts w:cs="B Nazanin"/>
        </w:rPr>
      </w:pPr>
      <w:r>
        <w:rPr>
          <w:rStyle w:val="phrase"/>
          <w:rFonts w:cs="B Nazanin"/>
          <w:rtl/>
        </w:rPr>
        <w:t>حقوق جزا</w:t>
      </w:r>
      <w:r w:rsidR="00940CEF" w:rsidRPr="00EF6E59">
        <w:rPr>
          <w:rStyle w:val="phrase"/>
          <w:rFonts w:cs="B Nazanin"/>
          <w:rtl/>
        </w:rPr>
        <w:t xml:space="preserve"> تنها یکی از وسایلی است که جوامع سازمان‌یافته امنیت منافع فردی را حفظ کرده و بقای گروه را تضمین می‌کنند</w:t>
      </w:r>
      <w:r w:rsidR="00432176">
        <w:rPr>
          <w:rStyle w:val="phrase"/>
          <w:rFonts w:cs="B Nazanin" w:hint="cs"/>
          <w:rtl/>
        </w:rPr>
        <w:t>.</w:t>
      </w:r>
      <w:r w:rsidR="00940CEF" w:rsidRPr="00EF6E59">
        <w:rPr>
          <w:rStyle w:val="phrase"/>
          <w:rFonts w:cs="B Nazanin"/>
        </w:rPr>
        <w:t xml:space="preserve"> </w:t>
      </w:r>
      <w:r w:rsidR="00432176">
        <w:rPr>
          <w:rStyle w:val="phrase"/>
          <w:rFonts w:cs="B Nazanin"/>
          <w:rtl/>
        </w:rPr>
        <w:t>علاوه بر این</w:t>
      </w:r>
      <w:r w:rsidR="00940CEF" w:rsidRPr="00EF6E59">
        <w:rPr>
          <w:rStyle w:val="phrase"/>
          <w:rFonts w:cs="B Nazanin"/>
          <w:rtl/>
        </w:rPr>
        <w:t>، استانداردهای رفتاری که توسط خانواده، مدرسه، و مذهب پرورش داده‌شده؛ قوانین اداره و کارخانه؛ مقررات زندگی مدنی که توسط نیروهای عادی پلیس اجرا می‌شود؛ و تحریم‌های موجود از طریق اقدامات مدنی</w:t>
      </w:r>
      <w:r w:rsidR="00432176">
        <w:rPr>
          <w:rStyle w:val="phrase"/>
          <w:rFonts w:cs="B Nazanin" w:hint="cs"/>
          <w:rtl/>
        </w:rPr>
        <w:t xml:space="preserve"> وجود دارند.</w:t>
      </w:r>
      <w:r w:rsidR="00BE4797">
        <w:rPr>
          <w:rFonts w:cs="B Nazanin" w:hint="cs"/>
          <w:rtl/>
          <w:lang w:bidi="fa-IR"/>
        </w:rPr>
        <w:t xml:space="preserve"> </w:t>
      </w:r>
      <w:r w:rsidR="00940CEF" w:rsidRPr="00EF6E59">
        <w:rPr>
          <w:rStyle w:val="phrase"/>
          <w:rFonts w:cs="B Nazanin"/>
          <w:rtl/>
        </w:rPr>
        <w:t>تمایز بین قانون</w:t>
      </w:r>
      <w:r w:rsidR="00432176">
        <w:rPr>
          <w:rStyle w:val="phrase"/>
          <w:rFonts w:cs="B Nazanin"/>
          <w:rtl/>
        </w:rPr>
        <w:t xml:space="preserve"> جزایی و قانون مدنی واقع</w:t>
      </w:r>
      <w:r w:rsidR="00432176">
        <w:rPr>
          <w:rStyle w:val="phrase"/>
          <w:rFonts w:cs="B Nazanin" w:hint="cs"/>
          <w:rtl/>
        </w:rPr>
        <w:t>ا</w:t>
      </w:r>
      <w:r w:rsidR="00940CEF" w:rsidRPr="00EF6E59">
        <w:rPr>
          <w:rStyle w:val="phrase"/>
          <w:rFonts w:cs="B Nazanin"/>
          <w:rtl/>
        </w:rPr>
        <w:t xml:space="preserve"> دشوار است، اما به طور کلی می‌توان گفت که یک </w:t>
      </w:r>
      <w:r w:rsidR="00432176">
        <w:rPr>
          <w:rStyle w:val="phrase"/>
          <w:rFonts w:cs="B Nazanin" w:hint="cs"/>
          <w:rtl/>
        </w:rPr>
        <w:t>آسیب</w:t>
      </w:r>
      <w:r w:rsidR="00940CEF" w:rsidRPr="00EF6E59">
        <w:rPr>
          <w:rStyle w:val="phrase"/>
          <w:rFonts w:cs="B Nazanin"/>
          <w:rtl/>
        </w:rPr>
        <w:t xml:space="preserve"> شخصی است در حالی که جرم به عنوان یک </w:t>
      </w:r>
      <w:r w:rsidR="00432176">
        <w:rPr>
          <w:rStyle w:val="phrase"/>
          <w:rFonts w:cs="B Nazanin" w:hint="cs"/>
          <w:rtl/>
        </w:rPr>
        <w:t>تعرض</w:t>
      </w:r>
      <w:r w:rsidR="00940CEF" w:rsidRPr="00EF6E59">
        <w:rPr>
          <w:rStyle w:val="phrase"/>
          <w:rFonts w:cs="B Nazanin"/>
          <w:rtl/>
        </w:rPr>
        <w:t xml:space="preserve"> علیه عموم تلقی می‌شود، با این حال قربانی واقعی ممکن است فرد باشد</w:t>
      </w:r>
      <w:r w:rsidR="00940CEF" w:rsidRPr="00EF6E59">
        <w:rPr>
          <w:rStyle w:val="phrase"/>
          <w:rFonts w:cs="B Nazanin"/>
        </w:rPr>
        <w:t>.</w:t>
      </w:r>
    </w:p>
    <w:p w:rsidR="008B5CD1" w:rsidRPr="00EF6E59" w:rsidRDefault="00940CEF" w:rsidP="00432176">
      <w:pPr>
        <w:pStyle w:val="ng-scope"/>
        <w:bidi/>
        <w:spacing w:before="0" w:beforeAutospacing="0" w:after="0" w:afterAutospacing="0"/>
        <w:jc w:val="both"/>
        <w:rPr>
          <w:rFonts w:cs="B Nazanin"/>
        </w:rPr>
      </w:pPr>
      <w:r w:rsidRPr="00EF6E59">
        <w:rPr>
          <w:rStyle w:val="phrase"/>
          <w:rFonts w:cs="B Nazanin"/>
          <w:rtl/>
        </w:rPr>
        <w:t>این مقاله اصول حقوق جزا را مورد بررسی قرار می‌دهد</w:t>
      </w:r>
      <w:r w:rsidR="00432176">
        <w:rPr>
          <w:rStyle w:val="phrase"/>
          <w:rFonts w:cs="B Nazanin" w:hint="cs"/>
          <w:rtl/>
        </w:rPr>
        <w:t>.</w:t>
      </w:r>
      <w:r w:rsidRPr="00EF6E59">
        <w:rPr>
          <w:rStyle w:val="phrase"/>
          <w:rFonts w:cs="B Nazanin"/>
        </w:rPr>
        <w:t xml:space="preserve"> </w:t>
      </w:r>
      <w:r w:rsidRPr="00EF6E59">
        <w:rPr>
          <w:rStyle w:val="phrase"/>
          <w:rFonts w:cs="B Nazanin"/>
          <w:rtl/>
        </w:rPr>
        <w:t>برای رسیدگی به قانون آیین‌دادرسی کیفری، قانون رویه‌ای را در نظر بگیرید</w:t>
      </w:r>
      <w:r w:rsidR="00432176">
        <w:rPr>
          <w:rStyle w:val="phrase"/>
          <w:rFonts w:cs="B Nazanin" w:hint="cs"/>
          <w:rtl/>
        </w:rPr>
        <w:t>:</w:t>
      </w:r>
      <w:r w:rsidRPr="00EF6E59">
        <w:rPr>
          <w:rStyle w:val="phrase"/>
          <w:rFonts w:cs="B Nazanin"/>
        </w:rPr>
        <w:t xml:space="preserve"> </w:t>
      </w:r>
      <w:r w:rsidRPr="00EF6E59">
        <w:rPr>
          <w:rStyle w:val="phrase"/>
          <w:rFonts w:cs="B Nazanin"/>
          <w:rtl/>
        </w:rPr>
        <w:t>رویه کیفری</w:t>
      </w:r>
      <w:r w:rsidR="00432176">
        <w:rPr>
          <w:rStyle w:val="phrase"/>
          <w:rFonts w:cs="B Nazanin" w:hint="cs"/>
          <w:rtl/>
        </w:rPr>
        <w:t>.</w:t>
      </w:r>
    </w:p>
    <w:p w:rsidR="00432176" w:rsidRDefault="00432176" w:rsidP="006B6065">
      <w:pPr>
        <w:pStyle w:val="ng-scope"/>
        <w:bidi/>
        <w:spacing w:before="0" w:beforeAutospacing="0" w:after="0" w:afterAutospacing="0"/>
        <w:jc w:val="both"/>
        <w:rPr>
          <w:rStyle w:val="phrase"/>
          <w:rFonts w:cs="B Nazanin"/>
          <w:rtl/>
        </w:rPr>
      </w:pPr>
    </w:p>
    <w:p w:rsidR="009012DB" w:rsidRPr="00432176" w:rsidRDefault="009012DB" w:rsidP="00432176">
      <w:pPr>
        <w:pStyle w:val="ng-scope"/>
        <w:bidi/>
        <w:spacing w:before="0" w:beforeAutospacing="0" w:after="0" w:afterAutospacing="0"/>
        <w:jc w:val="both"/>
        <w:rPr>
          <w:rStyle w:val="phrase"/>
          <w:b/>
          <w:bCs/>
        </w:rPr>
      </w:pPr>
      <w:r w:rsidRPr="00432176">
        <w:rPr>
          <w:rStyle w:val="phrase"/>
          <w:rFonts w:cs="B Nazanin"/>
          <w:b/>
          <w:bCs/>
          <w:rtl/>
        </w:rPr>
        <w:t>اصول حقوق جزا</w:t>
      </w:r>
      <w:r w:rsidRPr="00432176">
        <w:rPr>
          <w:rStyle w:val="phrase"/>
          <w:b/>
          <w:bCs/>
          <w:rtl/>
        </w:rPr>
        <w:t xml:space="preserve"> </w:t>
      </w:r>
    </w:p>
    <w:p w:rsidR="008B5CD1" w:rsidRPr="00EF6E59" w:rsidRDefault="009012DB" w:rsidP="00200F2B">
      <w:pPr>
        <w:pStyle w:val="ng-scope"/>
        <w:bidi/>
        <w:spacing w:before="0" w:beforeAutospacing="0" w:after="0" w:afterAutospacing="0"/>
        <w:jc w:val="both"/>
        <w:rPr>
          <w:rFonts w:cs="B Nazanin"/>
        </w:rPr>
      </w:pPr>
      <w:r w:rsidRPr="00EF6E59">
        <w:rPr>
          <w:rStyle w:val="phrase"/>
          <w:rFonts w:cs="B Nazanin"/>
          <w:rtl/>
        </w:rPr>
        <w:t>رویکرد سنتی به قانون جزایی این بوده‌است که جنایت اقدامی است که از نظر اخلاقی نادرست است</w:t>
      </w:r>
      <w:r w:rsidR="00432176">
        <w:rPr>
          <w:rStyle w:val="phrase"/>
          <w:rFonts w:cs="B Nazanin" w:hint="cs"/>
          <w:rtl/>
        </w:rPr>
        <w:t>.</w:t>
      </w:r>
      <w:r w:rsidRPr="00EF6E59">
        <w:rPr>
          <w:rStyle w:val="phrase"/>
          <w:rFonts w:cs="B Nazanin"/>
        </w:rPr>
        <w:t xml:space="preserve"> </w:t>
      </w:r>
      <w:r w:rsidRPr="00EF6E59">
        <w:rPr>
          <w:rStyle w:val="phrase"/>
          <w:rFonts w:cs="B Nazanin"/>
          <w:rtl/>
        </w:rPr>
        <w:t xml:space="preserve">هدف از اعمال مجازات </w:t>
      </w:r>
      <w:r w:rsidR="00432176">
        <w:rPr>
          <w:rStyle w:val="phrase"/>
          <w:rFonts w:cs="B Nazanin" w:hint="cs"/>
          <w:rtl/>
        </w:rPr>
        <w:t>جزایی</w:t>
      </w:r>
      <w:r w:rsidRPr="00EF6E59">
        <w:rPr>
          <w:rStyle w:val="phrase"/>
          <w:rFonts w:cs="B Nazanin"/>
          <w:rtl/>
        </w:rPr>
        <w:t xml:space="preserve"> این بود که </w:t>
      </w:r>
      <w:r w:rsidR="00432176">
        <w:rPr>
          <w:rStyle w:val="phrase"/>
          <w:rFonts w:cs="B Nazanin"/>
          <w:rtl/>
        </w:rPr>
        <w:t>مجرم</w:t>
      </w:r>
      <w:r w:rsidRPr="00EF6E59">
        <w:rPr>
          <w:rStyle w:val="phrase"/>
          <w:rFonts w:cs="B Nazanin"/>
          <w:rtl/>
        </w:rPr>
        <w:t xml:space="preserve"> مجازات </w:t>
      </w:r>
      <w:r w:rsidR="00432176">
        <w:rPr>
          <w:rStyle w:val="phrase"/>
          <w:rFonts w:cs="B Nazanin" w:hint="cs"/>
          <w:rtl/>
        </w:rPr>
        <w:t>شود</w:t>
      </w:r>
      <w:r w:rsidRPr="00EF6E59">
        <w:rPr>
          <w:rStyle w:val="phrase"/>
          <w:rFonts w:cs="B Nazanin"/>
          <w:rtl/>
        </w:rPr>
        <w:t xml:space="preserve"> و گناه اخلاقی خود را جبران کند؛ مجازات باید متناسب با جرم متهم تلقی شود</w:t>
      </w:r>
      <w:r w:rsidR="00432176">
        <w:rPr>
          <w:rStyle w:val="phrase"/>
          <w:rFonts w:cs="B Nazanin" w:hint="cs"/>
          <w:rtl/>
        </w:rPr>
        <w:t xml:space="preserve">. </w:t>
      </w:r>
      <w:r w:rsidRPr="00EF6E59">
        <w:rPr>
          <w:rStyle w:val="phrase"/>
          <w:rFonts w:cs="B Nazanin"/>
          <w:rtl/>
        </w:rPr>
        <w:t>در عصر مدرن، دیدگاه‌های تکاملی و واقع‌بینانه بیشتری بر این مساله غلبه کرده‌اند</w:t>
      </w:r>
      <w:r w:rsidR="00432176">
        <w:rPr>
          <w:rStyle w:val="phrase"/>
          <w:rFonts w:cs="B Nazanin" w:hint="cs"/>
          <w:rtl/>
        </w:rPr>
        <w:t>.</w:t>
      </w:r>
      <w:r w:rsidR="00200F2B">
        <w:rPr>
          <w:rFonts w:cs="B Nazanin" w:hint="cs"/>
          <w:rtl/>
          <w:lang w:bidi="fa-IR"/>
        </w:rPr>
        <w:t xml:space="preserve"> </w:t>
      </w:r>
      <w:r w:rsidRPr="00EF6E59">
        <w:rPr>
          <w:rStyle w:val="phrase"/>
          <w:rFonts w:cs="B Nazanin"/>
          <w:rtl/>
        </w:rPr>
        <w:t xml:space="preserve">نویسندگان عصر روشن‌گری از جمله </w:t>
      </w:r>
      <w:r w:rsidR="00432176">
        <w:rPr>
          <w:rStyle w:val="phrase"/>
          <w:rFonts w:cs="B Nazanin" w:hint="cs"/>
          <w:rtl/>
        </w:rPr>
        <w:t>سزار</w:t>
      </w:r>
      <w:r w:rsidRPr="00EF6E59">
        <w:rPr>
          <w:rStyle w:val="phrase"/>
          <w:rFonts w:cs="B Nazanin"/>
        </w:rPr>
        <w:t xml:space="preserve"> </w:t>
      </w:r>
      <w:r w:rsidRPr="00EF6E59">
        <w:rPr>
          <w:rStyle w:val="phrase"/>
          <w:rFonts w:cs="B Nazanin"/>
          <w:rtl/>
        </w:rPr>
        <w:t xml:space="preserve">بکاریا در ایتالیا، مونتسکیو، و ول‌تر در فرانسه، جرمی بنتم در بریتانیا، و </w:t>
      </w:r>
      <w:r w:rsidR="00432176">
        <w:rPr>
          <w:rStyle w:val="phrase"/>
          <w:rFonts w:cs="B Nazanin" w:hint="cs"/>
          <w:rtl/>
        </w:rPr>
        <w:t>ون فرباخ</w:t>
      </w:r>
      <w:r w:rsidRPr="00EF6E59">
        <w:rPr>
          <w:rStyle w:val="phrase"/>
          <w:rFonts w:cs="B Nazanin"/>
          <w:rtl/>
        </w:rPr>
        <w:t xml:space="preserve"> در آلمان هدف اصلی قانون جزا را جهت پیش‌گیری از جرم دانستند</w:t>
      </w:r>
      <w:r w:rsidR="00432176">
        <w:rPr>
          <w:rStyle w:val="phrase"/>
          <w:rFonts w:cs="B Nazanin" w:hint="cs"/>
          <w:rtl/>
        </w:rPr>
        <w:t>.</w:t>
      </w:r>
      <w:r w:rsidRPr="00EF6E59">
        <w:rPr>
          <w:rStyle w:val="phrase"/>
          <w:rFonts w:cs="B Nazanin"/>
        </w:rPr>
        <w:t xml:space="preserve"> </w:t>
      </w:r>
      <w:r w:rsidRPr="00EF6E59">
        <w:rPr>
          <w:rStyle w:val="phrase"/>
          <w:rFonts w:cs="B Nazanin"/>
          <w:rtl/>
        </w:rPr>
        <w:t xml:space="preserve">با توسعه علوم اجتماعی، مفاهیم جدیدی از قبیل حمایت مردم و اصلاح مجرم </w:t>
      </w:r>
      <w:r w:rsidR="00432176">
        <w:rPr>
          <w:rStyle w:val="phrase"/>
          <w:rFonts w:cs="B Nazanin" w:hint="cs"/>
          <w:rtl/>
        </w:rPr>
        <w:t>شکل گرفت.</w:t>
      </w:r>
      <w:r w:rsidR="00200F2B">
        <w:rPr>
          <w:rFonts w:cs="B Nazanin" w:hint="cs"/>
          <w:rtl/>
          <w:lang w:bidi="fa-IR"/>
        </w:rPr>
        <w:t xml:space="preserve"> </w:t>
      </w:r>
      <w:r w:rsidRPr="00EF6E59">
        <w:rPr>
          <w:rFonts w:cs="B Nazanin" w:hint="cs"/>
          <w:rtl/>
          <w:lang w:bidi="fa-IR"/>
        </w:rPr>
        <w:t>چنین هدف</w:t>
      </w:r>
      <w:r w:rsidR="00432176">
        <w:rPr>
          <w:rFonts w:cs="B Nazanin" w:hint="cs"/>
          <w:rtl/>
          <w:lang w:bidi="fa-IR"/>
        </w:rPr>
        <w:t>ی</w:t>
      </w:r>
      <w:r w:rsidRPr="00EF6E59">
        <w:rPr>
          <w:rFonts w:cs="B Nazanin" w:hint="cs"/>
          <w:rtl/>
          <w:lang w:bidi="fa-IR"/>
        </w:rPr>
        <w:t xml:space="preserve"> می تواند در قانون مجازات آلمان در سال 1998 دیده شود، که دادگاه را محکوم می کند که اثراتی که انتظار می رود مجازات بر زندگی آتی مظنون در جامعه مورد توجه قرار گیرد، در نظر گرفته شود. در ایالات متحده، توسط موسسه قانون آمریکا در سال 1962 </w:t>
      </w:r>
      <w:r w:rsidR="00432176" w:rsidRPr="00EF6E59">
        <w:rPr>
          <w:rFonts w:cs="B Nazanin" w:hint="cs"/>
          <w:rtl/>
          <w:lang w:bidi="fa-IR"/>
        </w:rPr>
        <w:t xml:space="preserve">پیشنهاد شده </w:t>
      </w:r>
      <w:r w:rsidR="00432176">
        <w:rPr>
          <w:rFonts w:cs="B Nazanin" w:hint="cs"/>
          <w:rtl/>
          <w:lang w:bidi="fa-IR"/>
        </w:rPr>
        <w:t xml:space="preserve">و </w:t>
      </w:r>
      <w:r w:rsidRPr="00EF6E59">
        <w:rPr>
          <w:rFonts w:cs="B Nazanin" w:hint="cs"/>
          <w:rtl/>
          <w:lang w:bidi="fa-IR"/>
        </w:rPr>
        <w:t xml:space="preserve">می گوید که هدف از </w:t>
      </w:r>
      <w:r w:rsidR="005C070B">
        <w:rPr>
          <w:rFonts w:cs="B Nazanin" w:hint="cs"/>
          <w:rtl/>
          <w:lang w:bidi="fa-IR"/>
        </w:rPr>
        <w:t>حقوق جزا</w:t>
      </w:r>
      <w:r w:rsidRPr="00EF6E59">
        <w:rPr>
          <w:rFonts w:cs="B Nazanin" w:hint="cs"/>
          <w:rtl/>
          <w:lang w:bidi="fa-IR"/>
        </w:rPr>
        <w:t xml:space="preserve"> باید دادن هشدار </w:t>
      </w:r>
      <w:r w:rsidRPr="00432176">
        <w:rPr>
          <w:rFonts w:cs="B Nazanin" w:hint="cs"/>
          <w:rtl/>
          <w:lang w:bidi="fa-IR"/>
        </w:rPr>
        <w:t>منصفانه</w:t>
      </w:r>
      <w:r w:rsidRPr="00EF6E59">
        <w:rPr>
          <w:rFonts w:cs="B Nazanin" w:hint="cs"/>
          <w:rtl/>
          <w:lang w:bidi="fa-IR"/>
        </w:rPr>
        <w:t xml:space="preserve"> از ماهیت رفتار اعلام شده به عنوان یک جرم و ارتقاء اصلاح و بازسازی مجرمین باشد. از آن زمان علاقه مند به مفهوم پیشگیری کلی، از جمله بازدارندگی مجرمان احتمالی و ثبات و تقویت هنجارهای اجتماعی است</w:t>
      </w:r>
      <w:r w:rsidRPr="00EF6E59">
        <w:rPr>
          <w:rFonts w:cs="B Nazanin" w:hint="cs"/>
          <w:lang w:bidi="fa-IR"/>
        </w:rPr>
        <w:t>.</w:t>
      </w:r>
    </w:p>
    <w:p w:rsidR="00981450" w:rsidRDefault="00981450" w:rsidP="006B6065">
      <w:pPr>
        <w:pStyle w:val="ng-scope"/>
        <w:bidi/>
        <w:spacing w:before="0" w:beforeAutospacing="0" w:after="0" w:afterAutospacing="0"/>
        <w:jc w:val="both"/>
        <w:rPr>
          <w:rFonts w:cs="B Nazanin"/>
          <w:b/>
          <w:bCs/>
          <w:rtl/>
          <w:lang w:bidi="fa-IR"/>
        </w:rPr>
      </w:pPr>
    </w:p>
    <w:p w:rsidR="0051790E" w:rsidRPr="00F31A09" w:rsidRDefault="005C070B" w:rsidP="00F31A09">
      <w:pPr>
        <w:pStyle w:val="ng-scope"/>
        <w:bidi/>
        <w:spacing w:before="0" w:beforeAutospacing="0" w:after="0" w:afterAutospacing="0"/>
        <w:jc w:val="both"/>
        <w:rPr>
          <w:rFonts w:cs="B Nazanin"/>
          <w:b/>
          <w:bCs/>
          <w:rtl/>
          <w:lang w:bidi="fa-IR"/>
        </w:rPr>
      </w:pPr>
      <w:r w:rsidRPr="00F31A09">
        <w:rPr>
          <w:rFonts w:cs="B Nazanin" w:hint="cs"/>
          <w:b/>
          <w:bCs/>
          <w:rtl/>
          <w:lang w:bidi="fa-IR"/>
        </w:rPr>
        <w:t>حقوق جزا</w:t>
      </w:r>
      <w:r w:rsidR="009012DB" w:rsidRPr="00F31A09">
        <w:rPr>
          <w:rFonts w:cs="B Nazanin" w:hint="cs"/>
          <w:b/>
          <w:bCs/>
          <w:rtl/>
          <w:lang w:bidi="fa-IR"/>
        </w:rPr>
        <w:t xml:space="preserve"> </w:t>
      </w:r>
      <w:r w:rsidR="00F31A09" w:rsidRPr="00F31A09">
        <w:rPr>
          <w:rFonts w:cs="B Nazanin" w:hint="cs"/>
          <w:b/>
          <w:bCs/>
          <w:rtl/>
          <w:lang w:bidi="fa-IR"/>
        </w:rPr>
        <w:t>محتوایی</w:t>
      </w:r>
    </w:p>
    <w:p w:rsidR="008B5CD1" w:rsidRPr="00EF6E59" w:rsidRDefault="005C070B" w:rsidP="00F31A09">
      <w:pPr>
        <w:pStyle w:val="ng-scope"/>
        <w:bidi/>
        <w:spacing w:before="0" w:beforeAutospacing="0" w:after="0" w:afterAutospacing="0"/>
        <w:jc w:val="both"/>
        <w:rPr>
          <w:rFonts w:cs="B Nazanin"/>
        </w:rPr>
      </w:pPr>
      <w:r>
        <w:rPr>
          <w:rFonts w:cs="B Nazanin" w:hint="cs"/>
          <w:rtl/>
          <w:lang w:bidi="fa-IR"/>
        </w:rPr>
        <w:t>حقوق جزا</w:t>
      </w:r>
      <w:r w:rsidR="009012DB" w:rsidRPr="00EF6E59">
        <w:rPr>
          <w:rFonts w:cs="B Nazanin" w:hint="cs"/>
          <w:rtl/>
          <w:lang w:bidi="fa-IR"/>
        </w:rPr>
        <w:t xml:space="preserve"> </w:t>
      </w:r>
      <w:r w:rsidR="00F31A09">
        <w:rPr>
          <w:rFonts w:cs="B Nazanin" w:hint="cs"/>
          <w:rtl/>
          <w:lang w:bidi="fa-IR"/>
        </w:rPr>
        <w:t>محتوایی</w:t>
      </w:r>
      <w:r w:rsidR="009012DB" w:rsidRPr="00EF6E59">
        <w:rPr>
          <w:rFonts w:cs="B Nazanin" w:hint="cs"/>
          <w:rtl/>
          <w:lang w:bidi="fa-IR"/>
        </w:rPr>
        <w:t xml:space="preserve"> متشکل از عناصر زیر است: تعریف انواع جرم که مجازات می شوند؛ طبقه بندی جرائم (به عنوان مثال، جرائم در ایالات متحده، یا جرم، تخفیف و نقض قانون قاره)؛ اصول و آموزه ها به قضاوت جرم اعمال می شود که مقررات </w:t>
      </w:r>
      <w:r w:rsidR="00981450">
        <w:rPr>
          <w:rFonts w:cs="B Nazanin" w:hint="cs"/>
          <w:rtl/>
          <w:lang w:bidi="fa-IR"/>
        </w:rPr>
        <w:t>حقوق جزایی</w:t>
      </w:r>
      <w:r w:rsidR="009012DB" w:rsidRPr="00EF6E59">
        <w:rPr>
          <w:rFonts w:cs="B Nazanin" w:hint="cs"/>
          <w:rtl/>
          <w:lang w:bidi="fa-IR"/>
        </w:rPr>
        <w:t xml:space="preserve"> (مانند دفاع از خود، ضرورت، دیوانگی و غیره) را تضمین می کند</w:t>
      </w:r>
      <w:r w:rsidR="00F31A09">
        <w:rPr>
          <w:rFonts w:cs="B Nazanin" w:hint="cs"/>
          <w:rtl/>
          <w:lang w:bidi="fa-IR"/>
        </w:rPr>
        <w:t xml:space="preserve">. </w:t>
      </w:r>
      <w:r w:rsidR="009012DB" w:rsidRPr="0051790E">
        <w:rPr>
          <w:rFonts w:cs="B Nazanin" w:hint="cs"/>
          <w:rtl/>
          <w:lang w:bidi="fa-IR"/>
        </w:rPr>
        <w:t>و اصول تعیین صلاحیت در مورد جنایات با جنبه</w:t>
      </w:r>
      <w:r w:rsidR="009012DB" w:rsidRPr="00EF6E59">
        <w:rPr>
          <w:rFonts w:cs="B Nazanin" w:hint="cs"/>
          <w:rtl/>
          <w:lang w:bidi="fa-IR"/>
        </w:rPr>
        <w:t xml:space="preserve"> بین المللی (جنایات انجام شده توسط خارجی ها، توسط اتباع خارج از کشور، یا در کشتی ها و هواپیما در خارج از قلمرو ملی و آب</w:t>
      </w:r>
      <w:r w:rsidR="00F31A09">
        <w:rPr>
          <w:rFonts w:cs="B Nazanin" w:hint="cs"/>
          <w:rtl/>
          <w:lang w:bidi="fa-IR"/>
        </w:rPr>
        <w:t>) می باشد.</w:t>
      </w:r>
    </w:p>
    <w:p w:rsidR="00F31A09" w:rsidRDefault="00F31A09" w:rsidP="006B6065">
      <w:pPr>
        <w:pStyle w:val="ng-scope"/>
        <w:bidi/>
        <w:spacing w:before="0" w:beforeAutospacing="0" w:after="0" w:afterAutospacing="0"/>
        <w:jc w:val="both"/>
        <w:rPr>
          <w:rFonts w:cs="B Nazanin"/>
          <w:b/>
          <w:bCs/>
          <w:rtl/>
          <w:lang w:bidi="fa-IR"/>
        </w:rPr>
      </w:pPr>
    </w:p>
    <w:p w:rsidR="00655EA5" w:rsidRPr="00655EA5" w:rsidRDefault="00655EA5" w:rsidP="00F31A09">
      <w:pPr>
        <w:pStyle w:val="ng-scope"/>
        <w:bidi/>
        <w:spacing w:before="0" w:beforeAutospacing="0" w:after="0" w:afterAutospacing="0"/>
        <w:jc w:val="both"/>
        <w:rPr>
          <w:rStyle w:val="phrase"/>
          <w:rFonts w:cs="B Nazanin"/>
          <w:b/>
          <w:bCs/>
          <w:rtl/>
        </w:rPr>
      </w:pPr>
      <w:r w:rsidRPr="00655EA5">
        <w:rPr>
          <w:rStyle w:val="phrase"/>
          <w:rFonts w:cs="B Nazanin"/>
          <w:b/>
          <w:bCs/>
          <w:rtl/>
        </w:rPr>
        <w:t>تعریف قانونی بودن رفتار مجرم</w:t>
      </w:r>
    </w:p>
    <w:p w:rsidR="008B5CD1" w:rsidRPr="00EF6E59" w:rsidRDefault="009012DB" w:rsidP="00655EA5">
      <w:pPr>
        <w:pStyle w:val="ng-scope"/>
        <w:bidi/>
        <w:spacing w:before="0" w:beforeAutospacing="0" w:after="0" w:afterAutospacing="0"/>
        <w:jc w:val="both"/>
        <w:rPr>
          <w:rFonts w:cs="B Nazanin"/>
        </w:rPr>
      </w:pPr>
      <w:r w:rsidRPr="009C08DA">
        <w:rPr>
          <w:rFonts w:cs="B Nazanin" w:hint="cs"/>
          <w:highlight w:val="yellow"/>
          <w:rtl/>
          <w:lang w:bidi="fa-IR"/>
        </w:rPr>
        <w:t>اصل قانونی بودن تقریبا در تمام نظام</w:t>
      </w:r>
      <w:r w:rsidR="00F31A09" w:rsidRPr="009C08DA">
        <w:rPr>
          <w:rFonts w:cs="B Nazanin" w:hint="cs"/>
          <w:highlight w:val="yellow"/>
          <w:rtl/>
          <w:lang w:bidi="fa-IR"/>
        </w:rPr>
        <w:t xml:space="preserve"> </w:t>
      </w:r>
      <w:r w:rsidRPr="009C08DA">
        <w:rPr>
          <w:rFonts w:cs="B Nazanin" w:hint="cs"/>
          <w:highlight w:val="yellow"/>
          <w:rtl/>
          <w:lang w:bidi="fa-IR"/>
        </w:rPr>
        <w:t xml:space="preserve">های حقوقی در سراسر جهان به عنوان قاعده </w:t>
      </w:r>
      <w:r w:rsidR="005C070B" w:rsidRPr="009C08DA">
        <w:rPr>
          <w:rFonts w:cs="B Nazanin" w:hint="cs"/>
          <w:highlight w:val="yellow"/>
          <w:rtl/>
          <w:lang w:bidi="fa-IR"/>
        </w:rPr>
        <w:t>حقوق جزا</w:t>
      </w:r>
      <w:r w:rsidRPr="009C08DA">
        <w:rPr>
          <w:rFonts w:cs="B Nazanin" w:hint="cs"/>
          <w:highlight w:val="yellow"/>
          <w:rtl/>
          <w:lang w:bidi="fa-IR"/>
        </w:rPr>
        <w:t xml:space="preserve"> شناخته شده است</w:t>
      </w:r>
      <w:r w:rsidR="00F31A09" w:rsidRPr="009C08DA">
        <w:rPr>
          <w:rFonts w:cs="B Nazanin" w:hint="cs"/>
          <w:highlight w:val="yellow"/>
          <w:rtl/>
          <w:lang w:bidi="fa-IR"/>
        </w:rPr>
        <w:t>.</w:t>
      </w:r>
      <w:r w:rsidRPr="009C08DA">
        <w:rPr>
          <w:rFonts w:cs="B Nazanin" w:hint="cs"/>
          <w:highlight w:val="yellow"/>
          <w:lang w:bidi="fa-IR"/>
        </w:rPr>
        <w:t xml:space="preserve"> </w:t>
      </w:r>
      <w:r w:rsidRPr="009C08DA">
        <w:rPr>
          <w:rFonts w:cs="B Nazanin" w:hint="cs"/>
          <w:highlight w:val="yellow"/>
          <w:rtl/>
          <w:lang w:bidi="fa-IR"/>
        </w:rPr>
        <w:t>این در چهار</w:t>
      </w:r>
      <w:r w:rsidRPr="00EF6E59">
        <w:rPr>
          <w:rFonts w:cs="B Nazanin" w:hint="cs"/>
          <w:rtl/>
          <w:lang w:bidi="fa-IR"/>
        </w:rPr>
        <w:t xml:space="preserve"> </w:t>
      </w:r>
      <w:r w:rsidRPr="009C08DA">
        <w:rPr>
          <w:rFonts w:cs="B Nazanin" w:hint="cs"/>
          <w:highlight w:val="yellow"/>
          <w:rtl/>
          <w:lang w:bidi="fa-IR"/>
        </w:rPr>
        <w:t>حوزه کار می کند</w:t>
      </w:r>
      <w:r w:rsidR="00F31A09" w:rsidRPr="009C08DA">
        <w:rPr>
          <w:rFonts w:cs="B Nazanin" w:hint="cs"/>
          <w:highlight w:val="yellow"/>
          <w:rtl/>
          <w:lang w:bidi="fa-IR"/>
        </w:rPr>
        <w:t>.</w:t>
      </w:r>
      <w:r w:rsidRPr="009C08DA">
        <w:rPr>
          <w:rFonts w:cs="B Nazanin" w:hint="cs"/>
          <w:highlight w:val="yellow"/>
          <w:lang w:bidi="fa-IR"/>
        </w:rPr>
        <w:t xml:space="preserve"> </w:t>
      </w:r>
      <w:r w:rsidRPr="009C08DA">
        <w:rPr>
          <w:rFonts w:cs="B Nazanin" w:hint="cs"/>
          <w:highlight w:val="yellow"/>
          <w:rtl/>
          <w:lang w:bidi="fa-IR"/>
        </w:rPr>
        <w:t xml:space="preserve">اول این است که بدون حکومت قانون هیچ جرمی وجود ندارد؛ بنابراین، رفتار غیر اخلاقی و ضد اجتماعی که به </w:t>
      </w:r>
      <w:r w:rsidRPr="009C08DA">
        <w:rPr>
          <w:rFonts w:cs="B Nazanin" w:hint="cs"/>
          <w:highlight w:val="yellow"/>
          <w:rtl/>
          <w:lang w:bidi="fa-IR"/>
        </w:rPr>
        <w:lastRenderedPageBreak/>
        <w:t xml:space="preserve">موجب قانون ممنوع و مجاز نیست، </w:t>
      </w:r>
      <w:r w:rsidR="00432176" w:rsidRPr="009C08DA">
        <w:rPr>
          <w:rFonts w:cs="B Nazanin" w:hint="cs"/>
          <w:highlight w:val="yellow"/>
          <w:rtl/>
          <w:lang w:bidi="fa-IR"/>
        </w:rPr>
        <w:t>کیفری</w:t>
      </w:r>
      <w:r w:rsidRPr="009C08DA">
        <w:rPr>
          <w:rFonts w:cs="B Nazanin" w:hint="cs"/>
          <w:highlight w:val="yellow"/>
          <w:rtl/>
          <w:lang w:bidi="fa-IR"/>
        </w:rPr>
        <w:t xml:space="preserve"> نیست</w:t>
      </w:r>
      <w:r w:rsidR="00F31A09" w:rsidRPr="009C08DA">
        <w:rPr>
          <w:rFonts w:cs="B Nazanin" w:hint="cs"/>
          <w:highlight w:val="yellow"/>
          <w:rtl/>
          <w:lang w:bidi="fa-IR"/>
        </w:rPr>
        <w:t>.</w:t>
      </w:r>
      <w:r w:rsidRPr="009C08DA">
        <w:rPr>
          <w:rFonts w:cs="B Nazanin" w:hint="cs"/>
          <w:highlight w:val="yellow"/>
          <w:lang w:bidi="fa-IR"/>
        </w:rPr>
        <w:t xml:space="preserve"> </w:t>
      </w:r>
      <w:r w:rsidRPr="009C08DA">
        <w:rPr>
          <w:rFonts w:cs="B Nazanin" w:hint="cs"/>
          <w:highlight w:val="yellow"/>
          <w:rtl/>
          <w:lang w:bidi="fa-IR"/>
        </w:rPr>
        <w:t xml:space="preserve">این قانون ممکن است عادی باشد، همانطور که در برخی از کشورهای مشترک قانون وجود دارد؛ با این حال، در اکثر کشورها، تنها منبع </w:t>
      </w:r>
      <w:r w:rsidR="005C070B" w:rsidRPr="009C08DA">
        <w:rPr>
          <w:rFonts w:cs="B Nazanin" w:hint="cs"/>
          <w:highlight w:val="yellow"/>
          <w:rtl/>
          <w:lang w:bidi="fa-IR"/>
        </w:rPr>
        <w:t>حقوق جزا</w:t>
      </w:r>
      <w:r w:rsidRPr="009C08DA">
        <w:rPr>
          <w:rFonts w:cs="B Nazanin" w:hint="cs"/>
          <w:highlight w:val="yellow"/>
          <w:rtl/>
          <w:lang w:bidi="fa-IR"/>
        </w:rPr>
        <w:t xml:space="preserve"> قانون است</w:t>
      </w:r>
      <w:r w:rsidR="00F31A09">
        <w:rPr>
          <w:rFonts w:cs="B Nazanin" w:hint="cs"/>
          <w:rtl/>
          <w:lang w:bidi="fa-IR"/>
        </w:rPr>
        <w:t xml:space="preserve"> (</w:t>
      </w:r>
      <w:proofErr w:type="spellStart"/>
      <w:r w:rsidR="00F31A09" w:rsidRPr="00EF6E59">
        <w:rPr>
          <w:rFonts w:cs="B Nazanin"/>
        </w:rPr>
        <w:t>nullum</w:t>
      </w:r>
      <w:proofErr w:type="spellEnd"/>
      <w:r w:rsidR="00F31A09" w:rsidRPr="00EF6E59">
        <w:rPr>
          <w:rFonts w:cs="B Nazanin"/>
        </w:rPr>
        <w:t xml:space="preserve"> </w:t>
      </w:r>
      <w:proofErr w:type="spellStart"/>
      <w:r w:rsidR="00F31A09" w:rsidRPr="00EF6E59">
        <w:rPr>
          <w:rFonts w:cs="B Nazanin"/>
        </w:rPr>
        <w:t>crimen</w:t>
      </w:r>
      <w:proofErr w:type="spellEnd"/>
      <w:r w:rsidR="00F31A09" w:rsidRPr="00EF6E59">
        <w:rPr>
          <w:rFonts w:cs="B Nazanin"/>
        </w:rPr>
        <w:t xml:space="preserve"> sine </w:t>
      </w:r>
      <w:proofErr w:type="spellStart"/>
      <w:r w:rsidR="00F31A09" w:rsidRPr="00EF6E59">
        <w:rPr>
          <w:rFonts w:cs="B Nazanin"/>
        </w:rPr>
        <w:t>lege</w:t>
      </w:r>
      <w:proofErr w:type="spellEnd"/>
      <w:r w:rsidR="00F31A09" w:rsidRPr="009C08DA">
        <w:rPr>
          <w:rFonts w:cs="B Nazanin" w:hint="cs"/>
          <w:highlight w:val="yellow"/>
          <w:rtl/>
          <w:lang w:bidi="fa-IR"/>
        </w:rPr>
        <w:t xml:space="preserve">، </w:t>
      </w:r>
      <w:r w:rsidRPr="009C08DA">
        <w:rPr>
          <w:rFonts w:cs="B Nazanin" w:hint="cs"/>
          <w:highlight w:val="yellow"/>
          <w:rtl/>
          <w:lang w:bidi="fa-IR"/>
        </w:rPr>
        <w:t>هیچ جرمی بدون یک قانون</w:t>
      </w:r>
      <w:r w:rsidR="00F31A09" w:rsidRPr="009C08DA">
        <w:rPr>
          <w:rFonts w:cs="B Nazanin" w:hint="cs"/>
          <w:highlight w:val="yellow"/>
          <w:rtl/>
          <w:lang w:bidi="fa-IR"/>
        </w:rPr>
        <w:t>).</w:t>
      </w:r>
    </w:p>
    <w:p w:rsidR="008B5CD1" w:rsidRPr="00EF6E59" w:rsidRDefault="009012DB" w:rsidP="00F31A09">
      <w:pPr>
        <w:pStyle w:val="ng-scope"/>
        <w:bidi/>
        <w:spacing w:before="0" w:beforeAutospacing="0" w:after="0" w:afterAutospacing="0"/>
        <w:jc w:val="both"/>
        <w:rPr>
          <w:rFonts w:cs="B Nazanin"/>
        </w:rPr>
      </w:pPr>
      <w:r w:rsidRPr="00EF6E59">
        <w:rPr>
          <w:rFonts w:cs="B Nazanin" w:hint="cs"/>
          <w:rtl/>
          <w:lang w:bidi="fa-IR"/>
        </w:rPr>
        <w:t xml:space="preserve">دوم، اصل قاعده قانونی این است که مقررات </w:t>
      </w:r>
      <w:r w:rsidR="00432176">
        <w:rPr>
          <w:rFonts w:cs="B Nazanin" w:hint="cs"/>
          <w:rtl/>
          <w:lang w:bidi="fa-IR"/>
        </w:rPr>
        <w:t>کیفر</w:t>
      </w:r>
      <w:bookmarkStart w:id="0" w:name="_GoBack"/>
      <w:bookmarkEnd w:id="0"/>
      <w:r w:rsidR="00432176">
        <w:rPr>
          <w:rFonts w:cs="B Nazanin" w:hint="cs"/>
          <w:rtl/>
          <w:lang w:bidi="fa-IR"/>
        </w:rPr>
        <w:t>ی</w:t>
      </w:r>
      <w:r w:rsidRPr="00EF6E59">
        <w:rPr>
          <w:rFonts w:cs="B Nazanin" w:hint="cs"/>
          <w:rtl/>
          <w:lang w:bidi="fa-IR"/>
        </w:rPr>
        <w:t xml:space="preserve"> به شدت تفسیر می شود و از طرق مشابهی استفاده نمی شود</w:t>
      </w:r>
      <w:r w:rsidR="00F31A09">
        <w:rPr>
          <w:rFonts w:cs="B Nazanin" w:hint="cs"/>
          <w:rtl/>
          <w:lang w:bidi="fa-IR"/>
        </w:rPr>
        <w:t>.</w:t>
      </w:r>
      <w:r w:rsidRPr="00EF6E59">
        <w:rPr>
          <w:rFonts w:cs="B Nazanin" w:hint="cs"/>
          <w:lang w:bidi="fa-IR"/>
        </w:rPr>
        <w:t xml:space="preserve"> </w:t>
      </w:r>
      <w:r w:rsidRPr="00EF6E59">
        <w:rPr>
          <w:rFonts w:cs="B Nazanin" w:hint="cs"/>
          <w:rtl/>
          <w:lang w:bidi="fa-IR"/>
        </w:rPr>
        <w:t xml:space="preserve">اگر یک معاهده </w:t>
      </w:r>
      <w:r w:rsidR="00432176">
        <w:rPr>
          <w:rFonts w:cs="B Nazanin" w:hint="cs"/>
          <w:rtl/>
          <w:lang w:bidi="fa-IR"/>
        </w:rPr>
        <w:t>کیفری</w:t>
      </w:r>
      <w:r w:rsidRPr="00EF6E59">
        <w:rPr>
          <w:rFonts w:cs="B Nazanin" w:hint="cs"/>
          <w:rtl/>
          <w:lang w:bidi="fa-IR"/>
        </w:rPr>
        <w:t xml:space="preserve"> مفهومی یا کاربردی مبهم است، اغلب تفسیر محدودی برای متهم فراهم می شود</w:t>
      </w:r>
      <w:r w:rsidR="00F31A09">
        <w:rPr>
          <w:rFonts w:cs="B Nazanin" w:hint="cs"/>
          <w:rtl/>
          <w:lang w:bidi="fa-IR"/>
        </w:rPr>
        <w:t xml:space="preserve">. </w:t>
      </w:r>
      <w:r w:rsidRPr="00EF6E59">
        <w:rPr>
          <w:rFonts w:cs="B Nazanin" w:hint="cs"/>
          <w:rtl/>
          <w:lang w:bidi="fa-IR"/>
        </w:rPr>
        <w:t>این بدان معنا نیست که اگر این کار را انجام دهیم، هدف مشخصی از قانون، باید قانون را تفسیر کرد</w:t>
      </w:r>
      <w:r w:rsidR="00F31A09">
        <w:rPr>
          <w:rFonts w:cs="B Nazanin" w:hint="cs"/>
          <w:rtl/>
          <w:lang w:bidi="fa-IR"/>
        </w:rPr>
        <w:t>.</w:t>
      </w:r>
      <w:r w:rsidRPr="00EF6E59">
        <w:rPr>
          <w:rFonts w:cs="B Nazanin" w:hint="cs"/>
          <w:lang w:bidi="fa-IR"/>
        </w:rPr>
        <w:t xml:space="preserve"> </w:t>
      </w:r>
      <w:r w:rsidRPr="00EF6E59">
        <w:rPr>
          <w:rFonts w:cs="B Nazanin" w:hint="cs"/>
          <w:rtl/>
          <w:lang w:bidi="fa-IR"/>
        </w:rPr>
        <w:t>قانون مجازات مدل شامل مقرر</w:t>
      </w:r>
      <w:r w:rsidR="00F31A09">
        <w:rPr>
          <w:rFonts w:cs="B Nazanin" w:hint="cs"/>
          <w:rtl/>
          <w:lang w:bidi="fa-IR"/>
        </w:rPr>
        <w:t>ات</w:t>
      </w:r>
      <w:r w:rsidRPr="00EF6E59">
        <w:rPr>
          <w:rFonts w:cs="B Nazanin" w:hint="cs"/>
          <w:rtl/>
          <w:lang w:bidi="fa-IR"/>
        </w:rPr>
        <w:t>ی است که در برخی از قوانین ایالتی ایالات متحده اعمال شده است</w:t>
      </w:r>
      <w:r w:rsidR="00F31A09">
        <w:rPr>
          <w:rFonts w:cs="B Nazanin" w:hint="cs"/>
          <w:rtl/>
          <w:lang w:bidi="fa-IR"/>
        </w:rPr>
        <w:t>.</w:t>
      </w:r>
      <w:r w:rsidRPr="00EF6E59">
        <w:rPr>
          <w:rFonts w:cs="B Nazanin" w:hint="cs"/>
          <w:lang w:bidi="fa-IR"/>
        </w:rPr>
        <w:t xml:space="preserve"> </w:t>
      </w:r>
      <w:r w:rsidRPr="00EF6E59">
        <w:rPr>
          <w:rFonts w:cs="B Nazanin" w:hint="cs"/>
          <w:rtl/>
          <w:lang w:bidi="fa-IR"/>
        </w:rPr>
        <w:t>کد توصیه می کند که مقررات آن با توجه به واردات عادلانه شرایط آنها تفسیر شود، که نزدیک به عمل اروپا می شود</w:t>
      </w:r>
      <w:r w:rsidR="00F31A09">
        <w:rPr>
          <w:rFonts w:cs="B Nazanin" w:hint="cs"/>
          <w:rtl/>
          <w:lang w:bidi="fa-IR"/>
        </w:rPr>
        <w:t>.</w:t>
      </w:r>
    </w:p>
    <w:p w:rsidR="008B5CD1" w:rsidRPr="00EF6E59" w:rsidRDefault="006D6492" w:rsidP="00AB2901">
      <w:pPr>
        <w:pStyle w:val="ng-scope"/>
        <w:bidi/>
        <w:spacing w:before="0" w:beforeAutospacing="0" w:after="0" w:afterAutospacing="0"/>
        <w:jc w:val="both"/>
        <w:rPr>
          <w:rFonts w:cs="B Nazanin"/>
        </w:rPr>
      </w:pPr>
      <w:r w:rsidRPr="00EF6E59">
        <w:rPr>
          <w:rFonts w:cs="B Nazanin" w:hint="cs"/>
          <w:rtl/>
          <w:lang w:bidi="fa-IR"/>
        </w:rPr>
        <w:t xml:space="preserve">سوم، اصل قانونی ممنوعیت استفاده از قانون با استفاده از </w:t>
      </w:r>
      <w:r w:rsidR="00AB2901">
        <w:rPr>
          <w:rFonts w:cs="B Nazanin" w:hint="cs"/>
          <w:rtl/>
          <w:lang w:bidi="fa-IR"/>
        </w:rPr>
        <w:t>قانون گذشته است.</w:t>
      </w:r>
      <w:r w:rsidRPr="00EF6E59">
        <w:rPr>
          <w:rFonts w:cs="B Nazanin" w:hint="cs"/>
          <w:lang w:bidi="fa-IR"/>
        </w:rPr>
        <w:t xml:space="preserve"> </w:t>
      </w:r>
      <w:r w:rsidRPr="00EF6E59">
        <w:rPr>
          <w:rFonts w:cs="B Nazanin" w:hint="cs"/>
          <w:rtl/>
          <w:lang w:bidi="fa-IR"/>
        </w:rPr>
        <w:t>به موجب آن فرد ممکن است محکوم شود، قانون باید در زمانی که اقدام مرتکب شده بود، در حال اجرا باشد</w:t>
      </w:r>
      <w:r w:rsidR="00AB2901">
        <w:rPr>
          <w:rFonts w:cs="B Nazanin" w:hint="cs"/>
          <w:rtl/>
          <w:lang w:bidi="fa-IR"/>
        </w:rPr>
        <w:t>.</w:t>
      </w:r>
      <w:r w:rsidRPr="00EF6E59">
        <w:rPr>
          <w:rFonts w:cs="B Nazanin" w:hint="cs"/>
          <w:lang w:bidi="fa-IR"/>
        </w:rPr>
        <w:t xml:space="preserve"> </w:t>
      </w:r>
      <w:r w:rsidRPr="00EF6E59">
        <w:rPr>
          <w:rFonts w:cs="B Nazanin" w:hint="cs"/>
          <w:rtl/>
          <w:lang w:bidi="fa-IR"/>
        </w:rPr>
        <w:t xml:space="preserve">این جنبه از این اصل در مفاد فوریتی قانون اساسی ایالات متحده و چنین معاهدات بین المللی به عنوان کنوانسیون اروپایی برای حمایت از حقوق بشر و آزادی های اساسی (تصویب شده در سال 1950) و میثاق بین المللی حقوق مدنی و سیاسی </w:t>
      </w:r>
      <w:r w:rsidR="00AB2901">
        <w:rPr>
          <w:rFonts w:cs="B Nazanin" w:hint="cs"/>
          <w:rtl/>
          <w:lang w:bidi="fa-IR"/>
        </w:rPr>
        <w:t>(</w:t>
      </w:r>
      <w:r w:rsidRPr="00EF6E59">
        <w:rPr>
          <w:rFonts w:cs="B Nazanin" w:hint="cs"/>
          <w:rtl/>
          <w:lang w:bidi="fa-IR"/>
        </w:rPr>
        <w:t>وارد شده به نیروی 1976</w:t>
      </w:r>
      <w:r w:rsidR="00AB2901">
        <w:rPr>
          <w:rFonts w:cs="B Nazanin" w:hint="cs"/>
          <w:rtl/>
          <w:lang w:bidi="fa-IR"/>
        </w:rPr>
        <w:t xml:space="preserve">) می باشد. </w:t>
      </w:r>
      <w:r w:rsidRPr="00EF6E59">
        <w:rPr>
          <w:rFonts w:cs="B Nazanin" w:hint="cs"/>
          <w:rtl/>
          <w:lang w:bidi="fa-IR"/>
        </w:rPr>
        <w:t>این نیز در اساسنامه رم ایجاد</w:t>
      </w:r>
      <w:r w:rsidR="00AB2901">
        <w:rPr>
          <w:rFonts w:cs="B Nazanin" w:hint="cs"/>
          <w:rtl/>
          <w:lang w:bidi="fa-IR"/>
        </w:rPr>
        <w:t xml:space="preserve"> کننده</w:t>
      </w:r>
      <w:r w:rsidRPr="00EF6E59">
        <w:rPr>
          <w:rFonts w:cs="B Nazanin" w:hint="cs"/>
          <w:rtl/>
          <w:lang w:bidi="fa-IR"/>
        </w:rPr>
        <w:t xml:space="preserve"> دادگاه بین المللی </w:t>
      </w:r>
      <w:r w:rsidR="00432176">
        <w:rPr>
          <w:rFonts w:cs="B Nazanin" w:hint="cs"/>
          <w:rtl/>
          <w:lang w:bidi="fa-IR"/>
        </w:rPr>
        <w:t>کیفری</w:t>
      </w:r>
      <w:r w:rsidR="00AB2901">
        <w:rPr>
          <w:rFonts w:cs="B Nazanin" w:hint="cs"/>
          <w:rtl/>
          <w:lang w:bidi="fa-IR"/>
        </w:rPr>
        <w:t xml:space="preserve"> گنجانده شده است (</w:t>
      </w:r>
      <w:r w:rsidR="00AB2901" w:rsidRPr="00EF6E59">
        <w:rPr>
          <w:rFonts w:cs="B Nazanin"/>
        </w:rPr>
        <w:t>ICC</w:t>
      </w:r>
      <w:r w:rsidR="00AB2901">
        <w:rPr>
          <w:rFonts w:cs="B Nazanin" w:hint="cs"/>
          <w:rtl/>
        </w:rPr>
        <w:t xml:space="preserve"> تصویب شده سال 2002</w:t>
      </w:r>
      <w:r w:rsidR="00AB2901">
        <w:rPr>
          <w:rFonts w:cs="B Nazanin" w:hint="cs"/>
          <w:rtl/>
          <w:lang w:bidi="fa-IR"/>
        </w:rPr>
        <w:t>).</w:t>
      </w:r>
    </w:p>
    <w:p w:rsidR="008B5CD1" w:rsidRPr="00EF6E59" w:rsidRDefault="006D6492" w:rsidP="00B05235">
      <w:pPr>
        <w:pStyle w:val="ng-scope"/>
        <w:bidi/>
        <w:spacing w:before="0" w:beforeAutospacing="0" w:after="0" w:afterAutospacing="0"/>
        <w:jc w:val="both"/>
        <w:rPr>
          <w:rFonts w:cs="B Nazanin"/>
        </w:rPr>
      </w:pPr>
      <w:r w:rsidRPr="00EF6E59">
        <w:rPr>
          <w:rFonts w:cs="B Nazanin" w:hint="cs"/>
          <w:rtl/>
          <w:lang w:bidi="fa-IR"/>
        </w:rPr>
        <w:t xml:space="preserve">چهارم: زبان مقررات </w:t>
      </w:r>
      <w:r w:rsidR="00432176">
        <w:rPr>
          <w:rFonts w:cs="B Nazanin" w:hint="cs"/>
          <w:rtl/>
          <w:lang w:bidi="fa-IR"/>
        </w:rPr>
        <w:t>کیفری</w:t>
      </w:r>
      <w:r w:rsidRPr="00EF6E59">
        <w:rPr>
          <w:rFonts w:cs="B Nazanin" w:hint="cs"/>
          <w:rtl/>
          <w:lang w:bidi="fa-IR"/>
        </w:rPr>
        <w:t xml:space="preserve"> باید به صراحت و به صورت غیرمستقیم به منظور ارائه هشدار عادلانه به قانون گذار احتمالی باشد</w:t>
      </w:r>
      <w:r w:rsidR="00AB2901">
        <w:rPr>
          <w:rFonts w:cs="B Nazanin" w:hint="cs"/>
          <w:rtl/>
          <w:lang w:bidi="fa-IR"/>
        </w:rPr>
        <w:t>.</w:t>
      </w:r>
      <w:r w:rsidRPr="00EF6E59">
        <w:rPr>
          <w:rFonts w:cs="B Nazanin" w:hint="cs"/>
          <w:lang w:bidi="fa-IR"/>
        </w:rPr>
        <w:t xml:space="preserve"> </w:t>
      </w:r>
      <w:r w:rsidRPr="00EF6E59">
        <w:rPr>
          <w:rFonts w:cs="B Nazanin" w:hint="cs"/>
          <w:rtl/>
          <w:lang w:bidi="fa-IR"/>
        </w:rPr>
        <w:t>در بعضی از کشورها ممنوعیت های قانونی ممنوع است حتی اگر مبهم باشند</w:t>
      </w:r>
      <w:r w:rsidR="00B05235">
        <w:rPr>
          <w:rFonts w:cs="B Nazanin" w:hint="cs"/>
          <w:rtl/>
          <w:lang w:bidi="fa-IR"/>
        </w:rPr>
        <w:t>.</w:t>
      </w:r>
    </w:p>
    <w:p w:rsidR="00B05235" w:rsidRDefault="00B05235" w:rsidP="00B05235">
      <w:pPr>
        <w:pStyle w:val="ng-scope"/>
        <w:bidi/>
        <w:spacing w:before="0" w:beforeAutospacing="0" w:after="0" w:afterAutospacing="0"/>
        <w:jc w:val="both"/>
        <w:rPr>
          <w:rFonts w:cs="B Nazanin"/>
          <w:rtl/>
          <w:lang w:bidi="fa-IR"/>
        </w:rPr>
      </w:pPr>
    </w:p>
    <w:p w:rsidR="0051790E" w:rsidRPr="00B05235" w:rsidRDefault="006D6492" w:rsidP="00B05235">
      <w:pPr>
        <w:pStyle w:val="ng-scope"/>
        <w:bidi/>
        <w:spacing w:before="0" w:beforeAutospacing="0" w:after="0" w:afterAutospacing="0"/>
        <w:jc w:val="both"/>
        <w:rPr>
          <w:rFonts w:cs="B Nazanin"/>
          <w:b/>
          <w:bCs/>
          <w:rtl/>
          <w:lang w:bidi="fa-IR"/>
        </w:rPr>
      </w:pPr>
      <w:r w:rsidRPr="00B05235">
        <w:rPr>
          <w:rFonts w:cs="B Nazanin" w:hint="cs"/>
          <w:b/>
          <w:bCs/>
          <w:rtl/>
          <w:lang w:bidi="fa-IR"/>
        </w:rPr>
        <w:t xml:space="preserve">حفاظت در مقابل </w:t>
      </w:r>
      <w:r w:rsidR="00B05235" w:rsidRPr="00B05235">
        <w:rPr>
          <w:rFonts w:cs="B Nazanin" w:hint="cs"/>
          <w:b/>
          <w:bCs/>
          <w:rtl/>
          <w:lang w:bidi="fa-IR"/>
        </w:rPr>
        <w:t>محاکمه یا دادرسی مجدد</w:t>
      </w:r>
    </w:p>
    <w:p w:rsidR="005C070B" w:rsidRPr="005C070B" w:rsidRDefault="006D6492" w:rsidP="005E470D">
      <w:pPr>
        <w:pStyle w:val="ng-scope"/>
        <w:bidi/>
        <w:spacing w:before="0" w:beforeAutospacing="0" w:after="0" w:afterAutospacing="0"/>
        <w:jc w:val="both"/>
        <w:rPr>
          <w:rFonts w:cs="B Nazanin"/>
          <w:rtl/>
        </w:rPr>
      </w:pPr>
      <w:r w:rsidRPr="00EF6E59">
        <w:rPr>
          <w:rFonts w:cs="B Nazanin" w:hint="cs"/>
          <w:rtl/>
          <w:lang w:bidi="fa-IR"/>
        </w:rPr>
        <w:t>سیستم های حقوقی به طور کلی برخی از محدودیت ها را علیه پیگرد یک شخص بیش از یک بار برای یک تخطی از خود شامل می شوند</w:t>
      </w:r>
      <w:r w:rsidR="00B05235">
        <w:rPr>
          <w:rFonts w:cs="B Nazanin" w:hint="cs"/>
          <w:rtl/>
          <w:lang w:bidi="fa-IR"/>
        </w:rPr>
        <w:t>.</w:t>
      </w:r>
      <w:r w:rsidRPr="00EF6E59">
        <w:rPr>
          <w:rFonts w:cs="B Nazanin" w:hint="cs"/>
          <w:lang w:bidi="fa-IR"/>
        </w:rPr>
        <w:t xml:space="preserve"> </w:t>
      </w:r>
      <w:r w:rsidRPr="00EF6E59">
        <w:rPr>
          <w:rFonts w:cs="B Nazanin" w:hint="cs"/>
          <w:rtl/>
          <w:lang w:bidi="fa-IR"/>
        </w:rPr>
        <w:t xml:space="preserve">در قوانین </w:t>
      </w:r>
      <w:r w:rsidR="008D1604">
        <w:rPr>
          <w:rFonts w:cs="B Nazanin" w:hint="cs"/>
          <w:rtl/>
          <w:lang w:bidi="fa-IR"/>
        </w:rPr>
        <w:t>انگلیسی-آمریکایی</w:t>
      </w:r>
      <w:r w:rsidRPr="00EF6E59">
        <w:rPr>
          <w:rFonts w:cs="B Nazanin" w:hint="cs"/>
          <w:rtl/>
          <w:lang w:bidi="fa-IR"/>
        </w:rPr>
        <w:t xml:space="preserve"> سخت ترین مشكلات </w:t>
      </w:r>
      <w:r w:rsidR="00B05235">
        <w:rPr>
          <w:rFonts w:cs="B Nazanin" w:hint="cs"/>
          <w:rtl/>
          <w:lang w:bidi="fa-IR"/>
        </w:rPr>
        <w:t>محاکمه مجدد</w:t>
      </w:r>
      <w:r w:rsidRPr="00EF6E59">
        <w:rPr>
          <w:rFonts w:cs="B Nazanin" w:hint="cs"/>
          <w:rtl/>
          <w:lang w:bidi="fa-IR"/>
        </w:rPr>
        <w:t xml:space="preserve"> شامل این می شود كه آیا پیگرد دوم برای جرم متفاوت است یا خیر</w:t>
      </w:r>
      <w:r w:rsidR="00B05235">
        <w:rPr>
          <w:rFonts w:cs="B Nazanin" w:hint="cs"/>
          <w:rtl/>
          <w:lang w:bidi="fa-IR"/>
        </w:rPr>
        <w:t>. آن</w:t>
      </w:r>
      <w:r w:rsidRPr="00EF6E59">
        <w:rPr>
          <w:rFonts w:cs="B Nazanin" w:hint="cs"/>
          <w:lang w:bidi="fa-IR"/>
        </w:rPr>
        <w:t xml:space="preserve"> </w:t>
      </w:r>
      <w:r w:rsidRPr="00EF6E59">
        <w:rPr>
          <w:rFonts w:cs="B Nazanin" w:hint="cs"/>
          <w:rtl/>
          <w:lang w:bidi="fa-IR"/>
        </w:rPr>
        <w:t xml:space="preserve">برگزار می شود </w:t>
      </w:r>
      <w:r w:rsidR="00B05235">
        <w:rPr>
          <w:rFonts w:cs="B Nazanin" w:hint="cs"/>
          <w:rtl/>
          <w:lang w:bidi="fa-IR"/>
        </w:rPr>
        <w:t xml:space="preserve">زمانی </w:t>
      </w:r>
      <w:r w:rsidRPr="00EF6E59">
        <w:rPr>
          <w:rFonts w:cs="B Nazanin" w:hint="cs"/>
          <w:rtl/>
          <w:lang w:bidi="fa-IR"/>
        </w:rPr>
        <w:t>که محکومیت یک جرم ممنوع محاکمه پس از یک جرم کوچکتر که در اولین بار گنجانده شده است</w:t>
      </w:r>
      <w:r w:rsidR="00B05235">
        <w:rPr>
          <w:rFonts w:cs="B Nazanin" w:hint="cs"/>
          <w:rtl/>
          <w:lang w:bidi="fa-IR"/>
        </w:rPr>
        <w:t>.</w:t>
      </w:r>
      <w:r w:rsidR="005E470D">
        <w:rPr>
          <w:rFonts w:cs="B Nazanin" w:hint="cs"/>
          <w:rtl/>
          <w:lang w:bidi="fa-IR"/>
        </w:rPr>
        <w:t xml:space="preserve"> </w:t>
      </w:r>
      <w:r w:rsidR="00B05235">
        <w:rPr>
          <w:rFonts w:cs="B Nazanin" w:hint="cs"/>
          <w:rtl/>
          <w:lang w:bidi="fa-IR"/>
        </w:rPr>
        <w:t xml:space="preserve">با توجه به </w:t>
      </w:r>
      <w:r w:rsidR="005C070B" w:rsidRPr="005C070B">
        <w:rPr>
          <w:rFonts w:cs="B Nazanin" w:hint="cs"/>
          <w:rtl/>
          <w:lang w:bidi="fa-IR"/>
        </w:rPr>
        <w:t>دادگاه عالی ایالات متحده در</w:t>
      </w:r>
      <w:r w:rsidR="005C070B" w:rsidRPr="005C070B">
        <w:rPr>
          <w:rFonts w:cs="B Nazanin" w:hint="cs"/>
          <w:lang w:bidi="fa-IR"/>
        </w:rPr>
        <w:t xml:space="preserve"> </w:t>
      </w:r>
      <w:r w:rsidR="00B05235">
        <w:rPr>
          <w:rFonts w:cs="B Nazanin" w:hint="cs"/>
          <w:rtl/>
          <w:lang w:bidi="fa-IR"/>
        </w:rPr>
        <w:t xml:space="preserve">بلوک بورگر </w:t>
      </w:r>
      <w:r w:rsidR="005C070B" w:rsidRPr="005C070B">
        <w:rPr>
          <w:rFonts w:cs="B Nazanin" w:hint="cs"/>
          <w:rtl/>
          <w:lang w:bidi="fa-IR"/>
        </w:rPr>
        <w:t>ایالات متحده، 284</w:t>
      </w:r>
      <w:r w:rsidR="005C070B" w:rsidRPr="005C070B">
        <w:rPr>
          <w:rFonts w:cs="B Nazanin" w:hint="cs"/>
          <w:lang w:bidi="fa-IR"/>
        </w:rPr>
        <w:t xml:space="preserve"> US 299</w:t>
      </w:r>
      <w:r w:rsidR="005C070B" w:rsidRPr="005C070B">
        <w:rPr>
          <w:rFonts w:cs="B Nazanin" w:hint="cs"/>
          <w:rtl/>
          <w:lang w:bidi="fa-IR"/>
        </w:rPr>
        <w:t xml:space="preserve">، </w:t>
      </w:r>
      <w:r w:rsidR="005C070B" w:rsidRPr="005C070B">
        <w:rPr>
          <w:rFonts w:cs="B Nazanin" w:hint="cs"/>
          <w:lang w:bidi="fa-IR"/>
        </w:rPr>
        <w:t>304 (1932)</w:t>
      </w:r>
      <w:r w:rsidR="005C070B" w:rsidRPr="005C070B">
        <w:rPr>
          <w:rFonts w:cs="B Nazanin" w:hint="cs"/>
          <w:rtl/>
          <w:lang w:bidi="fa-IR"/>
        </w:rPr>
        <w:t>، آزمون مورد استفاده برای تعیین اینکه آیا د</w:t>
      </w:r>
      <w:r w:rsidR="00B05235">
        <w:rPr>
          <w:rFonts w:cs="B Nazanin" w:hint="cs"/>
          <w:rtl/>
          <w:lang w:bidi="fa-IR"/>
        </w:rPr>
        <w:t xml:space="preserve">و جرم وجود دارد یا تنها یکی است، این امر می باشد </w:t>
      </w:r>
      <w:r w:rsidR="005C070B" w:rsidRPr="005C070B">
        <w:rPr>
          <w:rFonts w:cs="B Nazanin" w:hint="cs"/>
          <w:rtl/>
          <w:lang w:bidi="fa-IR"/>
        </w:rPr>
        <w:t xml:space="preserve">که آیا هر یک از مقررات نیاز به اثبات یک واقعیت </w:t>
      </w:r>
      <w:r w:rsidR="00B05235">
        <w:rPr>
          <w:rFonts w:cs="B Nazanin" w:hint="cs"/>
          <w:rtl/>
          <w:lang w:bidi="fa-IR"/>
        </w:rPr>
        <w:t>دارد</w:t>
      </w:r>
      <w:r w:rsidR="005C070B" w:rsidRPr="005C070B">
        <w:rPr>
          <w:rFonts w:cs="B Nazanin" w:hint="cs"/>
          <w:rtl/>
          <w:lang w:bidi="fa-IR"/>
        </w:rPr>
        <w:t xml:space="preserve"> که دیگر نه در قانون قاره اروپا</w:t>
      </w:r>
      <w:r w:rsidR="00B05235">
        <w:rPr>
          <w:rFonts w:cs="B Nazanin" w:hint="cs"/>
          <w:rtl/>
          <w:lang w:bidi="fa-IR"/>
        </w:rPr>
        <w:t xml:space="preserve"> باشد</w:t>
      </w:r>
      <w:r w:rsidR="005C070B" w:rsidRPr="005C070B">
        <w:rPr>
          <w:rFonts w:cs="B Nazanin" w:hint="cs"/>
          <w:rtl/>
          <w:lang w:bidi="fa-IR"/>
        </w:rPr>
        <w:t xml:space="preserve">، از سوی دیگر، سوال این است که آیا پیگرد دوم مربوط به همان واقعیت مادی یا رویداد تاریخی است و دولت نمی تواند یک شخص را به یک محاکمه </w:t>
      </w:r>
      <w:r w:rsidR="00B05235">
        <w:rPr>
          <w:rFonts w:cs="B Nazanin" w:hint="cs"/>
          <w:rtl/>
          <w:lang w:bidi="fa-IR"/>
        </w:rPr>
        <w:t>مجدد</w:t>
      </w:r>
      <w:r w:rsidR="005C070B" w:rsidRPr="005C070B">
        <w:rPr>
          <w:rFonts w:cs="B Nazanin" w:hint="cs"/>
          <w:rtl/>
          <w:lang w:bidi="fa-IR"/>
        </w:rPr>
        <w:t xml:space="preserve"> برای هر جرمی ناشی از همان</w:t>
      </w:r>
      <w:r w:rsidR="00B05235">
        <w:rPr>
          <w:rFonts w:cs="B Nazanin" w:hint="cs"/>
          <w:rtl/>
          <w:lang w:bidi="fa-IR"/>
        </w:rPr>
        <w:t xml:space="preserve"> وضعیت</w:t>
      </w:r>
      <w:r w:rsidR="005C070B" w:rsidRPr="005C070B">
        <w:rPr>
          <w:rFonts w:cs="B Nazanin" w:hint="cs"/>
          <w:rtl/>
          <w:lang w:bidi="fa-IR"/>
        </w:rPr>
        <w:t xml:space="preserve"> واقعیت </w:t>
      </w:r>
      <w:r w:rsidR="00B05235">
        <w:rPr>
          <w:rFonts w:cs="B Nazanin" w:hint="cs"/>
          <w:rtl/>
          <w:lang w:bidi="fa-IR"/>
        </w:rPr>
        <w:t>شود.</w:t>
      </w:r>
    </w:p>
    <w:p w:rsidR="008B5CD1" w:rsidRPr="00EF6E59" w:rsidRDefault="006D6492" w:rsidP="00B05235">
      <w:pPr>
        <w:pStyle w:val="ng-scope"/>
        <w:bidi/>
        <w:spacing w:before="0" w:beforeAutospacing="0" w:after="0" w:afterAutospacing="0"/>
        <w:jc w:val="both"/>
        <w:rPr>
          <w:rFonts w:cs="B Nazanin"/>
        </w:rPr>
      </w:pPr>
      <w:r w:rsidRPr="00EF6E59">
        <w:rPr>
          <w:rFonts w:cs="B Nazanin" w:hint="cs"/>
          <w:rtl/>
          <w:lang w:bidi="fa-IR"/>
        </w:rPr>
        <w:t>مشکل در سیستم فدرال ایالات متحده این است که آیا یک مجرم ممکن است تحت همان قوانین ایالتی و فدرال برای یک رفتار مجازات شود (جرایم خاص متفاوت است</w:t>
      </w:r>
      <w:r w:rsidR="00B05235">
        <w:rPr>
          <w:rFonts w:cs="B Nazanin" w:hint="cs"/>
          <w:rtl/>
          <w:lang w:bidi="fa-IR"/>
        </w:rPr>
        <w:t xml:space="preserve">). </w:t>
      </w:r>
      <w:r w:rsidRPr="00EF6E59">
        <w:rPr>
          <w:rFonts w:cs="B Nazanin" w:hint="cs"/>
          <w:rtl/>
          <w:lang w:bidi="fa-IR"/>
        </w:rPr>
        <w:t>تعدادی از قوانین دولتی پس از تبرئه یا محکومیت در یک دادگاه فدرال یا دادگاه یک ایالت دیگر برای مجازات های مربوط به رفتار مشابه ممنوع شده است</w:t>
      </w:r>
      <w:r w:rsidR="00B05235">
        <w:rPr>
          <w:rFonts w:cs="B Nazanin" w:hint="cs"/>
          <w:rtl/>
          <w:lang w:bidi="fa-IR"/>
        </w:rPr>
        <w:t>.</w:t>
      </w:r>
      <w:r w:rsidRPr="00EF6E59">
        <w:rPr>
          <w:rFonts w:cs="B Nazanin" w:hint="cs"/>
          <w:lang w:bidi="fa-IR"/>
        </w:rPr>
        <w:t xml:space="preserve"> </w:t>
      </w:r>
      <w:r w:rsidRPr="00EF6E59">
        <w:rPr>
          <w:rFonts w:cs="B Nazanin" w:hint="cs"/>
          <w:rtl/>
          <w:lang w:bidi="fa-IR"/>
        </w:rPr>
        <w:t xml:space="preserve">با این وجود، دیوان عالی ایالات متحده تصریح کرده است که چنین پرونده های متعددی توسط حاکمیت های جداگانه توسط </w:t>
      </w:r>
      <w:r w:rsidR="00B05235">
        <w:rPr>
          <w:rFonts w:cs="B Nazanin" w:hint="cs"/>
          <w:rtl/>
          <w:lang w:bidi="fa-IR"/>
        </w:rPr>
        <w:t>محاکمه مجدد</w:t>
      </w:r>
      <w:r w:rsidRPr="00EF6E59">
        <w:rPr>
          <w:rFonts w:cs="B Nazanin" w:hint="cs"/>
          <w:rtl/>
          <w:lang w:bidi="fa-IR"/>
        </w:rPr>
        <w:t xml:space="preserve"> اصلاح پنجم قانون اساسی ایالات متحده ممنوع است</w:t>
      </w:r>
      <w:r w:rsidRPr="00EF6E59">
        <w:rPr>
          <w:rFonts w:cs="B Nazanin" w:hint="cs"/>
          <w:lang w:bidi="fa-IR"/>
        </w:rPr>
        <w:t>.</w:t>
      </w:r>
    </w:p>
    <w:p w:rsidR="00B05235" w:rsidRDefault="00B05235" w:rsidP="006B6065">
      <w:pPr>
        <w:pStyle w:val="ng-scope"/>
        <w:bidi/>
        <w:spacing w:before="0" w:beforeAutospacing="0" w:after="0" w:afterAutospacing="0"/>
        <w:jc w:val="both"/>
        <w:rPr>
          <w:rFonts w:cs="B Nazanin"/>
          <w:b/>
          <w:bCs/>
          <w:rtl/>
          <w:lang w:bidi="fa-IR"/>
        </w:rPr>
      </w:pPr>
    </w:p>
    <w:p w:rsidR="0051790E" w:rsidRPr="005C070B" w:rsidRDefault="006D6492" w:rsidP="00B05235">
      <w:pPr>
        <w:pStyle w:val="ng-scope"/>
        <w:bidi/>
        <w:spacing w:before="0" w:beforeAutospacing="0" w:after="0" w:afterAutospacing="0"/>
        <w:jc w:val="both"/>
        <w:rPr>
          <w:rFonts w:cs="B Nazanin"/>
          <w:b/>
          <w:bCs/>
          <w:rtl/>
          <w:lang w:bidi="fa-IR"/>
        </w:rPr>
      </w:pPr>
      <w:r w:rsidRPr="005C070B">
        <w:rPr>
          <w:rFonts w:cs="B Nazanin" w:hint="cs"/>
          <w:b/>
          <w:bCs/>
          <w:rtl/>
          <w:lang w:bidi="fa-IR"/>
        </w:rPr>
        <w:t>اساسنامه</w:t>
      </w:r>
      <w:r w:rsidR="005C070B" w:rsidRPr="005C070B">
        <w:rPr>
          <w:rFonts w:cs="B Nazanin" w:hint="cs"/>
          <w:b/>
          <w:bCs/>
          <w:rtl/>
          <w:lang w:bidi="fa-IR"/>
        </w:rPr>
        <w:t xml:space="preserve"> های</w:t>
      </w:r>
      <w:r w:rsidRPr="005C070B">
        <w:rPr>
          <w:rFonts w:cs="B Nazanin" w:hint="cs"/>
          <w:b/>
          <w:bCs/>
          <w:rtl/>
          <w:lang w:bidi="fa-IR"/>
        </w:rPr>
        <w:t xml:space="preserve"> محدودیت</w:t>
      </w:r>
      <w:r w:rsidR="005C070B">
        <w:rPr>
          <w:rFonts w:cs="B Nazanin" w:hint="cs"/>
          <w:b/>
          <w:bCs/>
          <w:rtl/>
          <w:lang w:bidi="fa-IR"/>
        </w:rPr>
        <w:t xml:space="preserve"> (قانون مرور زمان)</w:t>
      </w:r>
    </w:p>
    <w:p w:rsidR="008B5CD1" w:rsidRPr="00EF6E59" w:rsidRDefault="006D6492" w:rsidP="005E470D">
      <w:pPr>
        <w:pStyle w:val="ng-scope"/>
        <w:bidi/>
        <w:spacing w:before="0" w:beforeAutospacing="0" w:after="0" w:afterAutospacing="0"/>
        <w:jc w:val="both"/>
        <w:rPr>
          <w:rFonts w:cs="B Nazanin"/>
        </w:rPr>
      </w:pPr>
      <w:r w:rsidRPr="00EF6E59">
        <w:rPr>
          <w:rFonts w:cs="B Nazanin" w:hint="cs"/>
          <w:rtl/>
          <w:lang w:bidi="fa-IR"/>
        </w:rPr>
        <w:t>همه سیستم های قانون دارای مقرراتی هستند که مانع از اتمام دوره های دادرسی می شوند</w:t>
      </w:r>
      <w:r w:rsidR="00B05235">
        <w:rPr>
          <w:rFonts w:cs="B Nazanin" w:hint="cs"/>
          <w:rtl/>
          <w:lang w:bidi="fa-IR"/>
        </w:rPr>
        <w:t>.</w:t>
      </w:r>
      <w:r w:rsidRPr="00EF6E59">
        <w:rPr>
          <w:rFonts w:cs="B Nazanin" w:hint="cs"/>
          <w:lang w:bidi="fa-IR"/>
        </w:rPr>
        <w:t xml:space="preserve"> </w:t>
      </w:r>
      <w:r w:rsidR="00B05235">
        <w:rPr>
          <w:rFonts w:cs="B Nazanin" w:hint="cs"/>
          <w:rtl/>
          <w:lang w:bidi="fa-IR"/>
        </w:rPr>
        <w:t>دوره های توصیف</w:t>
      </w:r>
      <w:r w:rsidRPr="00EF6E59">
        <w:rPr>
          <w:rFonts w:cs="B Nazanin" w:hint="cs"/>
          <w:rtl/>
          <w:lang w:bidi="fa-IR"/>
        </w:rPr>
        <w:t xml:space="preserve"> شده ممکن است با توجه به شدت جرم متفاوت باشد</w:t>
      </w:r>
      <w:r w:rsidR="00B05235">
        <w:rPr>
          <w:rFonts w:cs="B Nazanin" w:hint="cs"/>
          <w:rtl/>
          <w:lang w:bidi="fa-IR"/>
        </w:rPr>
        <w:t>.</w:t>
      </w:r>
      <w:r w:rsidRPr="00EF6E59">
        <w:rPr>
          <w:rFonts w:cs="B Nazanin" w:hint="cs"/>
          <w:lang w:bidi="fa-IR"/>
        </w:rPr>
        <w:t xml:space="preserve"> </w:t>
      </w:r>
      <w:r w:rsidRPr="00EF6E59">
        <w:rPr>
          <w:rFonts w:cs="B Nazanin" w:hint="cs"/>
          <w:rtl/>
          <w:lang w:bidi="fa-IR"/>
        </w:rPr>
        <w:t xml:space="preserve">به عنوان مثال، در قانون آلمان، دوره های بین 3 سال برای جرائم جزئی </w:t>
      </w:r>
      <w:r w:rsidR="00B05235">
        <w:rPr>
          <w:rFonts w:cs="B Nazanin" w:hint="cs"/>
          <w:rtl/>
          <w:lang w:bidi="fa-IR"/>
        </w:rPr>
        <w:t>تا 30</w:t>
      </w:r>
      <w:r w:rsidRPr="00EF6E59">
        <w:rPr>
          <w:rFonts w:cs="B Nazanin" w:hint="cs"/>
          <w:lang w:bidi="fa-IR"/>
        </w:rPr>
        <w:t xml:space="preserve"> </w:t>
      </w:r>
      <w:r w:rsidRPr="00EF6E59">
        <w:rPr>
          <w:rFonts w:cs="B Nazanin" w:hint="cs"/>
          <w:rtl/>
          <w:lang w:bidi="fa-IR"/>
        </w:rPr>
        <w:t>سال برای جرایمی که شامل یک حکم زندان هستند، می باشد</w:t>
      </w:r>
      <w:r w:rsidR="00B05235">
        <w:rPr>
          <w:rFonts w:cs="B Nazanin" w:hint="cs"/>
          <w:rtl/>
          <w:lang w:bidi="fa-IR"/>
        </w:rPr>
        <w:t>.</w:t>
      </w:r>
      <w:r w:rsidRPr="00EF6E59">
        <w:rPr>
          <w:rFonts w:cs="B Nazanin" w:hint="cs"/>
          <w:lang w:bidi="fa-IR"/>
        </w:rPr>
        <w:t xml:space="preserve"> </w:t>
      </w:r>
      <w:r w:rsidRPr="00EF6E59">
        <w:rPr>
          <w:rFonts w:cs="B Nazanin" w:hint="cs"/>
          <w:rtl/>
          <w:lang w:bidi="fa-IR"/>
        </w:rPr>
        <w:t xml:space="preserve">مقررات عمومی محدود </w:t>
      </w:r>
      <w:r w:rsidR="00B05235">
        <w:rPr>
          <w:rFonts w:cs="B Nazanin" w:hint="cs"/>
          <w:rtl/>
          <w:lang w:bidi="fa-IR"/>
        </w:rPr>
        <w:t>می شوند</w:t>
      </w:r>
      <w:r w:rsidRPr="00EF6E59">
        <w:rPr>
          <w:rFonts w:cs="B Nazanin" w:hint="cs"/>
          <w:rtl/>
          <w:lang w:bidi="fa-IR"/>
        </w:rPr>
        <w:t xml:space="preserve"> زمانی</w:t>
      </w:r>
      <w:r w:rsidR="00B05235">
        <w:rPr>
          <w:rFonts w:cs="B Nazanin" w:hint="cs"/>
          <w:rtl/>
          <w:lang w:bidi="fa-IR"/>
        </w:rPr>
        <w:t xml:space="preserve"> </w:t>
      </w:r>
      <w:r w:rsidRPr="00EF6E59">
        <w:rPr>
          <w:rFonts w:cs="B Nazanin" w:hint="cs"/>
          <w:rtl/>
          <w:lang w:bidi="fa-IR"/>
        </w:rPr>
        <w:t xml:space="preserve">که مجازات جرایم باید آغاز می شود، </w:t>
      </w:r>
      <w:r w:rsidR="00B05235">
        <w:rPr>
          <w:rFonts w:cs="B Nazanin" w:hint="cs"/>
          <w:rtl/>
          <w:lang w:bidi="fa-IR"/>
        </w:rPr>
        <w:t xml:space="preserve">و </w:t>
      </w:r>
      <w:r w:rsidRPr="00EF6E59">
        <w:rPr>
          <w:rFonts w:cs="B Nazanin" w:hint="cs"/>
          <w:rtl/>
          <w:lang w:bidi="fa-IR"/>
        </w:rPr>
        <w:t>در اروپا و امریکا قاچاق است</w:t>
      </w:r>
      <w:r w:rsidR="00B05235">
        <w:rPr>
          <w:rFonts w:cs="B Nazanin" w:hint="cs"/>
          <w:rtl/>
          <w:lang w:bidi="fa-IR"/>
        </w:rPr>
        <w:t>.</w:t>
      </w:r>
      <w:r w:rsidRPr="00EF6E59">
        <w:rPr>
          <w:rFonts w:cs="B Nazanin" w:hint="cs"/>
          <w:lang w:bidi="fa-IR"/>
        </w:rPr>
        <w:t xml:space="preserve"> </w:t>
      </w:r>
      <w:r w:rsidRPr="00EF6E59">
        <w:rPr>
          <w:rFonts w:cs="B Nazanin" w:hint="cs"/>
          <w:rtl/>
          <w:lang w:bidi="fa-IR"/>
        </w:rPr>
        <w:t xml:space="preserve">در انگلستان هیچ قانون محدودیتی برای اعمال مجرمان وجود ندارد، اگرچه مقررات جرایم خاص </w:t>
      </w:r>
      <w:r w:rsidRPr="00EF6E59">
        <w:rPr>
          <w:rFonts w:cs="B Nazanin" w:hint="cs"/>
          <w:rtl/>
          <w:lang w:bidi="fa-IR"/>
        </w:rPr>
        <w:lastRenderedPageBreak/>
        <w:t>اغلب شامل محدودیت زمانی است</w:t>
      </w:r>
      <w:r w:rsidR="00B05235">
        <w:rPr>
          <w:rFonts w:cs="B Nazanin" w:hint="cs"/>
          <w:rtl/>
          <w:lang w:bidi="fa-IR"/>
        </w:rPr>
        <w:t>.</w:t>
      </w:r>
      <w:r w:rsidR="005E470D">
        <w:rPr>
          <w:rFonts w:cs="B Nazanin" w:hint="cs"/>
          <w:rtl/>
          <w:lang w:bidi="fa-IR"/>
        </w:rPr>
        <w:t xml:space="preserve"> </w:t>
      </w:r>
      <w:r w:rsidRPr="00EF6E59">
        <w:rPr>
          <w:rFonts w:cs="B Nazanin" w:hint="cs"/>
          <w:rtl/>
          <w:lang w:bidi="fa-IR"/>
        </w:rPr>
        <w:t>در بسیاری از کشورها هیچ محدودیتی برای جرائم خاصی وجود ندارد، از جمله جنایات مالی در ایالات متحده و نسل کشی و قتل در آلمان</w:t>
      </w:r>
      <w:r w:rsidR="00B05235">
        <w:rPr>
          <w:rFonts w:cs="B Nazanin" w:hint="cs"/>
          <w:rtl/>
          <w:lang w:bidi="fa-IR"/>
        </w:rPr>
        <w:t>.</w:t>
      </w:r>
      <w:r w:rsidRPr="00EF6E59">
        <w:rPr>
          <w:rFonts w:cs="B Nazanin" w:hint="cs"/>
          <w:lang w:bidi="fa-IR"/>
        </w:rPr>
        <w:t xml:space="preserve"> </w:t>
      </w:r>
      <w:r w:rsidRPr="00EF6E59">
        <w:rPr>
          <w:rFonts w:cs="B Nazanin" w:hint="cs"/>
          <w:rtl/>
          <w:lang w:bidi="fa-IR"/>
        </w:rPr>
        <w:t>در سال 1968، مجمع عمومی سازمان ملل متحد کنوانسیون مربوط به عدم استفاده از محدودیت های قانونی به جنایات جنگی و جرایم علیه بشریت را تصویب کرد</w:t>
      </w:r>
      <w:r w:rsidR="00B05235">
        <w:rPr>
          <w:rFonts w:cs="B Nazanin" w:hint="cs"/>
          <w:rtl/>
          <w:lang w:bidi="fa-IR"/>
        </w:rPr>
        <w:t>.</w:t>
      </w:r>
      <w:r w:rsidRPr="00EF6E59">
        <w:rPr>
          <w:rFonts w:cs="B Nazanin" w:hint="cs"/>
          <w:lang w:bidi="fa-IR"/>
        </w:rPr>
        <w:t xml:space="preserve"> </w:t>
      </w:r>
      <w:r w:rsidRPr="00EF6E59">
        <w:rPr>
          <w:rFonts w:cs="B Nazanin" w:hint="cs"/>
          <w:rtl/>
          <w:lang w:bidi="fa-IR"/>
        </w:rPr>
        <w:t xml:space="preserve">به طور مشابه، هیچ محدودیتی برای پیگرد قانونی از جرایم نسل کشی، جنایات علیه بشریت و جنایات جنگی تحت قوانین رم </w:t>
      </w:r>
      <w:r w:rsidR="00B05235">
        <w:rPr>
          <w:rFonts w:cs="B Nazanin" w:hint="cs"/>
          <w:rtl/>
          <w:lang w:bidi="fa-IR"/>
        </w:rPr>
        <w:t xml:space="preserve">ایجاد کننده </w:t>
      </w:r>
      <w:r w:rsidR="00B05235">
        <w:rPr>
          <w:rFonts w:cs="B Nazanin"/>
          <w:lang w:val="en-GB" w:bidi="fa-IR"/>
        </w:rPr>
        <w:t>ICC</w:t>
      </w:r>
      <w:r w:rsidR="00B05235">
        <w:rPr>
          <w:rFonts w:cs="B Nazanin" w:hint="cs"/>
          <w:rtl/>
          <w:lang w:val="en-GB" w:bidi="fa-IR"/>
        </w:rPr>
        <w:t xml:space="preserve"> </w:t>
      </w:r>
      <w:r w:rsidRPr="00EF6E59">
        <w:rPr>
          <w:rFonts w:cs="B Nazanin" w:hint="cs"/>
          <w:rtl/>
          <w:lang w:bidi="fa-IR"/>
        </w:rPr>
        <w:t>وجود ندارد</w:t>
      </w:r>
      <w:r w:rsidR="00B05235">
        <w:rPr>
          <w:rFonts w:cs="B Nazanin" w:hint="cs"/>
          <w:rtl/>
          <w:lang w:bidi="fa-IR"/>
        </w:rPr>
        <w:t>.</w:t>
      </w:r>
    </w:p>
    <w:p w:rsidR="00B05235" w:rsidRDefault="00B05235" w:rsidP="006B6065">
      <w:pPr>
        <w:pStyle w:val="ng-scope"/>
        <w:bidi/>
        <w:spacing w:before="0" w:beforeAutospacing="0" w:after="0" w:afterAutospacing="0"/>
        <w:jc w:val="both"/>
        <w:rPr>
          <w:rFonts w:cs="B Nazanin"/>
          <w:b/>
          <w:bCs/>
          <w:rtl/>
          <w:lang w:bidi="fa-IR"/>
        </w:rPr>
      </w:pPr>
    </w:p>
    <w:p w:rsidR="0051790E" w:rsidRPr="006B6065" w:rsidRDefault="006B6065" w:rsidP="00B05235">
      <w:pPr>
        <w:pStyle w:val="ng-scope"/>
        <w:bidi/>
        <w:spacing w:before="0" w:beforeAutospacing="0" w:after="0" w:afterAutospacing="0"/>
        <w:jc w:val="both"/>
        <w:rPr>
          <w:rFonts w:cs="B Nazanin"/>
          <w:b/>
          <w:bCs/>
          <w:rtl/>
          <w:lang w:bidi="fa-IR"/>
        </w:rPr>
      </w:pPr>
      <w:r w:rsidRPr="006B6065">
        <w:rPr>
          <w:rFonts w:cs="B Nazanin" w:hint="cs"/>
          <w:b/>
          <w:bCs/>
          <w:rtl/>
          <w:lang w:bidi="fa-IR"/>
        </w:rPr>
        <w:t>الزامات صلاحیت</w:t>
      </w:r>
      <w:r w:rsidR="005E470D">
        <w:rPr>
          <w:rFonts w:cs="B Nazanin" w:hint="cs"/>
          <w:b/>
          <w:bCs/>
          <w:rtl/>
          <w:lang w:bidi="fa-IR"/>
        </w:rPr>
        <w:t xml:space="preserve"> قضایی</w:t>
      </w:r>
    </w:p>
    <w:p w:rsidR="008B5CD1" w:rsidRPr="00EF6E59" w:rsidRDefault="006D6492" w:rsidP="005E470D">
      <w:pPr>
        <w:pStyle w:val="ng-scope"/>
        <w:bidi/>
        <w:spacing w:before="0" w:beforeAutospacing="0" w:after="0" w:afterAutospacing="0"/>
        <w:jc w:val="both"/>
        <w:rPr>
          <w:rFonts w:cs="B Nazanin"/>
        </w:rPr>
      </w:pPr>
      <w:r w:rsidRPr="00EF6E59">
        <w:rPr>
          <w:rFonts w:cs="B Nazanin" w:hint="cs"/>
          <w:rtl/>
          <w:lang w:bidi="fa-IR"/>
        </w:rPr>
        <w:t>صلاحیت دادگاه به ظرفیت آن برای اقدام قانونی معتبر اشاره دارد</w:t>
      </w:r>
      <w:r w:rsidR="00B05235">
        <w:rPr>
          <w:rFonts w:cs="B Nazanin" w:hint="cs"/>
          <w:rtl/>
          <w:lang w:bidi="fa-IR"/>
        </w:rPr>
        <w:t>.</w:t>
      </w:r>
      <w:r w:rsidRPr="00EF6E59">
        <w:rPr>
          <w:rFonts w:cs="B Nazanin" w:hint="cs"/>
          <w:lang w:bidi="fa-IR"/>
        </w:rPr>
        <w:t xml:space="preserve"> </w:t>
      </w:r>
      <w:r w:rsidRPr="00EF6E59">
        <w:rPr>
          <w:rFonts w:cs="B Nazanin" w:hint="cs"/>
          <w:rtl/>
          <w:lang w:bidi="fa-IR"/>
        </w:rPr>
        <w:t>همه دولت ها صلاحیت محدوده را در مورد جنایاتی که به طور کامل یا به طور جزئی در قلمرو آنها اعمال شده اند، از جمله کشتی های پرچم</w:t>
      </w:r>
      <w:r w:rsidR="00B05235">
        <w:rPr>
          <w:rFonts w:cs="B Nazanin" w:hint="cs"/>
          <w:rtl/>
          <w:lang w:bidi="fa-IR"/>
        </w:rPr>
        <w:t xml:space="preserve"> دار</w:t>
      </w:r>
      <w:r w:rsidRPr="00EF6E59">
        <w:rPr>
          <w:rFonts w:cs="B Nazanin" w:hint="cs"/>
          <w:rtl/>
          <w:lang w:bidi="fa-IR"/>
        </w:rPr>
        <w:t xml:space="preserve"> (به عنوان مثال، کشتی های ثبت شده در آن کشور) و سفارتخانه ها</w:t>
      </w:r>
      <w:r w:rsidR="00B05235">
        <w:rPr>
          <w:rFonts w:cs="B Nazanin" w:hint="cs"/>
          <w:rtl/>
          <w:lang w:bidi="fa-IR"/>
        </w:rPr>
        <w:t xml:space="preserve">. </w:t>
      </w:r>
      <w:r w:rsidRPr="00EF6E59">
        <w:rPr>
          <w:rFonts w:cs="B Nazanin" w:hint="cs"/>
          <w:rtl/>
          <w:lang w:bidi="fa-IR"/>
        </w:rPr>
        <w:t xml:space="preserve">کنوانسیون توکیو در مورد جرائم و برخی دیگر اقدامات انجام شده در هیئت مدیره هواپیما (1963) </w:t>
      </w:r>
      <w:r w:rsidRPr="0051790E">
        <w:rPr>
          <w:rFonts w:cs="B Nazanin" w:hint="cs"/>
          <w:rtl/>
          <w:lang w:bidi="fa-IR"/>
        </w:rPr>
        <w:t>و</w:t>
      </w:r>
      <w:r w:rsidRPr="00EF6E59">
        <w:rPr>
          <w:rFonts w:cs="B Nazanin" w:hint="cs"/>
          <w:rtl/>
          <w:lang w:bidi="fa-IR"/>
        </w:rPr>
        <w:t xml:space="preserve"> کنوانسیون لاهه برای سرکوب غیرقانونی اکتشاف هواپیما (1970) به رسمیت شناخته است که ایالات دارای حق و حتی مسئولیت صلاحیت در رابطه با هر گونه جرمی</w:t>
      </w:r>
      <w:r w:rsidR="00B05235">
        <w:rPr>
          <w:rFonts w:cs="B Nazanin" w:hint="cs"/>
          <w:rtl/>
          <w:lang w:bidi="fa-IR"/>
        </w:rPr>
        <w:t xml:space="preserve"> می باشد</w:t>
      </w:r>
      <w:r w:rsidRPr="00EF6E59">
        <w:rPr>
          <w:rFonts w:cs="B Nazanin" w:hint="cs"/>
          <w:rtl/>
          <w:lang w:bidi="fa-IR"/>
        </w:rPr>
        <w:t xml:space="preserve"> که </w:t>
      </w:r>
      <w:r w:rsidR="00B05235">
        <w:rPr>
          <w:rFonts w:cs="B Nazanin" w:hint="cs"/>
          <w:rtl/>
          <w:lang w:bidi="fa-IR"/>
        </w:rPr>
        <w:t>هواپیماها</w:t>
      </w:r>
      <w:r w:rsidRPr="00EF6E59">
        <w:rPr>
          <w:rFonts w:cs="B Nazanin" w:hint="cs"/>
          <w:rtl/>
          <w:lang w:bidi="fa-IR"/>
        </w:rPr>
        <w:t xml:space="preserve"> در آن کشور</w:t>
      </w:r>
      <w:r w:rsidR="00B05235">
        <w:rPr>
          <w:rFonts w:cs="B Nazanin" w:hint="cs"/>
          <w:rtl/>
          <w:lang w:bidi="fa-IR"/>
        </w:rPr>
        <w:t xml:space="preserve"> </w:t>
      </w:r>
      <w:r w:rsidR="00B05235" w:rsidRPr="00EF6E59">
        <w:rPr>
          <w:rFonts w:cs="B Nazanin" w:hint="cs"/>
          <w:rtl/>
          <w:lang w:bidi="fa-IR"/>
        </w:rPr>
        <w:t>ثبت شده</w:t>
      </w:r>
      <w:r w:rsidR="00B05235">
        <w:rPr>
          <w:rFonts w:cs="B Nazanin" w:hint="cs"/>
          <w:rtl/>
          <w:lang w:bidi="fa-IR"/>
        </w:rPr>
        <w:t xml:space="preserve"> اند.</w:t>
      </w:r>
      <w:r w:rsidR="005E470D">
        <w:rPr>
          <w:rFonts w:cs="B Nazanin" w:hint="cs"/>
          <w:rtl/>
          <w:lang w:bidi="fa-IR"/>
        </w:rPr>
        <w:t xml:space="preserve"> </w:t>
      </w:r>
      <w:r w:rsidRPr="00EF6E59">
        <w:rPr>
          <w:rFonts w:cs="B Nazanin" w:hint="cs"/>
          <w:rtl/>
          <w:lang w:bidi="fa-IR"/>
        </w:rPr>
        <w:t>اکثر کشورهای عضو نیز ادعای ملیت را نسبت به برخی جنایات انجام شده توسط اتباع خود</w:t>
      </w:r>
      <w:r w:rsidR="00E41D72">
        <w:rPr>
          <w:rFonts w:cs="B Nazanin" w:hint="cs"/>
          <w:rtl/>
          <w:lang w:bidi="fa-IR"/>
        </w:rPr>
        <w:t xml:space="preserve"> می پردازد</w:t>
      </w:r>
      <w:r w:rsidRPr="00EF6E59">
        <w:rPr>
          <w:rFonts w:cs="B Nazanin" w:hint="cs"/>
          <w:rtl/>
          <w:lang w:bidi="fa-IR"/>
        </w:rPr>
        <w:t xml:space="preserve">، حتی زمانی که آنها در سایر </w:t>
      </w:r>
      <w:r w:rsidR="00E41D72">
        <w:rPr>
          <w:rFonts w:cs="B Nazanin" w:hint="cs"/>
          <w:rtl/>
          <w:lang w:bidi="fa-IR"/>
        </w:rPr>
        <w:t>کشورها متعهد شده اند.</w:t>
      </w:r>
      <w:r w:rsidRPr="00EF6E59">
        <w:rPr>
          <w:rFonts w:cs="B Nazanin" w:hint="cs"/>
          <w:lang w:bidi="fa-IR"/>
        </w:rPr>
        <w:t xml:space="preserve"> </w:t>
      </w:r>
      <w:r w:rsidRPr="00EF6E59">
        <w:rPr>
          <w:rFonts w:cs="B Nazanin" w:hint="cs"/>
          <w:rtl/>
          <w:lang w:bidi="fa-IR"/>
        </w:rPr>
        <w:t>پایه قضایی سوم به عنوان قلمرو حقوقی حفاظتی شناخته می شود، که به صلاحیت مجرمانه نسبت به جرایم علیه منافع ملی منجر می شود</w:t>
      </w:r>
      <w:r w:rsidR="00E41D72">
        <w:rPr>
          <w:rFonts w:cs="B Nazanin" w:hint="cs"/>
          <w:rtl/>
          <w:lang w:bidi="fa-IR"/>
        </w:rPr>
        <w:t>.</w:t>
      </w:r>
      <w:r w:rsidRPr="00EF6E59">
        <w:rPr>
          <w:rFonts w:cs="B Nazanin" w:hint="cs"/>
          <w:lang w:bidi="fa-IR"/>
        </w:rPr>
        <w:t xml:space="preserve"> </w:t>
      </w:r>
      <w:r w:rsidRPr="00EF6E59">
        <w:rPr>
          <w:rFonts w:cs="B Nazanin" w:hint="cs"/>
          <w:rtl/>
          <w:lang w:bidi="fa-IR"/>
        </w:rPr>
        <w:t>به عنوان مثال، افرادی که پول نقد یک کشور را مرتکب می شوند ممکن است علیه این کشور مرتکب جنایت شوند حتی اگر فرقه ها توسط افرادی که شهروندان نیستند</w:t>
      </w:r>
      <w:r w:rsidR="00E41D72">
        <w:rPr>
          <w:rFonts w:cs="B Nazanin" w:hint="cs"/>
          <w:rtl/>
          <w:lang w:bidi="fa-IR"/>
        </w:rPr>
        <w:t>،</w:t>
      </w:r>
      <w:r w:rsidRPr="00EF6E59">
        <w:rPr>
          <w:rFonts w:cs="B Nazanin" w:hint="cs"/>
          <w:rtl/>
          <w:lang w:bidi="fa-IR"/>
        </w:rPr>
        <w:t xml:space="preserve"> فرار می کنند</w:t>
      </w:r>
      <w:r w:rsidR="00E41D72">
        <w:rPr>
          <w:rFonts w:cs="B Nazanin" w:hint="cs"/>
          <w:rtl/>
          <w:lang w:bidi="fa-IR"/>
        </w:rPr>
        <w:t>.</w:t>
      </w:r>
      <w:r w:rsidR="005E470D">
        <w:rPr>
          <w:rFonts w:cs="B Nazanin" w:hint="cs"/>
          <w:rtl/>
          <w:lang w:bidi="fa-IR"/>
        </w:rPr>
        <w:t xml:space="preserve"> </w:t>
      </w:r>
      <w:r w:rsidR="00E41D72">
        <w:rPr>
          <w:rFonts w:cs="B Nazanin" w:hint="cs"/>
          <w:rtl/>
          <w:lang w:bidi="fa-IR"/>
        </w:rPr>
        <w:t xml:space="preserve">اساس صلاحیت قضایی </w:t>
      </w:r>
      <w:r w:rsidRPr="00EF6E59">
        <w:rPr>
          <w:rFonts w:cs="B Nazanin" w:hint="cs"/>
          <w:rtl/>
          <w:lang w:bidi="fa-IR"/>
        </w:rPr>
        <w:t xml:space="preserve">چهارم </w:t>
      </w:r>
      <w:r w:rsidR="00E41D72">
        <w:rPr>
          <w:rFonts w:cs="B Nazanin" w:hint="cs"/>
          <w:rtl/>
          <w:lang w:bidi="fa-IR"/>
        </w:rPr>
        <w:t>از</w:t>
      </w:r>
      <w:r w:rsidRPr="00EF6E59">
        <w:rPr>
          <w:rFonts w:cs="B Nazanin" w:hint="cs"/>
          <w:rtl/>
          <w:lang w:bidi="fa-IR"/>
        </w:rPr>
        <w:t xml:space="preserve"> اواخر قرن بیستم و با پذیرش کمتر جهانی شبیه به سوم است و به عنوان صلاحیت شخصیت منفعل شناخته می شود</w:t>
      </w:r>
      <w:r w:rsidR="00E41D72">
        <w:rPr>
          <w:rFonts w:cs="B Nazanin" w:hint="cs"/>
          <w:rtl/>
          <w:lang w:bidi="fa-IR"/>
        </w:rPr>
        <w:t>.</w:t>
      </w:r>
      <w:r w:rsidRPr="00EF6E59">
        <w:rPr>
          <w:rFonts w:cs="B Nazanin" w:hint="cs"/>
          <w:lang w:bidi="fa-IR"/>
        </w:rPr>
        <w:t xml:space="preserve"> </w:t>
      </w:r>
      <w:r w:rsidRPr="00EF6E59">
        <w:rPr>
          <w:rFonts w:cs="B Nazanin" w:hint="cs"/>
          <w:rtl/>
          <w:lang w:bidi="fa-IR"/>
        </w:rPr>
        <w:t>در شرایط خاص، جنایات خشونت آمیز علیه شهروندان ممنوع است حتی اگر جنایات فراتر از مرزها صورت گیرد و مجرمان به اتباع خارجی نرسیده اند</w:t>
      </w:r>
      <w:r w:rsidR="00E41D72">
        <w:rPr>
          <w:rFonts w:cs="B Nazanin" w:hint="cs"/>
          <w:rtl/>
          <w:lang w:bidi="fa-IR"/>
        </w:rPr>
        <w:t>.</w:t>
      </w:r>
      <w:r w:rsidRPr="00EF6E59">
        <w:rPr>
          <w:rFonts w:cs="B Nazanin" w:hint="cs"/>
          <w:lang w:bidi="fa-IR"/>
        </w:rPr>
        <w:t xml:space="preserve"> </w:t>
      </w:r>
      <w:r w:rsidRPr="00EF6E59">
        <w:rPr>
          <w:rFonts w:cs="B Nazanin" w:hint="cs"/>
          <w:rtl/>
          <w:lang w:bidi="fa-IR"/>
        </w:rPr>
        <w:t>به عنوان مثال، زمانی که در سال 1985 ایالات متحده تلاش کرد دستگیر شدگان را در کشتی کروز ایتالیایی</w:t>
      </w:r>
      <w:r w:rsidRPr="00EF6E59">
        <w:rPr>
          <w:rFonts w:cs="B Nazanin" w:hint="cs"/>
          <w:lang w:bidi="fa-IR"/>
        </w:rPr>
        <w:t xml:space="preserve"> MS </w:t>
      </w:r>
      <w:proofErr w:type="spellStart"/>
      <w:r w:rsidRPr="00EF6E59">
        <w:rPr>
          <w:rFonts w:cs="B Nazanin" w:hint="cs"/>
          <w:lang w:bidi="fa-IR"/>
        </w:rPr>
        <w:t>Achille</w:t>
      </w:r>
      <w:proofErr w:type="spellEnd"/>
      <w:r w:rsidRPr="00EF6E59">
        <w:rPr>
          <w:rFonts w:cs="B Nazanin" w:hint="cs"/>
          <w:lang w:bidi="fa-IR"/>
        </w:rPr>
        <w:t xml:space="preserve"> </w:t>
      </w:r>
      <w:proofErr w:type="spellStart"/>
      <w:r w:rsidRPr="00EF6E59">
        <w:rPr>
          <w:rFonts w:cs="B Nazanin" w:hint="cs"/>
          <w:lang w:bidi="fa-IR"/>
        </w:rPr>
        <w:t>Lauro</w:t>
      </w:r>
      <w:proofErr w:type="spellEnd"/>
      <w:r w:rsidRPr="00EF6E59">
        <w:rPr>
          <w:rFonts w:cs="B Nazanin" w:hint="cs"/>
          <w:lang w:bidi="fa-IR"/>
        </w:rPr>
        <w:t xml:space="preserve"> </w:t>
      </w:r>
      <w:r w:rsidRPr="00EF6E59">
        <w:rPr>
          <w:rFonts w:cs="B Nazanin" w:hint="cs"/>
          <w:rtl/>
          <w:lang w:bidi="fa-IR"/>
        </w:rPr>
        <w:t xml:space="preserve">را به دلیل کشتار وحشیانه شهروند آمریکایی لئون کلینگ هوفر، دستگیر کند، </w:t>
      </w:r>
      <w:r w:rsidR="00E41D72">
        <w:rPr>
          <w:rFonts w:cs="B Nazanin" w:hint="cs"/>
          <w:rtl/>
          <w:lang w:bidi="fa-IR"/>
        </w:rPr>
        <w:t>صلاحیت قضایی ادعا شده</w:t>
      </w:r>
      <w:r w:rsidRPr="00EF6E59">
        <w:rPr>
          <w:rFonts w:cs="B Nazanin" w:hint="cs"/>
          <w:rtl/>
          <w:lang w:bidi="fa-IR"/>
        </w:rPr>
        <w:t xml:space="preserve"> ایالات متحده در مورد هواپیماربایان </w:t>
      </w:r>
      <w:r w:rsidR="00E41D72">
        <w:rPr>
          <w:rFonts w:cs="B Nazanin" w:hint="cs"/>
          <w:rtl/>
          <w:lang w:bidi="fa-IR"/>
        </w:rPr>
        <w:t xml:space="preserve">که </w:t>
      </w:r>
      <w:r w:rsidRPr="00EF6E59">
        <w:rPr>
          <w:rFonts w:cs="B Nazanin" w:hint="cs"/>
          <w:rtl/>
          <w:lang w:bidi="fa-IR"/>
        </w:rPr>
        <w:t xml:space="preserve">ممکن بود بر اساس شخصیت منفعل </w:t>
      </w:r>
      <w:r w:rsidR="00E41D72">
        <w:rPr>
          <w:rFonts w:cs="B Nazanin" w:hint="cs"/>
          <w:rtl/>
          <w:lang w:bidi="fa-IR"/>
        </w:rPr>
        <w:t>باشد.</w:t>
      </w:r>
      <w:r w:rsidR="005E470D">
        <w:rPr>
          <w:rFonts w:cs="B Nazanin" w:hint="cs"/>
          <w:rtl/>
          <w:lang w:bidi="fa-IR"/>
        </w:rPr>
        <w:t xml:space="preserve"> </w:t>
      </w:r>
      <w:r w:rsidRPr="00EF6E59">
        <w:rPr>
          <w:rFonts w:cs="B Nazanin" w:hint="cs"/>
          <w:rtl/>
          <w:lang w:bidi="fa-IR"/>
        </w:rPr>
        <w:t>سرانجام، حقوق بین الملل به رسمیت می شناسد که جنایات صالحیت جهانی وجود دارد که ممکن است توسط هر کشوری محاکمه شود، صرفنظر از جرایم رخ داده یا ملیت مجرمین یا قربانیان</w:t>
      </w:r>
      <w:r w:rsidR="00464DA4">
        <w:rPr>
          <w:rFonts w:cs="B Nazanin" w:hint="cs"/>
          <w:rtl/>
          <w:lang w:bidi="fa-IR"/>
        </w:rPr>
        <w:t>.</w:t>
      </w:r>
      <w:r w:rsidRPr="00EF6E59">
        <w:rPr>
          <w:rFonts w:cs="B Nazanin" w:hint="cs"/>
          <w:lang w:bidi="fa-IR"/>
        </w:rPr>
        <w:t xml:space="preserve"> </w:t>
      </w:r>
      <w:r w:rsidRPr="00EF6E59">
        <w:rPr>
          <w:rFonts w:cs="B Nazanin" w:hint="cs"/>
          <w:rtl/>
          <w:lang w:bidi="fa-IR"/>
        </w:rPr>
        <w:t>نمونه ای طولانی از جنایات جهانی که صلاحیت همه دادگاه های ملی را به عهده دارد، دزدی دریایی در دریاهای آزاد است</w:t>
      </w:r>
      <w:r w:rsidR="00464DA4">
        <w:rPr>
          <w:rFonts w:cs="B Nazanin" w:hint="cs"/>
          <w:rtl/>
          <w:lang w:bidi="fa-IR"/>
        </w:rPr>
        <w:t>.</w:t>
      </w:r>
      <w:r w:rsidRPr="00EF6E59">
        <w:rPr>
          <w:rFonts w:cs="B Nazanin" w:hint="cs"/>
          <w:lang w:bidi="fa-IR"/>
        </w:rPr>
        <w:t xml:space="preserve"> </w:t>
      </w:r>
      <w:r w:rsidRPr="00EF6E59">
        <w:rPr>
          <w:rFonts w:cs="B Nazanin" w:hint="cs"/>
          <w:rtl/>
          <w:lang w:bidi="fa-IR"/>
        </w:rPr>
        <w:t>تمام کشورها دارای صلاحیت هستند تا دزدان دریایی را امتحان کنند</w:t>
      </w:r>
      <w:r w:rsidR="00464DA4">
        <w:rPr>
          <w:rFonts w:cs="B Nazanin" w:hint="cs"/>
          <w:rtl/>
          <w:lang w:bidi="fa-IR"/>
        </w:rPr>
        <w:t>.</w:t>
      </w:r>
      <w:r w:rsidRPr="00EF6E59">
        <w:rPr>
          <w:rFonts w:cs="B Nazanin" w:hint="cs"/>
          <w:lang w:bidi="fa-IR"/>
        </w:rPr>
        <w:t xml:space="preserve"> </w:t>
      </w:r>
      <w:r w:rsidRPr="00EF6E59">
        <w:rPr>
          <w:rFonts w:cs="B Nazanin" w:hint="cs"/>
          <w:rtl/>
          <w:lang w:bidi="fa-IR"/>
        </w:rPr>
        <w:t>در قرن بیستم، جنایات جنگی، جنایات علیه بشریت، نسل کشی و شکنجه به فهرست جرایمی که منجر به صلاحیت جهانی شده بودند</w:t>
      </w:r>
      <w:r w:rsidR="00464DA4">
        <w:rPr>
          <w:rFonts w:cs="B Nazanin" w:hint="cs"/>
          <w:rtl/>
          <w:lang w:bidi="fa-IR"/>
        </w:rPr>
        <w:t>،</w:t>
      </w:r>
      <w:r w:rsidRPr="00EF6E59">
        <w:rPr>
          <w:rFonts w:cs="B Nazanin" w:hint="cs"/>
          <w:rtl/>
          <w:lang w:bidi="fa-IR"/>
        </w:rPr>
        <w:t xml:space="preserve"> اضافه شد</w:t>
      </w:r>
      <w:r w:rsidR="00464DA4">
        <w:rPr>
          <w:rFonts w:cs="B Nazanin" w:hint="cs"/>
          <w:rtl/>
          <w:lang w:bidi="fa-IR"/>
        </w:rPr>
        <w:t>.</w:t>
      </w:r>
    </w:p>
    <w:p w:rsidR="008B5CD1" w:rsidRPr="00EF6E59" w:rsidRDefault="006D6492" w:rsidP="005E470D">
      <w:pPr>
        <w:pStyle w:val="ng-scope"/>
        <w:bidi/>
        <w:spacing w:before="0" w:beforeAutospacing="0" w:after="0" w:afterAutospacing="0"/>
        <w:jc w:val="both"/>
        <w:rPr>
          <w:rFonts w:cs="B Nazanin"/>
        </w:rPr>
      </w:pPr>
      <w:r w:rsidRPr="00EF6E59">
        <w:rPr>
          <w:rFonts w:cs="B Nazanin" w:hint="cs"/>
          <w:rtl/>
          <w:lang w:bidi="fa-IR"/>
        </w:rPr>
        <w:t>اکثر سیستم های حقوقی طیف وسیعی از صلاحیت هایی را که ممکن است ادعا کنند، انجام نمی دهند</w:t>
      </w:r>
      <w:r w:rsidR="00464DA4">
        <w:rPr>
          <w:rFonts w:cs="B Nazanin" w:hint="cs"/>
          <w:rtl/>
          <w:lang w:bidi="fa-IR"/>
        </w:rPr>
        <w:t>.</w:t>
      </w:r>
      <w:r w:rsidRPr="00EF6E59">
        <w:rPr>
          <w:rFonts w:cs="B Nazanin" w:hint="cs"/>
          <w:lang w:bidi="fa-IR"/>
        </w:rPr>
        <w:t xml:space="preserve"> </w:t>
      </w:r>
      <w:r w:rsidRPr="00EF6E59">
        <w:rPr>
          <w:rFonts w:cs="B Nazanin" w:hint="cs"/>
          <w:rtl/>
          <w:lang w:bidi="fa-IR"/>
        </w:rPr>
        <w:t xml:space="preserve">به عنوان مثال، در قانون ایالات متحده، کنگره قوانینی را مجاز می داند که تحت پیگرد قانونی </w:t>
      </w:r>
      <w:r w:rsidR="00464DA4">
        <w:rPr>
          <w:rFonts w:cs="B Nazanin" w:hint="cs"/>
          <w:rtl/>
          <w:lang w:bidi="fa-IR"/>
        </w:rPr>
        <w:t xml:space="preserve">و </w:t>
      </w:r>
      <w:r w:rsidRPr="00EF6E59">
        <w:rPr>
          <w:rFonts w:cs="B Nazanin" w:hint="cs"/>
          <w:rtl/>
          <w:lang w:bidi="fa-IR"/>
        </w:rPr>
        <w:t>در تمامی پایگاه های قانونی ذکر شده در بالا</w:t>
      </w:r>
      <w:r w:rsidR="00464DA4" w:rsidRPr="00464DA4">
        <w:rPr>
          <w:rFonts w:cs="B Nazanin" w:hint="cs"/>
          <w:rtl/>
          <w:lang w:bidi="fa-IR"/>
        </w:rPr>
        <w:t xml:space="preserve"> </w:t>
      </w:r>
      <w:r w:rsidR="00464DA4">
        <w:rPr>
          <w:rFonts w:cs="B Nazanin" w:hint="cs"/>
          <w:rtl/>
          <w:lang w:bidi="fa-IR"/>
        </w:rPr>
        <w:t>قرار می گیرند.</w:t>
      </w:r>
      <w:r w:rsidRPr="00EF6E59">
        <w:rPr>
          <w:rFonts w:cs="B Nazanin" w:hint="cs"/>
          <w:lang w:bidi="fa-IR"/>
        </w:rPr>
        <w:t xml:space="preserve"> </w:t>
      </w:r>
      <w:r w:rsidRPr="00EF6E59">
        <w:rPr>
          <w:rFonts w:cs="B Nazanin" w:hint="cs"/>
          <w:rtl/>
          <w:lang w:bidi="fa-IR"/>
        </w:rPr>
        <w:t xml:space="preserve">با این حال، صلاحیت دادگاه های فدرال به طور کلی محدود به فعالیت هایی است که در کل یا بخشی از آنها در مرزهای ایالات متحده اتفاق می افتد مگر اینکه صلاحیت خارج از قلمرو به طور صریح توسط </w:t>
      </w:r>
      <w:r w:rsidR="00464DA4">
        <w:rPr>
          <w:rFonts w:cs="B Nazanin" w:hint="cs"/>
          <w:rtl/>
          <w:lang w:bidi="fa-IR"/>
        </w:rPr>
        <w:t xml:space="preserve">اساسنامه ایجاد جرم اعصا شود. </w:t>
      </w:r>
      <w:r w:rsidRPr="00EF6E59">
        <w:rPr>
          <w:rFonts w:cs="B Nazanin" w:hint="cs"/>
          <w:rtl/>
          <w:lang w:bidi="fa-IR"/>
        </w:rPr>
        <w:t>دادگاه عالی ایالات متحده در</w:t>
      </w:r>
      <w:r w:rsidR="00464DA4">
        <w:rPr>
          <w:rFonts w:cs="B Nazanin" w:hint="cs"/>
          <w:rtl/>
          <w:lang w:bidi="fa-IR"/>
        </w:rPr>
        <w:t xml:space="preserve"> بوامن (1922) </w:t>
      </w:r>
      <w:r w:rsidRPr="00EF6E59">
        <w:rPr>
          <w:rFonts w:cs="B Nazanin" w:hint="cs"/>
          <w:rtl/>
          <w:lang w:bidi="fa-IR"/>
        </w:rPr>
        <w:t xml:space="preserve">در نظر گرفته است که بیشتر جنایات انجام شده توسط کنگره باید به عنوان تنها اقدامات انجام شده در ایالات متحده </w:t>
      </w:r>
      <w:r w:rsidR="00464DA4">
        <w:rPr>
          <w:rFonts w:cs="B Nazanin" w:hint="cs"/>
          <w:rtl/>
          <w:lang w:bidi="fa-IR"/>
        </w:rPr>
        <w:t>در نظر گرفته شود.</w:t>
      </w:r>
      <w:r w:rsidR="005E470D">
        <w:rPr>
          <w:rFonts w:cs="B Nazanin" w:hint="cs"/>
          <w:rtl/>
          <w:lang w:bidi="fa-IR"/>
        </w:rPr>
        <w:t xml:space="preserve"> </w:t>
      </w:r>
      <w:r w:rsidRPr="00EF6E59">
        <w:rPr>
          <w:rFonts w:cs="B Nazanin" w:hint="cs"/>
          <w:rtl/>
          <w:lang w:bidi="fa-IR"/>
        </w:rPr>
        <w:t xml:space="preserve">با این حال، این درست نیست که مقررات </w:t>
      </w:r>
      <w:r w:rsidR="00432176">
        <w:rPr>
          <w:rFonts w:cs="B Nazanin" w:hint="cs"/>
          <w:rtl/>
          <w:lang w:bidi="fa-IR"/>
        </w:rPr>
        <w:t>کیفری</w:t>
      </w:r>
      <w:r w:rsidRPr="00EF6E59">
        <w:rPr>
          <w:rFonts w:cs="B Nazanin" w:hint="cs"/>
          <w:rtl/>
          <w:lang w:bidi="fa-IR"/>
        </w:rPr>
        <w:t xml:space="preserve"> </w:t>
      </w:r>
      <w:r w:rsidR="003C09B6">
        <w:rPr>
          <w:rFonts w:cs="B Nazanin" w:hint="cs"/>
          <w:rtl/>
          <w:lang w:bidi="fa-IR"/>
        </w:rPr>
        <w:t xml:space="preserve">معتبر نیست </w:t>
      </w:r>
      <w:r w:rsidRPr="00EF6E59">
        <w:rPr>
          <w:rFonts w:cs="B Nazanin" w:hint="cs"/>
          <w:rtl/>
          <w:lang w:bidi="fa-IR"/>
        </w:rPr>
        <w:t>که به عنوان یک طبقه به لحاظ منطقی وابسته به محل سکونت آنها برای حوزه حکومت نیستند</w:t>
      </w:r>
      <w:r w:rsidR="003C09B6">
        <w:rPr>
          <w:rFonts w:cs="B Nazanin" w:hint="cs"/>
          <w:rtl/>
          <w:lang w:bidi="fa-IR"/>
        </w:rPr>
        <w:t>.</w:t>
      </w:r>
      <w:r w:rsidRPr="00EF6E59">
        <w:rPr>
          <w:rFonts w:cs="B Nazanin" w:hint="cs"/>
          <w:rtl/>
          <w:lang w:bidi="fa-IR"/>
        </w:rPr>
        <w:t xml:space="preserve"> ایالات متحده می گوید، در حالی که ممکن است برخی از توجیهات برای ادعای تجدید نظر در قلمرو اکثریتی داشته باشند، ت</w:t>
      </w:r>
      <w:r w:rsidR="003C09B6">
        <w:rPr>
          <w:rFonts w:cs="B Nazanin" w:hint="cs"/>
          <w:rtl/>
          <w:lang w:bidi="fa-IR"/>
        </w:rPr>
        <w:t>قریبا به طور انحصاری، اساس ارضی</w:t>
      </w:r>
      <w:r w:rsidRPr="00EF6E59">
        <w:rPr>
          <w:rFonts w:cs="B Nazanin" w:hint="cs"/>
          <w:rtl/>
          <w:lang w:bidi="fa-IR"/>
        </w:rPr>
        <w:t xml:space="preserve">، جرم در دولت نباید </w:t>
      </w:r>
      <w:r w:rsidR="003C09B6">
        <w:rPr>
          <w:rFonts w:cs="B Nazanin" w:hint="cs"/>
          <w:rtl/>
          <w:lang w:bidi="fa-IR"/>
        </w:rPr>
        <w:t>ایجاد</w:t>
      </w:r>
      <w:r w:rsidRPr="00EF6E59">
        <w:rPr>
          <w:rFonts w:cs="B Nazanin" w:hint="cs"/>
          <w:rtl/>
          <w:lang w:bidi="fa-IR"/>
        </w:rPr>
        <w:t xml:space="preserve"> شود</w:t>
      </w:r>
      <w:r w:rsidR="003C09B6">
        <w:rPr>
          <w:rFonts w:cs="B Nazanin" w:hint="cs"/>
          <w:rtl/>
          <w:lang w:bidi="fa-IR"/>
        </w:rPr>
        <w:t>.</w:t>
      </w:r>
      <w:r w:rsidRPr="00EF6E59">
        <w:rPr>
          <w:rFonts w:cs="B Nazanin" w:hint="cs"/>
          <w:lang w:bidi="fa-IR"/>
        </w:rPr>
        <w:t xml:space="preserve"> </w:t>
      </w:r>
      <w:r w:rsidRPr="00EF6E59">
        <w:rPr>
          <w:rFonts w:cs="B Nazanin" w:hint="cs"/>
          <w:rtl/>
          <w:lang w:bidi="fa-IR"/>
        </w:rPr>
        <w:t xml:space="preserve">برای مثال، جایی که یک مجرم یک گلوله را در یک مرز دولتی </w:t>
      </w:r>
      <w:r w:rsidR="003C09B6">
        <w:rPr>
          <w:rFonts w:cs="B Nazanin" w:hint="cs"/>
          <w:rtl/>
          <w:lang w:bidi="fa-IR"/>
        </w:rPr>
        <w:t>شلیک کند</w:t>
      </w:r>
      <w:r w:rsidRPr="00EF6E59">
        <w:rPr>
          <w:rFonts w:cs="B Nazanin" w:hint="cs"/>
          <w:rtl/>
          <w:lang w:bidi="fa-IR"/>
        </w:rPr>
        <w:t xml:space="preserve"> و </w:t>
      </w:r>
      <w:r w:rsidR="003C09B6">
        <w:rPr>
          <w:rFonts w:cs="B Nazanin" w:hint="cs"/>
          <w:rtl/>
          <w:lang w:bidi="fa-IR"/>
        </w:rPr>
        <w:t>در مرز سه کشور کسی را بکشد</w:t>
      </w:r>
      <w:r w:rsidRPr="00EF6E59">
        <w:rPr>
          <w:rFonts w:cs="B Nazanin" w:hint="cs"/>
          <w:rtl/>
          <w:lang w:bidi="fa-IR"/>
        </w:rPr>
        <w:t>، و هر یک از سه کشور ممکن است مجبور به محاکمه مجرم شوند</w:t>
      </w:r>
      <w:r w:rsidR="003C09B6">
        <w:rPr>
          <w:rFonts w:cs="B Nazanin" w:hint="cs"/>
          <w:rtl/>
          <w:lang w:bidi="fa-IR"/>
        </w:rPr>
        <w:t>.</w:t>
      </w:r>
    </w:p>
    <w:p w:rsidR="008B5CD1" w:rsidRPr="00EF6E59" w:rsidRDefault="006D6492" w:rsidP="002613F3">
      <w:pPr>
        <w:pStyle w:val="ng-scope"/>
        <w:bidi/>
        <w:spacing w:before="0" w:beforeAutospacing="0" w:after="0" w:afterAutospacing="0"/>
        <w:jc w:val="both"/>
        <w:rPr>
          <w:rFonts w:cs="B Nazanin"/>
        </w:rPr>
      </w:pPr>
      <w:r w:rsidRPr="00EF6E59">
        <w:rPr>
          <w:rFonts w:cs="B Nazanin" w:hint="cs"/>
          <w:rtl/>
          <w:lang w:bidi="fa-IR"/>
        </w:rPr>
        <w:t>م</w:t>
      </w:r>
      <w:r w:rsidR="002613F3">
        <w:rPr>
          <w:rFonts w:cs="B Nazanin" w:hint="cs"/>
          <w:rtl/>
          <w:lang w:bidi="fa-IR"/>
        </w:rPr>
        <w:t>لت هایی</w:t>
      </w:r>
      <w:r w:rsidRPr="00EF6E59">
        <w:rPr>
          <w:rFonts w:cs="B Nazanin" w:hint="cs"/>
          <w:rtl/>
          <w:lang w:bidi="fa-IR"/>
        </w:rPr>
        <w:t xml:space="preserve"> که مرتکب جرائم در کشورهای خارجی می شوند، ممکن است صادر شوند، اما تنها در صورتی که مورد نیاز یا مجاز توسط معاهده با کشور مربوطه باشد</w:t>
      </w:r>
      <w:r w:rsidR="002613F3">
        <w:rPr>
          <w:rFonts w:cs="B Nazanin" w:hint="cs"/>
          <w:rtl/>
          <w:lang w:bidi="fa-IR"/>
        </w:rPr>
        <w:t>.</w:t>
      </w:r>
      <w:r w:rsidRPr="00EF6E59">
        <w:rPr>
          <w:rFonts w:cs="B Nazanin" w:hint="cs"/>
          <w:lang w:bidi="fa-IR"/>
        </w:rPr>
        <w:t xml:space="preserve"> </w:t>
      </w:r>
      <w:r w:rsidRPr="00EF6E59">
        <w:rPr>
          <w:rFonts w:cs="B Nazanin" w:hint="cs"/>
          <w:rtl/>
          <w:lang w:bidi="fa-IR"/>
        </w:rPr>
        <w:t>قانون اساسی و قوانین برخی کشورها ممنوعیت اعترا</w:t>
      </w:r>
      <w:r w:rsidRPr="0051790E">
        <w:rPr>
          <w:rFonts w:cs="B Nazanin" w:hint="cs"/>
          <w:rtl/>
          <w:lang w:bidi="fa-IR"/>
        </w:rPr>
        <w:t>ض</w:t>
      </w:r>
      <w:r w:rsidRPr="00EF6E59">
        <w:rPr>
          <w:rFonts w:cs="B Nazanin" w:hint="cs"/>
          <w:rtl/>
          <w:lang w:bidi="fa-IR"/>
        </w:rPr>
        <w:t xml:space="preserve"> خود را به دیگر کشورها صادر می </w:t>
      </w:r>
      <w:r w:rsidRPr="00EF6E59">
        <w:rPr>
          <w:rFonts w:cs="B Nazanin" w:hint="cs"/>
          <w:rtl/>
          <w:lang w:bidi="fa-IR"/>
        </w:rPr>
        <w:lastRenderedPageBreak/>
        <w:t>کنند</w:t>
      </w:r>
      <w:r w:rsidR="002613F3">
        <w:rPr>
          <w:rFonts w:cs="B Nazanin" w:hint="cs"/>
          <w:rtl/>
          <w:lang w:bidi="fa-IR"/>
        </w:rPr>
        <w:t>.</w:t>
      </w:r>
      <w:r w:rsidRPr="00EF6E59">
        <w:rPr>
          <w:rFonts w:cs="B Nazanin" w:hint="cs"/>
          <w:lang w:bidi="fa-IR"/>
        </w:rPr>
        <w:t xml:space="preserve"> </w:t>
      </w:r>
      <w:r w:rsidRPr="00EF6E59">
        <w:rPr>
          <w:rFonts w:cs="B Nazanin" w:hint="cs"/>
          <w:rtl/>
          <w:lang w:bidi="fa-IR"/>
        </w:rPr>
        <w:t xml:space="preserve">به عنوان مثال، رومن پولانسکی مدیر فیلم سازی فرانسوی در سال 1978 </w:t>
      </w:r>
      <w:r w:rsidR="002613F3">
        <w:rPr>
          <w:rFonts w:cs="B Nazanin" w:hint="cs"/>
          <w:rtl/>
          <w:lang w:bidi="fa-IR"/>
        </w:rPr>
        <w:t>به فرانسه فرار کرد تا</w:t>
      </w:r>
      <w:r w:rsidR="002613F3" w:rsidRPr="002613F3">
        <w:rPr>
          <w:rFonts w:cs="B Nazanin" w:hint="cs"/>
          <w:rtl/>
          <w:lang w:bidi="fa-IR"/>
        </w:rPr>
        <w:t xml:space="preserve"> از</w:t>
      </w:r>
      <w:r w:rsidR="002613F3">
        <w:rPr>
          <w:rFonts w:cs="B Nazanin" w:hint="cs"/>
          <w:rtl/>
          <w:lang w:bidi="fa-IR"/>
        </w:rPr>
        <w:t xml:space="preserve"> زندانی نشدن برای تجاوز به جنسیت در کالیفرنیا جلوگیری کند.</w:t>
      </w:r>
      <w:r w:rsidRPr="00EF6E59">
        <w:rPr>
          <w:rFonts w:cs="B Nazanin" w:hint="cs"/>
          <w:lang w:bidi="fa-IR"/>
        </w:rPr>
        <w:t xml:space="preserve"> </w:t>
      </w:r>
      <w:r w:rsidRPr="00EF6E59">
        <w:rPr>
          <w:rFonts w:cs="B Nazanin" w:hint="cs"/>
          <w:rtl/>
          <w:lang w:bidi="fa-IR"/>
        </w:rPr>
        <w:t>از آنجا که او دارای تابعیت دوگانه فرانسه و لهستان بود، از استرداد اجتناب کرد</w:t>
      </w:r>
      <w:r w:rsidR="002613F3">
        <w:rPr>
          <w:rFonts w:cs="B Nazanin" w:hint="cs"/>
          <w:rtl/>
          <w:lang w:bidi="fa-IR"/>
        </w:rPr>
        <w:t>.</w:t>
      </w:r>
    </w:p>
    <w:p w:rsidR="005F590F" w:rsidRDefault="005F590F" w:rsidP="006B6065">
      <w:pPr>
        <w:pStyle w:val="ng-scope"/>
        <w:bidi/>
        <w:spacing w:before="0" w:beforeAutospacing="0" w:after="0" w:afterAutospacing="0"/>
        <w:jc w:val="both"/>
        <w:rPr>
          <w:rFonts w:cs="B Nazanin"/>
          <w:b/>
          <w:bCs/>
          <w:rtl/>
          <w:lang w:bidi="fa-IR"/>
        </w:rPr>
      </w:pPr>
    </w:p>
    <w:p w:rsidR="0051790E" w:rsidRPr="006B6065" w:rsidRDefault="006D6492" w:rsidP="005F590F">
      <w:pPr>
        <w:pStyle w:val="ng-scope"/>
        <w:bidi/>
        <w:spacing w:before="0" w:beforeAutospacing="0" w:after="0" w:afterAutospacing="0"/>
        <w:jc w:val="both"/>
        <w:rPr>
          <w:rFonts w:cs="B Nazanin"/>
          <w:b/>
          <w:bCs/>
          <w:rtl/>
          <w:lang w:bidi="fa-IR"/>
        </w:rPr>
      </w:pPr>
      <w:r w:rsidRPr="006B6065">
        <w:rPr>
          <w:rFonts w:cs="B Nazanin" w:hint="cs"/>
          <w:b/>
          <w:bCs/>
          <w:rtl/>
          <w:lang w:bidi="fa-IR"/>
        </w:rPr>
        <w:t xml:space="preserve">عناصر جرم </w:t>
      </w:r>
    </w:p>
    <w:p w:rsidR="008B5CD1" w:rsidRPr="00EF6E59" w:rsidRDefault="006D6492" w:rsidP="005F590F">
      <w:pPr>
        <w:pStyle w:val="ng-scope"/>
        <w:bidi/>
        <w:spacing w:before="0" w:beforeAutospacing="0" w:after="0" w:afterAutospacing="0"/>
        <w:jc w:val="both"/>
        <w:rPr>
          <w:rFonts w:cs="B Nazanin"/>
        </w:rPr>
      </w:pPr>
      <w:r w:rsidRPr="00EF6E59">
        <w:rPr>
          <w:rFonts w:cs="B Nazanin" w:hint="cs"/>
          <w:rtl/>
          <w:lang w:bidi="fa-IR"/>
        </w:rPr>
        <w:t>به طور کلی توافق شده است که مواد اساسی هر جرم (1) یک عمل داوطلبانه یا بی عدالتی</w:t>
      </w:r>
      <w:r w:rsidR="002613F3">
        <w:rPr>
          <w:rFonts w:cs="B Nazanin" w:hint="cs"/>
          <w:rtl/>
          <w:lang w:bidi="fa-IR"/>
        </w:rPr>
        <w:t xml:space="preserve"> (</w:t>
      </w:r>
      <w:proofErr w:type="spellStart"/>
      <w:r w:rsidR="002613F3" w:rsidRPr="00EF6E59">
        <w:rPr>
          <w:rFonts w:cs="B Nazanin" w:hint="cs"/>
          <w:lang w:bidi="fa-IR"/>
        </w:rPr>
        <w:t>actus</w:t>
      </w:r>
      <w:proofErr w:type="spellEnd"/>
      <w:r w:rsidR="002613F3" w:rsidRPr="00EF6E59">
        <w:rPr>
          <w:rFonts w:cs="B Nazanin" w:hint="cs"/>
          <w:lang w:bidi="fa-IR"/>
        </w:rPr>
        <w:t xml:space="preserve"> </w:t>
      </w:r>
      <w:proofErr w:type="spellStart"/>
      <w:r w:rsidR="002613F3" w:rsidRPr="00EF6E59">
        <w:rPr>
          <w:rFonts w:cs="B Nazanin" w:hint="cs"/>
          <w:lang w:bidi="fa-IR"/>
        </w:rPr>
        <w:t>reus</w:t>
      </w:r>
      <w:proofErr w:type="spellEnd"/>
      <w:r w:rsidR="002613F3">
        <w:rPr>
          <w:rFonts w:cs="B Nazanin" w:hint="cs"/>
          <w:rtl/>
          <w:lang w:bidi="fa-IR"/>
        </w:rPr>
        <w:t xml:space="preserve"> یا عنصر مادی-عمل مجرمانه)،</w:t>
      </w:r>
      <w:r w:rsidRPr="00EF6E59">
        <w:rPr>
          <w:rFonts w:cs="B Nazanin" w:hint="cs"/>
          <w:rtl/>
          <w:lang w:bidi="fa-IR"/>
        </w:rPr>
        <w:t xml:space="preserve"> همراه با (2) حالت خاصی از ذهن</w:t>
      </w:r>
      <w:r w:rsidR="002613F3">
        <w:rPr>
          <w:rFonts w:cs="B Nazanin" w:hint="cs"/>
          <w:rtl/>
          <w:lang w:bidi="fa-IR"/>
        </w:rPr>
        <w:t xml:space="preserve"> (</w:t>
      </w:r>
      <w:proofErr w:type="spellStart"/>
      <w:r w:rsidR="002613F3" w:rsidRPr="00EF6E59">
        <w:rPr>
          <w:rFonts w:cs="B Nazanin" w:hint="cs"/>
          <w:lang w:bidi="fa-IR"/>
        </w:rPr>
        <w:t>mens</w:t>
      </w:r>
      <w:proofErr w:type="spellEnd"/>
      <w:r w:rsidR="002613F3" w:rsidRPr="00EF6E59">
        <w:rPr>
          <w:rFonts w:cs="B Nazanin" w:hint="cs"/>
          <w:lang w:bidi="fa-IR"/>
        </w:rPr>
        <w:t xml:space="preserve"> rea</w:t>
      </w:r>
      <w:r w:rsidR="002613F3">
        <w:rPr>
          <w:rFonts w:cs="B Nazanin" w:hint="cs"/>
          <w:rtl/>
          <w:lang w:bidi="fa-IR"/>
        </w:rPr>
        <w:t xml:space="preserve">-عنصر معنوی-نیت مجرمانه) هستند. </w:t>
      </w:r>
      <w:r w:rsidRPr="00EF6E59">
        <w:rPr>
          <w:rFonts w:cs="B Nazanin" w:hint="cs"/>
          <w:rtl/>
          <w:lang w:bidi="fa-IR"/>
        </w:rPr>
        <w:t>یک عمل ممکن است هر نوع رفتار فردی داوطلبانه باشد</w:t>
      </w:r>
      <w:r w:rsidR="005F590F">
        <w:rPr>
          <w:rFonts w:cs="B Nazanin" w:hint="cs"/>
          <w:rtl/>
          <w:lang w:bidi="fa-IR"/>
        </w:rPr>
        <w:t xml:space="preserve">. </w:t>
      </w:r>
      <w:r w:rsidRPr="00EF6E59">
        <w:rPr>
          <w:rFonts w:cs="B Nazanin" w:hint="cs"/>
          <w:rtl/>
          <w:lang w:bidi="fa-IR"/>
        </w:rPr>
        <w:t>جنبش های ساخته شده در تشنج صرعی، اعمال نیستند، و پیش از بیداری جنبشی از سوی یک مشت زنی انجام نمی شود، حتی اگر آنها باعث مرگ فرد دیگری شوند</w:t>
      </w:r>
      <w:r w:rsidR="005F590F">
        <w:rPr>
          <w:rFonts w:cs="B Nazanin" w:hint="cs"/>
          <w:rtl/>
          <w:lang w:bidi="fa-IR"/>
        </w:rPr>
        <w:t>.</w:t>
      </w:r>
      <w:r w:rsidRPr="00EF6E59">
        <w:rPr>
          <w:rFonts w:cs="B Nazanin" w:hint="cs"/>
          <w:lang w:bidi="fa-IR"/>
        </w:rPr>
        <w:t xml:space="preserve"> </w:t>
      </w:r>
      <w:r w:rsidRPr="00EF6E59">
        <w:rPr>
          <w:rFonts w:cs="B Nazanin" w:hint="cs"/>
          <w:rtl/>
          <w:lang w:bidi="fa-IR"/>
        </w:rPr>
        <w:t xml:space="preserve">مسئولیت </w:t>
      </w:r>
      <w:r w:rsidR="00432176">
        <w:rPr>
          <w:rFonts w:cs="B Nazanin" w:hint="cs"/>
          <w:rtl/>
          <w:lang w:bidi="fa-IR"/>
        </w:rPr>
        <w:t>کیفری</w:t>
      </w:r>
      <w:r w:rsidRPr="00EF6E59">
        <w:rPr>
          <w:rFonts w:cs="B Nazanin" w:hint="cs"/>
          <w:rtl/>
          <w:lang w:bidi="fa-IR"/>
        </w:rPr>
        <w:t xml:space="preserve"> برای نتیجه نیز مستلزم آن است که آسیب ناشی از متهم باشد</w:t>
      </w:r>
      <w:r w:rsidR="005F590F">
        <w:rPr>
          <w:rFonts w:cs="B Nazanin" w:hint="cs"/>
          <w:rtl/>
          <w:lang w:bidi="fa-IR"/>
        </w:rPr>
        <w:t>.</w:t>
      </w:r>
      <w:r w:rsidRPr="00EF6E59">
        <w:rPr>
          <w:rFonts w:cs="B Nazanin" w:hint="cs"/>
          <w:lang w:bidi="fa-IR"/>
        </w:rPr>
        <w:t xml:space="preserve"> </w:t>
      </w:r>
      <w:r w:rsidRPr="00EF6E59">
        <w:rPr>
          <w:rFonts w:cs="B Nazanin" w:hint="cs"/>
          <w:rtl/>
          <w:lang w:bidi="fa-IR"/>
        </w:rPr>
        <w:t>تست رابطه علیت بین رفتار و نتیجه این است که این رویداد بدون مشارکت مستقیمی از مجرم به همان شیوه صورت نگرفته است</w:t>
      </w:r>
      <w:r w:rsidR="005F590F">
        <w:rPr>
          <w:rFonts w:cs="B Nazanin" w:hint="cs"/>
          <w:rtl/>
          <w:lang w:bidi="fa-IR"/>
        </w:rPr>
        <w:t>.</w:t>
      </w:r>
    </w:p>
    <w:p w:rsidR="008B5CD1" w:rsidRPr="00EF6E59" w:rsidRDefault="00CA6EDF" w:rsidP="00CA6EDF">
      <w:pPr>
        <w:pStyle w:val="ng-scope"/>
        <w:bidi/>
        <w:spacing w:before="0" w:beforeAutospacing="0" w:after="0" w:afterAutospacing="0"/>
        <w:jc w:val="both"/>
        <w:rPr>
          <w:rFonts w:cs="B Nazanin"/>
        </w:rPr>
      </w:pPr>
      <w:r>
        <w:rPr>
          <w:rFonts w:cs="B Nazanin" w:hint="cs"/>
          <w:rtl/>
          <w:lang w:bidi="fa-IR"/>
        </w:rPr>
        <w:t>م</w:t>
      </w:r>
      <w:r w:rsidR="006D6492" w:rsidRPr="00EF6E59">
        <w:rPr>
          <w:rFonts w:cs="B Nazanin" w:hint="cs"/>
          <w:rtl/>
          <w:lang w:bidi="fa-IR"/>
        </w:rPr>
        <w:t xml:space="preserve">سئولیت </w:t>
      </w:r>
      <w:r>
        <w:rPr>
          <w:rFonts w:cs="B Nazanin" w:hint="cs"/>
          <w:rtl/>
          <w:lang w:bidi="fa-IR"/>
        </w:rPr>
        <w:t>جزایی</w:t>
      </w:r>
      <w:r w:rsidR="006D6492" w:rsidRPr="00EF6E59">
        <w:rPr>
          <w:rFonts w:cs="B Nazanin" w:hint="cs"/>
          <w:rtl/>
          <w:lang w:bidi="fa-IR"/>
        </w:rPr>
        <w:t xml:space="preserve"> نیز ممکن است بر اثر ناتوانی در عمل</w:t>
      </w:r>
      <w:r>
        <w:rPr>
          <w:rFonts w:cs="B Nazanin" w:hint="cs"/>
          <w:rtl/>
          <w:lang w:bidi="fa-IR"/>
        </w:rPr>
        <w:t xml:space="preserve"> پیش بینی شود</w:t>
      </w:r>
      <w:r w:rsidR="006D6492" w:rsidRPr="00EF6E59">
        <w:rPr>
          <w:rFonts w:cs="B Nazanin" w:hint="cs"/>
          <w:rtl/>
          <w:lang w:bidi="fa-IR"/>
        </w:rPr>
        <w:t xml:space="preserve"> زمانی که متهم تحت وظیفه قانونی برای عمل قرار می گیرد</w:t>
      </w:r>
      <w:r>
        <w:rPr>
          <w:rFonts w:cs="B Nazanin" w:hint="cs"/>
          <w:rtl/>
          <w:lang w:bidi="fa-IR"/>
        </w:rPr>
        <w:t xml:space="preserve"> و منطقی قادر به انجام آن باشد. </w:t>
      </w:r>
      <w:r w:rsidR="006D6492" w:rsidRPr="00EF6E59">
        <w:rPr>
          <w:rFonts w:cs="B Nazanin" w:hint="cs"/>
          <w:rtl/>
          <w:lang w:bidi="fa-IR"/>
        </w:rPr>
        <w:t>وظیفه قانونی برای عمل ممکن است به طور مستقیم توسط قانون اعمال شود، از قبیل الزام به ثبت مالیات بر درآمد، و یا ممکن است از رابطه بین طرفین، به عنوان وظیفه والدین به ارائه فرزند</w:t>
      </w:r>
      <w:r>
        <w:rPr>
          <w:rFonts w:cs="B Nazanin" w:hint="cs"/>
          <w:rtl/>
          <w:lang w:bidi="fa-IR"/>
        </w:rPr>
        <w:t>شان با</w:t>
      </w:r>
      <w:r w:rsidR="006D6492" w:rsidRPr="00EF6E59">
        <w:rPr>
          <w:rFonts w:cs="B Nazanin" w:hint="cs"/>
          <w:rtl/>
          <w:lang w:bidi="fa-IR"/>
        </w:rPr>
        <w:t xml:space="preserve"> غذا، ناشی شود</w:t>
      </w:r>
      <w:r>
        <w:rPr>
          <w:rFonts w:cs="B Nazanin" w:hint="cs"/>
          <w:rtl/>
          <w:lang w:bidi="fa-IR"/>
        </w:rPr>
        <w:t>.</w:t>
      </w:r>
    </w:p>
    <w:p w:rsidR="00CA6EDF" w:rsidRDefault="00CA6EDF" w:rsidP="006B6065">
      <w:pPr>
        <w:pStyle w:val="ng-scope"/>
        <w:bidi/>
        <w:spacing w:before="0" w:beforeAutospacing="0" w:after="0" w:afterAutospacing="0"/>
        <w:jc w:val="both"/>
        <w:rPr>
          <w:rFonts w:cs="B Nazanin"/>
          <w:b/>
          <w:bCs/>
          <w:rtl/>
          <w:lang w:bidi="fa-IR"/>
        </w:rPr>
      </w:pPr>
    </w:p>
    <w:p w:rsidR="0051790E" w:rsidRPr="006B6065" w:rsidRDefault="005E470D" w:rsidP="00CA6EDF">
      <w:pPr>
        <w:pStyle w:val="ng-scope"/>
        <w:bidi/>
        <w:spacing w:before="0" w:beforeAutospacing="0" w:after="0" w:afterAutospacing="0"/>
        <w:jc w:val="both"/>
        <w:rPr>
          <w:rFonts w:cs="B Nazanin"/>
          <w:b/>
          <w:bCs/>
          <w:rtl/>
          <w:lang w:bidi="fa-IR"/>
        </w:rPr>
      </w:pPr>
      <w:r>
        <w:rPr>
          <w:rFonts w:cs="B Nazanin" w:hint="cs"/>
          <w:b/>
          <w:bCs/>
          <w:rtl/>
          <w:lang w:bidi="fa-IR"/>
        </w:rPr>
        <w:t>عنصر معنوی</w:t>
      </w:r>
    </w:p>
    <w:p w:rsidR="006D6492" w:rsidRPr="00EF6E59" w:rsidRDefault="006D6492" w:rsidP="00FC1923">
      <w:pPr>
        <w:pStyle w:val="ng-scope"/>
        <w:bidi/>
        <w:spacing w:before="0" w:beforeAutospacing="0" w:after="0" w:afterAutospacing="0"/>
        <w:jc w:val="both"/>
        <w:rPr>
          <w:rFonts w:cs="B Nazanin"/>
        </w:rPr>
      </w:pPr>
      <w:r w:rsidRPr="00EF6E59">
        <w:rPr>
          <w:rFonts w:cs="B Nazanin" w:hint="cs"/>
          <w:rtl/>
          <w:lang w:bidi="fa-IR"/>
        </w:rPr>
        <w:t xml:space="preserve">اگر چه اکثر سیستم های حقوقی اهمیت ذهن جرم و </w:t>
      </w:r>
      <w:r w:rsidR="00CA6EDF">
        <w:rPr>
          <w:rFonts w:cs="B Nazanin" w:hint="cs"/>
          <w:rtl/>
          <w:lang w:bidi="fa-IR"/>
        </w:rPr>
        <w:t xml:space="preserve">یا </w:t>
      </w:r>
      <w:r w:rsidR="005E470D">
        <w:rPr>
          <w:rFonts w:cs="B Nazanin" w:hint="cs"/>
          <w:rtl/>
          <w:lang w:bidi="fa-IR"/>
        </w:rPr>
        <w:t>عنصر معنوی</w:t>
      </w:r>
      <w:r w:rsidRPr="00EF6E59">
        <w:rPr>
          <w:rFonts w:cs="B Nazanin" w:hint="cs"/>
          <w:rtl/>
          <w:lang w:bidi="fa-IR"/>
        </w:rPr>
        <w:t xml:space="preserve"> را به رسمیت می شناسند، اساسنامه همیشه دقیقا همان چیزی را که این مفهوم به معنای آن است، بیان نمی کند</w:t>
      </w:r>
      <w:r w:rsidR="00CA6EDF">
        <w:rPr>
          <w:rFonts w:cs="B Nazanin" w:hint="cs"/>
          <w:rtl/>
          <w:lang w:bidi="fa-IR"/>
        </w:rPr>
        <w:t>.</w:t>
      </w:r>
      <w:r w:rsidRPr="00EF6E59">
        <w:rPr>
          <w:rFonts w:cs="B Nazanin" w:hint="cs"/>
          <w:lang w:bidi="fa-IR"/>
        </w:rPr>
        <w:t xml:space="preserve"> </w:t>
      </w:r>
      <w:r w:rsidRPr="00EF6E59">
        <w:rPr>
          <w:rFonts w:cs="B Nazanin" w:hint="cs"/>
          <w:rtl/>
          <w:lang w:bidi="fa-IR"/>
        </w:rPr>
        <w:t>قانون مجازات مدنی تلاش کرده است تا مفهوم را با کاهش تنوع شرایط ذهنی به چهار مورد روشن کند</w:t>
      </w:r>
      <w:r w:rsidR="00CA6EDF">
        <w:rPr>
          <w:rFonts w:cs="B Nazanin" w:hint="cs"/>
          <w:rtl/>
          <w:lang w:bidi="fa-IR"/>
        </w:rPr>
        <w:t>.</w:t>
      </w:r>
      <w:r w:rsidRPr="00EF6E59">
        <w:rPr>
          <w:rFonts w:cs="B Nazanin" w:hint="cs"/>
          <w:lang w:bidi="fa-IR"/>
        </w:rPr>
        <w:t xml:space="preserve"> </w:t>
      </w:r>
      <w:r w:rsidRPr="00EF6E59">
        <w:rPr>
          <w:rFonts w:cs="B Nazanin" w:hint="cs"/>
          <w:rtl/>
          <w:lang w:bidi="fa-IR"/>
        </w:rPr>
        <w:t xml:space="preserve">گناه به شخصی اطلاق می شود که عمدا، آگاهانه، بی پروا و یا به ندرت بی احتیاط عمل می کند. به طور کلی، این اصطلاحات با آنهایی که در دادگاه </w:t>
      </w:r>
      <w:r w:rsidR="00CA6EDF">
        <w:rPr>
          <w:rFonts w:cs="B Nazanin" w:hint="cs"/>
          <w:rtl/>
          <w:lang w:bidi="fa-IR"/>
        </w:rPr>
        <w:t>انگلیسی-آمریکایی</w:t>
      </w:r>
      <w:r w:rsidRPr="00EF6E59">
        <w:rPr>
          <w:rFonts w:cs="B Nazanin" w:hint="cs"/>
          <w:rtl/>
          <w:lang w:bidi="fa-IR"/>
        </w:rPr>
        <w:t xml:space="preserve"> و نظریه حقوقی قاره اروپا استفاده می شود، مطابقت دارند</w:t>
      </w:r>
      <w:r w:rsidR="00CA6EDF">
        <w:rPr>
          <w:rFonts w:cs="B Nazanin" w:hint="cs"/>
          <w:rtl/>
          <w:lang w:bidi="fa-IR"/>
        </w:rPr>
        <w:t>.</w:t>
      </w:r>
      <w:r w:rsidRPr="00EF6E59">
        <w:rPr>
          <w:rFonts w:cs="B Nazanin" w:hint="cs"/>
          <w:lang w:bidi="fa-IR"/>
        </w:rPr>
        <w:t xml:space="preserve"> </w:t>
      </w:r>
      <w:r w:rsidRPr="00EF6E59">
        <w:rPr>
          <w:rFonts w:cs="B Nazanin" w:hint="cs"/>
          <w:rtl/>
          <w:lang w:bidi="fa-IR"/>
        </w:rPr>
        <w:t xml:space="preserve">به طور انحصاری یا در ترکیب، آنها تا حد زیادی برای مقابله با بسیاری از مشکلات رایج </w:t>
      </w:r>
      <w:r w:rsidR="005E470D">
        <w:rPr>
          <w:rFonts w:cs="B Nazanin" w:hint="cs"/>
          <w:rtl/>
          <w:lang w:bidi="fa-IR"/>
        </w:rPr>
        <w:t>عنصر معنوی</w:t>
      </w:r>
      <w:r w:rsidR="00CA6EDF">
        <w:rPr>
          <w:rFonts w:cs="B Nazanin" w:hint="cs"/>
          <w:rtl/>
          <w:lang w:bidi="fa-IR"/>
        </w:rPr>
        <w:t xml:space="preserve"> </w:t>
      </w:r>
      <w:r w:rsidR="00CA6EDF" w:rsidRPr="00EF6E59">
        <w:rPr>
          <w:rFonts w:cs="B Nazanin" w:hint="cs"/>
          <w:rtl/>
          <w:lang w:bidi="fa-IR"/>
        </w:rPr>
        <w:t>به نظر می رسد</w:t>
      </w:r>
      <w:r w:rsidR="00CA6EDF">
        <w:rPr>
          <w:rFonts w:cs="B Nazanin" w:hint="cs"/>
          <w:rtl/>
          <w:lang w:bidi="fa-IR"/>
        </w:rPr>
        <w:t>.</w:t>
      </w:r>
      <w:r w:rsidR="00FC1923">
        <w:rPr>
          <w:rFonts w:cs="B Nazanin" w:hint="cs"/>
          <w:rtl/>
          <w:lang w:bidi="fa-IR"/>
        </w:rPr>
        <w:t xml:space="preserve"> </w:t>
      </w:r>
      <w:r w:rsidRPr="00EF6E59">
        <w:rPr>
          <w:rFonts w:cs="B Nazanin" w:hint="cs"/>
          <w:rtl/>
          <w:lang w:bidi="fa-IR"/>
        </w:rPr>
        <w:t>آنها توسط اکثریت ایالات متحده آمریکا به معنای واقعی کلمه یا بنیادین به تصویب رسیده و عنصر اصلی در قانون اساسی جنایات را روشن و عقلانی کرده اند. تحت قانون مجازات مدل و در اکثر ایالت ها، اغلب جنایات نیاز به نشان دادن عمدا، آگاهانه یا بی پروا دارند. رفتار بی رحمانه تنها زمانی محقق می ش</w:t>
      </w:r>
      <w:r w:rsidR="00CA6EDF">
        <w:rPr>
          <w:rFonts w:cs="B Nazanin" w:hint="cs"/>
          <w:rtl/>
          <w:lang w:bidi="fa-IR"/>
        </w:rPr>
        <w:t>ود که تعریف جنایات آن را شامل</w:t>
      </w:r>
      <w:r w:rsidRPr="00EF6E59">
        <w:rPr>
          <w:rFonts w:cs="B Nazanin" w:hint="cs"/>
          <w:rtl/>
          <w:lang w:bidi="fa-IR"/>
        </w:rPr>
        <w:t xml:space="preserve"> شود</w:t>
      </w:r>
      <w:r w:rsidR="00CA6EDF">
        <w:rPr>
          <w:rFonts w:cs="B Nazanin" w:hint="cs"/>
          <w:rtl/>
          <w:lang w:bidi="fa-IR"/>
        </w:rPr>
        <w:t>.</w:t>
      </w:r>
    </w:p>
    <w:p w:rsidR="00CA6EDF" w:rsidRDefault="00CA6EDF" w:rsidP="00CA6EDF">
      <w:pPr>
        <w:pStyle w:val="ng-scope"/>
        <w:bidi/>
        <w:spacing w:before="0" w:beforeAutospacing="0" w:after="0" w:afterAutospacing="0"/>
        <w:jc w:val="both"/>
        <w:rPr>
          <w:rFonts w:cs="B Nazanin"/>
          <w:rtl/>
          <w:lang w:bidi="fa-IR"/>
        </w:rPr>
      </w:pPr>
    </w:p>
    <w:p w:rsidR="0051790E" w:rsidRPr="00CA6EDF" w:rsidRDefault="00CA6EDF" w:rsidP="00CA6EDF">
      <w:pPr>
        <w:pStyle w:val="ng-scope"/>
        <w:bidi/>
        <w:spacing w:before="0" w:beforeAutospacing="0" w:after="0" w:afterAutospacing="0"/>
        <w:jc w:val="both"/>
        <w:rPr>
          <w:rFonts w:cs="B Nazanin"/>
          <w:b/>
          <w:bCs/>
          <w:rtl/>
          <w:lang w:bidi="fa-IR"/>
        </w:rPr>
      </w:pPr>
      <w:r w:rsidRPr="00CA6EDF">
        <w:rPr>
          <w:rFonts w:cs="B Nazanin" w:hint="cs"/>
          <w:b/>
          <w:bCs/>
          <w:rtl/>
          <w:lang w:bidi="fa-IR"/>
        </w:rPr>
        <w:t>م</w:t>
      </w:r>
      <w:r w:rsidR="006D6492" w:rsidRPr="00CA6EDF">
        <w:rPr>
          <w:rFonts w:cs="B Nazanin" w:hint="cs"/>
          <w:b/>
          <w:bCs/>
          <w:rtl/>
          <w:lang w:bidi="fa-IR"/>
        </w:rPr>
        <w:t xml:space="preserve">سئولیت بدون </w:t>
      </w:r>
      <w:r w:rsidR="005E470D">
        <w:rPr>
          <w:rFonts w:cs="B Nazanin" w:hint="cs"/>
          <w:b/>
          <w:bCs/>
          <w:rtl/>
          <w:lang w:bidi="fa-IR"/>
        </w:rPr>
        <w:t>عنصر معنوی</w:t>
      </w:r>
      <w:r w:rsidRPr="00CA6EDF">
        <w:rPr>
          <w:rFonts w:cs="B Nazanin" w:hint="cs"/>
          <w:b/>
          <w:bCs/>
          <w:rtl/>
          <w:lang w:bidi="fa-IR"/>
        </w:rPr>
        <w:t xml:space="preserve"> (قصد و نیت مجرمانه)</w:t>
      </w:r>
    </w:p>
    <w:p w:rsidR="006D6492" w:rsidRPr="00EF6E59" w:rsidRDefault="006D6492" w:rsidP="00FC1923">
      <w:pPr>
        <w:pStyle w:val="ng-scope"/>
        <w:bidi/>
        <w:spacing w:before="0" w:beforeAutospacing="0" w:after="0" w:afterAutospacing="0"/>
        <w:jc w:val="both"/>
        <w:rPr>
          <w:rFonts w:cs="B Nazanin"/>
        </w:rPr>
      </w:pPr>
      <w:r w:rsidRPr="00EF6E59">
        <w:rPr>
          <w:rFonts w:cs="B Nazanin" w:hint="cs"/>
          <w:rtl/>
          <w:lang w:bidi="fa-IR"/>
        </w:rPr>
        <w:t xml:space="preserve">برخی از جرایم </w:t>
      </w:r>
      <w:r w:rsidR="00CA6EDF">
        <w:rPr>
          <w:rFonts w:cs="B Nazanin" w:hint="cs"/>
          <w:rtl/>
          <w:lang w:bidi="fa-IR"/>
        </w:rPr>
        <w:t>مجازاتی</w:t>
      </w:r>
      <w:r w:rsidRPr="00EF6E59">
        <w:rPr>
          <w:rFonts w:cs="B Nazanin" w:hint="cs"/>
          <w:rtl/>
          <w:lang w:bidi="fa-IR"/>
        </w:rPr>
        <w:t xml:space="preserve"> از تظاهرات ذهن ناشی از متهم نیست</w:t>
      </w:r>
      <w:r w:rsidR="00CA6EDF">
        <w:rPr>
          <w:rFonts w:cs="B Nazanin" w:hint="cs"/>
          <w:rtl/>
          <w:lang w:bidi="fa-IR"/>
        </w:rPr>
        <w:t>.</w:t>
      </w:r>
      <w:r w:rsidRPr="00EF6E59">
        <w:rPr>
          <w:rFonts w:cs="B Nazanin" w:hint="cs"/>
          <w:lang w:bidi="fa-IR"/>
        </w:rPr>
        <w:t xml:space="preserve"> </w:t>
      </w:r>
      <w:r w:rsidRPr="00EF6E59">
        <w:rPr>
          <w:rFonts w:cs="B Nazanin" w:hint="cs"/>
          <w:rtl/>
          <w:lang w:bidi="fa-IR"/>
        </w:rPr>
        <w:t xml:space="preserve">این موارد به طور سنتی حاوی تجاوز قانونی است، در حالیکه آگاهی که کودک زیر سن </w:t>
      </w:r>
      <w:r w:rsidR="00CA6EDF">
        <w:rPr>
          <w:rFonts w:cs="B Nazanin" w:hint="cs"/>
          <w:rtl/>
          <w:lang w:bidi="fa-IR"/>
        </w:rPr>
        <w:t>قانونی</w:t>
      </w:r>
      <w:r w:rsidRPr="00EF6E59">
        <w:rPr>
          <w:rFonts w:cs="B Nazanin" w:hint="cs"/>
          <w:rtl/>
          <w:lang w:bidi="fa-IR"/>
        </w:rPr>
        <w:t xml:space="preserve"> است، مسئولیت</w:t>
      </w:r>
      <w:r w:rsidR="00CA6EDF">
        <w:rPr>
          <w:rFonts w:cs="B Nazanin" w:hint="cs"/>
          <w:rtl/>
          <w:lang w:bidi="fa-IR"/>
        </w:rPr>
        <w:t>ی برای وی</w:t>
      </w:r>
      <w:r w:rsidRPr="00EF6E59">
        <w:rPr>
          <w:rFonts w:cs="B Nazanin" w:hint="cs"/>
          <w:rtl/>
          <w:lang w:bidi="fa-IR"/>
        </w:rPr>
        <w:t xml:space="preserve"> لازم نیست</w:t>
      </w:r>
      <w:r w:rsidR="00CA6EDF">
        <w:rPr>
          <w:rFonts w:cs="B Nazanin" w:hint="cs"/>
          <w:rtl/>
          <w:lang w:bidi="fa-IR"/>
        </w:rPr>
        <w:t>.</w:t>
      </w:r>
      <w:r w:rsidRPr="00EF6E59">
        <w:rPr>
          <w:rFonts w:cs="B Nazanin" w:hint="cs"/>
          <w:lang w:bidi="fa-IR"/>
        </w:rPr>
        <w:t xml:space="preserve">. </w:t>
      </w:r>
      <w:r w:rsidRPr="00EF6E59">
        <w:rPr>
          <w:rFonts w:cs="B Nazanin" w:hint="cs"/>
          <w:rtl/>
          <w:lang w:bidi="fa-IR"/>
        </w:rPr>
        <w:t>همچنین یک طبقه بزرگ جرایم رفاهی عمومی وجود دارد که شامل مواردی مانند مقررات اقتصادی یا قوانین مربوط به سلامت عمومی و ایمنی است</w:t>
      </w:r>
      <w:r w:rsidRPr="00EF6E59">
        <w:rPr>
          <w:rFonts w:cs="B Nazanin" w:hint="cs"/>
          <w:lang w:bidi="fa-IR"/>
        </w:rPr>
        <w:t>.</w:t>
      </w:r>
      <w:r w:rsidR="00FC1923">
        <w:rPr>
          <w:rFonts w:cs="B Nazanin" w:hint="cs"/>
          <w:rtl/>
          <w:lang w:bidi="fa-IR"/>
        </w:rPr>
        <w:t xml:space="preserve"> </w:t>
      </w:r>
      <w:r w:rsidRPr="00EF6E59">
        <w:rPr>
          <w:rFonts w:cs="B Nazanin" w:hint="cs"/>
          <w:rtl/>
          <w:lang w:bidi="fa-IR"/>
        </w:rPr>
        <w:t xml:space="preserve">منطق برای از بین بردن الزامات </w:t>
      </w:r>
      <w:r w:rsidR="005E470D">
        <w:rPr>
          <w:rFonts w:cs="B Nazanin" w:hint="cs"/>
          <w:rtl/>
          <w:lang w:bidi="fa-IR"/>
        </w:rPr>
        <w:t>عنصر معنوی</w:t>
      </w:r>
      <w:r w:rsidRPr="00EF6E59">
        <w:rPr>
          <w:rFonts w:cs="B Nazanin" w:hint="cs"/>
          <w:rtl/>
          <w:lang w:bidi="fa-IR"/>
        </w:rPr>
        <w:t xml:space="preserve">در چنین جرایمی این است که برای پیگرد قانونی برای ایجاد قصد متهم و یا حتی سهل انگاری، این قوانین قانونی را عمدتا غیر موثر و غیر قابل اجرا می کند. چنین مواردی در قوانین </w:t>
      </w:r>
      <w:r w:rsidR="008D1604">
        <w:rPr>
          <w:rFonts w:cs="B Nazanin" w:hint="cs"/>
          <w:rtl/>
          <w:lang w:bidi="fa-IR"/>
        </w:rPr>
        <w:t>انگلیسی-آمریکایی</w:t>
      </w:r>
      <w:r w:rsidR="00CA6EDF">
        <w:rPr>
          <w:rFonts w:cs="B Nazanin" w:hint="cs"/>
          <w:rtl/>
          <w:lang w:bidi="fa-IR"/>
        </w:rPr>
        <w:t xml:space="preserve"> به عنوان مجازاتهای محكم</w:t>
      </w:r>
      <w:r w:rsidRPr="00EF6E59">
        <w:rPr>
          <w:rFonts w:cs="B Nazanin" w:hint="cs"/>
          <w:rtl/>
          <w:lang w:bidi="fa-IR"/>
        </w:rPr>
        <w:t xml:space="preserve"> و در قوانین فرانسه به عنوان ماتریال های خالص نقض شده شناخته شده است. در قانون آلمان، آنها از مطالعه خارج می شوند، زیرا الزام رعایت </w:t>
      </w:r>
      <w:r w:rsidR="005E470D">
        <w:rPr>
          <w:rFonts w:cs="B Nazanin" w:hint="cs"/>
          <w:rtl/>
          <w:lang w:bidi="fa-IR"/>
        </w:rPr>
        <w:t>عنصر معنوی</w:t>
      </w:r>
      <w:r w:rsidR="00CA6EDF">
        <w:rPr>
          <w:rFonts w:cs="B Nazanin" w:hint="cs"/>
          <w:rtl/>
          <w:lang w:bidi="fa-IR"/>
        </w:rPr>
        <w:t xml:space="preserve"> (قصد مجرمانه)،</w:t>
      </w:r>
      <w:r w:rsidRPr="00EF6E59">
        <w:rPr>
          <w:rFonts w:cs="B Nazanin" w:hint="cs"/>
          <w:rtl/>
          <w:lang w:bidi="fa-IR"/>
        </w:rPr>
        <w:t xml:space="preserve"> قانون اساسی است.</w:t>
      </w:r>
    </w:p>
    <w:p w:rsidR="008B5CD1" w:rsidRPr="00EF6E59" w:rsidRDefault="006D6492" w:rsidP="00CA6EDF">
      <w:pPr>
        <w:pStyle w:val="ng-scope"/>
        <w:bidi/>
        <w:spacing w:before="0" w:beforeAutospacing="0" w:after="0" w:afterAutospacing="0"/>
        <w:jc w:val="both"/>
        <w:rPr>
          <w:rFonts w:cs="B Nazanin"/>
        </w:rPr>
      </w:pPr>
      <w:r w:rsidRPr="00EF6E59">
        <w:rPr>
          <w:rFonts w:cs="B Nazanin" w:hint="cs"/>
          <w:rtl/>
          <w:lang w:bidi="fa-IR"/>
        </w:rPr>
        <w:t xml:space="preserve">نقض قابل توجهی از قوانین وجود دارد که مسئولیت را بدون </w:t>
      </w:r>
      <w:r w:rsidR="00CA6EDF">
        <w:rPr>
          <w:rFonts w:cs="B Nazanin" w:hint="cs"/>
          <w:rtl/>
          <w:lang w:bidi="fa-IR"/>
        </w:rPr>
        <w:t>خطای</w:t>
      </w:r>
      <w:r w:rsidRPr="00EF6E59">
        <w:rPr>
          <w:rFonts w:cs="B Nazanin" w:hint="cs"/>
          <w:rtl/>
          <w:lang w:bidi="fa-IR"/>
        </w:rPr>
        <w:t xml:space="preserve"> اخلاقی واقعی ایجاد می کنند</w:t>
      </w:r>
      <w:r w:rsidR="00CA6EDF">
        <w:rPr>
          <w:rFonts w:cs="B Nazanin" w:hint="cs"/>
          <w:rtl/>
          <w:lang w:bidi="fa-IR"/>
        </w:rPr>
        <w:t>.</w:t>
      </w:r>
      <w:r w:rsidRPr="00EF6E59">
        <w:rPr>
          <w:rFonts w:cs="B Nazanin" w:hint="cs"/>
          <w:lang w:bidi="fa-IR"/>
        </w:rPr>
        <w:t xml:space="preserve"> </w:t>
      </w:r>
      <w:r w:rsidRPr="00EF6E59">
        <w:rPr>
          <w:rFonts w:cs="B Nazanin" w:hint="cs"/>
          <w:rtl/>
          <w:lang w:bidi="fa-IR"/>
        </w:rPr>
        <w:t xml:space="preserve">برای تحمیل شهروندان به محکومیت </w:t>
      </w:r>
      <w:r w:rsidR="00432176">
        <w:rPr>
          <w:rFonts w:cs="B Nazanin" w:hint="cs"/>
          <w:rtl/>
          <w:lang w:bidi="fa-IR"/>
        </w:rPr>
        <w:t>کیفری</w:t>
      </w:r>
      <w:r w:rsidRPr="00EF6E59">
        <w:rPr>
          <w:rFonts w:cs="B Nazanin" w:hint="cs"/>
          <w:rtl/>
          <w:lang w:bidi="fa-IR"/>
        </w:rPr>
        <w:t xml:space="preserve"> بدون نشان دادن مجازات اخلاقی، مسائل مربوط به عدالت را مطرح می کند</w:t>
      </w:r>
      <w:r w:rsidR="00CA6EDF">
        <w:rPr>
          <w:rFonts w:cs="B Nazanin" w:hint="cs"/>
          <w:rtl/>
          <w:lang w:bidi="fa-IR"/>
        </w:rPr>
        <w:t>.</w:t>
      </w:r>
      <w:r w:rsidRPr="00EF6E59">
        <w:rPr>
          <w:rFonts w:cs="B Nazanin" w:hint="cs"/>
          <w:lang w:bidi="fa-IR"/>
        </w:rPr>
        <w:t xml:space="preserve"> </w:t>
      </w:r>
      <w:r w:rsidRPr="00EF6E59">
        <w:rPr>
          <w:rFonts w:cs="B Nazanin" w:hint="cs"/>
          <w:rtl/>
          <w:lang w:bidi="fa-IR"/>
        </w:rPr>
        <w:t>در بسیاری از موارد، اهداف چنین مقرراتی می تواند به طور موثر توسط تحریم های مدنی به دست آید، به عنوان مثال، برای خسارات وارده و لغو مجوز</w:t>
      </w:r>
      <w:r w:rsidR="00CA6EDF">
        <w:rPr>
          <w:rFonts w:cs="B Nazanin" w:hint="cs"/>
          <w:rtl/>
          <w:lang w:bidi="fa-IR"/>
        </w:rPr>
        <w:t>.</w:t>
      </w:r>
    </w:p>
    <w:p w:rsidR="001A19E1" w:rsidRDefault="001A19E1" w:rsidP="006B6065">
      <w:pPr>
        <w:pStyle w:val="ng-scope"/>
        <w:bidi/>
        <w:spacing w:before="0" w:beforeAutospacing="0" w:after="0" w:afterAutospacing="0"/>
        <w:jc w:val="both"/>
        <w:rPr>
          <w:rFonts w:cs="B Nazanin"/>
          <w:b/>
          <w:bCs/>
          <w:rtl/>
          <w:lang w:bidi="fa-IR"/>
        </w:rPr>
      </w:pPr>
    </w:p>
    <w:p w:rsidR="0051790E" w:rsidRPr="006B6065" w:rsidRDefault="006B6065" w:rsidP="001A19E1">
      <w:pPr>
        <w:pStyle w:val="ng-scope"/>
        <w:bidi/>
        <w:spacing w:before="0" w:beforeAutospacing="0" w:after="0" w:afterAutospacing="0"/>
        <w:jc w:val="both"/>
        <w:rPr>
          <w:rFonts w:cs="B Nazanin"/>
          <w:b/>
          <w:bCs/>
          <w:rtl/>
          <w:lang w:bidi="fa-IR"/>
        </w:rPr>
      </w:pPr>
      <w:r w:rsidRPr="006B6065">
        <w:rPr>
          <w:rFonts w:cs="B Nazanin" w:hint="cs"/>
          <w:b/>
          <w:bCs/>
          <w:rtl/>
          <w:lang w:bidi="fa-IR"/>
        </w:rPr>
        <w:lastRenderedPageBreak/>
        <w:t>غفلت</w:t>
      </w:r>
      <w:r w:rsidR="006D6492" w:rsidRPr="006B6065">
        <w:rPr>
          <w:rFonts w:cs="B Nazanin" w:hint="cs"/>
          <w:b/>
          <w:bCs/>
          <w:rtl/>
          <w:lang w:bidi="fa-IR"/>
        </w:rPr>
        <w:t xml:space="preserve"> و اشتباه</w:t>
      </w:r>
    </w:p>
    <w:p w:rsidR="006D6492" w:rsidRPr="00EF6E59" w:rsidRDefault="006D6492" w:rsidP="001A19E1">
      <w:pPr>
        <w:pStyle w:val="ng-scope"/>
        <w:bidi/>
        <w:spacing w:before="0" w:beforeAutospacing="0" w:after="0" w:afterAutospacing="0"/>
        <w:jc w:val="both"/>
        <w:rPr>
          <w:rFonts w:cs="B Nazanin"/>
        </w:rPr>
      </w:pPr>
      <w:r w:rsidRPr="00EF6E59">
        <w:rPr>
          <w:rFonts w:cs="B Nazanin" w:hint="cs"/>
          <w:rtl/>
          <w:lang w:bidi="fa-IR"/>
        </w:rPr>
        <w:t>در</w:t>
      </w:r>
      <w:r w:rsidR="00CA6EDF">
        <w:rPr>
          <w:rFonts w:cs="B Nazanin" w:hint="cs"/>
          <w:rtl/>
          <w:lang w:bidi="fa-IR"/>
        </w:rPr>
        <w:t xml:space="preserve"> قانون</w:t>
      </w:r>
      <w:r w:rsidRPr="00EF6E59">
        <w:rPr>
          <w:rFonts w:cs="B Nazanin" w:hint="cs"/>
          <w:rtl/>
          <w:lang w:bidi="fa-IR"/>
        </w:rPr>
        <w:t xml:space="preserve"> اکثر کشورها فردی که در نادی</w:t>
      </w:r>
      <w:r w:rsidR="00CA6EDF">
        <w:rPr>
          <w:rFonts w:cs="B Nazanin" w:hint="cs"/>
          <w:rtl/>
          <w:lang w:bidi="fa-IR"/>
        </w:rPr>
        <w:t>ده گرفتن واقعیت هایش عمل می کند،</w:t>
      </w:r>
      <w:r w:rsidRPr="00EF6E59">
        <w:rPr>
          <w:rFonts w:cs="B Nazanin" w:hint="cs"/>
          <w:rtl/>
          <w:lang w:bidi="fa-IR"/>
        </w:rPr>
        <w:t xml:space="preserve"> نباید به اتهام جرم شناخته شود. بنابراین، کسی که کالاهای شخص دیگری را برداشت و حمل کند، اعتقاد دارد که خودش را دارد، </w:t>
      </w:r>
      <w:r w:rsidR="00CA6EDF" w:rsidRPr="001A19E1">
        <w:rPr>
          <w:rFonts w:cs="B Nazanin"/>
          <w:rtl/>
          <w:lang w:bidi="fa-IR"/>
        </w:rPr>
        <w:t>مرتکب سرقت نمی‌شود</w:t>
      </w:r>
      <w:r w:rsidRPr="00EF6E59">
        <w:rPr>
          <w:rFonts w:cs="B Nazanin" w:hint="cs"/>
          <w:rtl/>
          <w:lang w:bidi="fa-IR"/>
        </w:rPr>
        <w:t xml:space="preserve">، زیرا او نتوانسته است سرقت کند. از سوی دیگر، نادیده گرفتن قانون، به طور کلی </w:t>
      </w:r>
      <w:r w:rsidR="001A19E1">
        <w:rPr>
          <w:rFonts w:cs="B Nazanin" w:hint="cs"/>
          <w:rtl/>
          <w:lang w:bidi="fa-IR"/>
        </w:rPr>
        <w:t>صورت نمی گیرد</w:t>
      </w:r>
      <w:r w:rsidRPr="00EF6E59">
        <w:rPr>
          <w:rFonts w:cs="B Nazanin" w:hint="cs"/>
          <w:rtl/>
          <w:lang w:bidi="fa-IR"/>
        </w:rPr>
        <w:t xml:space="preserve"> که بازیگر را </w:t>
      </w:r>
      <w:r w:rsidR="001A19E1">
        <w:rPr>
          <w:rFonts w:cs="B Nazanin" w:hint="cs"/>
          <w:rtl/>
          <w:lang w:bidi="fa-IR"/>
        </w:rPr>
        <w:t>معذور بدارد</w:t>
      </w:r>
      <w:r w:rsidRPr="00EF6E59">
        <w:rPr>
          <w:rFonts w:cs="B Nazanin" w:hint="cs"/>
          <w:rtl/>
          <w:lang w:bidi="fa-IR"/>
        </w:rPr>
        <w:t xml:space="preserve">؛ هیچ دفاعی نیست که او بداند که رفتارش </w:t>
      </w:r>
      <w:r w:rsidR="001A19E1">
        <w:rPr>
          <w:rFonts w:cs="B Nazanin" w:hint="cs"/>
          <w:rtl/>
          <w:lang w:bidi="fa-IR"/>
        </w:rPr>
        <w:t>طبق</w:t>
      </w:r>
      <w:r w:rsidRPr="00EF6E59">
        <w:rPr>
          <w:rFonts w:cs="B Nazanin" w:hint="cs"/>
          <w:rtl/>
          <w:lang w:bidi="fa-IR"/>
        </w:rPr>
        <w:t xml:space="preserve"> </w:t>
      </w:r>
      <w:r w:rsidR="005C070B">
        <w:rPr>
          <w:rFonts w:cs="B Nazanin" w:hint="cs"/>
          <w:rtl/>
          <w:lang w:bidi="fa-IR"/>
        </w:rPr>
        <w:t>حقوق جزا</w:t>
      </w:r>
      <w:r w:rsidRPr="00EF6E59">
        <w:rPr>
          <w:rFonts w:cs="B Nazanin" w:hint="cs"/>
          <w:rtl/>
          <w:lang w:bidi="fa-IR"/>
        </w:rPr>
        <w:t xml:space="preserve"> ممنوع است. این آموزه توسط این پیشنهاد می شود که اعمال </w:t>
      </w:r>
      <w:r w:rsidR="00432176">
        <w:rPr>
          <w:rFonts w:cs="B Nazanin" w:hint="cs"/>
          <w:rtl/>
          <w:lang w:bidi="fa-IR"/>
        </w:rPr>
        <w:t>کیفری</w:t>
      </w:r>
      <w:r w:rsidRPr="00EF6E59">
        <w:rPr>
          <w:rFonts w:cs="B Nazanin" w:hint="cs"/>
          <w:rtl/>
          <w:lang w:bidi="fa-IR"/>
        </w:rPr>
        <w:t xml:space="preserve"> ممکن است توسط هر بزرگسال قابل قبول به عنوان مضر و غیرمنطقی شناخته شوند.</w:t>
      </w:r>
    </w:p>
    <w:p w:rsidR="00A40728" w:rsidRPr="00EF6E59" w:rsidRDefault="006D6492" w:rsidP="0081492F">
      <w:pPr>
        <w:pStyle w:val="ng-scope"/>
        <w:bidi/>
        <w:spacing w:before="0" w:beforeAutospacing="0" w:after="0" w:afterAutospacing="0"/>
        <w:jc w:val="both"/>
        <w:rPr>
          <w:rFonts w:cs="B Nazanin"/>
        </w:rPr>
      </w:pPr>
      <w:r w:rsidRPr="00EF6E59">
        <w:rPr>
          <w:rFonts w:cs="B Nazanin" w:hint="cs"/>
          <w:rtl/>
          <w:lang w:bidi="fa-IR"/>
        </w:rPr>
        <w:t xml:space="preserve">با این وجود، وقتی که رفتار آشکارا خطرناک و غیرمنطقی نیست، موضوع خیلی روشن نیست. یک نظر قابل توجه در این زمینه می تواند اشتباهات قانون را در دفاع از اتهامات </w:t>
      </w:r>
      <w:r w:rsidR="00432176">
        <w:rPr>
          <w:rFonts w:cs="B Nazanin" w:hint="cs"/>
          <w:rtl/>
          <w:lang w:bidi="fa-IR"/>
        </w:rPr>
        <w:t>کیفری</w:t>
      </w:r>
      <w:r w:rsidRPr="00EF6E59">
        <w:rPr>
          <w:rFonts w:cs="B Nazanin" w:hint="cs"/>
          <w:rtl/>
          <w:lang w:bidi="fa-IR"/>
        </w:rPr>
        <w:t xml:space="preserve"> در چنین مواردی اعتراف کند، به ویژه هنگامی که متهمان به خوبی انجام داده اند</w:t>
      </w:r>
      <w:r w:rsidR="00855DF3">
        <w:rPr>
          <w:rFonts w:cs="B Nazanin" w:hint="cs"/>
          <w:rtl/>
          <w:lang w:bidi="fa-IR"/>
        </w:rPr>
        <w:t xml:space="preserve"> و</w:t>
      </w:r>
      <w:r w:rsidRPr="00EF6E59">
        <w:rPr>
          <w:rFonts w:cs="B Nazanin" w:hint="cs"/>
          <w:rtl/>
          <w:lang w:bidi="fa-IR"/>
        </w:rPr>
        <w:t xml:space="preserve"> اقدامات معقولانه برای کشف </w:t>
      </w:r>
      <w:r w:rsidR="00855DF3">
        <w:rPr>
          <w:rFonts w:cs="B Nazanin" w:hint="cs"/>
          <w:rtl/>
          <w:lang w:bidi="fa-IR"/>
        </w:rPr>
        <w:t>طبق قانون</w:t>
      </w:r>
      <w:r w:rsidRPr="00EF6E59">
        <w:rPr>
          <w:rFonts w:cs="B Nazanin" w:hint="cs"/>
          <w:rtl/>
          <w:lang w:bidi="fa-IR"/>
        </w:rPr>
        <w:t xml:space="preserve"> انجام می شود. دادگاه فدرال در سال 1952 این پیشنهاد را پذیرفت که در صورتی که شخصی در رفتار جنایتکارانه عمل کند اما از جنایات آن آگاه نیست، این شخص </w:t>
      </w:r>
      <w:r w:rsidR="00855DF3">
        <w:rPr>
          <w:rFonts w:cs="B Nazanin" w:hint="cs"/>
          <w:rtl/>
          <w:lang w:bidi="fa-IR"/>
        </w:rPr>
        <w:t>را نمی توان به طور کامل به</w:t>
      </w:r>
      <w:r w:rsidRPr="00EF6E59">
        <w:rPr>
          <w:rFonts w:cs="B Nazanin" w:hint="cs"/>
          <w:rtl/>
          <w:lang w:bidi="fa-IR"/>
        </w:rPr>
        <w:t xml:space="preserve"> ارتکاب جرم</w:t>
      </w:r>
      <w:r w:rsidR="00855DF3">
        <w:rPr>
          <w:rFonts w:cs="B Nazanin" w:hint="cs"/>
          <w:rtl/>
          <w:lang w:bidi="fa-IR"/>
        </w:rPr>
        <w:t xml:space="preserve"> متهم کرد؛</w:t>
      </w:r>
      <w:r w:rsidR="0081492F">
        <w:rPr>
          <w:rFonts w:cs="B Nazanin" w:hint="cs"/>
          <w:rtl/>
          <w:lang w:bidi="fa-IR"/>
        </w:rPr>
        <w:t xml:space="preserve"> </w:t>
      </w:r>
      <w:r w:rsidRPr="00EF6E59">
        <w:rPr>
          <w:rFonts w:cs="B Nazanin" w:hint="cs"/>
          <w:rtl/>
          <w:lang w:bidi="fa-IR"/>
        </w:rPr>
        <w:t>از آن زمان تا کنون به عنوان قا</w:t>
      </w:r>
      <w:r w:rsidR="0081492F">
        <w:rPr>
          <w:rFonts w:cs="B Nazanin" w:hint="cs"/>
          <w:rtl/>
          <w:lang w:bidi="fa-IR"/>
        </w:rPr>
        <w:t>نون</w:t>
      </w:r>
      <w:r w:rsidRPr="00EF6E59">
        <w:rPr>
          <w:rFonts w:cs="B Nazanin" w:hint="cs"/>
          <w:rtl/>
          <w:lang w:bidi="fa-IR"/>
        </w:rPr>
        <w:t xml:space="preserve"> در </w:t>
      </w:r>
      <w:r w:rsidR="002346EB">
        <w:rPr>
          <w:rFonts w:cs="B Nazanin" w:hint="cs"/>
          <w:rtl/>
          <w:lang w:bidi="fa-IR"/>
        </w:rPr>
        <w:t>حقوق جزا</w:t>
      </w:r>
      <w:r w:rsidRPr="00EF6E59">
        <w:rPr>
          <w:rFonts w:cs="B Nazanin" w:hint="cs"/>
          <w:rtl/>
          <w:lang w:bidi="fa-IR"/>
        </w:rPr>
        <w:t xml:space="preserve"> آلمان گنجانده شده است</w:t>
      </w:r>
      <w:r w:rsidR="0081492F">
        <w:rPr>
          <w:rFonts w:cs="B Nazanin" w:hint="cs"/>
          <w:rtl/>
          <w:lang w:bidi="fa-IR"/>
        </w:rPr>
        <w:t xml:space="preserve">. </w:t>
      </w:r>
      <w:r w:rsidRPr="00EF6E59">
        <w:rPr>
          <w:rFonts w:cs="B Nazanin" w:hint="cs"/>
          <w:rtl/>
          <w:lang w:bidi="fa-IR"/>
        </w:rPr>
        <w:t>قانون و عمل در سوئیس کاملا مشابه هستند</w:t>
      </w:r>
      <w:r w:rsidR="0081492F">
        <w:rPr>
          <w:rFonts w:cs="B Nazanin" w:hint="cs"/>
          <w:rtl/>
          <w:lang w:bidi="fa-IR"/>
        </w:rPr>
        <w:t>.</w:t>
      </w:r>
      <w:r w:rsidRPr="00EF6E59">
        <w:rPr>
          <w:rFonts w:cs="B Nazanin" w:hint="cs"/>
          <w:lang w:bidi="fa-IR"/>
        </w:rPr>
        <w:t xml:space="preserve"> </w:t>
      </w:r>
      <w:r w:rsidRPr="00EF6E59">
        <w:rPr>
          <w:rFonts w:cs="B Nazanin" w:hint="cs"/>
          <w:rtl/>
          <w:lang w:bidi="fa-IR"/>
        </w:rPr>
        <w:t>در اتریش، اشتباه قانون، دفاع قانونی است</w:t>
      </w:r>
      <w:r w:rsidR="0081492F">
        <w:rPr>
          <w:rFonts w:cs="B Nazanin" w:hint="cs"/>
          <w:rtl/>
          <w:lang w:bidi="fa-IR"/>
        </w:rPr>
        <w:t>.</w:t>
      </w:r>
      <w:r w:rsidRPr="00EF6E59">
        <w:rPr>
          <w:rFonts w:cs="B Nazanin" w:hint="cs"/>
          <w:lang w:bidi="fa-IR"/>
        </w:rPr>
        <w:t xml:space="preserve"> </w:t>
      </w:r>
      <w:r w:rsidRPr="00EF6E59">
        <w:rPr>
          <w:rFonts w:cs="B Nazanin" w:hint="cs"/>
          <w:rtl/>
          <w:lang w:bidi="fa-IR"/>
        </w:rPr>
        <w:t>در ایالات متحده، قانون مجازات مدل اجازه دفاع از اشتباه قانون را می دهد، اما این به ندرت شامل اشتباهی مانند وجود یا معنی قانون تعریف جنایت می شود</w:t>
      </w:r>
      <w:r w:rsidR="0081492F">
        <w:rPr>
          <w:rFonts w:cs="B Nazanin" w:hint="cs"/>
          <w:rtl/>
          <w:lang w:bidi="fa-IR"/>
        </w:rPr>
        <w:t>.</w:t>
      </w:r>
    </w:p>
    <w:p w:rsidR="0081492F" w:rsidRDefault="0081492F" w:rsidP="0081492F">
      <w:pPr>
        <w:pStyle w:val="ng-scope"/>
        <w:bidi/>
        <w:spacing w:before="0" w:beforeAutospacing="0" w:after="0" w:afterAutospacing="0"/>
        <w:jc w:val="both"/>
        <w:rPr>
          <w:rFonts w:cs="B Nazanin"/>
          <w:b/>
          <w:bCs/>
          <w:rtl/>
          <w:lang w:bidi="fa-IR"/>
        </w:rPr>
      </w:pPr>
    </w:p>
    <w:p w:rsidR="00257D11" w:rsidRDefault="006D6492" w:rsidP="00FC1923">
      <w:pPr>
        <w:pStyle w:val="ng-scope"/>
        <w:bidi/>
        <w:spacing w:before="0" w:beforeAutospacing="0" w:after="0" w:afterAutospacing="0"/>
        <w:jc w:val="both"/>
        <w:rPr>
          <w:rFonts w:cs="B Nazanin"/>
          <w:rtl/>
        </w:rPr>
      </w:pPr>
      <w:r w:rsidRPr="006B6065">
        <w:rPr>
          <w:rFonts w:cs="B Nazanin" w:hint="cs"/>
          <w:b/>
          <w:bCs/>
          <w:rtl/>
          <w:lang w:bidi="fa-IR"/>
        </w:rPr>
        <w:t>مسئوليت</w:t>
      </w:r>
      <w:r w:rsidRPr="00EF6E59">
        <w:rPr>
          <w:rFonts w:cs="B Nazanin" w:hint="cs"/>
          <w:rtl/>
          <w:lang w:bidi="fa-IR"/>
        </w:rPr>
        <w:br/>
        <w:t xml:space="preserve">به طور جهانی توافق شده است که در موارد مناسب افراد مبتلا به اختلالات روانی جدی باید از عواقب رفتار جنایتکارانه خود آزاد شوند. با این حال، در مورد آزمون های قانونی مناسب مسئولیت، بحث های زیادی مطرح شده است. بیشتر تعاریف قانونی اختلال روانی بر مبنای مفاهیم مدرن علم پزشکی نیستند، و روانپزشکان بر این اساس </w:t>
      </w:r>
      <w:r w:rsidR="0081492F">
        <w:rPr>
          <w:rFonts w:cs="B Nazanin" w:hint="cs"/>
          <w:rtl/>
          <w:lang w:bidi="fa-IR"/>
        </w:rPr>
        <w:t xml:space="preserve">تعیین آن را </w:t>
      </w:r>
      <w:r w:rsidRPr="00EF6E59">
        <w:rPr>
          <w:rFonts w:cs="B Nazanin" w:hint="cs"/>
          <w:rtl/>
          <w:lang w:bidi="fa-IR"/>
        </w:rPr>
        <w:t xml:space="preserve">دشوار می </w:t>
      </w:r>
      <w:r w:rsidR="0081492F">
        <w:rPr>
          <w:rFonts w:cs="B Nazanin" w:hint="cs"/>
          <w:rtl/>
          <w:lang w:bidi="fa-IR"/>
        </w:rPr>
        <w:t xml:space="preserve">دانند </w:t>
      </w:r>
      <w:r w:rsidRPr="00EF6E59">
        <w:rPr>
          <w:rFonts w:cs="B Nazanin" w:hint="cs"/>
          <w:rtl/>
          <w:lang w:bidi="fa-IR"/>
        </w:rPr>
        <w:t>که دانش خود را با الزامات دادگاه مرتبط سازند</w:t>
      </w:r>
      <w:r w:rsidR="0081492F">
        <w:rPr>
          <w:rFonts w:cs="B Nazanin" w:hint="cs"/>
          <w:rtl/>
          <w:lang w:bidi="fa-IR"/>
        </w:rPr>
        <w:t>.</w:t>
      </w:r>
      <w:r w:rsidR="00FC1923">
        <w:rPr>
          <w:rFonts w:cs="B Nazanin" w:hint="cs"/>
          <w:rtl/>
          <w:lang w:bidi="fa-IR"/>
        </w:rPr>
        <w:t xml:space="preserve"> </w:t>
      </w:r>
      <w:r w:rsidRPr="00EF6E59">
        <w:rPr>
          <w:rFonts w:cs="B Nazanin" w:hint="cs"/>
          <w:rtl/>
          <w:lang w:bidi="fa-IR"/>
        </w:rPr>
        <w:t>تلاش های مختلف برای تدوین یک آزمون قانونی جدید از مسئولیت انجام شده است</w:t>
      </w:r>
      <w:r w:rsidR="00257D11">
        <w:rPr>
          <w:rFonts w:cs="B Nazanin" w:hint="cs"/>
          <w:rtl/>
          <w:lang w:bidi="fa-IR"/>
        </w:rPr>
        <w:t>.</w:t>
      </w:r>
      <w:r w:rsidRPr="00EF6E59">
        <w:rPr>
          <w:rFonts w:cs="B Nazanin" w:hint="cs"/>
          <w:lang w:bidi="fa-IR"/>
        </w:rPr>
        <w:t xml:space="preserve"> </w:t>
      </w:r>
      <w:r w:rsidRPr="00EF6E59">
        <w:rPr>
          <w:rFonts w:cs="B Nazanin" w:hint="cs"/>
          <w:rtl/>
          <w:lang w:bidi="fa-IR"/>
        </w:rPr>
        <w:t>قانون</w:t>
      </w:r>
      <w:r w:rsidR="00257D11">
        <w:rPr>
          <w:rFonts w:cs="B Nazanin" w:hint="cs"/>
          <w:rtl/>
          <w:lang w:bidi="fa-IR"/>
        </w:rPr>
        <w:t xml:space="preserve"> مجازات مدل تلاش کرد تا با مشکلا</w:t>
      </w:r>
      <w:r w:rsidRPr="00EF6E59">
        <w:rPr>
          <w:rFonts w:cs="B Nazanin" w:hint="cs"/>
          <w:rtl/>
          <w:lang w:bidi="fa-IR"/>
        </w:rPr>
        <w:t>ت فراوان این م</w:t>
      </w:r>
      <w:r w:rsidR="00257D11">
        <w:rPr>
          <w:rFonts w:cs="B Nazanin" w:hint="cs"/>
          <w:rtl/>
          <w:lang w:bidi="fa-IR"/>
        </w:rPr>
        <w:t>وضوع</w:t>
      </w:r>
      <w:r w:rsidRPr="00EF6E59">
        <w:rPr>
          <w:rFonts w:cs="B Nazanin" w:hint="cs"/>
          <w:rtl/>
          <w:lang w:bidi="fa-IR"/>
        </w:rPr>
        <w:t xml:space="preserve"> مواجه شود با این که الزام آور است که متهمان از ظرفیت قابل توجهی برای تساوی جنایت از رفتار </w:t>
      </w:r>
      <w:r w:rsidR="00257D11">
        <w:rPr>
          <w:rFonts w:cs="B Nazanin" w:hint="cs"/>
          <w:rtl/>
          <w:lang w:bidi="fa-IR"/>
        </w:rPr>
        <w:t>وی</w:t>
      </w:r>
      <w:r w:rsidRPr="00EF6E59">
        <w:rPr>
          <w:rFonts w:cs="B Nazanin" w:hint="cs"/>
          <w:rtl/>
          <w:lang w:bidi="fa-IR"/>
        </w:rPr>
        <w:t xml:space="preserve"> یا محروم کردن رفتار وی به الزامات قانون به عنوان یک نتیجه از بیماری </w:t>
      </w:r>
      <w:r w:rsidR="00257D11">
        <w:rPr>
          <w:rFonts w:cs="B Nazanin" w:hint="cs"/>
          <w:rtl/>
          <w:lang w:bidi="fa-IR"/>
        </w:rPr>
        <w:t xml:space="preserve">یا نقض روحی محروم شوند. </w:t>
      </w:r>
    </w:p>
    <w:p w:rsidR="008B5CD1" w:rsidRPr="00EF6E59" w:rsidRDefault="006D6492" w:rsidP="00FC1923">
      <w:pPr>
        <w:pStyle w:val="ng-scope"/>
        <w:bidi/>
        <w:spacing w:before="0" w:beforeAutospacing="0" w:after="0" w:afterAutospacing="0"/>
        <w:jc w:val="both"/>
        <w:rPr>
          <w:rFonts w:cs="B Nazanin"/>
          <w:lang w:bidi="fa-IR"/>
        </w:rPr>
      </w:pPr>
      <w:r w:rsidRPr="00EF6E59">
        <w:rPr>
          <w:rFonts w:cs="B Nazanin" w:hint="cs"/>
          <w:rtl/>
          <w:lang w:bidi="fa-IR"/>
        </w:rPr>
        <w:t>این شبیه به فرمول بندی شوروی 1958 است که نیاز به یک بیماری روانی را به عنوان شرایط پزشکی و ناتوانی در درک یا کنترل آن به عنوان شرایط روانی ایجاد می کند</w:t>
      </w:r>
      <w:r w:rsidR="00257D11">
        <w:rPr>
          <w:rFonts w:cs="B Nazanin" w:hint="cs"/>
          <w:rtl/>
          <w:lang w:bidi="fa-IR"/>
        </w:rPr>
        <w:t>.</w:t>
      </w:r>
      <w:r w:rsidRPr="00EF6E59">
        <w:rPr>
          <w:rFonts w:cs="B Nazanin" w:hint="cs"/>
          <w:lang w:bidi="fa-IR"/>
        </w:rPr>
        <w:t xml:space="preserve"> </w:t>
      </w:r>
      <w:r w:rsidRPr="00EF6E59">
        <w:rPr>
          <w:rFonts w:cs="B Nazanin" w:hint="cs"/>
          <w:rtl/>
          <w:lang w:bidi="fa-IR"/>
        </w:rPr>
        <w:t xml:space="preserve">همین امر ممکن است در مورد قانون آلمان بیان شود، اگرچه در بیمار روانی مانند اختلالات روانپزشکی </w:t>
      </w:r>
      <w:r w:rsidR="00257D11">
        <w:rPr>
          <w:rFonts w:cs="B Nazanin" w:hint="cs"/>
          <w:rtl/>
          <w:lang w:bidi="fa-IR"/>
        </w:rPr>
        <w:t xml:space="preserve">و عصبی </w:t>
      </w:r>
      <w:r w:rsidRPr="00EF6E59">
        <w:rPr>
          <w:rFonts w:cs="B Nazanin" w:hint="cs"/>
          <w:rtl/>
          <w:lang w:bidi="fa-IR"/>
        </w:rPr>
        <w:t>علاوه بر روان درمانی نیز شامل موارد مختلفی می شود</w:t>
      </w:r>
      <w:r w:rsidR="00257D11">
        <w:rPr>
          <w:rFonts w:cs="B Nazanin" w:hint="cs"/>
          <w:rtl/>
          <w:lang w:bidi="fa-IR"/>
        </w:rPr>
        <w:t xml:space="preserve"> و</w:t>
      </w:r>
      <w:r w:rsidR="00257D11" w:rsidRPr="00257D11">
        <w:rPr>
          <w:rFonts w:cs="B Nazanin"/>
          <w:b/>
          <w:bCs/>
          <w:rtl/>
          <w:lang w:bidi="fa-IR"/>
        </w:rPr>
        <w:t xml:space="preserve"> </w:t>
      </w:r>
      <w:r w:rsidR="00257D11" w:rsidRPr="00257D11">
        <w:rPr>
          <w:rFonts w:cs="B Nazanin"/>
          <w:rtl/>
          <w:lang w:bidi="fa-IR"/>
        </w:rPr>
        <w:t>و به درجات مختلفی از مسئولیت تقلیل یافته کمک می‌کند</w:t>
      </w:r>
      <w:r w:rsidR="00257D11" w:rsidRPr="00257D11">
        <w:rPr>
          <w:rFonts w:cs="B Nazanin"/>
          <w:lang w:bidi="fa-IR"/>
        </w:rPr>
        <w:t>.</w:t>
      </w:r>
      <w:r w:rsidR="00FC1923">
        <w:rPr>
          <w:rFonts w:cs="B Nazanin" w:hint="cs"/>
          <w:rtl/>
          <w:lang w:bidi="fa-IR"/>
        </w:rPr>
        <w:t xml:space="preserve"> </w:t>
      </w:r>
      <w:r w:rsidRPr="00EF6E59">
        <w:rPr>
          <w:rFonts w:cs="B Nazanin" w:hint="cs"/>
          <w:rtl/>
          <w:lang w:bidi="fa-IR"/>
        </w:rPr>
        <w:t>چندین حوزه قضایی در ایالات متحده، از جمله قوانین فدرال، از قید و شرط امتحان دیوانگی رها شده و به قانون انگلیسی باستان که در پرونده</w:t>
      </w:r>
      <w:r w:rsidRPr="00EF6E59">
        <w:rPr>
          <w:rFonts w:cs="B Nazanin" w:hint="cs"/>
          <w:lang w:bidi="fa-IR"/>
        </w:rPr>
        <w:t xml:space="preserve"> </w:t>
      </w:r>
      <w:hyperlink r:id="rId6" w:history="1">
        <w:proofErr w:type="spellStart"/>
        <w:r w:rsidR="00257D11" w:rsidRPr="00EF6E59">
          <w:rPr>
            <w:rFonts w:cs="B Nazanin"/>
          </w:rPr>
          <w:t>M’Naghten’s</w:t>
        </w:r>
        <w:proofErr w:type="spellEnd"/>
        <w:r w:rsidR="00257D11" w:rsidRPr="00EF6E59">
          <w:rPr>
            <w:rFonts w:cs="B Nazanin"/>
          </w:rPr>
          <w:t xml:space="preserve"> Case</w:t>
        </w:r>
      </w:hyperlink>
      <w:r w:rsidR="00257D11" w:rsidRPr="00EF6E59">
        <w:rPr>
          <w:rFonts w:cs="B Nazanin"/>
        </w:rPr>
        <w:t xml:space="preserve"> (1843) 8 Eng. Rep. 718, 722</w:t>
      </w:r>
      <w:r w:rsidRPr="00EF6E59">
        <w:rPr>
          <w:rFonts w:cs="B Nazanin" w:hint="cs"/>
          <w:rtl/>
          <w:lang w:bidi="fa-IR"/>
        </w:rPr>
        <w:t>برگزیده شده است</w:t>
      </w:r>
      <w:r w:rsidR="00257D11">
        <w:rPr>
          <w:rFonts w:cs="B Nazanin" w:hint="cs"/>
          <w:rtl/>
          <w:lang w:bidi="fa-IR"/>
        </w:rPr>
        <w:t>.</w:t>
      </w:r>
      <w:r w:rsidRPr="00EF6E59">
        <w:rPr>
          <w:rFonts w:cs="B Nazanin" w:hint="cs"/>
          <w:lang w:bidi="fa-IR"/>
        </w:rPr>
        <w:t xml:space="preserve"> </w:t>
      </w:r>
      <w:r w:rsidRPr="00EF6E59">
        <w:rPr>
          <w:rFonts w:cs="B Nazanin" w:hint="cs"/>
          <w:rtl/>
          <w:lang w:bidi="fa-IR"/>
        </w:rPr>
        <w:t xml:space="preserve">با توجه به این مورد، یک فرد دیوانه تنها در صورتی که طبیعت و کیفیت </w:t>
      </w:r>
      <w:r w:rsidRPr="0051790E">
        <w:rPr>
          <w:rFonts w:cs="B Nazanin" w:hint="cs"/>
          <w:rtl/>
          <w:lang w:bidi="fa-IR"/>
        </w:rPr>
        <w:t>عمل او را نمی داند و نمی تواند به درستی از اشتباه بی اطلاع باشد، محروم می شود</w:t>
      </w:r>
      <w:r w:rsidR="00257D11">
        <w:rPr>
          <w:rFonts w:cs="B Nazanin" w:hint="cs"/>
          <w:rtl/>
          <w:lang w:bidi="fa-IR"/>
        </w:rPr>
        <w:t>.</w:t>
      </w:r>
      <w:r w:rsidRPr="0051790E">
        <w:rPr>
          <w:rFonts w:cs="B Nazanin" w:hint="cs"/>
          <w:lang w:bidi="fa-IR"/>
        </w:rPr>
        <w:t xml:space="preserve"> </w:t>
      </w:r>
      <w:r w:rsidRPr="0051790E">
        <w:rPr>
          <w:rFonts w:cs="B Nazanin" w:hint="cs"/>
          <w:rtl/>
          <w:lang w:bidi="fa-IR"/>
        </w:rPr>
        <w:t>قانون خشونت انگلیس</w:t>
      </w:r>
      <w:r w:rsidRPr="00EF6E59">
        <w:rPr>
          <w:rFonts w:cs="B Nazanin" w:hint="cs"/>
          <w:rtl/>
          <w:lang w:bidi="fa-IR"/>
        </w:rPr>
        <w:t xml:space="preserve"> در سال 1957 مسئولیت کمتری را نیز به رسمیت می شناسد، هرچند اثر کمتر</w:t>
      </w:r>
      <w:r w:rsidR="00257D11">
        <w:rPr>
          <w:rFonts w:cs="B Nazanin" w:hint="cs"/>
          <w:rtl/>
          <w:lang w:bidi="fa-IR"/>
        </w:rPr>
        <w:t>ی داشته باشد.</w:t>
      </w:r>
      <w:r w:rsidR="00FC1923">
        <w:rPr>
          <w:rFonts w:cs="B Nazanin" w:hint="cs"/>
          <w:rtl/>
          <w:lang w:bidi="fa-IR"/>
        </w:rPr>
        <w:t xml:space="preserve"> </w:t>
      </w:r>
      <w:r w:rsidRPr="00EF6E59">
        <w:rPr>
          <w:rFonts w:cs="B Nazanin" w:hint="cs"/>
          <w:rtl/>
          <w:lang w:bidi="fa-IR"/>
        </w:rPr>
        <w:t xml:space="preserve">این قانون حاکی از آن است که فردی که یکی دیگر را می کشد، </w:t>
      </w:r>
      <w:r w:rsidR="005D3E1F">
        <w:rPr>
          <w:rFonts w:cs="B Nazanin" w:hint="cs"/>
          <w:rtl/>
          <w:lang w:bidi="fa-IR"/>
        </w:rPr>
        <w:t>به عنوان قتل عمد در نظر گرفته نمی شود</w:t>
      </w:r>
      <w:r w:rsidRPr="00EF6E59">
        <w:rPr>
          <w:rFonts w:cs="B Nazanin" w:hint="cs"/>
          <w:rtl/>
          <w:lang w:bidi="fa-IR"/>
        </w:rPr>
        <w:t xml:space="preserve"> اگر او از چنین اختلال ذهنی رنج می برد</w:t>
      </w:r>
      <w:r w:rsidR="005D3E1F">
        <w:rPr>
          <w:rFonts w:cs="B Nazanin" w:hint="cs"/>
          <w:rtl/>
          <w:lang w:bidi="fa-IR"/>
        </w:rPr>
        <w:t>.</w:t>
      </w:r>
      <w:r w:rsidRPr="00EF6E59">
        <w:rPr>
          <w:rFonts w:cs="B Nazanin" w:hint="cs"/>
          <w:rtl/>
          <w:lang w:bidi="fa-IR"/>
        </w:rPr>
        <w:t xml:space="preserve"> </w:t>
      </w:r>
      <w:r w:rsidR="005D3E1F" w:rsidRPr="005D3E1F">
        <w:rPr>
          <w:rFonts w:cs="B Nazanin"/>
          <w:rtl/>
          <w:lang w:bidi="fa-IR"/>
        </w:rPr>
        <w:t>در حالی که به طور قابل‌توجهی مسئولیت ذهنی خود را به خاطر اعمال یا حذفیات در انجام دادن یا تبدیل شدن به یک حزب به قتل ، دچار اختلال کرده‌اس</w:t>
      </w:r>
      <w:r w:rsidR="005D3E1F">
        <w:rPr>
          <w:rFonts w:cs="B Nazanin" w:hint="cs"/>
          <w:rtl/>
          <w:lang w:bidi="fa-IR"/>
        </w:rPr>
        <w:t xml:space="preserve">ت. </w:t>
      </w:r>
      <w:r w:rsidR="005D3E1F" w:rsidRPr="005D3E1F">
        <w:rPr>
          <w:rFonts w:cs="B Nazanin"/>
          <w:rtl/>
          <w:lang w:bidi="fa-IR"/>
        </w:rPr>
        <w:t>تاثیر اولیه این بند، کاهش جرم قتل به یک قتل غیر عمد است</w:t>
      </w:r>
      <w:r w:rsidR="005D3E1F">
        <w:rPr>
          <w:rFonts w:cs="B Nazanin" w:hint="cs"/>
          <w:rtl/>
          <w:lang w:bidi="fa-IR"/>
        </w:rPr>
        <w:t>.</w:t>
      </w:r>
      <w:r w:rsidR="00FC1923">
        <w:rPr>
          <w:rFonts w:cs="B Nazanin" w:hint="cs"/>
          <w:rtl/>
          <w:lang w:bidi="fa-IR"/>
        </w:rPr>
        <w:t xml:space="preserve"> </w:t>
      </w:r>
      <w:r w:rsidRPr="00EF6E59">
        <w:rPr>
          <w:rFonts w:cs="B Nazanin" w:hint="cs"/>
          <w:rtl/>
          <w:lang w:bidi="fa-IR"/>
        </w:rPr>
        <w:t>مسمومیت معمولا به عنوان ناتوانی ذهنی درمان نمی شود</w:t>
      </w:r>
      <w:r w:rsidR="005D3E1F">
        <w:rPr>
          <w:rFonts w:cs="B Nazanin" w:hint="cs"/>
          <w:rtl/>
          <w:lang w:bidi="fa-IR"/>
        </w:rPr>
        <w:t>.</w:t>
      </w:r>
      <w:r w:rsidRPr="00EF6E59">
        <w:rPr>
          <w:rFonts w:cs="B Nazanin" w:hint="cs"/>
          <w:lang w:bidi="fa-IR"/>
        </w:rPr>
        <w:t xml:space="preserve"> </w:t>
      </w:r>
      <w:r w:rsidRPr="00EF6E59">
        <w:rPr>
          <w:rFonts w:cs="B Nazanin" w:hint="cs"/>
          <w:rtl/>
          <w:lang w:bidi="fa-IR"/>
        </w:rPr>
        <w:t>قانون شوروی بسیار سخت بود؛ آن را برگزار کرد که دفاع از نفس روانی به افرادی که در حالی که مست</w:t>
      </w:r>
      <w:r w:rsidR="005D3E1F">
        <w:rPr>
          <w:rFonts w:cs="B Nazanin" w:hint="cs"/>
          <w:rtl/>
          <w:lang w:bidi="fa-IR"/>
        </w:rPr>
        <w:t>ی،</w:t>
      </w:r>
      <w:r w:rsidRPr="00EF6E59">
        <w:rPr>
          <w:rFonts w:cs="B Nazanin" w:hint="cs"/>
          <w:rtl/>
          <w:lang w:bidi="fa-IR"/>
        </w:rPr>
        <w:t xml:space="preserve"> جرم و جنایت مرتکب شده بودند، قابل اجرا نبود و این مستی ممکن است حتی یک وضعیت تشدید کننده باشد</w:t>
      </w:r>
      <w:r w:rsidR="005D3E1F">
        <w:rPr>
          <w:rFonts w:cs="B Nazanin" w:hint="cs"/>
          <w:rtl/>
          <w:lang w:bidi="fa-IR"/>
        </w:rPr>
        <w:t xml:space="preserve">. </w:t>
      </w:r>
      <w:r w:rsidRPr="00EF6E59">
        <w:rPr>
          <w:rFonts w:cs="B Nazanin" w:hint="cs"/>
          <w:rtl/>
          <w:lang w:bidi="fa-IR"/>
        </w:rPr>
        <w:t xml:space="preserve">قانون آمریکا مشابه است از سوی دیگر، در قانون آلمان، مسمومیت مانند هر گونه اختلال ذهنی به عنوان دفاع در پرونده های </w:t>
      </w:r>
      <w:r w:rsidR="00432176">
        <w:rPr>
          <w:rFonts w:cs="B Nazanin" w:hint="cs"/>
          <w:rtl/>
          <w:lang w:bidi="fa-IR"/>
        </w:rPr>
        <w:t>کیفری</w:t>
      </w:r>
      <w:r w:rsidRPr="00EF6E59">
        <w:rPr>
          <w:rFonts w:cs="B Nazanin" w:hint="cs"/>
          <w:rtl/>
          <w:lang w:bidi="fa-IR"/>
        </w:rPr>
        <w:t xml:space="preserve"> قابل قبول است</w:t>
      </w:r>
      <w:r w:rsidR="005D3E1F">
        <w:rPr>
          <w:rFonts w:cs="B Nazanin" w:hint="cs"/>
          <w:rtl/>
          <w:lang w:bidi="fa-IR"/>
        </w:rPr>
        <w:t>.</w:t>
      </w:r>
    </w:p>
    <w:p w:rsidR="001863D3" w:rsidRDefault="001863D3" w:rsidP="00495CEA">
      <w:pPr>
        <w:pStyle w:val="ng-scope"/>
        <w:bidi/>
        <w:spacing w:before="0" w:beforeAutospacing="0" w:after="0" w:afterAutospacing="0"/>
        <w:jc w:val="both"/>
        <w:rPr>
          <w:rFonts w:cs="B Nazanin"/>
          <w:b/>
          <w:bCs/>
          <w:rtl/>
          <w:lang w:bidi="fa-IR"/>
        </w:rPr>
      </w:pPr>
    </w:p>
    <w:p w:rsidR="0051790E" w:rsidRPr="00495CEA" w:rsidRDefault="00495CEA" w:rsidP="001863D3">
      <w:pPr>
        <w:pStyle w:val="ng-scope"/>
        <w:bidi/>
        <w:spacing w:before="0" w:beforeAutospacing="0" w:after="0" w:afterAutospacing="0"/>
        <w:jc w:val="both"/>
        <w:rPr>
          <w:rFonts w:cs="B Nazanin"/>
          <w:b/>
          <w:bCs/>
          <w:rtl/>
          <w:lang w:bidi="fa-IR"/>
        </w:rPr>
      </w:pPr>
      <w:r w:rsidRPr="00495CEA">
        <w:rPr>
          <w:rFonts w:cs="B Nazanin" w:hint="cs"/>
          <w:b/>
          <w:bCs/>
          <w:rtl/>
          <w:lang w:bidi="fa-IR"/>
        </w:rPr>
        <w:lastRenderedPageBreak/>
        <w:t>تسکین دهنده شرایط</w:t>
      </w:r>
      <w:r w:rsidR="006D6492" w:rsidRPr="00495CEA">
        <w:rPr>
          <w:rFonts w:cs="B Nazanin" w:hint="cs"/>
          <w:b/>
          <w:bCs/>
          <w:rtl/>
          <w:lang w:bidi="fa-IR"/>
        </w:rPr>
        <w:t xml:space="preserve"> و </w:t>
      </w:r>
      <w:r w:rsidRPr="00495CEA">
        <w:rPr>
          <w:rFonts w:cs="B Nazanin" w:hint="cs"/>
          <w:b/>
          <w:bCs/>
          <w:rtl/>
          <w:lang w:bidi="fa-IR"/>
        </w:rPr>
        <w:t xml:space="preserve">دفاعیات </w:t>
      </w:r>
      <w:r w:rsidR="006D6492" w:rsidRPr="00495CEA">
        <w:rPr>
          <w:rFonts w:cs="B Nazanin" w:hint="cs"/>
          <w:b/>
          <w:bCs/>
          <w:rtl/>
          <w:lang w:bidi="fa-IR"/>
        </w:rPr>
        <w:t>دیگر</w:t>
      </w:r>
    </w:p>
    <w:p w:rsidR="008B5CD1" w:rsidRPr="00EF6E59" w:rsidRDefault="006D6492" w:rsidP="00FC1923">
      <w:pPr>
        <w:pStyle w:val="ng-scope"/>
        <w:bidi/>
        <w:spacing w:before="0" w:beforeAutospacing="0" w:after="0" w:afterAutospacing="0"/>
        <w:jc w:val="both"/>
        <w:rPr>
          <w:rFonts w:cs="B Nazanin"/>
        </w:rPr>
      </w:pPr>
      <w:r w:rsidRPr="00EF6E59">
        <w:rPr>
          <w:rFonts w:cs="B Nazanin" w:hint="cs"/>
          <w:rtl/>
          <w:lang w:bidi="fa-IR"/>
        </w:rPr>
        <w:t xml:space="preserve">این قانون به طور کلی تعدادی موقعیت خاص را تشخیص می دهد که استفاده از زور، </w:t>
      </w:r>
      <w:r w:rsidR="001863D3">
        <w:rPr>
          <w:rFonts w:cs="B Nazanin" w:hint="cs"/>
          <w:rtl/>
          <w:lang w:bidi="fa-IR"/>
        </w:rPr>
        <w:t xml:space="preserve">حتی نیروی مرگبار را </w:t>
      </w:r>
      <w:r w:rsidRPr="00EF6E59">
        <w:rPr>
          <w:rFonts w:cs="B Nazanin" w:hint="cs"/>
          <w:rtl/>
          <w:lang w:bidi="fa-IR"/>
        </w:rPr>
        <w:t>بهانه می گیرد یا توجیه می شود. مهمترین قسمت قانون در این زمینه این است که مربوط به دفاع از خود است. به طور کلی، در قوانین انگلیس-آمریکایی، هنگامی که قاتل باور</w:t>
      </w:r>
      <w:r w:rsidR="001863D3">
        <w:rPr>
          <w:rFonts w:cs="B Nazanin" w:hint="cs"/>
          <w:rtl/>
          <w:lang w:bidi="fa-IR"/>
        </w:rPr>
        <w:t xml:space="preserve"> دارد</w:t>
      </w:r>
      <w:r w:rsidRPr="00EF6E59">
        <w:rPr>
          <w:rFonts w:cs="B Nazanin" w:hint="cs"/>
          <w:rtl/>
          <w:lang w:bidi="fa-IR"/>
        </w:rPr>
        <w:t xml:space="preserve"> که در معرض خطر مرگ و میر خود قرار دارد یا از آسیب جدی جسمی و مرگ و میر ناشی از اجتناب از خطرات احتمالی ضروری است، ممکن است مهاجم را بکشاند.</w:t>
      </w:r>
      <w:r w:rsidR="00FC1923">
        <w:rPr>
          <w:rFonts w:cs="B Nazanin" w:hint="cs"/>
          <w:rtl/>
          <w:lang w:bidi="fa-IR"/>
        </w:rPr>
        <w:t xml:space="preserve"> </w:t>
      </w:r>
      <w:r w:rsidRPr="00EF6E59">
        <w:rPr>
          <w:rFonts w:cs="B Nazanin" w:hint="cs"/>
          <w:rtl/>
          <w:lang w:bidi="fa-IR"/>
        </w:rPr>
        <w:t xml:space="preserve">برخی از حوزه های قضایی مستلزم آن است که حزب تحت حمله باید سعی کند عقب نشینی کند، بدون اینکه افزایش خطر </w:t>
      </w:r>
      <w:r w:rsidR="00855DF3">
        <w:rPr>
          <w:rFonts w:cs="B Nazanin" w:hint="cs"/>
          <w:rtl/>
          <w:lang w:bidi="fa-IR"/>
        </w:rPr>
        <w:t xml:space="preserve">کند. </w:t>
      </w:r>
      <w:r w:rsidRPr="00EF6E59">
        <w:rPr>
          <w:rFonts w:cs="B Nazanin" w:hint="cs"/>
          <w:rtl/>
          <w:lang w:bidi="fa-IR"/>
        </w:rPr>
        <w:t xml:space="preserve">با این حال، در بسیاری از قوانین اروپایی قاره ای و در اکثر ایالات متحده، متهم می تواند زمین خود را حفظ کند مگر اینکه مهاجم خود را به طور عمدی یا به شدت بی توجهی تحریک کند یا اینکه مهاجم دارای برخی از ضعف ها مانند غفلت، اشتباه یا بیماری روانی </w:t>
      </w:r>
      <w:r w:rsidR="00855DF3">
        <w:rPr>
          <w:rFonts w:cs="B Nazanin" w:hint="cs"/>
          <w:rtl/>
          <w:lang w:bidi="fa-IR"/>
        </w:rPr>
        <w:t>باشد.</w:t>
      </w:r>
      <w:r w:rsidR="00FC1923">
        <w:rPr>
          <w:rFonts w:cs="B Nazanin" w:hint="cs"/>
          <w:rtl/>
          <w:lang w:bidi="fa-IR"/>
        </w:rPr>
        <w:t xml:space="preserve"> </w:t>
      </w:r>
      <w:r w:rsidRPr="00EF6E59">
        <w:rPr>
          <w:rFonts w:cs="B Nazanin" w:hint="cs"/>
          <w:rtl/>
          <w:lang w:bidi="fa-IR"/>
        </w:rPr>
        <w:t xml:space="preserve">وضعیت های دیگر که در آن استفاده از زور به طور کلی قابل توجیه است، هم در قوانین </w:t>
      </w:r>
      <w:r w:rsidR="00243A01">
        <w:rPr>
          <w:rFonts w:cs="B Nazanin" w:hint="cs"/>
          <w:rtl/>
          <w:lang w:bidi="fa-IR"/>
        </w:rPr>
        <w:t>انگلیسی-آمریکایی</w:t>
      </w:r>
      <w:r w:rsidRPr="00EF6E59">
        <w:rPr>
          <w:rFonts w:cs="B Nazanin" w:hint="cs"/>
          <w:rtl/>
          <w:lang w:bidi="fa-IR"/>
        </w:rPr>
        <w:t xml:space="preserve"> و هم در قوانین قاره اروپا، شامل استفاده از نیرو دفاع از دیگران، در اجرای قانون و دفاع از خانه است</w:t>
      </w:r>
      <w:r w:rsidR="008E4CA4">
        <w:rPr>
          <w:rFonts w:cs="B Nazanin" w:hint="cs"/>
          <w:rtl/>
          <w:lang w:bidi="fa-IR"/>
        </w:rPr>
        <w:t>.</w:t>
      </w:r>
      <w:r w:rsidRPr="00EF6E59">
        <w:rPr>
          <w:rFonts w:cs="B Nazanin" w:hint="cs"/>
          <w:lang w:bidi="fa-IR"/>
        </w:rPr>
        <w:t xml:space="preserve"> </w:t>
      </w:r>
      <w:r w:rsidRPr="00EF6E59">
        <w:rPr>
          <w:rFonts w:cs="B Nazanin" w:hint="cs"/>
          <w:rtl/>
          <w:lang w:bidi="fa-IR"/>
        </w:rPr>
        <w:t xml:space="preserve">استفاده از نیرو در حفاظت از اموال دیگر گاهی اوقات محدود به نیروی غیر </w:t>
      </w:r>
      <w:r w:rsidR="008E4CA4">
        <w:rPr>
          <w:rFonts w:cs="B Nazanin" w:hint="cs"/>
          <w:rtl/>
          <w:lang w:bidi="fa-IR"/>
        </w:rPr>
        <w:t>کشنده</w:t>
      </w:r>
      <w:r w:rsidRPr="00EF6E59">
        <w:rPr>
          <w:rFonts w:cs="B Nazanin" w:hint="cs"/>
          <w:rtl/>
          <w:lang w:bidi="fa-IR"/>
        </w:rPr>
        <w:t xml:space="preserve"> است</w:t>
      </w:r>
    </w:p>
    <w:p w:rsidR="001A19E1" w:rsidRDefault="006D6492" w:rsidP="00FC1923">
      <w:pPr>
        <w:pStyle w:val="ng-scope"/>
        <w:bidi/>
        <w:spacing w:before="0" w:beforeAutospacing="0" w:after="0" w:afterAutospacing="0"/>
        <w:jc w:val="both"/>
        <w:rPr>
          <w:rFonts w:cs="B Nazanin"/>
          <w:rtl/>
        </w:rPr>
      </w:pPr>
      <w:r w:rsidRPr="00EF6E59">
        <w:rPr>
          <w:rFonts w:cs="B Nazanin" w:hint="cs"/>
          <w:rtl/>
          <w:lang w:bidi="fa-IR"/>
        </w:rPr>
        <w:t>استفاده از نیرو نیز ممكن است در صورتی كه متهم معتقد باشد كه خود را تحت الزام قرار می دهد</w:t>
      </w:r>
      <w:r w:rsidR="008E4CA4">
        <w:rPr>
          <w:rFonts w:cs="B Nazanin" w:hint="cs"/>
          <w:rtl/>
          <w:lang w:bidi="fa-IR"/>
        </w:rPr>
        <w:t>.</w:t>
      </w:r>
      <w:r w:rsidRPr="00EF6E59">
        <w:rPr>
          <w:rFonts w:cs="B Nazanin" w:hint="cs"/>
          <w:lang w:bidi="fa-IR"/>
        </w:rPr>
        <w:t xml:space="preserve"> </w:t>
      </w:r>
      <w:r w:rsidRPr="00EF6E59">
        <w:rPr>
          <w:rFonts w:cs="B Nazanin" w:hint="cs"/>
          <w:rtl/>
          <w:lang w:bidi="fa-IR"/>
        </w:rPr>
        <w:t>دکترین ضرورت در قوانین انگلیس</w:t>
      </w:r>
      <w:r w:rsidR="008E4CA4">
        <w:rPr>
          <w:rFonts w:cs="B Nazanin" w:hint="cs"/>
          <w:rtl/>
          <w:lang w:bidi="fa-IR"/>
        </w:rPr>
        <w:t>ی</w:t>
      </w:r>
      <w:r w:rsidRPr="00EF6E59">
        <w:rPr>
          <w:rFonts w:cs="B Nazanin" w:hint="cs"/>
          <w:rtl/>
          <w:lang w:bidi="fa-IR"/>
        </w:rPr>
        <w:t>-آمریکایی مربوط به شرایطی است که فردی با فشارهای شدید نیروهای طبیعت مواجه است، باید میان شرارت ها را انتخاب کند و در رفتارهایی که در غیر این صورت به عنوان مجرمان در نظر گرفته شود، انتخاب کند</w:t>
      </w:r>
      <w:r w:rsidR="008E4CA4">
        <w:rPr>
          <w:rFonts w:cs="B Nazanin" w:hint="cs"/>
          <w:rtl/>
          <w:lang w:bidi="fa-IR"/>
        </w:rPr>
        <w:t>.</w:t>
      </w:r>
      <w:r w:rsidRPr="00EF6E59">
        <w:rPr>
          <w:rFonts w:cs="B Nazanin" w:hint="cs"/>
          <w:lang w:bidi="fa-IR"/>
        </w:rPr>
        <w:t xml:space="preserve"> </w:t>
      </w:r>
      <w:r w:rsidRPr="00EF6E59">
        <w:rPr>
          <w:rFonts w:cs="B Nazanin" w:hint="cs"/>
          <w:rtl/>
          <w:lang w:bidi="fa-IR"/>
        </w:rPr>
        <w:t>در مورد پرونده ایالات متحده آمریکا در مقابل هولمز، در سال 1842، یک قایق ط</w:t>
      </w:r>
      <w:r w:rsidR="008E4CA4">
        <w:rPr>
          <w:rFonts w:cs="B Nazanin" w:hint="cs"/>
          <w:rtl/>
          <w:lang w:bidi="fa-IR"/>
        </w:rPr>
        <w:t>ویل</w:t>
      </w:r>
      <w:r w:rsidRPr="00EF6E59">
        <w:rPr>
          <w:rFonts w:cs="B Nazanin" w:hint="cs"/>
          <w:rtl/>
          <w:lang w:bidi="fa-IR"/>
        </w:rPr>
        <w:t xml:space="preserve"> که حاوی مسافرین و اعضای خدمه یک کشتی غرق شده در آمریکا بود در دریای طوفانی رها شد</w:t>
      </w:r>
      <w:r w:rsidR="008E4CA4">
        <w:rPr>
          <w:rFonts w:cs="B Nazanin" w:hint="cs"/>
          <w:rtl/>
          <w:lang w:bidi="fa-IR"/>
        </w:rPr>
        <w:t>.</w:t>
      </w:r>
      <w:r w:rsidR="00FC1923">
        <w:rPr>
          <w:rFonts w:cs="B Nazanin" w:hint="cs"/>
          <w:rtl/>
          <w:lang w:bidi="fa-IR"/>
        </w:rPr>
        <w:t xml:space="preserve"> </w:t>
      </w:r>
      <w:r w:rsidRPr="00EF6E59">
        <w:rPr>
          <w:rFonts w:cs="B Nazanin" w:hint="cs"/>
          <w:rtl/>
          <w:lang w:bidi="fa-IR"/>
        </w:rPr>
        <w:t>برای جلوگیری از فرو رفتن قایق، اعضای خدمه برخی از مسافران را پرتاب کردند</w:t>
      </w:r>
      <w:r w:rsidR="008E4CA4">
        <w:rPr>
          <w:rFonts w:cs="B Nazanin" w:hint="cs"/>
          <w:rtl/>
          <w:lang w:bidi="fa-IR"/>
        </w:rPr>
        <w:t>.</w:t>
      </w:r>
      <w:r w:rsidRPr="00EF6E59">
        <w:rPr>
          <w:rFonts w:cs="B Nazanin" w:hint="cs"/>
          <w:lang w:bidi="fa-IR"/>
        </w:rPr>
        <w:t xml:space="preserve"> </w:t>
      </w:r>
      <w:r w:rsidRPr="00EF6E59">
        <w:rPr>
          <w:rFonts w:cs="B Nazanin" w:hint="cs"/>
          <w:rtl/>
          <w:lang w:bidi="fa-IR"/>
        </w:rPr>
        <w:t xml:space="preserve">در محاکمه یکی از اعضای خدمه، دادگاه به این نتیجه رسید که چنین شرایطی ضرورت میتواند دفاع از اتهام قتل </w:t>
      </w:r>
      <w:r w:rsidR="00432176">
        <w:rPr>
          <w:rFonts w:cs="B Nazanin" w:hint="cs"/>
          <w:rtl/>
          <w:lang w:bidi="fa-IR"/>
        </w:rPr>
        <w:t>کیفری</w:t>
      </w:r>
      <w:r w:rsidRPr="00EF6E59">
        <w:rPr>
          <w:rFonts w:cs="B Nazanin" w:hint="cs"/>
          <w:rtl/>
          <w:lang w:bidi="fa-IR"/>
        </w:rPr>
        <w:t xml:space="preserve"> باشد، در صورتی که قربانیان به طور عادلانه انتخاب میشوند</w:t>
      </w:r>
      <w:r w:rsidR="008E4CA4">
        <w:rPr>
          <w:rFonts w:cs="B Nazanin" w:hint="cs"/>
          <w:rtl/>
          <w:lang w:bidi="fa-IR"/>
        </w:rPr>
        <w:t>.</w:t>
      </w:r>
      <w:r w:rsidRPr="00EF6E59">
        <w:rPr>
          <w:rFonts w:cs="B Nazanin" w:hint="cs"/>
          <w:lang w:bidi="fa-IR"/>
        </w:rPr>
        <w:t xml:space="preserve"> </w:t>
      </w:r>
      <w:r w:rsidRPr="00EF6E59">
        <w:rPr>
          <w:rFonts w:cs="B Nazanin" w:hint="cs"/>
          <w:rtl/>
          <w:lang w:bidi="fa-IR"/>
        </w:rPr>
        <w:t>از آنجا که این کار انجام نشده بود، محکومیت قتل عام شد</w:t>
      </w:r>
      <w:r w:rsidR="008E4CA4">
        <w:rPr>
          <w:rFonts w:cs="B Nazanin" w:hint="cs"/>
          <w:rtl/>
          <w:lang w:bidi="fa-IR"/>
        </w:rPr>
        <w:t>.</w:t>
      </w:r>
      <w:r w:rsidRPr="00EF6E59">
        <w:rPr>
          <w:rFonts w:cs="B Nazanin" w:hint="cs"/>
          <w:lang w:bidi="fa-IR"/>
        </w:rPr>
        <w:t xml:space="preserve"> </w:t>
      </w:r>
      <w:r w:rsidRPr="00EF6E59">
        <w:rPr>
          <w:rFonts w:cs="B Nazanin" w:hint="cs"/>
          <w:rtl/>
          <w:lang w:bidi="fa-IR"/>
        </w:rPr>
        <w:t xml:space="preserve">پرونده انگلیسی پیشین، رجینا و دادلی و استفنز (1884) 14، </w:t>
      </w:r>
      <w:r w:rsidRPr="00EF6E59">
        <w:rPr>
          <w:rFonts w:cs="B Nazanin" w:hint="cs"/>
          <w:lang w:bidi="fa-IR"/>
        </w:rPr>
        <w:t>Q.B.D. 273</w:t>
      </w:r>
      <w:r w:rsidRPr="00EF6E59">
        <w:rPr>
          <w:rFonts w:cs="B Nazanin" w:hint="cs"/>
          <w:rtl/>
          <w:lang w:bidi="fa-IR"/>
        </w:rPr>
        <w:t>، به نظر می رسد که ضرورت دفاع در موارد قتل را رد می کند</w:t>
      </w:r>
      <w:r w:rsidR="008E4CA4">
        <w:rPr>
          <w:rFonts w:cs="B Nazanin" w:hint="cs"/>
          <w:rtl/>
          <w:lang w:bidi="fa-IR"/>
        </w:rPr>
        <w:t>.</w:t>
      </w:r>
      <w:r w:rsidRPr="00EF6E59">
        <w:rPr>
          <w:rFonts w:cs="B Nazanin" w:hint="cs"/>
          <w:lang w:bidi="fa-IR"/>
        </w:rPr>
        <w:t xml:space="preserve"> </w:t>
      </w:r>
      <w:r w:rsidRPr="00EF6E59">
        <w:rPr>
          <w:rFonts w:cs="B Nazanin" w:hint="cs"/>
          <w:rtl/>
          <w:lang w:bidi="fa-IR"/>
        </w:rPr>
        <w:t>با این حال، در دادگاه های آلمان و فرانسه، متهمان احتمالا تبرئه شده اند</w:t>
      </w:r>
      <w:r w:rsidR="008E4CA4">
        <w:rPr>
          <w:rFonts w:cs="B Nazanin" w:hint="cs"/>
          <w:rtl/>
          <w:lang w:bidi="fa-IR"/>
        </w:rPr>
        <w:t>.</w:t>
      </w:r>
      <w:r w:rsidR="00FC1923">
        <w:rPr>
          <w:rFonts w:cs="B Nazanin" w:hint="cs"/>
          <w:rtl/>
          <w:lang w:bidi="fa-IR"/>
        </w:rPr>
        <w:t xml:space="preserve"> به</w:t>
      </w:r>
      <w:r w:rsidR="005B4A99" w:rsidRPr="005B4A99">
        <w:rPr>
          <w:rFonts w:cs="B Nazanin"/>
          <w:rtl/>
          <w:lang w:bidi="fa-IR"/>
        </w:rPr>
        <w:t xml:space="preserve"> طور کلی، استفاده از نیروی</w:t>
      </w:r>
      <w:r w:rsidR="00855DF3">
        <w:rPr>
          <w:rFonts w:cs="B Nazanin" w:hint="cs"/>
          <w:rtl/>
          <w:lang w:bidi="fa-IR"/>
        </w:rPr>
        <w:t xml:space="preserve"> غیر</w:t>
      </w:r>
      <w:r w:rsidR="005B4A99" w:rsidRPr="005B4A99">
        <w:rPr>
          <w:rFonts w:cs="B Nazanin"/>
          <w:rtl/>
          <w:lang w:bidi="fa-IR"/>
        </w:rPr>
        <w:t xml:space="preserve"> </w:t>
      </w:r>
      <w:r w:rsidR="005B4A99">
        <w:rPr>
          <w:rFonts w:cs="B Nazanin" w:hint="cs"/>
          <w:rtl/>
          <w:lang w:bidi="fa-IR"/>
        </w:rPr>
        <w:t>کشنده</w:t>
      </w:r>
      <w:r w:rsidR="005B4A99" w:rsidRPr="005B4A99">
        <w:rPr>
          <w:rFonts w:cs="B Nazanin"/>
          <w:lang w:bidi="fa-IR"/>
        </w:rPr>
        <w:t xml:space="preserve"> </w:t>
      </w:r>
      <w:r w:rsidR="005B4A99" w:rsidRPr="005B4A99">
        <w:rPr>
          <w:rFonts w:cs="B Nazanin"/>
          <w:rtl/>
          <w:lang w:bidi="fa-IR"/>
        </w:rPr>
        <w:t>ممکن است توجیه شود اگر متهم به طور منطقی به خود اعتقاد داشته باشد که تحت فشار یا اجبار عمل می‌کند</w:t>
      </w:r>
      <w:r w:rsidR="005B4A99">
        <w:rPr>
          <w:rFonts w:cs="B Nazanin" w:hint="cs"/>
          <w:rtl/>
          <w:lang w:bidi="fa-IR"/>
        </w:rPr>
        <w:t xml:space="preserve">. </w:t>
      </w:r>
      <w:r w:rsidR="005B4A99" w:rsidRPr="005B4A99">
        <w:rPr>
          <w:rFonts w:cs="B Nazanin"/>
          <w:rtl/>
          <w:lang w:bidi="fa-IR"/>
        </w:rPr>
        <w:t>نیروی</w:t>
      </w:r>
      <w:r w:rsidR="00855DF3">
        <w:rPr>
          <w:rFonts w:cs="B Nazanin" w:hint="cs"/>
          <w:rtl/>
          <w:lang w:bidi="fa-IR"/>
        </w:rPr>
        <w:t xml:space="preserve"> غیر</w:t>
      </w:r>
      <w:r w:rsidR="005B4A99" w:rsidRPr="005B4A99">
        <w:rPr>
          <w:rFonts w:cs="B Nazanin"/>
          <w:rtl/>
          <w:lang w:bidi="fa-IR"/>
        </w:rPr>
        <w:t xml:space="preserve"> کشنده در صورتی ممکن است توجیه شود که متهم دستورها نظامی را اجرا کند که گمان می‌رود قانونی باشد</w:t>
      </w:r>
      <w:r w:rsidR="005B4A99">
        <w:rPr>
          <w:rFonts w:cs="B Nazanin" w:hint="cs"/>
          <w:rtl/>
          <w:lang w:bidi="fa-IR"/>
        </w:rPr>
        <w:t>.</w:t>
      </w:r>
    </w:p>
    <w:p w:rsidR="005B4A99" w:rsidRPr="005B4A99" w:rsidRDefault="005B4A99" w:rsidP="005B4A99">
      <w:pPr>
        <w:pStyle w:val="ng-scope"/>
        <w:bidi/>
        <w:spacing w:before="0" w:beforeAutospacing="0" w:after="0" w:afterAutospacing="0"/>
        <w:jc w:val="both"/>
        <w:rPr>
          <w:rFonts w:cs="B Nazanin"/>
          <w:rtl/>
          <w:lang w:bidi="fa-IR"/>
        </w:rPr>
      </w:pPr>
    </w:p>
    <w:p w:rsidR="0051790E" w:rsidRPr="006B6065" w:rsidRDefault="00066F21" w:rsidP="001A19E1">
      <w:pPr>
        <w:pStyle w:val="ng-scope"/>
        <w:bidi/>
        <w:spacing w:before="0" w:beforeAutospacing="0" w:after="0" w:afterAutospacing="0"/>
        <w:jc w:val="both"/>
        <w:rPr>
          <w:rFonts w:cs="B Nazanin"/>
          <w:b/>
          <w:bCs/>
          <w:rtl/>
          <w:lang w:bidi="fa-IR"/>
        </w:rPr>
      </w:pPr>
      <w:r w:rsidRPr="006B6065">
        <w:rPr>
          <w:rFonts w:cs="B Nazanin" w:hint="cs"/>
          <w:b/>
          <w:bCs/>
          <w:rtl/>
          <w:lang w:bidi="fa-IR"/>
        </w:rPr>
        <w:t>برخی از جرایم خاص</w:t>
      </w:r>
    </w:p>
    <w:p w:rsidR="00066F21" w:rsidRPr="00EF6E59" w:rsidRDefault="00066F21" w:rsidP="001A19E1">
      <w:pPr>
        <w:pStyle w:val="ng-scope"/>
        <w:bidi/>
        <w:spacing w:before="0" w:beforeAutospacing="0" w:after="0" w:afterAutospacing="0"/>
        <w:jc w:val="both"/>
        <w:rPr>
          <w:rFonts w:cs="B Nazanin"/>
        </w:rPr>
      </w:pPr>
      <w:r w:rsidRPr="00EF6E59">
        <w:rPr>
          <w:rFonts w:cs="B Nazanin" w:hint="cs"/>
          <w:rtl/>
          <w:lang w:bidi="fa-IR"/>
        </w:rPr>
        <w:t xml:space="preserve">همه سیستم های قانونی پیشرفته به نوعی جنایتکارانه رفتارهای توصیف شده در قانون </w:t>
      </w:r>
      <w:r w:rsidR="00243A01">
        <w:rPr>
          <w:rFonts w:cs="B Nazanin" w:hint="cs"/>
          <w:rtl/>
          <w:lang w:bidi="fa-IR"/>
        </w:rPr>
        <w:t>انگلیسی-آمریکایی</w:t>
      </w:r>
      <w:r w:rsidRPr="00EF6E59">
        <w:rPr>
          <w:rFonts w:cs="B Nazanin" w:hint="cs"/>
          <w:rtl/>
          <w:lang w:bidi="fa-IR"/>
        </w:rPr>
        <w:t xml:space="preserve"> را ب</w:t>
      </w:r>
      <w:r w:rsidR="001A19E1">
        <w:rPr>
          <w:rFonts w:cs="B Nazanin" w:hint="cs"/>
          <w:rtl/>
          <w:lang w:bidi="fa-IR"/>
        </w:rPr>
        <w:t>ه مثابه خیانت، قتل، تجاوز تشدید</w:t>
      </w:r>
      <w:r w:rsidRPr="00EF6E59">
        <w:rPr>
          <w:rFonts w:cs="B Nazanin" w:hint="cs"/>
          <w:rtl/>
          <w:lang w:bidi="fa-IR"/>
        </w:rPr>
        <w:t xml:space="preserve">، سرقت، </w:t>
      </w:r>
      <w:r w:rsidR="001A19E1">
        <w:rPr>
          <w:rFonts w:cs="B Nazanin" w:hint="cs"/>
          <w:rtl/>
          <w:lang w:bidi="fa-IR"/>
        </w:rPr>
        <w:t>دزدی</w:t>
      </w:r>
      <w:r w:rsidRPr="00EF6E59">
        <w:rPr>
          <w:rFonts w:cs="B Nazanin" w:hint="cs"/>
          <w:rtl/>
          <w:lang w:bidi="fa-IR"/>
        </w:rPr>
        <w:t>، طغیان و تجاوز جنسی محکوم می کن</w:t>
      </w:r>
      <w:r w:rsidR="001A19E1">
        <w:rPr>
          <w:rFonts w:cs="B Nazanin" w:hint="cs"/>
          <w:rtl/>
          <w:lang w:bidi="fa-IR"/>
        </w:rPr>
        <w:t>ند. اما با توجه به مقررات پلیس جنایی</w:t>
      </w:r>
      <w:r w:rsidRPr="00EF6E59">
        <w:rPr>
          <w:rFonts w:cs="B Nazanin" w:hint="cs"/>
          <w:rtl/>
          <w:lang w:bidi="fa-IR"/>
        </w:rPr>
        <w:t xml:space="preserve">، تفاوت های قابل توجهی در تعریف رفتار </w:t>
      </w:r>
      <w:r w:rsidR="00432176">
        <w:rPr>
          <w:rFonts w:cs="B Nazanin" w:hint="cs"/>
          <w:rtl/>
          <w:lang w:bidi="fa-IR"/>
        </w:rPr>
        <w:t>کیفری</w:t>
      </w:r>
      <w:r w:rsidRPr="00EF6E59">
        <w:rPr>
          <w:rFonts w:cs="B Nazanin" w:hint="cs"/>
          <w:rtl/>
          <w:lang w:bidi="fa-IR"/>
        </w:rPr>
        <w:t xml:space="preserve"> حتی بین حوزه های قضایی سیستم </w:t>
      </w:r>
      <w:r w:rsidR="001A19E1">
        <w:rPr>
          <w:rFonts w:cs="B Nazanin" w:hint="cs"/>
          <w:rtl/>
          <w:lang w:bidi="fa-IR"/>
        </w:rPr>
        <w:t>انگلیسی-آمریکایی</w:t>
      </w:r>
      <w:r w:rsidRPr="00EF6E59">
        <w:rPr>
          <w:rFonts w:cs="B Nazanin" w:hint="cs"/>
          <w:rtl/>
          <w:lang w:bidi="fa-IR"/>
        </w:rPr>
        <w:t xml:space="preserve"> وجود دارد.</w:t>
      </w:r>
    </w:p>
    <w:p w:rsidR="008B5CD1" w:rsidRPr="00EF6E59" w:rsidRDefault="00066F21" w:rsidP="002A0E4F">
      <w:pPr>
        <w:pStyle w:val="ng-scope"/>
        <w:bidi/>
        <w:spacing w:before="0" w:beforeAutospacing="0" w:after="0" w:afterAutospacing="0"/>
        <w:jc w:val="both"/>
        <w:rPr>
          <w:rFonts w:cs="B Nazanin"/>
        </w:rPr>
      </w:pPr>
      <w:r w:rsidRPr="00EF6E59">
        <w:rPr>
          <w:rFonts w:cs="B Nazanin" w:hint="cs"/>
          <w:rtl/>
          <w:lang w:bidi="fa-IR"/>
        </w:rPr>
        <w:t xml:space="preserve">مقایسۀ </w:t>
      </w:r>
      <w:r w:rsidR="00981450">
        <w:rPr>
          <w:rFonts w:cs="B Nazanin" w:hint="cs"/>
          <w:rtl/>
          <w:lang w:bidi="fa-IR"/>
        </w:rPr>
        <w:t>حقوق جزایی</w:t>
      </w:r>
      <w:r w:rsidRPr="00EF6E59">
        <w:rPr>
          <w:rFonts w:cs="B Nazanin" w:hint="cs"/>
          <w:rtl/>
          <w:lang w:bidi="fa-IR"/>
        </w:rPr>
        <w:t xml:space="preserve"> قاره اروپا با قوانین عمومی جرایم انگلیسی نیز تفاوت های قابل توجهی در تعریف جنبه های خاص جنایات جدی تر نشان می دهد</w:t>
      </w:r>
      <w:r w:rsidR="002A0E4F">
        <w:rPr>
          <w:rFonts w:cs="B Nazanin" w:hint="cs"/>
          <w:rtl/>
          <w:lang w:bidi="fa-IR"/>
        </w:rPr>
        <w:t>.</w:t>
      </w:r>
      <w:r w:rsidRPr="00EF6E59">
        <w:rPr>
          <w:rFonts w:cs="B Nazanin" w:hint="cs"/>
          <w:lang w:bidi="fa-IR"/>
        </w:rPr>
        <w:t xml:space="preserve"> </w:t>
      </w:r>
      <w:r w:rsidRPr="00EF6E59">
        <w:rPr>
          <w:rFonts w:cs="B Nazanin" w:hint="cs"/>
          <w:rtl/>
          <w:lang w:bidi="fa-IR"/>
        </w:rPr>
        <w:t>برای مثال، قانون اروپایی قاره ای اغلب مواردی را برای کاهش موارد ذکر شده در نظر می گیرد که در کشورهای انگلیس و آمریكا تنها در صلاحیت محكومیت توسط مقامات یا هیئت های محاكمه</w:t>
      </w:r>
      <w:r w:rsidR="002A0E4F" w:rsidRPr="002A0E4F">
        <w:rPr>
          <w:rFonts w:cs="B Nazanin" w:hint="cs"/>
          <w:rtl/>
          <w:lang w:bidi="fa-IR"/>
        </w:rPr>
        <w:t xml:space="preserve"> </w:t>
      </w:r>
      <w:r w:rsidR="002A0E4F" w:rsidRPr="00EF6E59">
        <w:rPr>
          <w:rFonts w:cs="B Nazanin" w:hint="cs"/>
          <w:rtl/>
          <w:lang w:bidi="fa-IR"/>
        </w:rPr>
        <w:t>مورد توجه قرار گرفته اند</w:t>
      </w:r>
      <w:r w:rsidR="002A0E4F">
        <w:rPr>
          <w:rFonts w:cs="B Nazanin" w:hint="cs"/>
          <w:rtl/>
          <w:lang w:bidi="fa-IR"/>
        </w:rPr>
        <w:t>.</w:t>
      </w:r>
      <w:r w:rsidRPr="00EF6E59">
        <w:rPr>
          <w:rFonts w:cs="B Nazanin" w:hint="cs"/>
          <w:lang w:bidi="fa-IR"/>
        </w:rPr>
        <w:t xml:space="preserve"> </w:t>
      </w:r>
      <w:r w:rsidRPr="00EF6E59">
        <w:rPr>
          <w:rFonts w:cs="B Nazanin" w:hint="cs"/>
          <w:rtl/>
          <w:lang w:bidi="fa-IR"/>
        </w:rPr>
        <w:t xml:space="preserve">این ممکن است با توجه به </w:t>
      </w:r>
      <w:r w:rsidR="002A0E4F">
        <w:rPr>
          <w:rFonts w:cs="B Nazanin" w:hint="cs"/>
          <w:rtl/>
          <w:lang w:bidi="fa-IR"/>
        </w:rPr>
        <w:t>قتل های ترحمی</w:t>
      </w:r>
      <w:r w:rsidRPr="00EF6E59">
        <w:rPr>
          <w:rFonts w:cs="B Nazanin" w:hint="cs"/>
          <w:rtl/>
          <w:lang w:bidi="fa-IR"/>
        </w:rPr>
        <w:t xml:space="preserve"> نشان داده شود</w:t>
      </w:r>
      <w:r w:rsidR="002A0E4F">
        <w:rPr>
          <w:rFonts w:cs="B Nazanin" w:hint="cs"/>
          <w:rtl/>
          <w:lang w:bidi="fa-IR"/>
        </w:rPr>
        <w:t>.</w:t>
      </w:r>
    </w:p>
    <w:p w:rsidR="008B5CD1" w:rsidRPr="00EF6E59" w:rsidRDefault="001C35D5" w:rsidP="001C35D5">
      <w:pPr>
        <w:pStyle w:val="ng-scope"/>
        <w:bidi/>
        <w:spacing w:before="0" w:beforeAutospacing="0" w:after="0" w:afterAutospacing="0"/>
        <w:jc w:val="both"/>
        <w:rPr>
          <w:rFonts w:cs="B Nazanin"/>
        </w:rPr>
      </w:pPr>
      <w:r>
        <w:rPr>
          <w:rFonts w:cs="B Nazanin" w:hint="cs"/>
          <w:rtl/>
          <w:lang w:bidi="fa-IR"/>
        </w:rPr>
        <w:t>قانون انگلیسی-</w:t>
      </w:r>
      <w:r w:rsidR="00066F21" w:rsidRPr="00EF6E59">
        <w:rPr>
          <w:rFonts w:cs="B Nazanin" w:hint="cs"/>
          <w:rtl/>
          <w:lang w:bidi="fa-IR"/>
        </w:rPr>
        <w:t xml:space="preserve">آمریکایی </w:t>
      </w:r>
      <w:r>
        <w:rPr>
          <w:rFonts w:cs="B Nazanin" w:hint="cs"/>
          <w:rtl/>
          <w:lang w:bidi="fa-IR"/>
        </w:rPr>
        <w:t xml:space="preserve">قاچاق </w:t>
      </w:r>
      <w:r w:rsidR="00066F21" w:rsidRPr="00EF6E59">
        <w:rPr>
          <w:rFonts w:cs="B Nazanin" w:hint="cs"/>
          <w:rtl/>
          <w:lang w:bidi="fa-IR"/>
        </w:rPr>
        <w:t>هیچ حقی را برای دفاع و یا مقبولیت رسمی در این حقیقت نادیده نمی گیرد که متهم برای از بین بردن کسی از درد و رنج ناشی از بیماری ظاهرا غیر قابل علاج کشته شده است</w:t>
      </w:r>
      <w:r>
        <w:rPr>
          <w:rFonts w:cs="B Nazanin" w:hint="cs"/>
          <w:rtl/>
          <w:lang w:bidi="fa-IR"/>
        </w:rPr>
        <w:t>.</w:t>
      </w:r>
      <w:r w:rsidR="00066F21" w:rsidRPr="00EF6E59">
        <w:rPr>
          <w:rFonts w:cs="B Nazanin" w:hint="cs"/>
          <w:lang w:bidi="fa-IR"/>
        </w:rPr>
        <w:t xml:space="preserve"> </w:t>
      </w:r>
      <w:r>
        <w:rPr>
          <w:rFonts w:cs="B Nazanin" w:hint="cs"/>
          <w:rtl/>
          <w:lang w:bidi="fa-IR"/>
        </w:rPr>
        <w:t>با این حال، بسیاری از کد</w:t>
      </w:r>
      <w:r w:rsidR="00066F21" w:rsidRPr="00EF6E59">
        <w:rPr>
          <w:rFonts w:cs="B Nazanin" w:hint="cs"/>
          <w:rtl/>
          <w:lang w:bidi="fa-IR"/>
        </w:rPr>
        <w:t xml:space="preserve"> های قاره اروپا و آمریکای لاتین، برای مقابله با جرایم ناشی از چنین انگیزه هایی را فراهم می کنند و گاهی حتی در چنین انگیزه هایی نیز به دفاع از اتهامات </w:t>
      </w:r>
      <w:r w:rsidR="00432176">
        <w:rPr>
          <w:rFonts w:cs="B Nazanin" w:hint="cs"/>
          <w:rtl/>
          <w:lang w:bidi="fa-IR"/>
        </w:rPr>
        <w:t>کیفری</w:t>
      </w:r>
      <w:r w:rsidR="00066F21" w:rsidRPr="00EF6E59">
        <w:rPr>
          <w:rFonts w:cs="B Nazanin" w:hint="cs"/>
          <w:rtl/>
          <w:lang w:bidi="fa-IR"/>
        </w:rPr>
        <w:t xml:space="preserve"> می پردازند</w:t>
      </w:r>
      <w:r w:rsidR="00066F21" w:rsidRPr="00EF6E59">
        <w:rPr>
          <w:rFonts w:cs="B Nazanin" w:hint="cs"/>
          <w:lang w:bidi="fa-IR"/>
        </w:rPr>
        <w:t>.</w:t>
      </w:r>
    </w:p>
    <w:p w:rsidR="001C35D5" w:rsidRDefault="001C35D5" w:rsidP="006B6065">
      <w:pPr>
        <w:pStyle w:val="ng-scope"/>
        <w:bidi/>
        <w:spacing w:before="0" w:beforeAutospacing="0" w:after="0" w:afterAutospacing="0"/>
        <w:jc w:val="both"/>
        <w:rPr>
          <w:rFonts w:cs="B Nazanin"/>
          <w:b/>
          <w:bCs/>
          <w:rtl/>
          <w:lang w:bidi="fa-IR"/>
        </w:rPr>
      </w:pPr>
    </w:p>
    <w:p w:rsidR="00FC1923" w:rsidRDefault="00FC1923" w:rsidP="001C35D5">
      <w:pPr>
        <w:pStyle w:val="ng-scope"/>
        <w:bidi/>
        <w:spacing w:before="0" w:beforeAutospacing="0" w:after="0" w:afterAutospacing="0"/>
        <w:jc w:val="both"/>
        <w:rPr>
          <w:rFonts w:cs="B Nazanin"/>
          <w:b/>
          <w:bCs/>
          <w:rtl/>
          <w:lang w:bidi="fa-IR"/>
        </w:rPr>
      </w:pPr>
    </w:p>
    <w:p w:rsidR="0051790E" w:rsidRPr="006B6065" w:rsidRDefault="00066F21" w:rsidP="00FC1923">
      <w:pPr>
        <w:pStyle w:val="ng-scope"/>
        <w:bidi/>
        <w:spacing w:before="0" w:beforeAutospacing="0" w:after="0" w:afterAutospacing="0"/>
        <w:jc w:val="both"/>
        <w:rPr>
          <w:rFonts w:cs="B Nazanin"/>
          <w:b/>
          <w:bCs/>
          <w:rtl/>
          <w:lang w:bidi="fa-IR"/>
        </w:rPr>
      </w:pPr>
      <w:r w:rsidRPr="006B6065">
        <w:rPr>
          <w:rFonts w:cs="B Nazanin" w:hint="cs"/>
          <w:b/>
          <w:bCs/>
          <w:rtl/>
          <w:lang w:bidi="fa-IR"/>
        </w:rPr>
        <w:lastRenderedPageBreak/>
        <w:t>درجه مشارکت</w:t>
      </w:r>
    </w:p>
    <w:p w:rsidR="008B5CD1" w:rsidRPr="00EF6E59" w:rsidRDefault="00066F21" w:rsidP="00FC1923">
      <w:pPr>
        <w:pStyle w:val="ng-scope"/>
        <w:bidi/>
        <w:spacing w:before="0" w:beforeAutospacing="0" w:after="0" w:afterAutospacing="0"/>
        <w:jc w:val="both"/>
        <w:rPr>
          <w:rFonts w:cs="B Nazanin"/>
        </w:rPr>
      </w:pPr>
      <w:r w:rsidRPr="00EF6E59">
        <w:rPr>
          <w:rFonts w:cs="B Nazanin" w:hint="cs"/>
          <w:rtl/>
          <w:lang w:bidi="fa-IR"/>
        </w:rPr>
        <w:t xml:space="preserve">سنت </w:t>
      </w:r>
      <w:r w:rsidR="001C35D5">
        <w:rPr>
          <w:rFonts w:cs="B Nazanin" w:hint="cs"/>
          <w:rtl/>
          <w:lang w:bidi="fa-IR"/>
        </w:rPr>
        <w:t>حقوق</w:t>
      </w:r>
      <w:r w:rsidRPr="00EF6E59">
        <w:rPr>
          <w:rFonts w:cs="B Nazanin" w:hint="cs"/>
          <w:rtl/>
          <w:lang w:bidi="fa-IR"/>
        </w:rPr>
        <w:t xml:space="preserve"> عمومی، چهار درجه مشارکت در جرم را تشخیص می دهد</w:t>
      </w:r>
      <w:r w:rsidR="001C35D5">
        <w:rPr>
          <w:rFonts w:cs="B Nazanin" w:hint="cs"/>
          <w:rtl/>
          <w:lang w:bidi="fa-IR"/>
        </w:rPr>
        <w:t>.</w:t>
      </w:r>
      <w:r w:rsidRPr="00EF6E59">
        <w:rPr>
          <w:rFonts w:cs="B Nazanin" w:hint="cs"/>
          <w:lang w:bidi="fa-IR"/>
        </w:rPr>
        <w:t xml:space="preserve"> </w:t>
      </w:r>
      <w:r w:rsidRPr="00EF6E59">
        <w:rPr>
          <w:rFonts w:cs="B Nazanin" w:hint="cs"/>
          <w:rtl/>
          <w:lang w:bidi="fa-IR"/>
        </w:rPr>
        <w:t>کسی که عمل خود ر</w:t>
      </w:r>
      <w:r w:rsidR="001C35D5">
        <w:rPr>
          <w:rFonts w:cs="B Nazanin" w:hint="cs"/>
          <w:rtl/>
          <w:lang w:bidi="fa-IR"/>
        </w:rPr>
        <w:t>ا با دست خود انجام می دهد، اصلی</w:t>
      </w:r>
      <w:r w:rsidRPr="00EF6E59">
        <w:rPr>
          <w:rFonts w:cs="B Nazanin" w:hint="cs"/>
          <w:rtl/>
          <w:lang w:bidi="fa-IR"/>
        </w:rPr>
        <w:t xml:space="preserve"> درجه اول است</w:t>
      </w:r>
      <w:r w:rsidR="001C35D5">
        <w:rPr>
          <w:rFonts w:cs="B Nazanin" w:hint="cs"/>
          <w:rtl/>
          <w:lang w:bidi="fa-IR"/>
        </w:rPr>
        <w:t>.</w:t>
      </w:r>
      <w:r w:rsidRPr="00EF6E59">
        <w:rPr>
          <w:rFonts w:cs="B Nazanin" w:hint="cs"/>
          <w:lang w:bidi="fa-IR"/>
        </w:rPr>
        <w:t xml:space="preserve"> </w:t>
      </w:r>
      <w:r w:rsidRPr="00EF6E59">
        <w:rPr>
          <w:rFonts w:cs="B Nazanin" w:hint="cs"/>
          <w:rtl/>
          <w:lang w:bidi="fa-IR"/>
        </w:rPr>
        <w:t>همتای او در قانون فرانسه معتبر است (به معنای واقعی کلمه، نویسنده)، و یا هماهنگ کننده</w:t>
      </w:r>
      <w:r w:rsidR="001C35D5">
        <w:rPr>
          <w:rFonts w:cs="B Nazanin" w:hint="cs"/>
          <w:rtl/>
          <w:lang w:bidi="fa-IR"/>
        </w:rPr>
        <w:t xml:space="preserve"> می باشد</w:t>
      </w:r>
      <w:r w:rsidRPr="00EF6E59">
        <w:rPr>
          <w:rFonts w:cs="B Nazanin" w:hint="cs"/>
          <w:rtl/>
          <w:lang w:bidi="fa-IR"/>
        </w:rPr>
        <w:t xml:space="preserve"> زمانی که دو یا چند نفر به طور مستقیم مشغول به کار هستند</w:t>
      </w:r>
      <w:r w:rsidRPr="00EF6E59">
        <w:rPr>
          <w:rFonts w:cs="B Nazanin" w:hint="cs"/>
          <w:lang w:bidi="fa-IR"/>
        </w:rPr>
        <w:t>.</w:t>
      </w:r>
      <w:r w:rsidR="00FC1923">
        <w:rPr>
          <w:rFonts w:cs="B Nazanin" w:hint="cs"/>
          <w:rtl/>
          <w:lang w:bidi="fa-IR"/>
        </w:rPr>
        <w:t xml:space="preserve"> </w:t>
      </w:r>
      <w:r w:rsidR="001C35D5">
        <w:rPr>
          <w:rFonts w:cs="B Nazanin" w:hint="cs"/>
          <w:rtl/>
          <w:lang w:bidi="fa-IR"/>
        </w:rPr>
        <w:t>اصل</w:t>
      </w:r>
      <w:r w:rsidRPr="00EF6E59">
        <w:rPr>
          <w:rFonts w:cs="B Nazanin" w:hint="cs"/>
          <w:rtl/>
          <w:lang w:bidi="fa-IR"/>
        </w:rPr>
        <w:t xml:space="preserve"> در درجه دوم، کسی است که به طور قاطع، </w:t>
      </w:r>
      <w:r w:rsidR="001C35D5">
        <w:rPr>
          <w:rFonts w:cs="B Nazanin" w:hint="cs"/>
          <w:rtl/>
          <w:lang w:bidi="fa-IR"/>
        </w:rPr>
        <w:t>اصل</w:t>
      </w:r>
      <w:r w:rsidRPr="00EF6E59">
        <w:rPr>
          <w:rFonts w:cs="B Nazanin" w:hint="cs"/>
          <w:rtl/>
          <w:lang w:bidi="fa-IR"/>
        </w:rPr>
        <w:t xml:space="preserve"> را در درجه ی اول کمک می کند یا زمانی که جرم اتفاق می افتد، در مدرسه حضور می یابد؛ این قابل مقایسه با مفهوم فرانسوی همکاری و حمایت است، </w:t>
      </w:r>
      <w:r w:rsidR="001C35D5">
        <w:rPr>
          <w:rFonts w:cs="B Nazanin" w:hint="cs"/>
          <w:rtl/>
          <w:lang w:bidi="fa-IR"/>
        </w:rPr>
        <w:t>ا</w:t>
      </w:r>
      <w:r w:rsidRPr="00EF6E59">
        <w:rPr>
          <w:rFonts w:cs="B Nazanin" w:hint="cs"/>
          <w:rtl/>
          <w:lang w:bidi="fa-IR"/>
        </w:rPr>
        <w:t xml:space="preserve">گرچه در بعضی از کشورها، مانند آلمان، که تفسیر وسیع تر (بیشتر ذهنی) از مفهوم را اتخاذ کرده اند، شامل فعالیت همکاران است. در قانون </w:t>
      </w:r>
      <w:r w:rsidR="008D1604">
        <w:rPr>
          <w:rFonts w:cs="B Nazanin" w:hint="cs"/>
          <w:rtl/>
          <w:lang w:bidi="fa-IR"/>
        </w:rPr>
        <w:t>انگلیسی-آمریکایی</w:t>
      </w:r>
      <w:r w:rsidR="001C35D5">
        <w:rPr>
          <w:rFonts w:cs="B Nazanin" w:hint="cs"/>
          <w:rtl/>
          <w:lang w:bidi="fa-IR"/>
        </w:rPr>
        <w:t>،</w:t>
      </w:r>
      <w:r w:rsidRPr="00EF6E59">
        <w:rPr>
          <w:rFonts w:cs="B Nazanin" w:hint="cs"/>
          <w:rtl/>
          <w:lang w:bidi="fa-IR"/>
        </w:rPr>
        <w:t xml:space="preserve"> كسی كه ابتكار، تشویق یا مشاوره مدیر را بدون حضور در طول جرم انجام می دهد، قبل از این واقعه نامیده می شود. در قانون قاره</w:t>
      </w:r>
      <w:r w:rsidR="001C35D5">
        <w:rPr>
          <w:rFonts w:cs="B Nazanin" w:hint="cs"/>
          <w:rtl/>
          <w:lang w:bidi="fa-IR"/>
        </w:rPr>
        <w:t xml:space="preserve"> ای</w:t>
      </w:r>
      <w:r w:rsidRPr="00EF6E59">
        <w:rPr>
          <w:rFonts w:cs="B Nazanin" w:hint="cs"/>
          <w:rtl/>
          <w:lang w:bidi="fa-IR"/>
        </w:rPr>
        <w:t xml:space="preserve"> این درجه سوم از مشارکت بخشی از مفهوم تحریک و بخشی از کمک های فوق الذکر است.</w:t>
      </w:r>
      <w:r w:rsidR="00FC1923">
        <w:rPr>
          <w:rFonts w:cs="B Nazanin" w:hint="cs"/>
          <w:rtl/>
          <w:lang w:bidi="fa-IR"/>
        </w:rPr>
        <w:t xml:space="preserve"> </w:t>
      </w:r>
      <w:r w:rsidRPr="00EF6E59">
        <w:rPr>
          <w:rFonts w:cs="B Nazanin" w:hint="cs"/>
          <w:rtl/>
          <w:lang w:bidi="fa-IR"/>
        </w:rPr>
        <w:t>چهارمین و آخرین مرحله مشارکت، پس از آن واقعیت است که برای پذیرفتن، پنهان کردن یا آرام کردن یکی از آن شخص می داند که مرتکب جرم شده است، به طوری که مانع از آزار جنایتکار شود یا به هر حال مانع عدالت شود</w:t>
      </w:r>
      <w:r w:rsidR="001C35D5">
        <w:rPr>
          <w:rFonts w:cs="B Nazanin" w:hint="cs"/>
          <w:rtl/>
          <w:lang w:bidi="fa-IR"/>
        </w:rPr>
        <w:t>.</w:t>
      </w:r>
      <w:r w:rsidRPr="00EF6E59">
        <w:rPr>
          <w:rFonts w:cs="B Nazanin" w:hint="cs"/>
          <w:lang w:bidi="fa-IR"/>
        </w:rPr>
        <w:t xml:space="preserve"> </w:t>
      </w:r>
      <w:r w:rsidRPr="00EF6E59">
        <w:rPr>
          <w:rFonts w:cs="B Nazanin" w:hint="cs"/>
          <w:rtl/>
          <w:lang w:bidi="fa-IR"/>
        </w:rPr>
        <w:t>در نظامهای قانونی قاره</w:t>
      </w:r>
      <w:r w:rsidR="001C35D5">
        <w:rPr>
          <w:rFonts w:cs="B Nazanin" w:hint="cs"/>
          <w:rtl/>
          <w:lang w:bidi="fa-IR"/>
        </w:rPr>
        <w:t xml:space="preserve"> ای </w:t>
      </w:r>
      <w:r w:rsidRPr="00EF6E59">
        <w:rPr>
          <w:rFonts w:cs="B Nazanin" w:hint="cs"/>
          <w:rtl/>
          <w:lang w:bidi="fa-IR"/>
        </w:rPr>
        <w:t>این رفتار به یک جرم جداگانه تبدیل شده است</w:t>
      </w:r>
      <w:r w:rsidR="001C35D5">
        <w:rPr>
          <w:rFonts w:cs="B Nazanin" w:hint="cs"/>
          <w:rtl/>
          <w:lang w:bidi="fa-IR"/>
        </w:rPr>
        <w:t xml:space="preserve">. </w:t>
      </w:r>
      <w:r w:rsidRPr="00EF6E59">
        <w:rPr>
          <w:rFonts w:cs="B Nazanin" w:hint="cs"/>
          <w:rtl/>
          <w:lang w:bidi="fa-IR"/>
        </w:rPr>
        <w:t>قانون ایتالیا و اتریش همه اعضای شرکت کننده در یک جرم را به عنوان مدرس در درجه اول، به استثنای لوازم جانبی بعد از این واقعیت، به کار می گیرد</w:t>
      </w:r>
      <w:r w:rsidR="001C35D5">
        <w:rPr>
          <w:rFonts w:cs="B Nazanin" w:hint="cs"/>
          <w:rtl/>
          <w:lang w:bidi="fa-IR"/>
        </w:rPr>
        <w:t>.</w:t>
      </w:r>
      <w:r w:rsidRPr="00EF6E59">
        <w:rPr>
          <w:rFonts w:cs="B Nazanin" w:hint="cs"/>
          <w:lang w:bidi="fa-IR"/>
        </w:rPr>
        <w:t xml:space="preserve"> </w:t>
      </w:r>
      <w:r w:rsidRPr="00EF6E59">
        <w:rPr>
          <w:rFonts w:cs="B Nazanin" w:hint="cs"/>
          <w:rtl/>
          <w:lang w:bidi="fa-IR"/>
        </w:rPr>
        <w:t>قانون مجازات مدل و قانون در اکثر ایالتهای ایالات متحده اقدامات یک لوازم جانبی را بعد از این واقعیت به عنوان یک جرم قانونی جداگانه تلقی می کنند</w:t>
      </w:r>
      <w:r w:rsidR="001C35D5">
        <w:rPr>
          <w:rFonts w:cs="B Nazanin" w:hint="cs"/>
          <w:rtl/>
          <w:lang w:bidi="fa-IR"/>
        </w:rPr>
        <w:t>.</w:t>
      </w:r>
      <w:r w:rsidRPr="00EF6E59">
        <w:rPr>
          <w:rFonts w:cs="B Nazanin" w:hint="cs"/>
          <w:lang w:bidi="fa-IR"/>
        </w:rPr>
        <w:t xml:space="preserve"> </w:t>
      </w:r>
      <w:r w:rsidRPr="00EF6E59">
        <w:rPr>
          <w:rFonts w:cs="B Nazanin" w:hint="cs"/>
          <w:rtl/>
          <w:lang w:bidi="fa-IR"/>
        </w:rPr>
        <w:t xml:space="preserve">در سه سطح </w:t>
      </w:r>
      <w:r w:rsidR="001C35D5">
        <w:rPr>
          <w:rFonts w:cs="B Nazanin" w:hint="cs"/>
          <w:rtl/>
          <w:lang w:bidi="fa-IR"/>
        </w:rPr>
        <w:t>دیگر سهم</w:t>
      </w:r>
      <w:r w:rsidRPr="00EF6E59">
        <w:rPr>
          <w:rFonts w:cs="B Nazanin" w:hint="cs"/>
          <w:rtl/>
          <w:lang w:bidi="fa-IR"/>
        </w:rPr>
        <w:t xml:space="preserve">، این لوازم جانبی به عنوان یک </w:t>
      </w:r>
      <w:r w:rsidR="001C35D5">
        <w:rPr>
          <w:rFonts w:cs="B Nazanin" w:hint="cs"/>
          <w:rtl/>
          <w:lang w:bidi="fa-IR"/>
        </w:rPr>
        <w:t>اصل</w:t>
      </w:r>
      <w:r w:rsidRPr="00EF6E59">
        <w:rPr>
          <w:rFonts w:cs="B Nazanin" w:hint="cs"/>
          <w:rtl/>
          <w:lang w:bidi="fa-IR"/>
        </w:rPr>
        <w:t xml:space="preserve"> درجه اول </w:t>
      </w:r>
      <w:r w:rsidR="001C35D5">
        <w:rPr>
          <w:rFonts w:cs="B Nazanin" w:hint="cs"/>
          <w:rtl/>
          <w:lang w:bidi="fa-IR"/>
        </w:rPr>
        <w:t>هستند.</w:t>
      </w:r>
    </w:p>
    <w:p w:rsidR="008B5CD1" w:rsidRPr="00EF6E59" w:rsidRDefault="008B5CD1" w:rsidP="006B6065">
      <w:pPr>
        <w:spacing w:after="0" w:line="240" w:lineRule="auto"/>
        <w:rPr>
          <w:rFonts w:ascii="Times New Roman" w:hAnsi="Times New Roman" w:cs="B Nazanin"/>
          <w:sz w:val="24"/>
          <w:szCs w:val="24"/>
        </w:rPr>
      </w:pPr>
    </w:p>
    <w:p w:rsidR="00243A01" w:rsidRPr="00243A01" w:rsidRDefault="00066F21" w:rsidP="006B6065">
      <w:pPr>
        <w:pStyle w:val="ng-scope"/>
        <w:bidi/>
        <w:spacing w:before="0" w:beforeAutospacing="0" w:after="0" w:afterAutospacing="0"/>
        <w:jc w:val="both"/>
        <w:rPr>
          <w:rFonts w:cs="B Nazanin"/>
          <w:b/>
          <w:bCs/>
          <w:rtl/>
          <w:lang w:bidi="fa-IR"/>
        </w:rPr>
      </w:pPr>
      <w:r w:rsidRPr="00243A01">
        <w:rPr>
          <w:rFonts w:cs="B Nazanin" w:hint="cs"/>
          <w:b/>
          <w:bCs/>
          <w:rtl/>
          <w:lang w:bidi="fa-IR"/>
        </w:rPr>
        <w:t>توطئه</w:t>
      </w:r>
      <w:r w:rsidR="00243A01" w:rsidRPr="00243A01">
        <w:rPr>
          <w:rFonts w:cs="B Nazanin" w:hint="cs"/>
          <w:b/>
          <w:bCs/>
          <w:rtl/>
          <w:lang w:bidi="fa-IR"/>
        </w:rPr>
        <w:t xml:space="preserve"> و تبانی</w:t>
      </w:r>
    </w:p>
    <w:p w:rsidR="008B5CD1" w:rsidRPr="00EF6E59" w:rsidRDefault="00066F21" w:rsidP="00FC1923">
      <w:pPr>
        <w:pStyle w:val="ng-scope"/>
        <w:bidi/>
        <w:spacing w:before="0" w:beforeAutospacing="0" w:after="0" w:afterAutospacing="0"/>
        <w:jc w:val="both"/>
        <w:rPr>
          <w:rFonts w:cs="B Nazanin"/>
        </w:rPr>
      </w:pPr>
      <w:r w:rsidRPr="00EF6E59">
        <w:rPr>
          <w:rFonts w:cs="B Nazanin" w:hint="cs"/>
          <w:rtl/>
          <w:lang w:bidi="fa-IR"/>
        </w:rPr>
        <w:t xml:space="preserve">طبق قانون </w:t>
      </w:r>
      <w:r w:rsidR="00243A01">
        <w:rPr>
          <w:rFonts w:cs="B Nazanin" w:hint="cs"/>
          <w:rtl/>
          <w:lang w:bidi="fa-IR"/>
        </w:rPr>
        <w:t>رایج</w:t>
      </w:r>
      <w:r w:rsidRPr="00EF6E59">
        <w:rPr>
          <w:rFonts w:cs="B Nazanin" w:hint="cs"/>
          <w:rtl/>
          <w:lang w:bidi="fa-IR"/>
        </w:rPr>
        <w:t>، توطئه معمولا به عنوان یک توافق بین دو یا چند نفر برای انجام یک اقدام غیرقانونی یا به پایان رساندن قانونی توسط ابزار غیرقانونی توصیف می شود</w:t>
      </w:r>
      <w:r w:rsidR="00243A01">
        <w:rPr>
          <w:rFonts w:cs="B Nazanin" w:hint="cs"/>
          <w:rtl/>
          <w:lang w:bidi="fa-IR"/>
        </w:rPr>
        <w:t>.</w:t>
      </w:r>
      <w:r w:rsidRPr="00EF6E59">
        <w:rPr>
          <w:rFonts w:cs="B Nazanin" w:hint="cs"/>
          <w:lang w:bidi="fa-IR"/>
        </w:rPr>
        <w:t xml:space="preserve"> </w:t>
      </w:r>
      <w:r w:rsidRPr="00EF6E59">
        <w:rPr>
          <w:rFonts w:cs="B Nazanin" w:hint="cs"/>
          <w:rtl/>
          <w:lang w:bidi="fa-IR"/>
        </w:rPr>
        <w:t>با این حال، این تعریف بسیار ساده است، زیرا هر یک از اصطلاح</w:t>
      </w:r>
      <w:r w:rsidR="00243A01">
        <w:rPr>
          <w:rFonts w:cs="B Nazanin" w:hint="cs"/>
          <w:rtl/>
          <w:lang w:bidi="fa-IR"/>
        </w:rPr>
        <w:t xml:space="preserve">ات آن، هدف تفسیر قومی گسترده دارد. </w:t>
      </w:r>
      <w:r w:rsidRPr="00EF6E59">
        <w:rPr>
          <w:rFonts w:cs="B Nazanin" w:hint="cs"/>
          <w:rtl/>
          <w:lang w:bidi="fa-IR"/>
        </w:rPr>
        <w:t xml:space="preserve">توطئه </w:t>
      </w:r>
      <w:r w:rsidR="00432176">
        <w:rPr>
          <w:rFonts w:cs="B Nazanin" w:hint="cs"/>
          <w:rtl/>
          <w:lang w:bidi="fa-IR"/>
        </w:rPr>
        <w:t>کیفری</w:t>
      </w:r>
      <w:r w:rsidR="00243A01">
        <w:rPr>
          <w:rFonts w:cs="B Nazanin" w:hint="cs"/>
          <w:rtl/>
          <w:lang w:bidi="fa-IR"/>
        </w:rPr>
        <w:t xml:space="preserve"> یا جزایی</w:t>
      </w:r>
      <w:r w:rsidRPr="00EF6E59">
        <w:rPr>
          <w:rFonts w:cs="B Nazanin" w:hint="cs"/>
          <w:rtl/>
          <w:lang w:bidi="fa-IR"/>
        </w:rPr>
        <w:t xml:space="preserve"> شاید ناامید ترین </w:t>
      </w:r>
      <w:r w:rsidR="00243A01">
        <w:rPr>
          <w:rFonts w:cs="B Nazanin" w:hint="cs"/>
          <w:rtl/>
          <w:lang w:bidi="fa-IR"/>
        </w:rPr>
        <w:t>حوزه</w:t>
      </w:r>
      <w:r w:rsidRPr="00EF6E59">
        <w:rPr>
          <w:rFonts w:cs="B Nazanin" w:hint="cs"/>
          <w:rtl/>
          <w:lang w:bidi="fa-IR"/>
        </w:rPr>
        <w:t xml:space="preserve"> در قانون جرایم انگلیسی-آمریکایی است</w:t>
      </w:r>
      <w:r w:rsidR="00243A01">
        <w:rPr>
          <w:rFonts w:cs="B Nazanin" w:hint="cs"/>
          <w:rtl/>
          <w:lang w:bidi="fa-IR"/>
        </w:rPr>
        <w:t>.</w:t>
      </w:r>
      <w:r w:rsidR="00FC1923">
        <w:rPr>
          <w:rFonts w:cs="B Nazanin" w:hint="cs"/>
          <w:rtl/>
          <w:lang w:bidi="fa-IR"/>
        </w:rPr>
        <w:t xml:space="preserve"> </w:t>
      </w:r>
      <w:r w:rsidRPr="00EF6E59">
        <w:rPr>
          <w:rFonts w:cs="B Nazanin" w:hint="cs"/>
          <w:rtl/>
          <w:lang w:bidi="fa-IR"/>
        </w:rPr>
        <w:t>به عنوان مثال، در برخی از حوزه های قضایی، پایان غیرقانونی توطئه باید به گونه ای باشد که در صورت انجام یک فرد تنها جرم محسوب شود، اما دادگاه ها همیشه در مورد آنچه اهداف غیرقانونی برای این ایجاد نمی کنند، موافق نیستند</w:t>
      </w:r>
      <w:r w:rsidR="00243A01">
        <w:rPr>
          <w:rFonts w:cs="B Nazanin" w:hint="cs"/>
          <w:rtl/>
          <w:lang w:bidi="fa-IR"/>
        </w:rPr>
        <w:t>.</w:t>
      </w:r>
      <w:r w:rsidRPr="00EF6E59">
        <w:rPr>
          <w:rFonts w:cs="B Nazanin" w:hint="cs"/>
          <w:lang w:bidi="fa-IR"/>
        </w:rPr>
        <w:t xml:space="preserve"> </w:t>
      </w:r>
      <w:r w:rsidR="00243A01">
        <w:rPr>
          <w:rFonts w:cs="B Nazanin" w:hint="cs"/>
          <w:rtl/>
          <w:lang w:bidi="fa-IR"/>
        </w:rPr>
        <w:t>موارد</w:t>
      </w:r>
      <w:r w:rsidRPr="00EF6E59">
        <w:rPr>
          <w:rFonts w:cs="B Nazanin" w:hint="cs"/>
          <w:rtl/>
          <w:lang w:bidi="fa-IR"/>
        </w:rPr>
        <w:t xml:space="preserve"> قانونی در برخی از ایالت های آمریکا، پیرو رهبر قانون مجازات مدل، محدودیت توطئه را برای پیشرفت اهداف </w:t>
      </w:r>
      <w:r w:rsidR="00432176">
        <w:rPr>
          <w:rFonts w:cs="B Nazanin" w:hint="cs"/>
          <w:rtl/>
          <w:lang w:bidi="fa-IR"/>
        </w:rPr>
        <w:t>کیفری</w:t>
      </w:r>
      <w:r w:rsidRPr="00EF6E59">
        <w:rPr>
          <w:rFonts w:cs="B Nazanin" w:hint="cs"/>
          <w:rtl/>
          <w:lang w:bidi="fa-IR"/>
        </w:rPr>
        <w:t xml:space="preserve"> محدود می کنند</w:t>
      </w:r>
      <w:r w:rsidR="00243A01">
        <w:rPr>
          <w:rFonts w:cs="B Nazanin" w:hint="cs"/>
          <w:rtl/>
          <w:lang w:bidi="fa-IR"/>
        </w:rPr>
        <w:t>.</w:t>
      </w:r>
      <w:r w:rsidR="00FC1923">
        <w:rPr>
          <w:rFonts w:cs="B Nazanin" w:hint="cs"/>
          <w:rtl/>
          <w:lang w:bidi="fa-IR"/>
        </w:rPr>
        <w:t xml:space="preserve"> </w:t>
      </w:r>
      <w:r w:rsidRPr="00EF6E59">
        <w:rPr>
          <w:rFonts w:cs="B Nazanin" w:hint="cs"/>
          <w:rtl/>
          <w:lang w:bidi="fa-IR"/>
        </w:rPr>
        <w:t xml:space="preserve">کدهای اروپایی هیچ تصوری از توطئه </w:t>
      </w:r>
      <w:r w:rsidR="00243A01">
        <w:rPr>
          <w:rFonts w:cs="B Nazanin" w:hint="cs"/>
          <w:rtl/>
          <w:lang w:bidi="fa-IR"/>
        </w:rPr>
        <w:t xml:space="preserve">ندارد </w:t>
      </w:r>
      <w:r w:rsidRPr="00EF6E59">
        <w:rPr>
          <w:rFonts w:cs="B Nazanin" w:hint="cs"/>
          <w:rtl/>
          <w:lang w:bidi="fa-IR"/>
        </w:rPr>
        <w:t>به اندازه گسترده ای که در نظام حقوقی انگلیس آمریکا یافت نشد</w:t>
      </w:r>
      <w:r w:rsidR="00243A01">
        <w:rPr>
          <w:rFonts w:cs="B Nazanin" w:hint="cs"/>
          <w:rtl/>
          <w:lang w:bidi="fa-IR"/>
        </w:rPr>
        <w:t>.</w:t>
      </w:r>
      <w:r w:rsidRPr="00EF6E59">
        <w:rPr>
          <w:rFonts w:cs="B Nazanin" w:hint="cs"/>
          <w:lang w:bidi="fa-IR"/>
        </w:rPr>
        <w:t xml:space="preserve"> </w:t>
      </w:r>
      <w:r w:rsidRPr="00EF6E59">
        <w:rPr>
          <w:rFonts w:cs="B Nazanin" w:hint="cs"/>
          <w:rtl/>
          <w:lang w:bidi="fa-IR"/>
        </w:rPr>
        <w:t>در برخی از کشورهای اروپایی قاره ای مانند فرانسه یا آلمان مجازات جرایم ممکن است افزایش یابد، زمانی که این جرم تو</w:t>
      </w:r>
      <w:r w:rsidRPr="0051790E">
        <w:rPr>
          <w:rFonts w:cs="B Nazanin" w:hint="cs"/>
          <w:rtl/>
          <w:lang w:bidi="fa-IR"/>
        </w:rPr>
        <w:t>س</w:t>
      </w:r>
      <w:r w:rsidRPr="00EF6E59">
        <w:rPr>
          <w:rFonts w:cs="B Nazanin" w:hint="cs"/>
          <w:rtl/>
          <w:lang w:bidi="fa-IR"/>
        </w:rPr>
        <w:t>ط دو یا چند شخص متعهد انجام می شود</w:t>
      </w:r>
      <w:r w:rsidR="00243A01">
        <w:rPr>
          <w:rFonts w:cs="B Nazanin" w:hint="cs"/>
          <w:rtl/>
          <w:lang w:bidi="fa-IR"/>
        </w:rPr>
        <w:t>.</w:t>
      </w:r>
    </w:p>
    <w:p w:rsidR="008B5CD1" w:rsidRPr="00EF6E59" w:rsidRDefault="00EF6E59" w:rsidP="00243A01">
      <w:pPr>
        <w:pStyle w:val="ng-scope"/>
        <w:bidi/>
        <w:spacing w:before="0" w:beforeAutospacing="0" w:after="0" w:afterAutospacing="0"/>
        <w:jc w:val="both"/>
        <w:rPr>
          <w:rFonts w:cs="B Nazanin"/>
        </w:rPr>
      </w:pPr>
      <w:r w:rsidRPr="00EF6E59">
        <w:rPr>
          <w:rFonts w:cs="B Nazanin" w:hint="cs"/>
          <w:rtl/>
          <w:lang w:bidi="fa-IR"/>
        </w:rPr>
        <w:t>در اکثر ک</w:t>
      </w:r>
      <w:r w:rsidR="00FC1923">
        <w:rPr>
          <w:rFonts w:cs="B Nazanin" w:hint="cs"/>
          <w:rtl/>
          <w:lang w:bidi="fa-IR"/>
        </w:rPr>
        <w:t>شورها مجازات توافقات برای مرتکبی</w:t>
      </w:r>
      <w:r w:rsidRPr="00EF6E59">
        <w:rPr>
          <w:rFonts w:cs="B Nazanin" w:hint="cs"/>
          <w:rtl/>
          <w:lang w:bidi="fa-IR"/>
        </w:rPr>
        <w:t xml:space="preserve">ن جرائم، صرف نظر از اینکه اهداف </w:t>
      </w:r>
      <w:r w:rsidR="00432176">
        <w:rPr>
          <w:rFonts w:cs="B Nazanin" w:hint="cs"/>
          <w:rtl/>
          <w:lang w:bidi="fa-IR"/>
        </w:rPr>
        <w:t>کیفری</w:t>
      </w:r>
      <w:r w:rsidRPr="00EF6E59">
        <w:rPr>
          <w:rFonts w:cs="B Nazanin" w:hint="cs"/>
          <w:rtl/>
          <w:lang w:bidi="fa-IR"/>
        </w:rPr>
        <w:t xml:space="preserve"> مورد آزمایش قرار گرفته یا ا</w:t>
      </w:r>
      <w:r w:rsidR="00243A01">
        <w:rPr>
          <w:rFonts w:cs="B Nazanin" w:hint="cs"/>
          <w:rtl/>
          <w:lang w:bidi="fa-IR"/>
        </w:rPr>
        <w:t>جرا</w:t>
      </w:r>
      <w:r w:rsidRPr="00EF6E59">
        <w:rPr>
          <w:rFonts w:cs="B Nazanin" w:hint="cs"/>
          <w:rtl/>
          <w:lang w:bidi="fa-IR"/>
        </w:rPr>
        <w:t xml:space="preserve"> شده اند، عمدتا به جرائم سیاسی علیه دولت محدود می شود</w:t>
      </w:r>
      <w:r w:rsidR="00243A01">
        <w:rPr>
          <w:rFonts w:cs="B Nazanin" w:hint="cs"/>
          <w:rtl/>
          <w:lang w:bidi="fa-IR"/>
        </w:rPr>
        <w:t>.</w:t>
      </w:r>
      <w:r w:rsidRPr="00EF6E59">
        <w:rPr>
          <w:rFonts w:cs="B Nazanin" w:hint="cs"/>
          <w:lang w:bidi="fa-IR"/>
        </w:rPr>
        <w:t xml:space="preserve"> </w:t>
      </w:r>
      <w:r w:rsidRPr="00EF6E59">
        <w:rPr>
          <w:rFonts w:cs="B Nazanin" w:hint="cs"/>
          <w:rtl/>
          <w:lang w:bidi="fa-IR"/>
        </w:rPr>
        <w:t>با این حال، برخی از گسترش ایده توطئه به مناطق دیگر رخ داده است</w:t>
      </w:r>
      <w:r w:rsidR="00243A01">
        <w:rPr>
          <w:rFonts w:cs="B Nazanin" w:hint="cs"/>
          <w:rtl/>
          <w:lang w:bidi="fa-IR"/>
        </w:rPr>
        <w:t>.</w:t>
      </w:r>
      <w:r w:rsidRPr="00EF6E59">
        <w:rPr>
          <w:rFonts w:cs="B Nazanin" w:hint="cs"/>
          <w:lang w:bidi="fa-IR"/>
        </w:rPr>
        <w:t xml:space="preserve"> </w:t>
      </w:r>
      <w:r w:rsidRPr="00EF6E59">
        <w:rPr>
          <w:rFonts w:cs="B Nazanin" w:hint="cs"/>
          <w:rtl/>
          <w:lang w:bidi="fa-IR"/>
        </w:rPr>
        <w:t>بنابراین، در کد ایتالیایی 1930، انجمن به منظور ارتکاب بیش از یک جرم، مرتکب جنایت شد</w:t>
      </w:r>
      <w:r w:rsidR="00243A01">
        <w:rPr>
          <w:rFonts w:cs="B Nazanin" w:hint="cs"/>
          <w:rtl/>
          <w:lang w:bidi="fa-IR"/>
        </w:rPr>
        <w:t>.</w:t>
      </w:r>
      <w:r w:rsidRPr="00EF6E59">
        <w:rPr>
          <w:rFonts w:cs="B Nazanin" w:hint="cs"/>
          <w:lang w:bidi="fa-IR"/>
        </w:rPr>
        <w:t xml:space="preserve"> </w:t>
      </w:r>
      <w:r w:rsidRPr="00EF6E59">
        <w:rPr>
          <w:rFonts w:cs="B Nazanin" w:hint="cs"/>
          <w:rtl/>
          <w:lang w:bidi="fa-IR"/>
        </w:rPr>
        <w:t xml:space="preserve">با این حال، هیچ یک از این مقررات اروپایی قاره ای، عمومیت مفهوم اصلی </w:t>
      </w:r>
      <w:r w:rsidR="00243A01">
        <w:rPr>
          <w:rFonts w:cs="B Nazanin" w:hint="cs"/>
          <w:rtl/>
          <w:lang w:bidi="fa-IR"/>
        </w:rPr>
        <w:t>انگلیسی-آمریکایی</w:t>
      </w:r>
      <w:r w:rsidRPr="00EF6E59">
        <w:rPr>
          <w:rFonts w:cs="B Nazanin" w:hint="cs"/>
          <w:rtl/>
          <w:lang w:bidi="fa-IR"/>
        </w:rPr>
        <w:t xml:space="preserve"> ندارد</w:t>
      </w:r>
      <w:r w:rsidR="00243A01">
        <w:rPr>
          <w:rFonts w:cs="B Nazanin" w:hint="cs"/>
          <w:rtl/>
          <w:lang w:bidi="fa-IR"/>
        </w:rPr>
        <w:t>.</w:t>
      </w:r>
      <w:r w:rsidRPr="00EF6E59">
        <w:rPr>
          <w:rFonts w:cs="B Nazanin" w:hint="cs"/>
          <w:lang w:bidi="fa-IR"/>
        </w:rPr>
        <w:t xml:space="preserve"> </w:t>
      </w:r>
      <w:r w:rsidRPr="00EF6E59">
        <w:rPr>
          <w:rFonts w:cs="B Nazanin" w:hint="cs"/>
          <w:rtl/>
          <w:lang w:bidi="fa-IR"/>
        </w:rPr>
        <w:t xml:space="preserve">برای مثال، برای رسیدن به اهدافی که در غیر این صورت </w:t>
      </w:r>
      <w:r w:rsidR="00432176">
        <w:rPr>
          <w:rFonts w:cs="B Nazanin" w:hint="cs"/>
          <w:rtl/>
          <w:lang w:bidi="fa-IR"/>
        </w:rPr>
        <w:t>کیفری</w:t>
      </w:r>
      <w:r w:rsidRPr="00EF6E59">
        <w:rPr>
          <w:rFonts w:cs="B Nazanin" w:hint="cs"/>
          <w:rtl/>
          <w:lang w:bidi="fa-IR"/>
        </w:rPr>
        <w:t xml:space="preserve"> نیستند، توافقنامه محکوم نمیشود</w:t>
      </w:r>
      <w:r w:rsidRPr="00EF6E59">
        <w:rPr>
          <w:rFonts w:cs="B Nazanin" w:hint="cs"/>
          <w:lang w:bidi="fa-IR"/>
        </w:rPr>
        <w:t>.</w:t>
      </w:r>
    </w:p>
    <w:p w:rsidR="00243A01" w:rsidRDefault="00243A01" w:rsidP="00243A01">
      <w:pPr>
        <w:pStyle w:val="ng-scope"/>
        <w:bidi/>
        <w:spacing w:before="0" w:beforeAutospacing="0" w:after="0" w:afterAutospacing="0"/>
        <w:jc w:val="both"/>
        <w:rPr>
          <w:rFonts w:cs="B Nazanin"/>
          <w:b/>
          <w:bCs/>
          <w:rtl/>
          <w:lang w:bidi="fa-IR"/>
        </w:rPr>
      </w:pPr>
    </w:p>
    <w:p w:rsidR="00243A01" w:rsidRPr="00243A01" w:rsidRDefault="00243A01" w:rsidP="00243A01">
      <w:pPr>
        <w:pStyle w:val="ng-scope"/>
        <w:bidi/>
        <w:spacing w:before="0" w:beforeAutospacing="0" w:after="0" w:afterAutospacing="0"/>
        <w:jc w:val="both"/>
        <w:rPr>
          <w:rFonts w:cs="B Nazanin"/>
          <w:b/>
          <w:bCs/>
          <w:rtl/>
          <w:lang w:bidi="fa-IR"/>
        </w:rPr>
      </w:pPr>
      <w:r w:rsidRPr="00243A01">
        <w:rPr>
          <w:rFonts w:cs="B Nazanin" w:hint="cs"/>
          <w:b/>
          <w:bCs/>
          <w:rtl/>
          <w:lang w:bidi="fa-IR"/>
        </w:rPr>
        <w:t>تلاش و کوشش</w:t>
      </w:r>
    </w:p>
    <w:p w:rsidR="008B5CD1" w:rsidRPr="00EF6E59" w:rsidRDefault="00EF6E59" w:rsidP="00FC1923">
      <w:pPr>
        <w:pStyle w:val="ng-scope"/>
        <w:bidi/>
        <w:spacing w:before="0" w:beforeAutospacing="0" w:after="0" w:afterAutospacing="0"/>
        <w:jc w:val="both"/>
        <w:rPr>
          <w:rFonts w:cs="B Nazanin"/>
        </w:rPr>
      </w:pPr>
      <w:r w:rsidRPr="00EF6E59">
        <w:rPr>
          <w:rFonts w:cs="B Nazanin" w:hint="cs"/>
          <w:rtl/>
          <w:lang w:bidi="fa-IR"/>
        </w:rPr>
        <w:t xml:space="preserve">در قوانین </w:t>
      </w:r>
      <w:r w:rsidR="008D1604">
        <w:rPr>
          <w:rFonts w:cs="B Nazanin" w:hint="cs"/>
          <w:rtl/>
          <w:lang w:bidi="fa-IR"/>
        </w:rPr>
        <w:t>انگلیسی-آمریکایی</w:t>
      </w:r>
      <w:r w:rsidRPr="00EF6E59">
        <w:rPr>
          <w:rFonts w:cs="B Nazanin" w:hint="cs"/>
          <w:rtl/>
          <w:lang w:bidi="fa-IR"/>
        </w:rPr>
        <w:t xml:space="preserve">، نوعی جرم شناخته شده است كه جنایت های نامشخص یا مقدماتی را به رسمیت شناخته است؛ زیرا گناه </w:t>
      </w:r>
      <w:r w:rsidR="00243A01">
        <w:rPr>
          <w:rFonts w:cs="B Nazanin" w:hint="cs"/>
          <w:rtl/>
          <w:lang w:bidi="fa-IR"/>
        </w:rPr>
        <w:t>ایجاد می شود</w:t>
      </w:r>
      <w:r w:rsidRPr="00EF6E59">
        <w:rPr>
          <w:rFonts w:cs="B Nazanin" w:hint="cs"/>
          <w:rtl/>
          <w:lang w:bidi="fa-IR"/>
        </w:rPr>
        <w:t xml:space="preserve"> حتی اگر هدف </w:t>
      </w:r>
      <w:r w:rsidR="00432176">
        <w:rPr>
          <w:rFonts w:cs="B Nazanin" w:hint="cs"/>
          <w:rtl/>
          <w:lang w:bidi="fa-IR"/>
        </w:rPr>
        <w:t>کیفری</w:t>
      </w:r>
      <w:r w:rsidRPr="00EF6E59">
        <w:rPr>
          <w:rFonts w:cs="B Nazanin" w:hint="cs"/>
          <w:rtl/>
          <w:lang w:bidi="fa-IR"/>
        </w:rPr>
        <w:t xml:space="preserve"> احزاب ممكن نباشد. بدین ترتیب، تخلف از تحریک یا دعوا، شامل دعوت یا درخواست دیگری برای جرم است. برخی از انواع مشخصی از تقاضا ممکن است جنایتکارانه باشند، مانند درخواست رشوه، درخواست برای اهداف غیرمنصفانه یا تحریک اعضای نیروهای مسلح به سوء قصد.</w:t>
      </w:r>
      <w:r w:rsidR="00FC1923">
        <w:rPr>
          <w:rFonts w:cs="B Nazanin" w:hint="cs"/>
          <w:rtl/>
          <w:lang w:bidi="fa-IR"/>
        </w:rPr>
        <w:t xml:space="preserve"> </w:t>
      </w:r>
      <w:r w:rsidRPr="00EF6E59">
        <w:rPr>
          <w:rFonts w:cs="B Nazanin" w:hint="cs"/>
          <w:rtl/>
          <w:lang w:bidi="fa-IR"/>
        </w:rPr>
        <w:t>همانطور که تعدادی از ایالت های ایالات متحده نیز، قانون مجازات مدل توطئه را به عنوان یک ج</w:t>
      </w:r>
      <w:r w:rsidR="001C35D5">
        <w:rPr>
          <w:rFonts w:cs="B Nazanin" w:hint="cs"/>
          <w:rtl/>
          <w:lang w:bidi="fa-IR"/>
        </w:rPr>
        <w:t>رم</w:t>
      </w:r>
      <w:r w:rsidRPr="00EF6E59">
        <w:rPr>
          <w:rFonts w:cs="B Nazanin" w:hint="cs"/>
          <w:rtl/>
          <w:lang w:bidi="fa-IR"/>
        </w:rPr>
        <w:t xml:space="preserve"> غیر قانونی تلقی می کند</w:t>
      </w:r>
      <w:r w:rsidR="001C35D5">
        <w:rPr>
          <w:rFonts w:cs="B Nazanin" w:hint="cs"/>
          <w:rtl/>
          <w:lang w:bidi="fa-IR"/>
        </w:rPr>
        <w:t>.</w:t>
      </w:r>
      <w:r w:rsidRPr="00EF6E59">
        <w:rPr>
          <w:rFonts w:cs="B Nazanin" w:hint="cs"/>
          <w:lang w:bidi="fa-IR"/>
        </w:rPr>
        <w:t xml:space="preserve"> </w:t>
      </w:r>
      <w:r w:rsidRPr="00EF6E59">
        <w:rPr>
          <w:rFonts w:cs="B Nazanin" w:hint="cs"/>
          <w:rtl/>
          <w:lang w:bidi="fa-IR"/>
        </w:rPr>
        <w:t xml:space="preserve">دیگر ایالت ها و قوانین فدرال توطئه را به عنوان یک جرم </w:t>
      </w:r>
      <w:r w:rsidRPr="00EF6E59">
        <w:rPr>
          <w:rFonts w:cs="B Nazanin" w:hint="cs"/>
          <w:rtl/>
          <w:lang w:bidi="fa-IR"/>
        </w:rPr>
        <w:lastRenderedPageBreak/>
        <w:t>اصلی جداگانه</w:t>
      </w:r>
      <w:r w:rsidR="001C35D5">
        <w:rPr>
          <w:rFonts w:cs="B Nazanin" w:hint="cs"/>
          <w:rtl/>
          <w:lang w:bidi="fa-IR"/>
        </w:rPr>
        <w:t xml:space="preserve"> حساب</w:t>
      </w:r>
      <w:r w:rsidRPr="00EF6E59">
        <w:rPr>
          <w:rFonts w:cs="B Nazanin" w:hint="cs"/>
          <w:rtl/>
          <w:lang w:bidi="fa-IR"/>
        </w:rPr>
        <w:t xml:space="preserve"> می کنند، گاهی اوقات مجازات آن را بیشتر از جرمی </w:t>
      </w:r>
      <w:r w:rsidR="001C35D5">
        <w:rPr>
          <w:rFonts w:cs="B Nazanin" w:hint="cs"/>
          <w:rtl/>
          <w:lang w:bidi="fa-IR"/>
        </w:rPr>
        <w:t xml:space="preserve">می دانند </w:t>
      </w:r>
      <w:r w:rsidRPr="00EF6E59">
        <w:rPr>
          <w:rFonts w:cs="B Nazanin" w:hint="cs"/>
          <w:rtl/>
          <w:lang w:bidi="fa-IR"/>
        </w:rPr>
        <w:t>که هدف</w:t>
      </w:r>
      <w:r w:rsidR="001C35D5">
        <w:rPr>
          <w:rFonts w:cs="B Nazanin" w:hint="cs"/>
          <w:rtl/>
          <w:lang w:bidi="fa-IR"/>
        </w:rPr>
        <w:t>شان</w:t>
      </w:r>
      <w:r w:rsidRPr="00EF6E59">
        <w:rPr>
          <w:rFonts w:cs="B Nazanin" w:hint="cs"/>
          <w:rtl/>
          <w:lang w:bidi="fa-IR"/>
        </w:rPr>
        <w:t xml:space="preserve"> توطئه است</w:t>
      </w:r>
      <w:r w:rsidR="001C35D5">
        <w:rPr>
          <w:rFonts w:cs="B Nazanin" w:hint="cs"/>
          <w:rtl/>
          <w:lang w:bidi="fa-IR"/>
        </w:rPr>
        <w:t>.</w:t>
      </w:r>
      <w:r w:rsidRPr="00EF6E59">
        <w:rPr>
          <w:rFonts w:cs="B Nazanin" w:hint="cs"/>
          <w:lang w:bidi="fa-IR"/>
        </w:rPr>
        <w:t xml:space="preserve"> </w:t>
      </w:r>
      <w:r w:rsidRPr="00EF6E59">
        <w:rPr>
          <w:rFonts w:cs="B Nazanin" w:hint="cs"/>
          <w:rtl/>
          <w:lang w:bidi="fa-IR"/>
        </w:rPr>
        <w:t>به عنوان مثال، دیوان عالی ایالات متحده در</w:t>
      </w:r>
      <w:r w:rsidRPr="00EF6E59">
        <w:rPr>
          <w:rFonts w:cs="B Nazanin" w:hint="cs"/>
          <w:lang w:bidi="fa-IR"/>
        </w:rPr>
        <w:t xml:space="preserve"> </w:t>
      </w:r>
      <w:r w:rsidR="001C35D5">
        <w:rPr>
          <w:rFonts w:cs="B Nazanin" w:hint="cs"/>
          <w:rtl/>
          <w:lang w:bidi="fa-IR"/>
        </w:rPr>
        <w:t>کلان</w:t>
      </w:r>
      <w:r w:rsidRPr="00EF6E59">
        <w:rPr>
          <w:rFonts w:cs="B Nazanin" w:hint="cs"/>
          <w:lang w:bidi="fa-IR"/>
        </w:rPr>
        <w:t xml:space="preserve"> </w:t>
      </w:r>
      <w:r w:rsidRPr="00EF6E59">
        <w:rPr>
          <w:rFonts w:cs="B Nazanin" w:hint="cs"/>
          <w:rtl/>
          <w:lang w:bidi="fa-IR"/>
        </w:rPr>
        <w:t xml:space="preserve">و همکاران </w:t>
      </w:r>
      <w:r w:rsidR="001C35D5">
        <w:rPr>
          <w:rFonts w:cs="B Nazanin" w:hint="cs"/>
          <w:rtl/>
          <w:lang w:bidi="fa-IR"/>
        </w:rPr>
        <w:t>(1895)</w:t>
      </w:r>
      <w:r w:rsidRPr="00EF6E59">
        <w:rPr>
          <w:rFonts w:cs="B Nazanin" w:hint="cs"/>
          <w:lang w:bidi="fa-IR"/>
        </w:rPr>
        <w:t xml:space="preserve"> </w:t>
      </w:r>
      <w:r w:rsidRPr="00EF6E59">
        <w:rPr>
          <w:rFonts w:cs="B Nazanin" w:hint="cs"/>
          <w:rtl/>
          <w:lang w:bidi="fa-IR"/>
        </w:rPr>
        <w:t>حکم حبس دو ساله را برای محکومیت توطئه برای جلوگیری از عبور از نامه ها را تایید کرد، اگر چه حداکثر مجازات ب</w:t>
      </w:r>
      <w:r w:rsidR="001C35D5">
        <w:rPr>
          <w:rFonts w:cs="B Nazanin" w:hint="cs"/>
          <w:rtl/>
          <w:lang w:bidi="fa-IR"/>
        </w:rPr>
        <w:t xml:space="preserve">رای جرم محدود کردن نامه ها فقط جریمه و کمتر </w:t>
      </w:r>
      <w:r w:rsidRPr="00EF6E59">
        <w:rPr>
          <w:rFonts w:cs="B Nazanin" w:hint="cs"/>
          <w:rtl/>
          <w:lang w:bidi="fa-IR"/>
        </w:rPr>
        <w:t>از 100 دلار</w:t>
      </w:r>
      <w:r w:rsidR="001C35D5">
        <w:rPr>
          <w:rFonts w:cs="B Nazanin" w:hint="cs"/>
          <w:rtl/>
          <w:lang w:bidi="fa-IR"/>
        </w:rPr>
        <w:t xml:space="preserve"> بود.</w:t>
      </w:r>
    </w:p>
    <w:p w:rsidR="006E0AD6" w:rsidRDefault="00EF6E59" w:rsidP="002F5D34">
      <w:pPr>
        <w:pStyle w:val="ng-scope"/>
        <w:bidi/>
        <w:spacing w:before="0" w:beforeAutospacing="0" w:after="0" w:afterAutospacing="0"/>
        <w:jc w:val="both"/>
        <w:rPr>
          <w:rFonts w:cs="B Nazanin"/>
          <w:rtl/>
        </w:rPr>
      </w:pPr>
      <w:r w:rsidRPr="00EF6E59">
        <w:rPr>
          <w:rFonts w:cs="B Nazanin" w:hint="cs"/>
          <w:rtl/>
          <w:lang w:bidi="fa-IR"/>
        </w:rPr>
        <w:t xml:space="preserve">مهمترین دسته از جرایم غیرمعمول، تلاشی است که شامل هر کاری برای رسیدن به یک نتیجه جنایتکارانه </w:t>
      </w:r>
      <w:r w:rsidR="008D1604">
        <w:rPr>
          <w:rFonts w:cs="B Nazanin" w:hint="cs"/>
          <w:rtl/>
          <w:lang w:bidi="fa-IR"/>
        </w:rPr>
        <w:t>می باشد</w:t>
      </w:r>
      <w:r w:rsidRPr="00EF6E59">
        <w:rPr>
          <w:rFonts w:cs="B Nazanin" w:hint="cs"/>
          <w:rtl/>
          <w:lang w:bidi="fa-IR"/>
        </w:rPr>
        <w:t xml:space="preserve"> که از اتمام اجتناب ناپذیر است اما فراتر از اقدام</w:t>
      </w:r>
      <w:r w:rsidR="008D1604">
        <w:rPr>
          <w:rFonts w:cs="B Nazanin" w:hint="cs"/>
          <w:rtl/>
          <w:lang w:bidi="fa-IR"/>
        </w:rPr>
        <w:t>ات آماده سازی به یک نقطه خطرناک</w:t>
      </w:r>
      <w:r w:rsidRPr="00EF6E59">
        <w:rPr>
          <w:rFonts w:cs="B Nazanin" w:hint="cs"/>
          <w:rtl/>
          <w:lang w:bidi="fa-IR"/>
        </w:rPr>
        <w:t xml:space="preserve"> نزدیک به اتمام آسیب مورد نظر است</w:t>
      </w:r>
      <w:r w:rsidR="008D1604">
        <w:rPr>
          <w:rFonts w:cs="B Nazanin" w:hint="cs"/>
          <w:rtl/>
          <w:lang w:bidi="fa-IR"/>
        </w:rPr>
        <w:t>.</w:t>
      </w:r>
      <w:r w:rsidRPr="00EF6E59">
        <w:rPr>
          <w:rFonts w:cs="B Nazanin" w:hint="cs"/>
          <w:lang w:bidi="fa-IR"/>
        </w:rPr>
        <w:t xml:space="preserve"> </w:t>
      </w:r>
      <w:r w:rsidRPr="00EF6E59">
        <w:rPr>
          <w:rFonts w:cs="B Nazanin" w:hint="cs"/>
          <w:rtl/>
          <w:lang w:bidi="fa-IR"/>
        </w:rPr>
        <w:t>در میان بسیاری از موارد، خطوط بین اقدامات آماده سازی و تلاش صرفا دشوار است</w:t>
      </w:r>
      <w:r w:rsidR="008D1604">
        <w:rPr>
          <w:rFonts w:cs="B Nazanin" w:hint="cs"/>
          <w:rtl/>
          <w:lang w:bidi="fa-IR"/>
        </w:rPr>
        <w:t>.</w:t>
      </w:r>
      <w:r w:rsidRPr="00EF6E59">
        <w:rPr>
          <w:rFonts w:cs="B Nazanin" w:hint="cs"/>
          <w:lang w:bidi="fa-IR"/>
        </w:rPr>
        <w:t xml:space="preserve"> </w:t>
      </w:r>
      <w:r w:rsidR="008D1604">
        <w:rPr>
          <w:rFonts w:cs="B Nazanin" w:hint="cs"/>
          <w:rtl/>
          <w:lang w:bidi="fa-IR"/>
        </w:rPr>
        <w:t xml:space="preserve">در قاره اروپا </w:t>
      </w:r>
      <w:r w:rsidRPr="00EF6E59">
        <w:rPr>
          <w:rFonts w:cs="B Nazanin" w:hint="cs"/>
          <w:rtl/>
          <w:lang w:bidi="fa-IR"/>
        </w:rPr>
        <w:t xml:space="preserve">و برخی از سیستم های قانونی </w:t>
      </w:r>
      <w:r w:rsidR="008D1604">
        <w:rPr>
          <w:rFonts w:cs="B Nazanin" w:hint="cs"/>
          <w:rtl/>
          <w:lang w:bidi="fa-IR"/>
        </w:rPr>
        <w:t>انگلیسی-آمریکایی</w:t>
      </w:r>
      <w:r w:rsidRPr="00EF6E59">
        <w:rPr>
          <w:rFonts w:cs="B Nazanin" w:hint="cs"/>
          <w:rtl/>
          <w:lang w:bidi="fa-IR"/>
        </w:rPr>
        <w:t xml:space="preserve">، تلاش </w:t>
      </w:r>
      <w:r w:rsidR="008D1604">
        <w:rPr>
          <w:rFonts w:cs="B Nazanin" w:hint="cs"/>
          <w:rtl/>
          <w:lang w:bidi="fa-IR"/>
        </w:rPr>
        <w:t>شان</w:t>
      </w:r>
      <w:r w:rsidRPr="00EF6E59">
        <w:rPr>
          <w:rFonts w:cs="B Nazanin" w:hint="cs"/>
          <w:rtl/>
          <w:lang w:bidi="fa-IR"/>
        </w:rPr>
        <w:t xml:space="preserve"> ممکن است شامل رفتارهایی باشد که در صورت بروز چنین شرای</w:t>
      </w:r>
      <w:r w:rsidR="008D1604">
        <w:rPr>
          <w:rFonts w:cs="B Nazanin" w:hint="cs"/>
          <w:rtl/>
          <w:lang w:bidi="fa-IR"/>
        </w:rPr>
        <w:t>طی، به عنوان بازیگر معتقد بودند که</w:t>
      </w:r>
      <w:r w:rsidRPr="00EF6E59">
        <w:rPr>
          <w:rFonts w:cs="B Nazanin" w:hint="cs"/>
          <w:rtl/>
          <w:lang w:bidi="fa-IR"/>
        </w:rPr>
        <w:t xml:space="preserve"> جنایتکار خواهد بود</w:t>
      </w:r>
      <w:r w:rsidRPr="00EF6E59">
        <w:rPr>
          <w:rFonts w:cs="B Nazanin" w:hint="cs"/>
          <w:lang w:bidi="fa-IR"/>
        </w:rPr>
        <w:t>.</w:t>
      </w:r>
      <w:r w:rsidR="002F5D34">
        <w:rPr>
          <w:rFonts w:cs="B Nazanin" w:hint="cs"/>
          <w:rtl/>
          <w:lang w:bidi="fa-IR"/>
        </w:rPr>
        <w:t xml:space="preserve"> </w:t>
      </w:r>
      <w:r w:rsidRPr="00EF6E59">
        <w:rPr>
          <w:rFonts w:cs="B Nazanin" w:hint="cs"/>
          <w:rtl/>
          <w:lang w:bidi="fa-IR"/>
        </w:rPr>
        <w:t xml:space="preserve">دفاع از </w:t>
      </w:r>
      <w:r w:rsidR="00432176">
        <w:rPr>
          <w:rFonts w:cs="B Nazanin" w:hint="cs"/>
          <w:rtl/>
          <w:lang w:bidi="fa-IR"/>
        </w:rPr>
        <w:t>غیر</w:t>
      </w:r>
      <w:r w:rsidRPr="00EF6E59">
        <w:rPr>
          <w:rFonts w:cs="B Nazanin" w:hint="cs"/>
          <w:rtl/>
          <w:lang w:bidi="fa-IR"/>
        </w:rPr>
        <w:t xml:space="preserve"> </w:t>
      </w:r>
      <w:r w:rsidR="00432176">
        <w:rPr>
          <w:rFonts w:cs="B Nazanin" w:hint="cs"/>
          <w:rtl/>
          <w:lang w:bidi="fa-IR"/>
        </w:rPr>
        <w:t>ممکن بودن</w:t>
      </w:r>
      <w:r w:rsidRPr="00EF6E59">
        <w:rPr>
          <w:rFonts w:cs="B Nazanin" w:hint="cs"/>
          <w:rtl/>
          <w:lang w:bidi="fa-IR"/>
        </w:rPr>
        <w:t xml:space="preserve"> فقط در صورتی نشان داده می شود که اشتباه کاملا غیر منطقی </w:t>
      </w:r>
      <w:r w:rsidR="00432176">
        <w:rPr>
          <w:rFonts w:cs="B Nazanin" w:hint="cs"/>
          <w:rtl/>
          <w:lang w:bidi="fa-IR"/>
        </w:rPr>
        <w:t>باشد</w:t>
      </w:r>
      <w:r w:rsidRPr="00EF6E59">
        <w:rPr>
          <w:rFonts w:cs="B Nazanin" w:hint="cs"/>
          <w:rtl/>
          <w:lang w:bidi="fa-IR"/>
        </w:rPr>
        <w:t>. بر خل</w:t>
      </w:r>
      <w:r w:rsidR="00432176">
        <w:rPr>
          <w:rFonts w:cs="B Nazanin" w:hint="cs"/>
          <w:rtl/>
          <w:lang w:bidi="fa-IR"/>
        </w:rPr>
        <w:t>اف قانون برخی از کشورهای اروپایی</w:t>
      </w:r>
      <w:r w:rsidRPr="00EF6E59">
        <w:rPr>
          <w:rFonts w:cs="B Nazanin" w:hint="cs"/>
          <w:rtl/>
          <w:lang w:bidi="fa-IR"/>
        </w:rPr>
        <w:t>، هیچ مدافعی به طور سنتی به یک متخلف که به طور داوطلبانه متعهد به انجام خسارت در نظر گرفته شده است پس از انجام این رفتار به یک فرایند فراتر از آماده سازی داده شده است.</w:t>
      </w:r>
      <w:r w:rsidR="002F5D34">
        <w:rPr>
          <w:rFonts w:cs="B Nazanin" w:hint="cs"/>
          <w:rtl/>
          <w:lang w:bidi="fa-IR"/>
        </w:rPr>
        <w:t xml:space="preserve"> </w:t>
      </w:r>
      <w:r w:rsidRPr="00EF6E59">
        <w:rPr>
          <w:rFonts w:cs="B Nazanin" w:hint="cs"/>
          <w:rtl/>
          <w:lang w:bidi="fa-IR"/>
        </w:rPr>
        <w:t>با این وجود، قانون مجازات مدل</w:t>
      </w:r>
      <w:r w:rsidR="001F3D06">
        <w:rPr>
          <w:rFonts w:cs="B Nazanin" w:hint="cs"/>
          <w:rtl/>
          <w:lang w:bidi="fa-IR"/>
        </w:rPr>
        <w:t xml:space="preserve"> یا الگو</w:t>
      </w:r>
      <w:r w:rsidRPr="00EF6E59">
        <w:rPr>
          <w:rFonts w:cs="B Nazanin" w:hint="cs"/>
          <w:rtl/>
          <w:lang w:bidi="fa-IR"/>
        </w:rPr>
        <w:t xml:space="preserve"> و تعدادی از قوانین ایالتی ایالات متحده، برای دفاع قانونی فراهم می کند، اگر نشان می دهد که </w:t>
      </w:r>
      <w:r w:rsidR="001F3D06">
        <w:rPr>
          <w:rFonts w:cs="B Nazanin" w:hint="cs"/>
          <w:rtl/>
          <w:lang w:bidi="fa-IR"/>
        </w:rPr>
        <w:t>فرد</w:t>
      </w:r>
      <w:r w:rsidRPr="00EF6E59">
        <w:rPr>
          <w:rFonts w:cs="B Nazanin" w:hint="cs"/>
          <w:rtl/>
          <w:lang w:bidi="fa-IR"/>
        </w:rPr>
        <w:t xml:space="preserve"> از تلاش خود برای مرتکب شدن به جرم </w:t>
      </w:r>
      <w:r w:rsidR="001F3D06">
        <w:rPr>
          <w:rFonts w:cs="B Nazanin" w:hint="cs"/>
          <w:rtl/>
          <w:lang w:bidi="fa-IR"/>
        </w:rPr>
        <w:t xml:space="preserve">را ترک می کند </w:t>
      </w:r>
      <w:r w:rsidRPr="00EF6E59">
        <w:rPr>
          <w:rFonts w:cs="B Nazanin" w:hint="cs"/>
          <w:rtl/>
          <w:lang w:bidi="fa-IR"/>
        </w:rPr>
        <w:t>و یا از اجرای دیگر آن</w:t>
      </w:r>
      <w:r w:rsidR="001F3D06">
        <w:rPr>
          <w:rFonts w:cs="B Nazanin" w:hint="cs"/>
          <w:rtl/>
          <w:lang w:bidi="fa-IR"/>
        </w:rPr>
        <w:t xml:space="preserve"> جلوگیری می کند</w:t>
      </w:r>
      <w:r w:rsidRPr="00EF6E59">
        <w:rPr>
          <w:rFonts w:cs="B Nazanin" w:hint="cs"/>
          <w:rtl/>
          <w:lang w:bidi="fa-IR"/>
        </w:rPr>
        <w:t>، تحت شرایطی که منجر به لغو کامل و داوطلبانه جنایتکار هدف</w:t>
      </w:r>
      <w:r w:rsidR="001F3D06">
        <w:rPr>
          <w:rFonts w:cs="B Nazanin" w:hint="cs"/>
          <w:rtl/>
          <w:lang w:bidi="fa-IR"/>
        </w:rPr>
        <w:t xml:space="preserve"> می گردد.</w:t>
      </w:r>
      <w:r w:rsidRPr="00EF6E59">
        <w:rPr>
          <w:rFonts w:cs="B Nazanin" w:hint="cs"/>
          <w:rtl/>
          <w:lang w:bidi="fa-IR"/>
        </w:rPr>
        <w:t xml:space="preserve"> همچنین جرم شناسی را ببینید</w:t>
      </w:r>
      <w:r w:rsidR="001F3D06">
        <w:rPr>
          <w:rFonts w:cs="B Nazanin" w:hint="cs"/>
          <w:rtl/>
          <w:lang w:bidi="fa-IR"/>
        </w:rPr>
        <w:t>.</w:t>
      </w:r>
    </w:p>
    <w:p w:rsidR="005E470D" w:rsidRDefault="005E470D" w:rsidP="005E470D">
      <w:pPr>
        <w:pStyle w:val="ng-scope"/>
        <w:bidi/>
        <w:spacing w:before="0" w:beforeAutospacing="0" w:after="0" w:afterAutospacing="0"/>
        <w:jc w:val="both"/>
        <w:rPr>
          <w:rFonts w:cs="B Nazanin"/>
          <w:rtl/>
          <w:lang w:bidi="fa-IR"/>
        </w:rPr>
      </w:pPr>
    </w:p>
    <w:p w:rsidR="002F5D34" w:rsidRPr="002F5D34" w:rsidRDefault="002F5D34" w:rsidP="002F5D34">
      <w:pPr>
        <w:pStyle w:val="ng-scope"/>
        <w:bidi/>
        <w:spacing w:before="0" w:beforeAutospacing="0" w:after="0" w:afterAutospacing="0"/>
        <w:jc w:val="both"/>
        <w:rPr>
          <w:rFonts w:cs="B Nazanin"/>
          <w:b/>
          <w:bCs/>
          <w:color w:val="FF0000"/>
          <w:rtl/>
          <w:lang w:bidi="fa-IR"/>
        </w:rPr>
      </w:pPr>
      <w:r w:rsidRPr="002F5D34">
        <w:rPr>
          <w:rFonts w:cs="B Nazanin" w:hint="cs"/>
          <w:b/>
          <w:bCs/>
          <w:color w:val="FF0000"/>
          <w:rtl/>
          <w:lang w:bidi="fa-IR"/>
        </w:rPr>
        <w:t>این بخش فقط</w:t>
      </w:r>
      <w:r>
        <w:rPr>
          <w:rFonts w:cs="B Nazanin" w:hint="cs"/>
          <w:b/>
          <w:bCs/>
          <w:color w:val="FF0000"/>
          <w:rtl/>
          <w:lang w:bidi="fa-IR"/>
        </w:rPr>
        <w:t xml:space="preserve"> در فایل آنلاین (لینک مورد نظر) وجود داشت.</w:t>
      </w:r>
    </w:p>
    <w:p w:rsidR="005E470D" w:rsidRPr="00981450" w:rsidRDefault="005E470D" w:rsidP="002F5D34">
      <w:pPr>
        <w:pStyle w:val="ng-scope"/>
        <w:bidi/>
        <w:spacing w:before="0" w:beforeAutospacing="0" w:after="0" w:afterAutospacing="0"/>
        <w:jc w:val="both"/>
        <w:rPr>
          <w:rFonts w:cs="B Nazanin"/>
          <w:b/>
          <w:bCs/>
          <w:rtl/>
          <w:lang w:bidi="fa-IR"/>
        </w:rPr>
      </w:pPr>
      <w:r w:rsidRPr="00981450">
        <w:rPr>
          <w:rFonts w:cs="B Nazanin" w:hint="cs"/>
          <w:b/>
          <w:bCs/>
          <w:rtl/>
          <w:lang w:bidi="fa-IR"/>
        </w:rPr>
        <w:t>قانون مشترک و قانون کد</w:t>
      </w:r>
    </w:p>
    <w:p w:rsidR="005E470D" w:rsidRPr="00EF6E59" w:rsidRDefault="005E470D" w:rsidP="005E470D">
      <w:pPr>
        <w:pStyle w:val="ng-scope"/>
        <w:bidi/>
        <w:spacing w:before="0" w:beforeAutospacing="0" w:after="0" w:afterAutospacing="0"/>
        <w:jc w:val="both"/>
        <w:rPr>
          <w:rFonts w:cs="B Nazanin"/>
        </w:rPr>
      </w:pPr>
      <w:r w:rsidRPr="00981450">
        <w:rPr>
          <w:rFonts w:cs="B Nazanin" w:hint="cs"/>
          <w:rtl/>
          <w:lang w:bidi="fa-IR"/>
        </w:rPr>
        <w:t xml:space="preserve">تفاوت های مهمی بین حقوق جزا اکثر کشورهای انگلیسی زبان و کشورهای </w:t>
      </w:r>
      <w:r w:rsidRPr="0051790E">
        <w:rPr>
          <w:rFonts w:cs="B Nazanin" w:hint="cs"/>
          <w:rtl/>
          <w:lang w:bidi="fa-IR"/>
        </w:rPr>
        <w:t>دیگر</w:t>
      </w:r>
      <w:r w:rsidRPr="00981450">
        <w:rPr>
          <w:rFonts w:cs="B Nazanin" w:hint="cs"/>
          <w:rtl/>
          <w:lang w:bidi="fa-IR"/>
        </w:rPr>
        <w:t xml:space="preserve"> وجود دارد</w:t>
      </w:r>
      <w:r>
        <w:rPr>
          <w:rFonts w:cs="B Nazanin" w:hint="cs"/>
          <w:rtl/>
          <w:lang w:bidi="fa-IR"/>
        </w:rPr>
        <w:t>.</w:t>
      </w:r>
      <w:r w:rsidRPr="00981450">
        <w:rPr>
          <w:rFonts w:cs="B Nazanin" w:hint="cs"/>
          <w:lang w:bidi="fa-IR"/>
        </w:rPr>
        <w:t xml:space="preserve"> </w:t>
      </w:r>
      <w:r w:rsidRPr="00981450">
        <w:rPr>
          <w:rFonts w:cs="B Nazanin" w:hint="cs"/>
          <w:rtl/>
          <w:lang w:bidi="fa-IR"/>
        </w:rPr>
        <w:t>حقوق جزا انگلستان و ایالات متحده از قانون اساسی انگلیسی سنتی جرایم منشا می گیرد و ریشه های آن در تصمیمات قضایی است که در گزارش های مربوط به پرونده های تصویب شده گنجانده</w:t>
      </w:r>
      <w:r w:rsidRPr="00EF6E59">
        <w:rPr>
          <w:rFonts w:cs="B Nazanin" w:hint="cs"/>
          <w:rtl/>
          <w:lang w:bidi="fa-IR"/>
        </w:rPr>
        <w:t xml:space="preserve"> شده است</w:t>
      </w:r>
      <w:r>
        <w:rPr>
          <w:rFonts w:cs="B Nazanin" w:hint="cs"/>
          <w:rtl/>
          <w:lang w:bidi="fa-IR"/>
        </w:rPr>
        <w:t>.</w:t>
      </w:r>
      <w:r w:rsidRPr="00EF6E59">
        <w:rPr>
          <w:rFonts w:cs="B Nazanin" w:hint="cs"/>
          <w:lang w:bidi="fa-IR"/>
        </w:rPr>
        <w:t xml:space="preserve"> </w:t>
      </w:r>
      <w:r w:rsidRPr="00EF6E59">
        <w:rPr>
          <w:rFonts w:cs="B Nazanin" w:hint="cs"/>
          <w:rtl/>
          <w:lang w:bidi="fa-IR"/>
        </w:rPr>
        <w:t xml:space="preserve">انگلستان به طور پیوسته تمامی تلاش ها را در راستای تدوین قوانین </w:t>
      </w:r>
      <w:r>
        <w:rPr>
          <w:rFonts w:cs="B Nazanin" w:hint="cs"/>
          <w:rtl/>
          <w:lang w:bidi="fa-IR"/>
        </w:rPr>
        <w:t>جزایی</w:t>
      </w:r>
      <w:r w:rsidRPr="00EF6E59">
        <w:rPr>
          <w:rFonts w:cs="B Nazanin" w:hint="cs"/>
          <w:rtl/>
          <w:lang w:bidi="fa-IR"/>
        </w:rPr>
        <w:t xml:space="preserve"> قانون اساسی رد کرده است؛ حتی در حال حاضر تعریف قانونی از قتل در قانون انگلیسی وجود ندارد</w:t>
      </w:r>
      <w:r>
        <w:rPr>
          <w:rFonts w:cs="B Nazanin" w:hint="cs"/>
          <w:rtl/>
          <w:lang w:bidi="fa-IR"/>
        </w:rPr>
        <w:t>.</w:t>
      </w:r>
      <w:r w:rsidRPr="00EF6E59">
        <w:rPr>
          <w:rFonts w:cs="B Nazanin" w:hint="cs"/>
          <w:lang w:bidi="fa-IR"/>
        </w:rPr>
        <w:t xml:space="preserve"> </w:t>
      </w:r>
      <w:r w:rsidRPr="00EF6E59">
        <w:rPr>
          <w:rFonts w:cs="B Nazanin" w:hint="cs"/>
          <w:rtl/>
          <w:lang w:bidi="fa-IR"/>
        </w:rPr>
        <w:t xml:space="preserve">با این حال، برخی از کشورهای مشترک المنافع، به ویژه هند، </w:t>
      </w:r>
      <w:r>
        <w:rPr>
          <w:rFonts w:cs="B Nazanin" w:hint="cs"/>
          <w:rtl/>
          <w:lang w:bidi="fa-IR"/>
        </w:rPr>
        <w:t>حقوق جزایی</w:t>
      </w:r>
      <w:r w:rsidRPr="00EF6E59">
        <w:rPr>
          <w:rFonts w:cs="B Nazanin" w:hint="cs"/>
          <w:rtl/>
          <w:lang w:bidi="fa-IR"/>
        </w:rPr>
        <w:t xml:space="preserve"> را که بر اساس قوانین عمومی جرایم انگلیسی است، اعمال می کنند</w:t>
      </w:r>
      <w:r>
        <w:rPr>
          <w:rFonts w:cs="B Nazanin" w:hint="cs"/>
          <w:rtl/>
          <w:lang w:bidi="fa-IR"/>
        </w:rPr>
        <w:t>.</w:t>
      </w:r>
    </w:p>
    <w:p w:rsidR="005E470D" w:rsidRPr="00EF6E59" w:rsidRDefault="005E470D" w:rsidP="005E470D">
      <w:pPr>
        <w:pStyle w:val="ng-scope"/>
        <w:bidi/>
        <w:spacing w:before="0" w:beforeAutospacing="0" w:after="0" w:afterAutospacing="0"/>
        <w:jc w:val="both"/>
        <w:rPr>
          <w:rFonts w:cs="B Nazanin"/>
        </w:rPr>
      </w:pPr>
      <w:r>
        <w:rPr>
          <w:rFonts w:cs="B Nazanin" w:hint="cs"/>
          <w:rtl/>
          <w:lang w:bidi="fa-IR"/>
        </w:rPr>
        <w:t>حقوق جزای</w:t>
      </w:r>
      <w:r w:rsidRPr="00EF6E59">
        <w:rPr>
          <w:rFonts w:cs="B Nazanin" w:hint="cs"/>
          <w:rtl/>
          <w:lang w:bidi="fa-IR"/>
        </w:rPr>
        <w:t xml:space="preserve"> ایالات متحده، که براساس قانون مشترک انگلیسی به دست آمده، در برخی موار</w:t>
      </w:r>
      <w:r>
        <w:rPr>
          <w:rFonts w:cs="B Nazanin" w:hint="cs"/>
          <w:rtl/>
          <w:lang w:bidi="fa-IR"/>
        </w:rPr>
        <w:t>د با</w:t>
      </w:r>
      <w:r w:rsidRPr="00EF6E59">
        <w:rPr>
          <w:rFonts w:cs="B Nazanin" w:hint="cs"/>
          <w:rtl/>
          <w:lang w:bidi="fa-IR"/>
        </w:rPr>
        <w:t xml:space="preserve"> شرایط آمریکا اقتباس شده است</w:t>
      </w:r>
      <w:r>
        <w:rPr>
          <w:rFonts w:cs="B Nazanin" w:hint="cs"/>
          <w:rtl/>
          <w:lang w:bidi="fa-IR"/>
        </w:rPr>
        <w:t>.</w:t>
      </w:r>
      <w:r w:rsidRPr="00EF6E59">
        <w:rPr>
          <w:rFonts w:cs="B Nazanin" w:hint="cs"/>
          <w:lang w:bidi="fa-IR"/>
        </w:rPr>
        <w:t xml:space="preserve"> </w:t>
      </w:r>
      <w:r w:rsidRPr="00EF6E59">
        <w:rPr>
          <w:rFonts w:cs="B Nazanin" w:hint="cs"/>
          <w:rtl/>
          <w:lang w:bidi="fa-IR"/>
        </w:rPr>
        <w:t>در اکثر ایالتهای ایالات متحده، قانون مشترک جرایم از طریق قانون لغو شده است</w:t>
      </w:r>
      <w:r>
        <w:rPr>
          <w:rFonts w:cs="B Nazanin" w:hint="cs"/>
          <w:rtl/>
          <w:lang w:bidi="fa-IR"/>
        </w:rPr>
        <w:t>.</w:t>
      </w:r>
      <w:r w:rsidRPr="00EF6E59">
        <w:rPr>
          <w:rFonts w:cs="B Nazanin" w:hint="cs"/>
          <w:lang w:bidi="fa-IR"/>
        </w:rPr>
        <w:t xml:space="preserve"> </w:t>
      </w:r>
      <w:r w:rsidRPr="00EF6E59">
        <w:rPr>
          <w:rFonts w:cs="B Nazanin" w:hint="cs"/>
          <w:rtl/>
          <w:lang w:bidi="fa-IR"/>
        </w:rPr>
        <w:t>تأثیر چنین اقداماتی این است که هیچکس نمی تواند برای هر جرمی که در قانون قانونی دولت مشخص نشده است</w:t>
      </w:r>
      <w:r>
        <w:rPr>
          <w:rFonts w:cs="B Nazanin" w:hint="cs"/>
          <w:rtl/>
          <w:lang w:bidi="fa-IR"/>
        </w:rPr>
        <w:t>،</w:t>
      </w:r>
      <w:r w:rsidRPr="00EF6E59">
        <w:rPr>
          <w:rFonts w:cs="B Nazanin" w:hint="cs"/>
          <w:rtl/>
          <w:lang w:bidi="fa-IR"/>
        </w:rPr>
        <w:t xml:space="preserve"> محاکمه شود</w:t>
      </w:r>
      <w:r>
        <w:rPr>
          <w:rFonts w:cs="B Nazanin" w:hint="cs"/>
          <w:rtl/>
          <w:lang w:bidi="fa-IR"/>
        </w:rPr>
        <w:t>.</w:t>
      </w:r>
      <w:r w:rsidRPr="00EF6E59">
        <w:rPr>
          <w:rFonts w:cs="B Nazanin" w:hint="cs"/>
          <w:lang w:bidi="fa-IR"/>
        </w:rPr>
        <w:t xml:space="preserve"> </w:t>
      </w:r>
      <w:r w:rsidRPr="00EF6E59">
        <w:rPr>
          <w:rFonts w:cs="B Nazanin" w:hint="cs"/>
          <w:rtl/>
          <w:lang w:bidi="fa-IR"/>
        </w:rPr>
        <w:t xml:space="preserve">اما حتی در این ایالت ها اصول عرفی همچنان نفوذ را اعمال می کنند؛ چرا که </w:t>
      </w:r>
      <w:r>
        <w:rPr>
          <w:rFonts w:cs="B Nazanin" w:hint="cs"/>
          <w:rtl/>
          <w:lang w:bidi="fa-IR"/>
        </w:rPr>
        <w:t>حقوق جزایی</w:t>
      </w:r>
      <w:r w:rsidRPr="00EF6E59">
        <w:rPr>
          <w:rFonts w:cs="B Nazanin" w:hint="cs"/>
          <w:rtl/>
          <w:lang w:bidi="fa-IR"/>
        </w:rPr>
        <w:t xml:space="preserve"> اغلب به سادگی تقلید از قانون مشترک هستند و مفاد آنها با اشاره به قانون مشترک تفسیر می شود</w:t>
      </w:r>
      <w:r w:rsidRPr="00EF6E59">
        <w:rPr>
          <w:rFonts w:cs="B Nazanin" w:hint="cs"/>
          <w:lang w:bidi="fa-IR"/>
        </w:rPr>
        <w:t>.</w:t>
      </w:r>
    </w:p>
    <w:p w:rsidR="005E470D" w:rsidRDefault="005E470D" w:rsidP="005E470D">
      <w:pPr>
        <w:pStyle w:val="ng-scope"/>
        <w:bidi/>
        <w:spacing w:before="0" w:beforeAutospacing="0" w:after="0" w:afterAutospacing="0"/>
        <w:jc w:val="both"/>
        <w:rPr>
          <w:rFonts w:cs="B Nazanin"/>
          <w:rtl/>
          <w:lang w:bidi="fa-IR"/>
        </w:rPr>
      </w:pPr>
      <w:r>
        <w:rPr>
          <w:rFonts w:cs="B Nazanin" w:hint="cs"/>
          <w:rtl/>
          <w:lang w:bidi="fa-IR"/>
        </w:rPr>
        <w:t xml:space="preserve">در سایر کشورها </w:t>
      </w:r>
      <w:r w:rsidRPr="00EF6E59">
        <w:rPr>
          <w:rFonts w:cs="B Nazanin" w:hint="cs"/>
          <w:rtl/>
          <w:lang w:bidi="fa-IR"/>
        </w:rPr>
        <w:t>پیگرد قانونی برای جرایم عرفی که در قوانین مشخص نشده اند گاهی اوقات رخ می دهد</w:t>
      </w:r>
      <w:r>
        <w:rPr>
          <w:rFonts w:cs="B Nazanin" w:hint="cs"/>
          <w:rtl/>
          <w:lang w:bidi="fa-IR"/>
        </w:rPr>
        <w:t xml:space="preserve">. </w:t>
      </w:r>
      <w:r w:rsidRPr="00EF6E59">
        <w:rPr>
          <w:rFonts w:cs="B Nazanin" w:hint="cs"/>
          <w:rtl/>
          <w:lang w:bidi="fa-IR"/>
        </w:rPr>
        <w:t>در چند ایالت و در قانون مجازات فدرال، قوانین به اصطلاح مجرمان به سادگی مجموع</w:t>
      </w:r>
      <w:r>
        <w:rPr>
          <w:rFonts w:cs="B Nazanin" w:hint="cs"/>
          <w:rtl/>
          <w:lang w:bidi="fa-IR"/>
        </w:rPr>
        <w:t xml:space="preserve">ه </w:t>
      </w:r>
      <w:r w:rsidRPr="00EF6E59">
        <w:rPr>
          <w:rFonts w:cs="B Nazanin" w:hint="cs"/>
          <w:rtl/>
          <w:lang w:bidi="fa-IR"/>
        </w:rPr>
        <w:t>ای از مقررات فردی است که تلاش کمتری برای مرتبط کردن بخشها با کل یا تعریف یا اجرای</w:t>
      </w:r>
      <w:r>
        <w:rPr>
          <w:rFonts w:cs="B Nazanin" w:hint="cs"/>
          <w:rtl/>
          <w:lang w:bidi="fa-IR"/>
        </w:rPr>
        <w:t xml:space="preserve"> نظریه کنترل توسط اقدامات کیفری دارد.</w:t>
      </w:r>
    </w:p>
    <w:p w:rsidR="005E470D" w:rsidRPr="00EF6E59" w:rsidRDefault="005E470D" w:rsidP="005E470D">
      <w:pPr>
        <w:pStyle w:val="ng-scope"/>
        <w:bidi/>
        <w:spacing w:before="0" w:beforeAutospacing="0" w:after="0" w:afterAutospacing="0"/>
        <w:jc w:val="both"/>
        <w:rPr>
          <w:rFonts w:cs="B Nazanin"/>
        </w:rPr>
      </w:pPr>
      <w:r>
        <w:rPr>
          <w:rFonts w:cs="B Nazanin" w:hint="cs"/>
          <w:rtl/>
          <w:lang w:bidi="fa-IR"/>
        </w:rPr>
        <w:t>حقوق جزایی</w:t>
      </w:r>
      <w:r w:rsidRPr="00EF6E59">
        <w:rPr>
          <w:rFonts w:cs="B Nazanin" w:hint="cs"/>
          <w:rtl/>
          <w:lang w:bidi="fa-IR"/>
        </w:rPr>
        <w:t xml:space="preserve"> از زمان های مدرن در اروپای غربی از </w:t>
      </w:r>
      <w:r>
        <w:rPr>
          <w:rFonts w:cs="B Nazanin" w:hint="cs"/>
          <w:rtl/>
          <w:lang w:bidi="fa-IR"/>
        </w:rPr>
        <w:t>کد</w:t>
      </w:r>
      <w:r w:rsidRPr="00EF6E59">
        <w:rPr>
          <w:rFonts w:cs="B Nazanin" w:hint="cs"/>
          <w:rtl/>
          <w:lang w:bidi="fa-IR"/>
        </w:rPr>
        <w:t xml:space="preserve"> های متنوعی ظاهر شده است</w:t>
      </w:r>
      <w:r>
        <w:rPr>
          <w:rFonts w:cs="B Nazanin" w:hint="cs"/>
          <w:rtl/>
          <w:lang w:bidi="fa-IR"/>
        </w:rPr>
        <w:t>.</w:t>
      </w:r>
      <w:r w:rsidRPr="00EF6E59">
        <w:rPr>
          <w:rFonts w:cs="B Nazanin" w:hint="cs"/>
          <w:lang w:bidi="fa-IR"/>
        </w:rPr>
        <w:t xml:space="preserve"> </w:t>
      </w:r>
      <w:r w:rsidRPr="00EF6E59">
        <w:rPr>
          <w:rFonts w:cs="B Nazanin" w:hint="cs"/>
          <w:rtl/>
          <w:lang w:bidi="fa-IR"/>
        </w:rPr>
        <w:t>مهمترین آنها دو کپی ناپلئونی، قضیه</w:t>
      </w:r>
      <w:r w:rsidRPr="00EF6E59">
        <w:rPr>
          <w:rFonts w:cs="B Nazanin" w:hint="cs"/>
          <w:lang w:bidi="fa-IR"/>
        </w:rPr>
        <w:t xml:space="preserve"> </w:t>
      </w:r>
      <w:r w:rsidRPr="00EF6E59">
        <w:rPr>
          <w:rFonts w:cs="B Nazanin"/>
        </w:rPr>
        <w:t xml:space="preserve">Code </w:t>
      </w:r>
      <w:proofErr w:type="spellStart"/>
      <w:r w:rsidRPr="00EF6E59">
        <w:rPr>
          <w:rFonts w:cs="B Nazanin"/>
        </w:rPr>
        <w:t>d’instruction</w:t>
      </w:r>
      <w:proofErr w:type="spellEnd"/>
      <w:r w:rsidRPr="00EF6E59">
        <w:rPr>
          <w:rFonts w:cs="B Nazanin"/>
        </w:rPr>
        <w:t xml:space="preserve"> </w:t>
      </w:r>
      <w:proofErr w:type="spellStart"/>
      <w:r w:rsidRPr="00EF6E59">
        <w:rPr>
          <w:rFonts w:cs="B Nazanin"/>
        </w:rPr>
        <w:t>criminelle</w:t>
      </w:r>
      <w:proofErr w:type="spellEnd"/>
      <w:r w:rsidRPr="00EF6E59">
        <w:rPr>
          <w:rFonts w:cs="B Nazanin"/>
        </w:rPr>
        <w:t xml:space="preserve"> </w:t>
      </w:r>
      <w:r>
        <w:rPr>
          <w:rFonts w:cs="B Nazanin" w:hint="cs"/>
          <w:rtl/>
        </w:rPr>
        <w:t xml:space="preserve"> در سال 1808</w:t>
      </w:r>
      <w:r w:rsidRPr="00EF6E59">
        <w:rPr>
          <w:rFonts w:cs="B Nazanin" w:hint="cs"/>
          <w:rtl/>
          <w:lang w:bidi="fa-IR"/>
        </w:rPr>
        <w:t>و</w:t>
      </w:r>
      <w:r w:rsidRPr="00EF6E59">
        <w:rPr>
          <w:rFonts w:cs="B Nazanin" w:hint="cs"/>
          <w:lang w:bidi="fa-IR"/>
        </w:rPr>
        <w:t xml:space="preserve"> </w:t>
      </w:r>
      <w:r w:rsidRPr="00EF6E59">
        <w:rPr>
          <w:rFonts w:cs="B Nazanin"/>
        </w:rPr>
        <w:t xml:space="preserve">Code </w:t>
      </w:r>
      <w:proofErr w:type="spellStart"/>
      <w:r w:rsidRPr="00EF6E59">
        <w:rPr>
          <w:rFonts w:cs="B Nazanin"/>
        </w:rPr>
        <w:t>pénal</w:t>
      </w:r>
      <w:proofErr w:type="spellEnd"/>
      <w:r w:rsidRPr="00EF6E59">
        <w:rPr>
          <w:rFonts w:cs="B Nazanin" w:hint="cs"/>
          <w:lang w:bidi="fa-IR"/>
        </w:rPr>
        <w:t xml:space="preserve"> </w:t>
      </w:r>
      <w:r w:rsidRPr="00EF6E59">
        <w:rPr>
          <w:rFonts w:cs="B Nazanin" w:hint="cs"/>
          <w:rtl/>
          <w:lang w:bidi="fa-IR"/>
        </w:rPr>
        <w:t xml:space="preserve">از سال 1810 بود. این دومین مدل پیشرو در </w:t>
      </w:r>
      <w:r>
        <w:rPr>
          <w:rFonts w:cs="B Nazanin" w:hint="cs"/>
          <w:rtl/>
          <w:lang w:bidi="fa-IR"/>
        </w:rPr>
        <w:t>حقوق جزایی</w:t>
      </w:r>
      <w:r w:rsidRPr="00EF6E59">
        <w:rPr>
          <w:rFonts w:cs="B Nazanin" w:hint="cs"/>
          <w:rtl/>
          <w:lang w:bidi="fa-IR"/>
        </w:rPr>
        <w:t xml:space="preserve"> اروپا در نیمه اول قرن نوزدهم بود؛ پس از آن، اگرچه نفوذ در اروپا کاهش یافته است، همچنان نقش مهمی در قانون برخی کشورهای آمریکای لاتین و خاورمیانه ایفا می کند</w:t>
      </w:r>
      <w:r w:rsidRPr="00EF6E59">
        <w:rPr>
          <w:rFonts w:cs="B Nazanin" w:hint="cs"/>
          <w:lang w:bidi="fa-IR"/>
        </w:rPr>
        <w:t>.</w:t>
      </w:r>
    </w:p>
    <w:p w:rsidR="005E470D" w:rsidRPr="00EF6E59" w:rsidRDefault="005E470D" w:rsidP="005E470D">
      <w:pPr>
        <w:pStyle w:val="ng-scope"/>
        <w:bidi/>
        <w:spacing w:before="0" w:beforeAutospacing="0" w:after="0" w:afterAutospacing="0"/>
        <w:jc w:val="both"/>
        <w:rPr>
          <w:rFonts w:cs="B Nazanin"/>
        </w:rPr>
      </w:pPr>
      <w:r w:rsidRPr="00EF6E59">
        <w:rPr>
          <w:rFonts w:cs="B Nazanin" w:hint="cs"/>
          <w:rtl/>
          <w:lang w:bidi="fa-IR"/>
        </w:rPr>
        <w:t xml:space="preserve">کدهای آلمانی </w:t>
      </w:r>
      <w:r w:rsidRPr="00EF6E59">
        <w:rPr>
          <w:rFonts w:cs="B Nazanin" w:hint="cs"/>
          <w:lang w:bidi="fa-IR"/>
        </w:rPr>
        <w:t xml:space="preserve"> </w:t>
      </w:r>
      <w:r>
        <w:rPr>
          <w:rFonts w:cs="B Nazanin" w:hint="cs"/>
          <w:rtl/>
          <w:lang w:bidi="fa-IR"/>
        </w:rPr>
        <w:t>1871 (</w:t>
      </w:r>
      <w:r w:rsidRPr="00EF6E59">
        <w:rPr>
          <w:rFonts w:cs="B Nazanin" w:hint="cs"/>
          <w:rtl/>
          <w:lang w:bidi="fa-IR"/>
        </w:rPr>
        <w:t>قانون مجازات) و 1877 (رو</w:t>
      </w:r>
      <w:r>
        <w:rPr>
          <w:rFonts w:cs="B Nazanin" w:hint="cs"/>
          <w:rtl/>
          <w:lang w:bidi="fa-IR"/>
        </w:rPr>
        <w:t>یه</w:t>
      </w:r>
      <w:r w:rsidRPr="00EF6E59">
        <w:rPr>
          <w:rFonts w:cs="B Nazanin" w:hint="cs"/>
          <w:rtl/>
          <w:lang w:bidi="fa-IR"/>
        </w:rPr>
        <w:t xml:space="preserve">) مدل های دیگر کشورهای اروپایی را ارائه دادند و تأثیر قابل توجهی در ژاپن و کره جنوبی داشتند، اگر چه پس از جنگ جهانی دوم، </w:t>
      </w:r>
      <w:r>
        <w:rPr>
          <w:rFonts w:cs="B Nazanin" w:hint="cs"/>
          <w:rtl/>
          <w:lang w:bidi="fa-IR"/>
        </w:rPr>
        <w:t>حقوق جزایی</w:t>
      </w:r>
      <w:r w:rsidRPr="00EF6E59">
        <w:rPr>
          <w:rFonts w:cs="B Nazanin" w:hint="cs"/>
          <w:rtl/>
          <w:lang w:bidi="fa-IR"/>
        </w:rPr>
        <w:t xml:space="preserve"> ایالات متحده تاثیر عمده ای در </w:t>
      </w:r>
      <w:r>
        <w:rPr>
          <w:rFonts w:cs="B Nazanin" w:hint="cs"/>
          <w:rtl/>
          <w:lang w:bidi="fa-IR"/>
        </w:rPr>
        <w:t>کشورهای بعدی داشت.</w:t>
      </w:r>
      <w:r w:rsidRPr="00EF6E59">
        <w:rPr>
          <w:rFonts w:cs="B Nazanin" w:hint="cs"/>
          <w:lang w:bidi="fa-IR"/>
        </w:rPr>
        <w:t xml:space="preserve"> </w:t>
      </w:r>
      <w:r w:rsidRPr="00EF6E59">
        <w:rPr>
          <w:rFonts w:cs="B Nazanin" w:hint="cs"/>
          <w:rtl/>
          <w:lang w:bidi="fa-IR"/>
        </w:rPr>
        <w:t>کد های ایتالیایی سال 1930 نشان دهنده یکی از مهمترین اقدامات قانونی توسعه یافته در دوره مدرن است</w:t>
      </w:r>
      <w:r>
        <w:rPr>
          <w:rFonts w:cs="B Nazanin" w:hint="cs"/>
          <w:rtl/>
          <w:lang w:bidi="fa-IR"/>
        </w:rPr>
        <w:t>.</w:t>
      </w:r>
      <w:r w:rsidRPr="00EF6E59">
        <w:rPr>
          <w:rFonts w:cs="B Nazanin" w:hint="cs"/>
          <w:lang w:bidi="fa-IR"/>
        </w:rPr>
        <w:t xml:space="preserve"> </w:t>
      </w:r>
      <w:r>
        <w:rPr>
          <w:rFonts w:cs="B Nazanin" w:hint="cs"/>
          <w:rtl/>
          <w:lang w:bidi="fa-IR"/>
        </w:rPr>
        <w:t>حقوق جزا</w:t>
      </w:r>
      <w:r w:rsidRPr="00EF6E59">
        <w:rPr>
          <w:rFonts w:cs="B Nazanin" w:hint="cs"/>
          <w:rtl/>
          <w:lang w:bidi="fa-IR"/>
        </w:rPr>
        <w:t xml:space="preserve"> انگلیسی به </w:t>
      </w:r>
      <w:r w:rsidRPr="00EF6E59">
        <w:rPr>
          <w:rFonts w:cs="B Nazanin" w:hint="cs"/>
          <w:rtl/>
          <w:lang w:bidi="fa-IR"/>
        </w:rPr>
        <w:lastRenderedPageBreak/>
        <w:t>شدت تحت تاثیر قانون اسرائیل و دولتهای آفریقایی انگلیسی زبان قرار گرفته است</w:t>
      </w:r>
      <w:r>
        <w:rPr>
          <w:rFonts w:cs="B Nazanin" w:hint="cs"/>
          <w:rtl/>
          <w:lang w:bidi="fa-IR"/>
        </w:rPr>
        <w:t>.</w:t>
      </w:r>
      <w:r w:rsidRPr="00EF6E59">
        <w:rPr>
          <w:rFonts w:cs="B Nazanin" w:hint="cs"/>
          <w:lang w:bidi="fa-IR"/>
        </w:rPr>
        <w:t xml:space="preserve"> </w:t>
      </w:r>
      <w:r>
        <w:rPr>
          <w:rFonts w:cs="B Nazanin" w:hint="cs"/>
          <w:rtl/>
          <w:lang w:bidi="fa-IR"/>
        </w:rPr>
        <w:t>حقوق جزا</w:t>
      </w:r>
      <w:r w:rsidRPr="00EF6E59">
        <w:rPr>
          <w:rFonts w:cs="B Nazanin" w:hint="cs"/>
          <w:rtl/>
          <w:lang w:bidi="fa-IR"/>
        </w:rPr>
        <w:t xml:space="preserve"> فرانسوی در کشورهای افریقایی فرانسوی غالب است</w:t>
      </w:r>
      <w:r>
        <w:rPr>
          <w:rFonts w:cs="B Nazanin" w:hint="cs"/>
          <w:rtl/>
          <w:lang w:bidi="fa-IR"/>
        </w:rPr>
        <w:t>.حقوق</w:t>
      </w:r>
      <w:r w:rsidRPr="00EF6E59">
        <w:rPr>
          <w:rFonts w:cs="B Nazanin" w:hint="cs"/>
          <w:rtl/>
          <w:lang w:bidi="fa-IR"/>
        </w:rPr>
        <w:t xml:space="preserve"> و تئوری </w:t>
      </w:r>
      <w:r>
        <w:rPr>
          <w:rFonts w:cs="B Nazanin" w:hint="cs"/>
          <w:rtl/>
          <w:lang w:bidi="fa-IR"/>
        </w:rPr>
        <w:t>جزایی</w:t>
      </w:r>
      <w:r w:rsidRPr="00EF6E59">
        <w:rPr>
          <w:rFonts w:cs="B Nazanin" w:hint="cs"/>
          <w:rtl/>
          <w:lang w:bidi="fa-IR"/>
        </w:rPr>
        <w:t xml:space="preserve"> ایتالیا در آمریکای لاتین تأثیرگذار بوده است</w:t>
      </w:r>
      <w:r>
        <w:rPr>
          <w:rFonts w:cs="B Nazanin" w:hint="cs"/>
          <w:rtl/>
          <w:lang w:bidi="fa-IR"/>
        </w:rPr>
        <w:t>.</w:t>
      </w:r>
    </w:p>
    <w:p w:rsidR="005E470D" w:rsidRPr="00EF6E59" w:rsidRDefault="005E470D" w:rsidP="005E470D">
      <w:pPr>
        <w:pStyle w:val="ng-scope"/>
        <w:bidi/>
        <w:spacing w:before="0" w:beforeAutospacing="0" w:after="0" w:afterAutospacing="0"/>
        <w:jc w:val="both"/>
        <w:rPr>
          <w:rFonts w:cs="B Nazanin"/>
        </w:rPr>
      </w:pPr>
      <w:r w:rsidRPr="00EF6E59">
        <w:rPr>
          <w:rFonts w:cs="B Nazanin" w:hint="cs"/>
          <w:rtl/>
          <w:lang w:bidi="fa-IR"/>
        </w:rPr>
        <w:t xml:space="preserve">از اواسط قرن بیستم، جنبش اصلاح قانونگذاری و اصلاح قانون، پیشرفت قابل توجهی در همه جا داشته است. قانون مجازات </w:t>
      </w:r>
      <w:r>
        <w:rPr>
          <w:rFonts w:cs="B Nazanin" w:hint="cs"/>
          <w:rtl/>
          <w:lang w:bidi="fa-IR"/>
        </w:rPr>
        <w:t xml:space="preserve">مدل </w:t>
      </w:r>
      <w:r w:rsidRPr="00EF6E59">
        <w:rPr>
          <w:rFonts w:cs="B Nazanin" w:hint="cs"/>
          <w:rtl/>
          <w:lang w:bidi="fa-IR"/>
        </w:rPr>
        <w:t xml:space="preserve">موسسه آمریکایی، بازنگری کاملی از </w:t>
      </w:r>
      <w:r>
        <w:rPr>
          <w:rFonts w:cs="B Nazanin" w:hint="cs"/>
          <w:rtl/>
          <w:lang w:bidi="fa-IR"/>
        </w:rPr>
        <w:t>حقوق جزایی</w:t>
      </w:r>
      <w:r w:rsidRPr="00EF6E59">
        <w:rPr>
          <w:rFonts w:cs="B Nazanin" w:hint="cs"/>
          <w:rtl/>
          <w:lang w:bidi="fa-IR"/>
        </w:rPr>
        <w:t xml:space="preserve"> فدرال و ایالتی را تحریک کرد و قوانین جدید در اکثر ایالت ها اعمال شد. انگلستان قوانین اصلاحی مهم (از جمله موارد مربوط به سرقت، جرایم جنسی و قتل) را تصویب کرد، و همچنین قوانین مدرن مربوط به زندان، پرونده ها، احکام معلق و خدمات اجتماعی</w:t>
      </w:r>
      <w:r>
        <w:rPr>
          <w:rFonts w:cs="B Nazanin" w:hint="cs"/>
          <w:rtl/>
          <w:lang w:bidi="fa-IR"/>
        </w:rPr>
        <w:t xml:space="preserve"> را تضویب کرد.</w:t>
      </w:r>
      <w:r w:rsidRPr="00EF6E59">
        <w:rPr>
          <w:rFonts w:cs="B Nazanin" w:hint="cs"/>
          <w:rtl/>
          <w:lang w:bidi="fa-IR"/>
        </w:rPr>
        <w:t xml:space="preserve"> سوئد در سال 1962 یک </w:t>
      </w:r>
      <w:r>
        <w:rPr>
          <w:rFonts w:cs="B Nazanin" w:hint="cs"/>
          <w:rtl/>
          <w:lang w:bidi="fa-IR"/>
        </w:rPr>
        <w:t>حقوق جزای</w:t>
      </w:r>
      <w:r w:rsidRPr="00EF6E59">
        <w:rPr>
          <w:rFonts w:cs="B Nazanin" w:hint="cs"/>
          <w:rtl/>
          <w:lang w:bidi="fa-IR"/>
        </w:rPr>
        <w:t xml:space="preserve"> جدید و بسیار پیشرفته را تصویب کرد.</w:t>
      </w:r>
    </w:p>
    <w:p w:rsidR="005E470D" w:rsidRPr="00EF6E59" w:rsidRDefault="005E470D" w:rsidP="005E470D">
      <w:pPr>
        <w:pStyle w:val="ng-scope"/>
        <w:bidi/>
        <w:spacing w:before="0" w:beforeAutospacing="0" w:after="0" w:afterAutospacing="0"/>
        <w:jc w:val="both"/>
        <w:rPr>
          <w:rFonts w:cs="B Nazanin"/>
        </w:rPr>
      </w:pPr>
      <w:r w:rsidRPr="00EF6E59">
        <w:rPr>
          <w:rFonts w:cs="B Nazanin" w:hint="cs"/>
          <w:rtl/>
          <w:lang w:bidi="fa-IR"/>
        </w:rPr>
        <w:t>در آلمان پس از اتحاد مجدد آلمان شرقی و غرب</w:t>
      </w:r>
      <w:r>
        <w:rPr>
          <w:rFonts w:cs="B Nazanin" w:hint="cs"/>
          <w:rtl/>
          <w:lang w:bidi="fa-IR"/>
        </w:rPr>
        <w:t>ی</w:t>
      </w:r>
      <w:r w:rsidRPr="00EF6E59">
        <w:rPr>
          <w:rFonts w:cs="B Nazanin" w:hint="cs"/>
          <w:rtl/>
          <w:lang w:bidi="fa-IR"/>
        </w:rPr>
        <w:t>، یک قانون جزایی در آلمان تصویب شد</w:t>
      </w:r>
      <w:r>
        <w:rPr>
          <w:rFonts w:cs="B Nazanin" w:hint="cs"/>
          <w:rtl/>
          <w:lang w:bidi="fa-IR"/>
        </w:rPr>
        <w:t>.</w:t>
      </w:r>
      <w:r w:rsidRPr="00EF6E59">
        <w:rPr>
          <w:rFonts w:cs="B Nazanin" w:hint="cs"/>
          <w:lang w:bidi="fa-IR"/>
        </w:rPr>
        <w:t xml:space="preserve"> </w:t>
      </w:r>
      <w:r w:rsidRPr="00EF6E59">
        <w:rPr>
          <w:rFonts w:cs="B Nazanin" w:hint="cs"/>
          <w:rtl/>
          <w:lang w:bidi="fa-IR"/>
        </w:rPr>
        <w:t xml:space="preserve">در سال 1975 یک </w:t>
      </w:r>
      <w:r>
        <w:rPr>
          <w:rFonts w:cs="B Nazanin" w:hint="cs"/>
          <w:rtl/>
          <w:lang w:bidi="fa-IR"/>
        </w:rPr>
        <w:t>حقوق جزا</w:t>
      </w:r>
      <w:r w:rsidRPr="00EF6E59">
        <w:rPr>
          <w:rFonts w:cs="B Nazanin" w:hint="cs"/>
          <w:rtl/>
          <w:lang w:bidi="fa-IR"/>
        </w:rPr>
        <w:t xml:space="preserve"> جدید در اتریش به اجرا در آمد</w:t>
      </w:r>
      <w:r>
        <w:rPr>
          <w:rFonts w:cs="B Nazanin" w:hint="cs"/>
          <w:rtl/>
          <w:lang w:bidi="fa-IR"/>
        </w:rPr>
        <w:t>.</w:t>
      </w:r>
      <w:r w:rsidRPr="00EF6E59">
        <w:rPr>
          <w:rFonts w:cs="B Nazanin" w:hint="cs"/>
          <w:lang w:bidi="fa-IR"/>
        </w:rPr>
        <w:t xml:space="preserve"> </w:t>
      </w:r>
      <w:r>
        <w:rPr>
          <w:rFonts w:cs="B Nazanin" w:hint="cs"/>
          <w:rtl/>
          <w:lang w:bidi="fa-IR"/>
        </w:rPr>
        <w:t>حقوق جزایی</w:t>
      </w:r>
      <w:r w:rsidRPr="00EF6E59">
        <w:rPr>
          <w:rFonts w:cs="B Nazanin" w:hint="cs"/>
          <w:rtl/>
          <w:lang w:bidi="fa-IR"/>
        </w:rPr>
        <w:t xml:space="preserve"> جدید نیز در پرتغال (1982) و برزیل (1984) منتشر شد</w:t>
      </w:r>
      <w:r>
        <w:rPr>
          <w:rFonts w:cs="B Nazanin" w:hint="cs"/>
          <w:rtl/>
          <w:lang w:bidi="fa-IR"/>
        </w:rPr>
        <w:t>.</w:t>
      </w:r>
      <w:r w:rsidRPr="00EF6E59">
        <w:rPr>
          <w:rFonts w:cs="B Nazanin" w:hint="cs"/>
          <w:lang w:bidi="fa-IR"/>
        </w:rPr>
        <w:t xml:space="preserve"> </w:t>
      </w:r>
      <w:r w:rsidRPr="00EF6E59">
        <w:rPr>
          <w:rFonts w:cs="B Nazanin" w:hint="cs"/>
          <w:rtl/>
          <w:lang w:bidi="fa-IR"/>
        </w:rPr>
        <w:t xml:space="preserve">فرانسه قوانین اصلاحی مهم در سالهای 1958، 1970، 1975 و 1982 را اجرا کرد، همانطور که ایتالیا در سال 1981 و اسپانیا در سال 1983 </w:t>
      </w:r>
      <w:r>
        <w:rPr>
          <w:rFonts w:cs="B Nazanin" w:hint="cs"/>
          <w:rtl/>
          <w:lang w:bidi="fa-IR"/>
        </w:rPr>
        <w:t>اجرا کرد.</w:t>
      </w:r>
      <w:r w:rsidRPr="00EF6E59">
        <w:rPr>
          <w:rFonts w:cs="B Nazanin" w:hint="cs"/>
          <w:rtl/>
          <w:lang w:bidi="fa-IR"/>
        </w:rPr>
        <w:t xml:space="preserve"> سایر اصلاحات در فنلاند، هلند، بلژیک، سوئیس و ژاپن انجام شده است</w:t>
      </w:r>
      <w:r>
        <w:rPr>
          <w:rFonts w:cs="B Nazanin" w:hint="cs"/>
          <w:rtl/>
          <w:lang w:bidi="fa-IR"/>
        </w:rPr>
        <w:t>.</w:t>
      </w:r>
      <w:r w:rsidRPr="00EF6E59">
        <w:rPr>
          <w:rFonts w:cs="B Nazanin" w:hint="cs"/>
          <w:lang w:bidi="fa-IR"/>
        </w:rPr>
        <w:t xml:space="preserve"> </w:t>
      </w:r>
      <w:r w:rsidRPr="00EF6E59">
        <w:rPr>
          <w:rFonts w:cs="B Nazanin" w:hint="cs"/>
          <w:rtl/>
          <w:lang w:bidi="fa-IR"/>
        </w:rPr>
        <w:t xml:space="preserve">جمهوری های قبلا تحت کنترل اتحاد جماهیر شوروی نیز به طور فعال </w:t>
      </w:r>
      <w:r>
        <w:rPr>
          <w:rFonts w:cs="B Nazanin" w:hint="cs"/>
          <w:rtl/>
          <w:lang w:bidi="fa-IR"/>
        </w:rPr>
        <w:t>حقوق جزایی</w:t>
      </w:r>
      <w:r w:rsidRPr="00EF6E59">
        <w:rPr>
          <w:rFonts w:cs="B Nazanin" w:hint="cs"/>
          <w:rtl/>
          <w:lang w:bidi="fa-IR"/>
        </w:rPr>
        <w:t xml:space="preserve"> خود را از جمله مجارستان (1961)، بلغارستان (1968)، ازبکستان (1994)، روسیه </w:t>
      </w:r>
      <w:r>
        <w:rPr>
          <w:rFonts w:cs="B Nazanin" w:hint="cs"/>
          <w:rtl/>
          <w:lang w:bidi="fa-IR"/>
        </w:rPr>
        <w:t>(1996)</w:t>
      </w:r>
      <w:r w:rsidRPr="00EF6E59">
        <w:rPr>
          <w:rFonts w:cs="B Nazanin" w:hint="cs"/>
          <w:rtl/>
          <w:lang w:bidi="fa-IR"/>
        </w:rPr>
        <w:t xml:space="preserve">، لهستان (1997)، قزاقستان (1997)، اوکراین </w:t>
      </w:r>
      <w:r w:rsidRPr="00EF6E59">
        <w:rPr>
          <w:rFonts w:cs="B Nazanin" w:hint="cs"/>
          <w:lang w:bidi="fa-IR"/>
        </w:rPr>
        <w:t xml:space="preserve">(2001) </w:t>
      </w:r>
      <w:r w:rsidRPr="00EF6E59">
        <w:rPr>
          <w:rFonts w:cs="B Nazanin" w:hint="cs"/>
          <w:rtl/>
          <w:lang w:bidi="fa-IR"/>
        </w:rPr>
        <w:t>و رومانی (2004</w:t>
      </w:r>
      <w:r>
        <w:rPr>
          <w:rFonts w:cs="B Nazanin" w:hint="cs"/>
          <w:rtl/>
          <w:lang w:bidi="fa-IR"/>
        </w:rPr>
        <w:t>) اصلاح کردند.</w:t>
      </w:r>
    </w:p>
    <w:p w:rsidR="005E470D" w:rsidRPr="00EF6E59" w:rsidRDefault="005E470D" w:rsidP="005E470D">
      <w:pPr>
        <w:pStyle w:val="ng-scope"/>
        <w:bidi/>
        <w:spacing w:before="0" w:beforeAutospacing="0" w:after="0" w:afterAutospacing="0"/>
        <w:jc w:val="both"/>
        <w:rPr>
          <w:rFonts w:cs="B Nazanin"/>
        </w:rPr>
      </w:pPr>
      <w:r w:rsidRPr="00EF6E59">
        <w:rPr>
          <w:rFonts w:cs="B Nazanin" w:hint="cs"/>
          <w:rtl/>
          <w:lang w:bidi="fa-IR"/>
        </w:rPr>
        <w:t>مقایسه</w:t>
      </w:r>
      <w:r>
        <w:rPr>
          <w:rFonts w:cs="B Nazanin" w:hint="cs"/>
          <w:rtl/>
          <w:lang w:bidi="fa-IR"/>
        </w:rPr>
        <w:t xml:space="preserve"> ه</w:t>
      </w:r>
      <w:r w:rsidRPr="00EF6E59">
        <w:rPr>
          <w:rFonts w:cs="B Nazanin" w:hint="cs"/>
          <w:rtl/>
          <w:lang w:bidi="fa-IR"/>
        </w:rPr>
        <w:t xml:space="preserve">ای بین نظامهای </w:t>
      </w:r>
      <w:r>
        <w:rPr>
          <w:rFonts w:cs="B Nazanin" w:hint="cs"/>
          <w:rtl/>
          <w:lang w:bidi="fa-IR"/>
        </w:rPr>
        <w:t>حقوق جزا</w:t>
      </w:r>
      <w:r w:rsidRPr="00EF6E59">
        <w:rPr>
          <w:rFonts w:cs="B Nazanin" w:hint="cs"/>
          <w:rtl/>
          <w:lang w:bidi="fa-IR"/>
        </w:rPr>
        <w:t xml:space="preserve"> در کشورهای اروپای غربی و کسانی که ریشه</w:t>
      </w:r>
      <w:r>
        <w:rPr>
          <w:rFonts w:cs="B Nazanin" w:hint="cs"/>
          <w:rtl/>
          <w:lang w:bidi="fa-IR"/>
        </w:rPr>
        <w:t xml:space="preserve"> </w:t>
      </w:r>
      <w:r w:rsidRPr="00EF6E59">
        <w:rPr>
          <w:rFonts w:cs="B Nazanin" w:hint="cs"/>
          <w:rtl/>
          <w:lang w:bidi="fa-IR"/>
        </w:rPr>
        <w:t>های تاریخی آنها در قانون مشترک انگلیسی دارند، باید با احتیاط بیان شود</w:t>
      </w:r>
      <w:r>
        <w:rPr>
          <w:rFonts w:cs="B Nazanin" w:hint="cs"/>
          <w:rtl/>
          <w:lang w:bidi="fa-IR"/>
        </w:rPr>
        <w:t>.</w:t>
      </w:r>
      <w:r w:rsidRPr="00EF6E59">
        <w:rPr>
          <w:rFonts w:cs="B Nazanin" w:hint="cs"/>
          <w:lang w:bidi="fa-IR"/>
        </w:rPr>
        <w:t xml:space="preserve"> </w:t>
      </w:r>
      <w:r w:rsidRPr="00EF6E59">
        <w:rPr>
          <w:rFonts w:cs="B Nazanin" w:hint="cs"/>
          <w:rtl/>
          <w:lang w:bidi="fa-IR"/>
        </w:rPr>
        <w:t>تغییرات اساسی حتی در میان ملت هایی که به طور کلی به نظام انگلی</w:t>
      </w:r>
      <w:r>
        <w:rPr>
          <w:rFonts w:cs="B Nazanin" w:hint="cs"/>
          <w:rtl/>
          <w:lang w:bidi="fa-IR"/>
        </w:rPr>
        <w:t>سی</w:t>
      </w:r>
      <w:r w:rsidRPr="00EF6E59">
        <w:rPr>
          <w:rFonts w:cs="B Nazanin" w:hint="cs"/>
          <w:rtl/>
          <w:lang w:bidi="fa-IR"/>
        </w:rPr>
        <w:t>-آمریکایی یا به قوانین مشتق شده از کدهای فرانسوی، ایتالیایی و آلمانی پیوسته اند، وجود دارد</w:t>
      </w:r>
      <w:r>
        <w:rPr>
          <w:rFonts w:cs="B Nazanin" w:hint="cs"/>
          <w:rtl/>
          <w:lang w:bidi="fa-IR"/>
        </w:rPr>
        <w:t>.</w:t>
      </w:r>
      <w:r w:rsidRPr="00EF6E59">
        <w:rPr>
          <w:rFonts w:cs="B Nazanin" w:hint="cs"/>
          <w:lang w:bidi="fa-IR"/>
        </w:rPr>
        <w:t xml:space="preserve"> </w:t>
      </w:r>
      <w:r w:rsidRPr="00EF6E59">
        <w:rPr>
          <w:rFonts w:cs="B Nazanin" w:hint="cs"/>
          <w:rtl/>
          <w:lang w:bidi="fa-IR"/>
        </w:rPr>
        <w:t xml:space="preserve">با این حال، در بسیاری از موارد، شباهت های </w:t>
      </w:r>
      <w:r>
        <w:rPr>
          <w:rFonts w:cs="B Nazanin" w:hint="cs"/>
          <w:rtl/>
          <w:lang w:bidi="fa-IR"/>
        </w:rPr>
        <w:t>حقوق جزا</w:t>
      </w:r>
      <w:r w:rsidRPr="00EF6E59">
        <w:rPr>
          <w:rFonts w:cs="B Nazanin" w:hint="cs"/>
          <w:rtl/>
          <w:lang w:bidi="fa-IR"/>
        </w:rPr>
        <w:t xml:space="preserve"> در همه کشورها مهم تر از تفاوت ها است</w:t>
      </w:r>
      <w:r w:rsidRPr="00EF6E59">
        <w:rPr>
          <w:rFonts w:cs="B Nazanin" w:hint="cs"/>
          <w:lang w:bidi="fa-IR"/>
        </w:rPr>
        <w:t>.</w:t>
      </w:r>
    </w:p>
    <w:p w:rsidR="005E470D" w:rsidRPr="00EF6E59" w:rsidRDefault="005E470D" w:rsidP="005E470D">
      <w:pPr>
        <w:pStyle w:val="ng-scope"/>
        <w:bidi/>
        <w:spacing w:before="0" w:beforeAutospacing="0" w:after="0" w:afterAutospacing="0"/>
        <w:jc w:val="both"/>
        <w:rPr>
          <w:rFonts w:cs="B Nazanin"/>
        </w:rPr>
      </w:pPr>
      <w:r w:rsidRPr="00EF6E59">
        <w:rPr>
          <w:rFonts w:cs="B Nazanin" w:hint="cs"/>
          <w:rtl/>
          <w:lang w:bidi="fa-IR"/>
        </w:rPr>
        <w:t>اشکال خاصی از رفتار در همه جا توسط قانون محکوم شده است</w:t>
      </w:r>
      <w:r>
        <w:rPr>
          <w:rFonts w:cs="B Nazanin" w:hint="cs"/>
          <w:rtl/>
          <w:lang w:bidi="fa-IR"/>
        </w:rPr>
        <w:t>.</w:t>
      </w:r>
      <w:r w:rsidRPr="00EF6E59">
        <w:rPr>
          <w:rFonts w:cs="B Nazanin" w:hint="cs"/>
          <w:lang w:bidi="fa-IR"/>
        </w:rPr>
        <w:t xml:space="preserve"> </w:t>
      </w:r>
      <w:r w:rsidRPr="00EF6E59">
        <w:rPr>
          <w:rFonts w:cs="B Nazanin" w:hint="cs"/>
          <w:rtl/>
          <w:lang w:bidi="fa-IR"/>
        </w:rPr>
        <w:t>در زمینه کاهش و توجیه، قانون قاره تمایل بیشتری نسبت به قوانین انگلیس</w:t>
      </w:r>
      <w:r>
        <w:rPr>
          <w:rFonts w:cs="B Nazanin" w:hint="cs"/>
          <w:rtl/>
          <w:lang w:bidi="fa-IR"/>
        </w:rPr>
        <w:t>ی</w:t>
      </w:r>
      <w:r w:rsidRPr="00EF6E59">
        <w:rPr>
          <w:rFonts w:cs="B Nazanin" w:hint="cs"/>
          <w:rtl/>
          <w:lang w:bidi="fa-IR"/>
        </w:rPr>
        <w:t>-آمریکایی دارد، هرچند قوانین مدرن در کشورهایی که به آنها پیوستند، این تفاوت ها را کاهش داده است</w:t>
      </w:r>
      <w:r>
        <w:rPr>
          <w:rFonts w:cs="B Nazanin" w:hint="cs"/>
          <w:rtl/>
          <w:lang w:bidi="fa-IR"/>
        </w:rPr>
        <w:t>.</w:t>
      </w:r>
      <w:r w:rsidRPr="00EF6E59">
        <w:rPr>
          <w:rFonts w:cs="B Nazanin" w:hint="cs"/>
          <w:lang w:bidi="fa-IR"/>
        </w:rPr>
        <w:t xml:space="preserve"> </w:t>
      </w:r>
      <w:r>
        <w:rPr>
          <w:rFonts w:cs="B Nazanin" w:hint="cs"/>
          <w:rtl/>
          <w:lang w:bidi="fa-IR"/>
        </w:rPr>
        <w:t>تضادها</w:t>
      </w:r>
      <w:r w:rsidRPr="00EF6E59">
        <w:rPr>
          <w:rFonts w:cs="B Nazanin" w:hint="cs"/>
          <w:rtl/>
          <w:lang w:bidi="fa-IR"/>
        </w:rPr>
        <w:t xml:space="preserve"> را می توان بین رویه های دو سیستم ایجاد کرد، اما حتی در اینجا هم تلاش</w:t>
      </w:r>
      <w:r>
        <w:rPr>
          <w:rFonts w:cs="B Nazanin" w:hint="cs"/>
          <w:rtl/>
          <w:lang w:bidi="fa-IR"/>
        </w:rPr>
        <w:t>ی</w:t>
      </w:r>
      <w:r w:rsidRPr="00EF6E59">
        <w:rPr>
          <w:rFonts w:cs="B Nazanin" w:hint="cs"/>
          <w:rtl/>
          <w:lang w:bidi="fa-IR"/>
        </w:rPr>
        <w:t xml:space="preserve"> مشترک برای ارائه دادرسی منصفانه برای متهم و حفاظت از منافع اساسی اجتماعی وجود دارد</w:t>
      </w:r>
      <w:r w:rsidRPr="00EF6E59">
        <w:rPr>
          <w:rFonts w:cs="B Nazanin" w:hint="cs"/>
          <w:lang w:bidi="fa-IR"/>
        </w:rPr>
        <w:t>.</w:t>
      </w:r>
    </w:p>
    <w:p w:rsidR="005E470D" w:rsidRPr="00EF6E59" w:rsidRDefault="005E470D" w:rsidP="005E470D">
      <w:pPr>
        <w:pStyle w:val="ng-scope"/>
        <w:bidi/>
        <w:spacing w:before="0" w:beforeAutospacing="0" w:after="0" w:afterAutospacing="0"/>
        <w:jc w:val="both"/>
        <w:rPr>
          <w:rFonts w:cs="B Nazanin"/>
        </w:rPr>
      </w:pPr>
    </w:p>
    <w:sectPr w:rsidR="005E470D" w:rsidRPr="00EF6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59EF"/>
    <w:multiLevelType w:val="multilevel"/>
    <w:tmpl w:val="BD10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244DC"/>
    <w:multiLevelType w:val="multilevel"/>
    <w:tmpl w:val="CABC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Y2MDQxMDExNbM0MLRU0lEKTi0uzszPAykwrAUAH3rsLSwAAAA="/>
  </w:docVars>
  <w:rsids>
    <w:rsidRoot w:val="00A40728"/>
    <w:rsid w:val="00066F21"/>
    <w:rsid w:val="000931B9"/>
    <w:rsid w:val="00153DEF"/>
    <w:rsid w:val="001863D3"/>
    <w:rsid w:val="001A19E1"/>
    <w:rsid w:val="001C35D5"/>
    <w:rsid w:val="001F3D06"/>
    <w:rsid w:val="00200F2B"/>
    <w:rsid w:val="002232CA"/>
    <w:rsid w:val="002346EB"/>
    <w:rsid w:val="00243A01"/>
    <w:rsid w:val="00257D11"/>
    <w:rsid w:val="002613F3"/>
    <w:rsid w:val="002A0E4F"/>
    <w:rsid w:val="002F5D34"/>
    <w:rsid w:val="003C09B6"/>
    <w:rsid w:val="00401A49"/>
    <w:rsid w:val="00432176"/>
    <w:rsid w:val="00464DA4"/>
    <w:rsid w:val="00495CEA"/>
    <w:rsid w:val="0051790E"/>
    <w:rsid w:val="005B4A99"/>
    <w:rsid w:val="005C070B"/>
    <w:rsid w:val="005D3E1F"/>
    <w:rsid w:val="005E470D"/>
    <w:rsid w:val="005F590F"/>
    <w:rsid w:val="00655EA5"/>
    <w:rsid w:val="006B6065"/>
    <w:rsid w:val="006D6492"/>
    <w:rsid w:val="006E0AD6"/>
    <w:rsid w:val="00740938"/>
    <w:rsid w:val="007814D1"/>
    <w:rsid w:val="007D3A23"/>
    <w:rsid w:val="0081492F"/>
    <w:rsid w:val="00855DF3"/>
    <w:rsid w:val="008B5CD1"/>
    <w:rsid w:val="008D1604"/>
    <w:rsid w:val="008E4CA4"/>
    <w:rsid w:val="009012DB"/>
    <w:rsid w:val="00940CEF"/>
    <w:rsid w:val="00952B4A"/>
    <w:rsid w:val="00981450"/>
    <w:rsid w:val="009C08DA"/>
    <w:rsid w:val="009F1C1A"/>
    <w:rsid w:val="00A02D60"/>
    <w:rsid w:val="00A314D0"/>
    <w:rsid w:val="00A40728"/>
    <w:rsid w:val="00AB2901"/>
    <w:rsid w:val="00AD7E09"/>
    <w:rsid w:val="00B05235"/>
    <w:rsid w:val="00B50681"/>
    <w:rsid w:val="00B651E6"/>
    <w:rsid w:val="00BE4797"/>
    <w:rsid w:val="00CA6EDF"/>
    <w:rsid w:val="00CC0C85"/>
    <w:rsid w:val="00E41D72"/>
    <w:rsid w:val="00E6174E"/>
    <w:rsid w:val="00EF6E59"/>
    <w:rsid w:val="00F31A09"/>
    <w:rsid w:val="00FC19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E63C7B-019A-4020-80D7-A8B71C22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4D1"/>
    <w:rPr>
      <w:rFonts w:asciiTheme="majorBidi" w:hAnsiTheme="majorBidi" w:cs="Times New Roman"/>
    </w:rPr>
  </w:style>
  <w:style w:type="paragraph" w:styleId="Heading1">
    <w:name w:val="heading 1"/>
    <w:basedOn w:val="Normal"/>
    <w:link w:val="Heading1Char"/>
    <w:uiPriority w:val="9"/>
    <w:qFormat/>
    <w:rsid w:val="00A40728"/>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
    <w:qFormat/>
    <w:rsid w:val="00A4072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728"/>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40728"/>
    <w:rPr>
      <w:rFonts w:ascii="Times New Roman" w:hAnsi="Times New Roman" w:cs="Times New Roman"/>
      <w:b/>
      <w:bCs/>
      <w:sz w:val="36"/>
      <w:szCs w:val="36"/>
    </w:rPr>
  </w:style>
  <w:style w:type="character" w:styleId="Hyperlink">
    <w:name w:val="Hyperlink"/>
    <w:basedOn w:val="DefaultParagraphFont"/>
    <w:uiPriority w:val="99"/>
    <w:semiHidden/>
    <w:unhideWhenUsed/>
    <w:rsid w:val="00A40728"/>
    <w:rPr>
      <w:color w:val="0000FF"/>
      <w:u w:val="single"/>
    </w:rPr>
  </w:style>
  <w:style w:type="character" w:styleId="FollowedHyperlink">
    <w:name w:val="FollowedHyperlink"/>
    <w:basedOn w:val="DefaultParagraphFont"/>
    <w:uiPriority w:val="99"/>
    <w:semiHidden/>
    <w:unhideWhenUsed/>
    <w:rsid w:val="00A40728"/>
    <w:rPr>
      <w:color w:val="800080"/>
      <w:u w:val="single"/>
    </w:rPr>
  </w:style>
  <w:style w:type="paragraph" w:styleId="NormalWeb">
    <w:name w:val="Normal (Web)"/>
    <w:basedOn w:val="Normal"/>
    <w:uiPriority w:val="99"/>
    <w:semiHidden/>
    <w:unhideWhenUsed/>
    <w:rsid w:val="00A40728"/>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A40728"/>
    <w:rPr>
      <w:b/>
      <w:bCs/>
    </w:rPr>
  </w:style>
  <w:style w:type="character" w:styleId="Emphasis">
    <w:name w:val="Emphasis"/>
    <w:basedOn w:val="DefaultParagraphFont"/>
    <w:uiPriority w:val="20"/>
    <w:qFormat/>
    <w:rsid w:val="00A40728"/>
    <w:rPr>
      <w:i/>
      <w:iCs/>
    </w:rPr>
  </w:style>
  <w:style w:type="character" w:customStyle="1" w:styleId="md-signature">
    <w:name w:val="md-signature"/>
    <w:basedOn w:val="DefaultParagraphFont"/>
    <w:rsid w:val="00A40728"/>
  </w:style>
  <w:style w:type="paragraph" w:styleId="BalloonText">
    <w:name w:val="Balloon Text"/>
    <w:basedOn w:val="Normal"/>
    <w:link w:val="BalloonTextChar"/>
    <w:uiPriority w:val="99"/>
    <w:semiHidden/>
    <w:unhideWhenUsed/>
    <w:rsid w:val="00A40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728"/>
    <w:rPr>
      <w:rFonts w:ascii="Tahoma" w:hAnsi="Tahoma" w:cs="Tahoma"/>
      <w:sz w:val="16"/>
      <w:szCs w:val="16"/>
    </w:rPr>
  </w:style>
  <w:style w:type="paragraph" w:customStyle="1" w:styleId="ng-scope">
    <w:name w:val="ng-scope"/>
    <w:basedOn w:val="Normal"/>
    <w:rsid w:val="00940CEF"/>
    <w:pPr>
      <w:spacing w:before="100" w:beforeAutospacing="1" w:after="100" w:afterAutospacing="1" w:line="240" w:lineRule="auto"/>
    </w:pPr>
    <w:rPr>
      <w:rFonts w:ascii="Times New Roman" w:hAnsi="Times New Roman"/>
      <w:sz w:val="24"/>
      <w:szCs w:val="24"/>
    </w:rPr>
  </w:style>
  <w:style w:type="character" w:customStyle="1" w:styleId="phrase">
    <w:name w:val="phrase"/>
    <w:basedOn w:val="DefaultParagraphFont"/>
    <w:rsid w:val="00940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01414">
      <w:bodyDiv w:val="1"/>
      <w:marLeft w:val="0"/>
      <w:marRight w:val="0"/>
      <w:marTop w:val="0"/>
      <w:marBottom w:val="0"/>
      <w:divBdr>
        <w:top w:val="none" w:sz="0" w:space="0" w:color="auto"/>
        <w:left w:val="none" w:sz="0" w:space="0" w:color="auto"/>
        <w:bottom w:val="none" w:sz="0" w:space="0" w:color="auto"/>
        <w:right w:val="none" w:sz="0" w:space="0" w:color="auto"/>
      </w:divBdr>
      <w:divsChild>
        <w:div w:id="1451168686">
          <w:marLeft w:val="0"/>
          <w:marRight w:val="0"/>
          <w:marTop w:val="0"/>
          <w:marBottom w:val="0"/>
          <w:divBdr>
            <w:top w:val="none" w:sz="0" w:space="0" w:color="auto"/>
            <w:left w:val="none" w:sz="0" w:space="0" w:color="auto"/>
            <w:bottom w:val="none" w:sz="0" w:space="0" w:color="auto"/>
            <w:right w:val="none" w:sz="0" w:space="0" w:color="auto"/>
          </w:divBdr>
          <w:divsChild>
            <w:div w:id="132173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708">
      <w:bodyDiv w:val="1"/>
      <w:marLeft w:val="0"/>
      <w:marRight w:val="0"/>
      <w:marTop w:val="0"/>
      <w:marBottom w:val="0"/>
      <w:divBdr>
        <w:top w:val="none" w:sz="0" w:space="0" w:color="auto"/>
        <w:left w:val="none" w:sz="0" w:space="0" w:color="auto"/>
        <w:bottom w:val="none" w:sz="0" w:space="0" w:color="auto"/>
        <w:right w:val="none" w:sz="0" w:space="0" w:color="auto"/>
      </w:divBdr>
      <w:divsChild>
        <w:div w:id="137186278">
          <w:marLeft w:val="0"/>
          <w:marRight w:val="0"/>
          <w:marTop w:val="0"/>
          <w:marBottom w:val="0"/>
          <w:divBdr>
            <w:top w:val="none" w:sz="0" w:space="0" w:color="auto"/>
            <w:left w:val="none" w:sz="0" w:space="0" w:color="auto"/>
            <w:bottom w:val="none" w:sz="0" w:space="0" w:color="auto"/>
            <w:right w:val="none" w:sz="0" w:space="0" w:color="auto"/>
          </w:divBdr>
          <w:divsChild>
            <w:div w:id="177813027">
              <w:marLeft w:val="0"/>
              <w:marRight w:val="0"/>
              <w:marTop w:val="0"/>
              <w:marBottom w:val="0"/>
              <w:divBdr>
                <w:top w:val="none" w:sz="0" w:space="0" w:color="auto"/>
                <w:left w:val="none" w:sz="0" w:space="0" w:color="auto"/>
                <w:bottom w:val="none" w:sz="0" w:space="0" w:color="auto"/>
                <w:right w:val="none" w:sz="0" w:space="0" w:color="auto"/>
              </w:divBdr>
            </w:div>
            <w:div w:id="2117867772">
              <w:marLeft w:val="0"/>
              <w:marRight w:val="0"/>
              <w:marTop w:val="0"/>
              <w:marBottom w:val="0"/>
              <w:divBdr>
                <w:top w:val="none" w:sz="0" w:space="0" w:color="auto"/>
                <w:left w:val="none" w:sz="0" w:space="0" w:color="auto"/>
                <w:bottom w:val="none" w:sz="0" w:space="0" w:color="auto"/>
                <w:right w:val="none" w:sz="0" w:space="0" w:color="auto"/>
              </w:divBdr>
            </w:div>
          </w:divsChild>
        </w:div>
        <w:div w:id="1781337119">
          <w:marLeft w:val="0"/>
          <w:marRight w:val="0"/>
          <w:marTop w:val="0"/>
          <w:marBottom w:val="0"/>
          <w:divBdr>
            <w:top w:val="none" w:sz="0" w:space="0" w:color="auto"/>
            <w:left w:val="none" w:sz="0" w:space="0" w:color="auto"/>
            <w:bottom w:val="none" w:sz="0" w:space="0" w:color="auto"/>
            <w:right w:val="none" w:sz="0" w:space="0" w:color="auto"/>
          </w:divBdr>
          <w:divsChild>
            <w:div w:id="2137870338">
              <w:marLeft w:val="0"/>
              <w:marRight w:val="0"/>
              <w:marTop w:val="0"/>
              <w:marBottom w:val="0"/>
              <w:divBdr>
                <w:top w:val="none" w:sz="0" w:space="0" w:color="auto"/>
                <w:left w:val="none" w:sz="0" w:space="0" w:color="auto"/>
                <w:bottom w:val="none" w:sz="0" w:space="0" w:color="auto"/>
                <w:right w:val="none" w:sz="0" w:space="0" w:color="auto"/>
              </w:divBdr>
              <w:divsChild>
                <w:div w:id="169180477">
                  <w:marLeft w:val="0"/>
                  <w:marRight w:val="0"/>
                  <w:marTop w:val="0"/>
                  <w:marBottom w:val="0"/>
                  <w:divBdr>
                    <w:top w:val="none" w:sz="0" w:space="0" w:color="auto"/>
                    <w:left w:val="none" w:sz="0" w:space="0" w:color="auto"/>
                    <w:bottom w:val="none" w:sz="0" w:space="0" w:color="auto"/>
                    <w:right w:val="none" w:sz="0" w:space="0" w:color="auto"/>
                  </w:divBdr>
                </w:div>
                <w:div w:id="39519237">
                  <w:marLeft w:val="0"/>
                  <w:marRight w:val="0"/>
                  <w:marTop w:val="0"/>
                  <w:marBottom w:val="0"/>
                  <w:divBdr>
                    <w:top w:val="none" w:sz="0" w:space="0" w:color="auto"/>
                    <w:left w:val="none" w:sz="0" w:space="0" w:color="auto"/>
                    <w:bottom w:val="none" w:sz="0" w:space="0" w:color="auto"/>
                    <w:right w:val="none" w:sz="0" w:space="0" w:color="auto"/>
                  </w:divBdr>
                </w:div>
                <w:div w:id="645552668">
                  <w:marLeft w:val="0"/>
                  <w:marRight w:val="0"/>
                  <w:marTop w:val="0"/>
                  <w:marBottom w:val="0"/>
                  <w:divBdr>
                    <w:top w:val="none" w:sz="0" w:space="0" w:color="auto"/>
                    <w:left w:val="none" w:sz="0" w:space="0" w:color="auto"/>
                    <w:bottom w:val="none" w:sz="0" w:space="0" w:color="auto"/>
                    <w:right w:val="none" w:sz="0" w:space="0" w:color="auto"/>
                  </w:divBdr>
                  <w:divsChild>
                    <w:div w:id="1744134336">
                      <w:marLeft w:val="0"/>
                      <w:marRight w:val="0"/>
                      <w:marTop w:val="0"/>
                      <w:marBottom w:val="0"/>
                      <w:divBdr>
                        <w:top w:val="none" w:sz="0" w:space="0" w:color="auto"/>
                        <w:left w:val="none" w:sz="0" w:space="0" w:color="auto"/>
                        <w:bottom w:val="none" w:sz="0" w:space="0" w:color="auto"/>
                        <w:right w:val="none" w:sz="0" w:space="0" w:color="auto"/>
                      </w:divBdr>
                    </w:div>
                    <w:div w:id="235894428">
                      <w:marLeft w:val="0"/>
                      <w:marRight w:val="0"/>
                      <w:marTop w:val="0"/>
                      <w:marBottom w:val="0"/>
                      <w:divBdr>
                        <w:top w:val="none" w:sz="0" w:space="0" w:color="auto"/>
                        <w:left w:val="none" w:sz="0" w:space="0" w:color="auto"/>
                        <w:bottom w:val="none" w:sz="0" w:space="0" w:color="auto"/>
                        <w:right w:val="none" w:sz="0" w:space="0" w:color="auto"/>
                      </w:divBdr>
                    </w:div>
                    <w:div w:id="169486499">
                      <w:marLeft w:val="0"/>
                      <w:marRight w:val="0"/>
                      <w:marTop w:val="0"/>
                      <w:marBottom w:val="0"/>
                      <w:divBdr>
                        <w:top w:val="none" w:sz="0" w:space="0" w:color="auto"/>
                        <w:left w:val="none" w:sz="0" w:space="0" w:color="auto"/>
                        <w:bottom w:val="none" w:sz="0" w:space="0" w:color="auto"/>
                        <w:right w:val="none" w:sz="0" w:space="0" w:color="auto"/>
                      </w:divBdr>
                    </w:div>
                    <w:div w:id="2035113248">
                      <w:marLeft w:val="0"/>
                      <w:marRight w:val="0"/>
                      <w:marTop w:val="0"/>
                      <w:marBottom w:val="0"/>
                      <w:divBdr>
                        <w:top w:val="none" w:sz="0" w:space="0" w:color="auto"/>
                        <w:left w:val="none" w:sz="0" w:space="0" w:color="auto"/>
                        <w:bottom w:val="none" w:sz="0" w:space="0" w:color="auto"/>
                        <w:right w:val="none" w:sz="0" w:space="0" w:color="auto"/>
                      </w:divBdr>
                    </w:div>
                    <w:div w:id="159586183">
                      <w:marLeft w:val="0"/>
                      <w:marRight w:val="0"/>
                      <w:marTop w:val="0"/>
                      <w:marBottom w:val="0"/>
                      <w:divBdr>
                        <w:top w:val="none" w:sz="0" w:space="0" w:color="auto"/>
                        <w:left w:val="none" w:sz="0" w:space="0" w:color="auto"/>
                        <w:bottom w:val="none" w:sz="0" w:space="0" w:color="auto"/>
                        <w:right w:val="none" w:sz="0" w:space="0" w:color="auto"/>
                      </w:divBdr>
                    </w:div>
                    <w:div w:id="2124961540">
                      <w:marLeft w:val="0"/>
                      <w:marRight w:val="0"/>
                      <w:marTop w:val="0"/>
                      <w:marBottom w:val="0"/>
                      <w:divBdr>
                        <w:top w:val="none" w:sz="0" w:space="0" w:color="auto"/>
                        <w:left w:val="none" w:sz="0" w:space="0" w:color="auto"/>
                        <w:bottom w:val="none" w:sz="0" w:space="0" w:color="auto"/>
                        <w:right w:val="none" w:sz="0" w:space="0" w:color="auto"/>
                      </w:divBdr>
                    </w:div>
                    <w:div w:id="1184591632">
                      <w:marLeft w:val="0"/>
                      <w:marRight w:val="0"/>
                      <w:marTop w:val="0"/>
                      <w:marBottom w:val="0"/>
                      <w:divBdr>
                        <w:top w:val="none" w:sz="0" w:space="0" w:color="auto"/>
                        <w:left w:val="none" w:sz="0" w:space="0" w:color="auto"/>
                        <w:bottom w:val="none" w:sz="0" w:space="0" w:color="auto"/>
                        <w:right w:val="none" w:sz="0" w:space="0" w:color="auto"/>
                      </w:divBdr>
                    </w:div>
                    <w:div w:id="129396989">
                      <w:marLeft w:val="0"/>
                      <w:marRight w:val="0"/>
                      <w:marTop w:val="0"/>
                      <w:marBottom w:val="0"/>
                      <w:divBdr>
                        <w:top w:val="none" w:sz="0" w:space="0" w:color="auto"/>
                        <w:left w:val="none" w:sz="0" w:space="0" w:color="auto"/>
                        <w:bottom w:val="none" w:sz="0" w:space="0" w:color="auto"/>
                        <w:right w:val="none" w:sz="0" w:space="0" w:color="auto"/>
                      </w:divBdr>
                    </w:div>
                    <w:div w:id="158272092">
                      <w:marLeft w:val="0"/>
                      <w:marRight w:val="0"/>
                      <w:marTop w:val="0"/>
                      <w:marBottom w:val="0"/>
                      <w:divBdr>
                        <w:top w:val="none" w:sz="0" w:space="0" w:color="auto"/>
                        <w:left w:val="none" w:sz="0" w:space="0" w:color="auto"/>
                        <w:bottom w:val="none" w:sz="0" w:space="0" w:color="auto"/>
                        <w:right w:val="none" w:sz="0" w:space="0" w:color="auto"/>
                      </w:divBdr>
                    </w:div>
                    <w:div w:id="1213037876">
                      <w:marLeft w:val="0"/>
                      <w:marRight w:val="0"/>
                      <w:marTop w:val="0"/>
                      <w:marBottom w:val="0"/>
                      <w:divBdr>
                        <w:top w:val="none" w:sz="0" w:space="0" w:color="auto"/>
                        <w:left w:val="none" w:sz="0" w:space="0" w:color="auto"/>
                        <w:bottom w:val="none" w:sz="0" w:space="0" w:color="auto"/>
                        <w:right w:val="none" w:sz="0" w:space="0" w:color="auto"/>
                      </w:divBdr>
                    </w:div>
                    <w:div w:id="1819295829">
                      <w:marLeft w:val="0"/>
                      <w:marRight w:val="0"/>
                      <w:marTop w:val="0"/>
                      <w:marBottom w:val="0"/>
                      <w:divBdr>
                        <w:top w:val="none" w:sz="0" w:space="0" w:color="auto"/>
                        <w:left w:val="none" w:sz="0" w:space="0" w:color="auto"/>
                        <w:bottom w:val="none" w:sz="0" w:space="0" w:color="auto"/>
                        <w:right w:val="none" w:sz="0" w:space="0" w:color="auto"/>
                      </w:divBdr>
                    </w:div>
                    <w:div w:id="283779096">
                      <w:marLeft w:val="0"/>
                      <w:marRight w:val="0"/>
                      <w:marTop w:val="0"/>
                      <w:marBottom w:val="0"/>
                      <w:divBdr>
                        <w:top w:val="none" w:sz="0" w:space="0" w:color="auto"/>
                        <w:left w:val="none" w:sz="0" w:space="0" w:color="auto"/>
                        <w:bottom w:val="none" w:sz="0" w:space="0" w:color="auto"/>
                        <w:right w:val="none" w:sz="0" w:space="0" w:color="auto"/>
                      </w:divBdr>
                    </w:div>
                    <w:div w:id="1067073178">
                      <w:marLeft w:val="0"/>
                      <w:marRight w:val="0"/>
                      <w:marTop w:val="0"/>
                      <w:marBottom w:val="0"/>
                      <w:divBdr>
                        <w:top w:val="none" w:sz="0" w:space="0" w:color="auto"/>
                        <w:left w:val="none" w:sz="0" w:space="0" w:color="auto"/>
                        <w:bottom w:val="none" w:sz="0" w:space="0" w:color="auto"/>
                        <w:right w:val="none" w:sz="0" w:space="0" w:color="auto"/>
                      </w:divBdr>
                    </w:div>
                    <w:div w:id="18743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635575">
      <w:bodyDiv w:val="1"/>
      <w:marLeft w:val="0"/>
      <w:marRight w:val="0"/>
      <w:marTop w:val="0"/>
      <w:marBottom w:val="0"/>
      <w:divBdr>
        <w:top w:val="none" w:sz="0" w:space="0" w:color="auto"/>
        <w:left w:val="none" w:sz="0" w:space="0" w:color="auto"/>
        <w:bottom w:val="none" w:sz="0" w:space="0" w:color="auto"/>
        <w:right w:val="none" w:sz="0" w:space="0" w:color="auto"/>
      </w:divBdr>
      <w:divsChild>
        <w:div w:id="1036732025">
          <w:marLeft w:val="0"/>
          <w:marRight w:val="0"/>
          <w:marTop w:val="0"/>
          <w:marBottom w:val="0"/>
          <w:divBdr>
            <w:top w:val="none" w:sz="0" w:space="0" w:color="auto"/>
            <w:left w:val="none" w:sz="0" w:space="0" w:color="auto"/>
            <w:bottom w:val="none" w:sz="0" w:space="0" w:color="auto"/>
            <w:right w:val="none" w:sz="0" w:space="0" w:color="auto"/>
          </w:divBdr>
          <w:divsChild>
            <w:div w:id="201013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11958">
      <w:bodyDiv w:val="1"/>
      <w:marLeft w:val="0"/>
      <w:marRight w:val="0"/>
      <w:marTop w:val="0"/>
      <w:marBottom w:val="0"/>
      <w:divBdr>
        <w:top w:val="none" w:sz="0" w:space="0" w:color="auto"/>
        <w:left w:val="none" w:sz="0" w:space="0" w:color="auto"/>
        <w:bottom w:val="none" w:sz="0" w:space="0" w:color="auto"/>
        <w:right w:val="none" w:sz="0" w:space="0" w:color="auto"/>
      </w:divBdr>
      <w:divsChild>
        <w:div w:id="434639210">
          <w:marLeft w:val="0"/>
          <w:marRight w:val="0"/>
          <w:marTop w:val="0"/>
          <w:marBottom w:val="0"/>
          <w:divBdr>
            <w:top w:val="none" w:sz="0" w:space="0" w:color="auto"/>
            <w:left w:val="none" w:sz="0" w:space="0" w:color="auto"/>
            <w:bottom w:val="none" w:sz="0" w:space="0" w:color="auto"/>
            <w:right w:val="none" w:sz="0" w:space="0" w:color="auto"/>
          </w:divBdr>
          <w:divsChild>
            <w:div w:id="100763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74330">
      <w:bodyDiv w:val="1"/>
      <w:marLeft w:val="0"/>
      <w:marRight w:val="0"/>
      <w:marTop w:val="0"/>
      <w:marBottom w:val="0"/>
      <w:divBdr>
        <w:top w:val="none" w:sz="0" w:space="0" w:color="auto"/>
        <w:left w:val="none" w:sz="0" w:space="0" w:color="auto"/>
        <w:bottom w:val="none" w:sz="0" w:space="0" w:color="auto"/>
        <w:right w:val="none" w:sz="0" w:space="0" w:color="auto"/>
      </w:divBdr>
    </w:div>
    <w:div w:id="727191731">
      <w:bodyDiv w:val="1"/>
      <w:marLeft w:val="0"/>
      <w:marRight w:val="0"/>
      <w:marTop w:val="0"/>
      <w:marBottom w:val="0"/>
      <w:divBdr>
        <w:top w:val="none" w:sz="0" w:space="0" w:color="auto"/>
        <w:left w:val="none" w:sz="0" w:space="0" w:color="auto"/>
        <w:bottom w:val="none" w:sz="0" w:space="0" w:color="auto"/>
        <w:right w:val="none" w:sz="0" w:space="0" w:color="auto"/>
      </w:divBdr>
      <w:divsChild>
        <w:div w:id="1909150046">
          <w:marLeft w:val="0"/>
          <w:marRight w:val="0"/>
          <w:marTop w:val="0"/>
          <w:marBottom w:val="0"/>
          <w:divBdr>
            <w:top w:val="none" w:sz="0" w:space="0" w:color="auto"/>
            <w:left w:val="none" w:sz="0" w:space="0" w:color="auto"/>
            <w:bottom w:val="none" w:sz="0" w:space="0" w:color="auto"/>
            <w:right w:val="none" w:sz="0" w:space="0" w:color="auto"/>
          </w:divBdr>
          <w:divsChild>
            <w:div w:id="5542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1417">
      <w:bodyDiv w:val="1"/>
      <w:marLeft w:val="0"/>
      <w:marRight w:val="0"/>
      <w:marTop w:val="0"/>
      <w:marBottom w:val="0"/>
      <w:divBdr>
        <w:top w:val="none" w:sz="0" w:space="0" w:color="auto"/>
        <w:left w:val="none" w:sz="0" w:space="0" w:color="auto"/>
        <w:bottom w:val="none" w:sz="0" w:space="0" w:color="auto"/>
        <w:right w:val="none" w:sz="0" w:space="0" w:color="auto"/>
      </w:divBdr>
      <w:divsChild>
        <w:div w:id="452985330">
          <w:marLeft w:val="0"/>
          <w:marRight w:val="0"/>
          <w:marTop w:val="0"/>
          <w:marBottom w:val="0"/>
          <w:divBdr>
            <w:top w:val="none" w:sz="0" w:space="0" w:color="auto"/>
            <w:left w:val="none" w:sz="0" w:space="0" w:color="auto"/>
            <w:bottom w:val="none" w:sz="0" w:space="0" w:color="auto"/>
            <w:right w:val="none" w:sz="0" w:space="0" w:color="auto"/>
          </w:divBdr>
          <w:divsChild>
            <w:div w:id="2133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6936">
      <w:bodyDiv w:val="1"/>
      <w:marLeft w:val="0"/>
      <w:marRight w:val="0"/>
      <w:marTop w:val="0"/>
      <w:marBottom w:val="0"/>
      <w:divBdr>
        <w:top w:val="none" w:sz="0" w:space="0" w:color="auto"/>
        <w:left w:val="none" w:sz="0" w:space="0" w:color="auto"/>
        <w:bottom w:val="none" w:sz="0" w:space="0" w:color="auto"/>
        <w:right w:val="none" w:sz="0" w:space="0" w:color="auto"/>
      </w:divBdr>
      <w:divsChild>
        <w:div w:id="306053766">
          <w:marLeft w:val="0"/>
          <w:marRight w:val="0"/>
          <w:marTop w:val="0"/>
          <w:marBottom w:val="0"/>
          <w:divBdr>
            <w:top w:val="none" w:sz="0" w:space="0" w:color="auto"/>
            <w:left w:val="none" w:sz="0" w:space="0" w:color="auto"/>
            <w:bottom w:val="none" w:sz="0" w:space="0" w:color="auto"/>
            <w:right w:val="none" w:sz="0" w:space="0" w:color="auto"/>
          </w:divBdr>
          <w:divsChild>
            <w:div w:id="16368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2561">
      <w:bodyDiv w:val="1"/>
      <w:marLeft w:val="0"/>
      <w:marRight w:val="0"/>
      <w:marTop w:val="0"/>
      <w:marBottom w:val="0"/>
      <w:divBdr>
        <w:top w:val="none" w:sz="0" w:space="0" w:color="auto"/>
        <w:left w:val="none" w:sz="0" w:space="0" w:color="auto"/>
        <w:bottom w:val="none" w:sz="0" w:space="0" w:color="auto"/>
        <w:right w:val="none" w:sz="0" w:space="0" w:color="auto"/>
      </w:divBdr>
      <w:divsChild>
        <w:div w:id="1773863171">
          <w:marLeft w:val="0"/>
          <w:marRight w:val="0"/>
          <w:marTop w:val="0"/>
          <w:marBottom w:val="0"/>
          <w:divBdr>
            <w:top w:val="none" w:sz="0" w:space="0" w:color="auto"/>
            <w:left w:val="none" w:sz="0" w:space="0" w:color="auto"/>
            <w:bottom w:val="none" w:sz="0" w:space="0" w:color="auto"/>
            <w:right w:val="none" w:sz="0" w:space="0" w:color="auto"/>
          </w:divBdr>
          <w:divsChild>
            <w:div w:id="3941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7987">
      <w:bodyDiv w:val="1"/>
      <w:marLeft w:val="0"/>
      <w:marRight w:val="0"/>
      <w:marTop w:val="0"/>
      <w:marBottom w:val="0"/>
      <w:divBdr>
        <w:top w:val="none" w:sz="0" w:space="0" w:color="auto"/>
        <w:left w:val="none" w:sz="0" w:space="0" w:color="auto"/>
        <w:bottom w:val="none" w:sz="0" w:space="0" w:color="auto"/>
        <w:right w:val="none" w:sz="0" w:space="0" w:color="auto"/>
      </w:divBdr>
      <w:divsChild>
        <w:div w:id="1609661841">
          <w:marLeft w:val="0"/>
          <w:marRight w:val="0"/>
          <w:marTop w:val="0"/>
          <w:marBottom w:val="0"/>
          <w:divBdr>
            <w:top w:val="none" w:sz="0" w:space="0" w:color="auto"/>
            <w:left w:val="none" w:sz="0" w:space="0" w:color="auto"/>
            <w:bottom w:val="none" w:sz="0" w:space="0" w:color="auto"/>
            <w:right w:val="none" w:sz="0" w:space="0" w:color="auto"/>
          </w:divBdr>
          <w:divsChild>
            <w:div w:id="96018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76015">
      <w:bodyDiv w:val="1"/>
      <w:marLeft w:val="0"/>
      <w:marRight w:val="0"/>
      <w:marTop w:val="0"/>
      <w:marBottom w:val="0"/>
      <w:divBdr>
        <w:top w:val="none" w:sz="0" w:space="0" w:color="auto"/>
        <w:left w:val="none" w:sz="0" w:space="0" w:color="auto"/>
        <w:bottom w:val="none" w:sz="0" w:space="0" w:color="auto"/>
        <w:right w:val="none" w:sz="0" w:space="0" w:color="auto"/>
      </w:divBdr>
    </w:div>
    <w:div w:id="1501041979">
      <w:bodyDiv w:val="1"/>
      <w:marLeft w:val="0"/>
      <w:marRight w:val="0"/>
      <w:marTop w:val="0"/>
      <w:marBottom w:val="0"/>
      <w:divBdr>
        <w:top w:val="none" w:sz="0" w:space="0" w:color="auto"/>
        <w:left w:val="none" w:sz="0" w:space="0" w:color="auto"/>
        <w:bottom w:val="none" w:sz="0" w:space="0" w:color="auto"/>
        <w:right w:val="none" w:sz="0" w:space="0" w:color="auto"/>
      </w:divBdr>
    </w:div>
    <w:div w:id="1694500609">
      <w:bodyDiv w:val="1"/>
      <w:marLeft w:val="0"/>
      <w:marRight w:val="0"/>
      <w:marTop w:val="0"/>
      <w:marBottom w:val="0"/>
      <w:divBdr>
        <w:top w:val="none" w:sz="0" w:space="0" w:color="auto"/>
        <w:left w:val="none" w:sz="0" w:space="0" w:color="auto"/>
        <w:bottom w:val="none" w:sz="0" w:space="0" w:color="auto"/>
        <w:right w:val="none" w:sz="0" w:space="0" w:color="auto"/>
      </w:divBdr>
    </w:div>
    <w:div w:id="1701777904">
      <w:bodyDiv w:val="1"/>
      <w:marLeft w:val="0"/>
      <w:marRight w:val="0"/>
      <w:marTop w:val="0"/>
      <w:marBottom w:val="0"/>
      <w:divBdr>
        <w:top w:val="none" w:sz="0" w:space="0" w:color="auto"/>
        <w:left w:val="none" w:sz="0" w:space="0" w:color="auto"/>
        <w:bottom w:val="none" w:sz="0" w:space="0" w:color="auto"/>
        <w:right w:val="none" w:sz="0" w:space="0" w:color="auto"/>
      </w:divBdr>
      <w:divsChild>
        <w:div w:id="1218052832">
          <w:marLeft w:val="0"/>
          <w:marRight w:val="0"/>
          <w:marTop w:val="0"/>
          <w:marBottom w:val="0"/>
          <w:divBdr>
            <w:top w:val="none" w:sz="0" w:space="0" w:color="auto"/>
            <w:left w:val="none" w:sz="0" w:space="0" w:color="auto"/>
            <w:bottom w:val="none" w:sz="0" w:space="0" w:color="auto"/>
            <w:right w:val="none" w:sz="0" w:space="0" w:color="auto"/>
          </w:divBdr>
          <w:divsChild>
            <w:div w:id="17537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96827">
      <w:bodyDiv w:val="1"/>
      <w:marLeft w:val="0"/>
      <w:marRight w:val="0"/>
      <w:marTop w:val="0"/>
      <w:marBottom w:val="0"/>
      <w:divBdr>
        <w:top w:val="none" w:sz="0" w:space="0" w:color="auto"/>
        <w:left w:val="none" w:sz="0" w:space="0" w:color="auto"/>
        <w:bottom w:val="none" w:sz="0" w:space="0" w:color="auto"/>
        <w:right w:val="none" w:sz="0" w:space="0" w:color="auto"/>
      </w:divBdr>
      <w:divsChild>
        <w:div w:id="367998676">
          <w:marLeft w:val="0"/>
          <w:marRight w:val="0"/>
          <w:marTop w:val="0"/>
          <w:marBottom w:val="0"/>
          <w:divBdr>
            <w:top w:val="none" w:sz="0" w:space="0" w:color="auto"/>
            <w:left w:val="none" w:sz="0" w:space="0" w:color="auto"/>
            <w:bottom w:val="none" w:sz="0" w:space="0" w:color="auto"/>
            <w:right w:val="none" w:sz="0" w:space="0" w:color="auto"/>
          </w:divBdr>
          <w:divsChild>
            <w:div w:id="14123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2361">
      <w:bodyDiv w:val="1"/>
      <w:marLeft w:val="0"/>
      <w:marRight w:val="0"/>
      <w:marTop w:val="0"/>
      <w:marBottom w:val="0"/>
      <w:divBdr>
        <w:top w:val="none" w:sz="0" w:space="0" w:color="auto"/>
        <w:left w:val="none" w:sz="0" w:space="0" w:color="auto"/>
        <w:bottom w:val="none" w:sz="0" w:space="0" w:color="auto"/>
        <w:right w:val="none" w:sz="0" w:space="0" w:color="auto"/>
      </w:divBdr>
      <w:divsChild>
        <w:div w:id="1283653962">
          <w:marLeft w:val="0"/>
          <w:marRight w:val="0"/>
          <w:marTop w:val="0"/>
          <w:marBottom w:val="0"/>
          <w:divBdr>
            <w:top w:val="none" w:sz="0" w:space="0" w:color="auto"/>
            <w:left w:val="none" w:sz="0" w:space="0" w:color="auto"/>
            <w:bottom w:val="none" w:sz="0" w:space="0" w:color="auto"/>
            <w:right w:val="none" w:sz="0" w:space="0" w:color="auto"/>
          </w:divBdr>
          <w:divsChild>
            <w:div w:id="90899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ritannica.com/topic/MNaghtens-Ca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E2ED1-0BCF-4312-9F6D-8C608F9DF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4269</Words>
  <Characters>24336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Mohammad Hasan Kazemzadeh</dc:creator>
  <cp:lastModifiedBy>PC</cp:lastModifiedBy>
  <cp:revision>49</cp:revision>
  <dcterms:created xsi:type="dcterms:W3CDTF">2018-06-10T09:43:00Z</dcterms:created>
  <dcterms:modified xsi:type="dcterms:W3CDTF">2018-06-12T18:54:00Z</dcterms:modified>
</cp:coreProperties>
</file>