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F88" w:rsidRDefault="002472BF" w:rsidP="0086249A">
      <w:pPr>
        <w:bidi/>
        <w:spacing w:line="360" w:lineRule="auto"/>
        <w:rPr>
          <w:rFonts w:asciiTheme="majorBidi" w:hAnsiTheme="majorBidi" w:cs="B Nazanin" w:hint="cs"/>
          <w:sz w:val="30"/>
          <w:szCs w:val="30"/>
          <w:rtl/>
          <w:lang w:bidi="fa-IR"/>
        </w:rPr>
      </w:pPr>
      <w:r w:rsidRPr="002472BF">
        <w:rPr>
          <w:rFonts w:asciiTheme="majorBidi" w:hAnsiTheme="majorBidi" w:cs="B Nazanin"/>
          <w:sz w:val="30"/>
          <w:szCs w:val="30"/>
          <w:rtl/>
          <w:lang w:bidi="fa-IR"/>
        </w:rPr>
        <w:t xml:space="preserve">پرستاران هنگام کمک به بیمار در موقعیت اضطراری یا هر شرایط دیگر، </w:t>
      </w:r>
      <w:r>
        <w:rPr>
          <w:rFonts w:asciiTheme="majorBidi" w:hAnsiTheme="majorBidi" w:cs="B Nazanin"/>
          <w:sz w:val="30"/>
          <w:szCs w:val="30"/>
          <w:rtl/>
          <w:lang w:bidi="fa-IR"/>
        </w:rPr>
        <w:t>افدام به استفاده از دانش آموخته</w:t>
      </w:r>
      <w:r w:rsidRPr="002472BF">
        <w:rPr>
          <w:rFonts w:asciiTheme="majorBidi" w:hAnsiTheme="majorBidi" w:cs="B Nazanin"/>
          <w:sz w:val="30"/>
          <w:szCs w:val="30"/>
          <w:rtl/>
          <w:lang w:bidi="fa-IR"/>
        </w:rPr>
        <w:t xml:space="preserve"> شده و تجربه شده مهارتهای مشخصی مانند شهود و </w:t>
      </w:r>
      <w:r>
        <w:rPr>
          <w:rFonts w:asciiTheme="majorBidi" w:hAnsiTheme="majorBidi" w:cs="B Nazanin" w:hint="cs"/>
          <w:sz w:val="30"/>
          <w:szCs w:val="30"/>
          <w:rtl/>
          <w:lang w:bidi="fa-IR"/>
        </w:rPr>
        <w:t xml:space="preserve">اصول علمی ناشی از تحقیق می کنند. آنها این امر را با توجه شخص موقعیت و زمینه با توجه به بهترین راه برای انجام این کار و احتمال </w:t>
      </w:r>
      <w:r w:rsidR="0086249A">
        <w:rPr>
          <w:rFonts w:asciiTheme="majorBidi" w:hAnsiTheme="majorBidi" w:cs="B Nazanin" w:hint="cs"/>
          <w:sz w:val="30"/>
          <w:szCs w:val="30"/>
          <w:rtl/>
          <w:lang w:bidi="fa-IR"/>
        </w:rPr>
        <w:t xml:space="preserve">اجرا در یک دیدگاه اخلاقی انجام می دهند. هنگامیکه این پرستاران راه حل هایی برای مشکلات پیدا می کنند که در فرآیند بازتاب در عمل، و بازتاب و بازخورد عمل مطرح می شود. دانش پرستاری خود را بدست می آورند که زمانی در فرایند بازتاب در بازتاب عمل نظام مند به اشتراک گذاشته شده </w:t>
      </w:r>
      <w:r w:rsidR="00AA7226">
        <w:rPr>
          <w:rFonts w:asciiTheme="majorBidi" w:hAnsiTheme="majorBidi" w:cs="B Nazanin" w:hint="cs"/>
          <w:sz w:val="30"/>
          <w:szCs w:val="30"/>
          <w:rtl/>
          <w:lang w:bidi="fa-IR"/>
        </w:rPr>
        <w:t>و معتبر شده توسط همکاران خود به علم پرستاری تبدیل می شود.</w:t>
      </w:r>
    </w:p>
    <w:p w:rsidR="00AA7226" w:rsidRDefault="00AA7226" w:rsidP="00AA7226">
      <w:pPr>
        <w:bidi/>
        <w:spacing w:line="360" w:lineRule="auto"/>
        <w:rPr>
          <w:rFonts w:asciiTheme="majorBidi" w:hAnsiTheme="majorBidi" w:cs="B Nazanin" w:hint="cs"/>
          <w:sz w:val="30"/>
          <w:szCs w:val="30"/>
          <w:rtl/>
          <w:lang w:bidi="fa-IR"/>
        </w:rPr>
      </w:pPr>
      <w:r>
        <w:rPr>
          <w:rFonts w:asciiTheme="majorBidi" w:hAnsiTheme="majorBidi" w:cs="B Nazanin" w:hint="cs"/>
          <w:sz w:val="30"/>
          <w:szCs w:val="30"/>
          <w:rtl/>
          <w:lang w:bidi="fa-IR"/>
        </w:rPr>
        <w:t xml:space="preserve">پرستاری علمی انسانی است. رشته ای با گرایش به تمرین که بر توسعه ارتباط مراقبتی بین پرستاران و کاربران در چشم انداز سلامت </w:t>
      </w:r>
      <w:r w:rsidR="003009F4">
        <w:rPr>
          <w:rFonts w:asciiTheme="majorBidi" w:hAnsiTheme="majorBidi" w:cs="B Nazanin" w:hint="cs"/>
          <w:sz w:val="30"/>
          <w:szCs w:val="30"/>
          <w:rtl/>
          <w:lang w:bidi="fa-IR"/>
        </w:rPr>
        <w:t xml:space="preserve">و بهداشت و سلامتی ایجاد شد. علم عملی انسانی با عقلانیت عملی بازتابنده (متمایز از عقلانیت فنی) در معرفت شناسی تمرین </w:t>
      </w:r>
      <w:r w:rsidR="000A3C7D">
        <w:rPr>
          <w:rFonts w:asciiTheme="majorBidi" w:hAnsiTheme="majorBidi" w:cs="B Nazanin" w:hint="cs"/>
          <w:sz w:val="30"/>
          <w:szCs w:val="30"/>
          <w:rtl/>
          <w:lang w:bidi="fa-IR"/>
        </w:rPr>
        <w:t xml:space="preserve">(به عنوان تمایز از معرفت شناسی کلاسیک) دانش خاص آن به فرایند دور هرمنوتیک تبدیل می کند. فرآیندهای بازگشتی بین تئوری </w:t>
      </w:r>
      <w:r w:rsidR="002C13C6">
        <w:rPr>
          <w:rFonts w:asciiTheme="majorBidi" w:hAnsiTheme="majorBidi" w:cs="B Nazanin" w:hint="cs"/>
          <w:sz w:val="30"/>
          <w:szCs w:val="30"/>
          <w:rtl/>
          <w:lang w:bidi="fa-IR"/>
        </w:rPr>
        <w:t xml:space="preserve">و عمل که در زمینه پیچیدگی بالا توسعه یافته است. محیطهایی که در آن عمل پرستاری اتفاق می افتد. رابطه بین مراقبین </w:t>
      </w:r>
      <w:r w:rsidR="002144C3">
        <w:rPr>
          <w:rFonts w:asciiTheme="majorBidi" w:hAnsiTheme="majorBidi" w:cs="B Nazanin" w:hint="cs"/>
          <w:sz w:val="30"/>
          <w:szCs w:val="30"/>
          <w:rtl/>
          <w:lang w:bidi="fa-IR"/>
        </w:rPr>
        <w:t>و کاربران و خصوصیات این مداخلات ایجاد شد.</w:t>
      </w:r>
    </w:p>
    <w:p w:rsidR="002144C3" w:rsidRDefault="002144C3" w:rsidP="002144C3">
      <w:pPr>
        <w:bidi/>
        <w:spacing w:line="360" w:lineRule="auto"/>
        <w:rPr>
          <w:rFonts w:asciiTheme="majorBidi" w:hAnsiTheme="majorBidi" w:cs="B Nazanin" w:hint="cs"/>
          <w:sz w:val="30"/>
          <w:szCs w:val="30"/>
          <w:rtl/>
          <w:lang w:bidi="fa-IR"/>
        </w:rPr>
      </w:pPr>
      <w:r>
        <w:rPr>
          <w:rFonts w:asciiTheme="majorBidi" w:hAnsiTheme="majorBidi" w:cs="B Nazanin" w:hint="cs"/>
          <w:sz w:val="30"/>
          <w:szCs w:val="30"/>
          <w:rtl/>
          <w:lang w:bidi="fa-IR"/>
        </w:rPr>
        <w:t xml:space="preserve">آنچه پرستاران در عمل </w:t>
      </w:r>
      <w:r w:rsidR="00F10951">
        <w:rPr>
          <w:rFonts w:asciiTheme="majorBidi" w:hAnsiTheme="majorBidi" w:cs="B Nazanin" w:hint="cs"/>
          <w:sz w:val="30"/>
          <w:szCs w:val="30"/>
          <w:rtl/>
          <w:lang w:bidi="fa-IR"/>
        </w:rPr>
        <w:t>خود انجام می دهند استفاده از بسته دانشی است که بازسازی می شود. درحالیکه کار می کنند و تفریح می کنند می توانند راه حل های جدید فرآیندهای جدید پیدا کنند یا دانش جدیدی را ایجاد کنند.</w:t>
      </w:r>
    </w:p>
    <w:p w:rsidR="00F10951" w:rsidRDefault="00051AEE" w:rsidP="00F10951">
      <w:pPr>
        <w:bidi/>
        <w:spacing w:line="360" w:lineRule="auto"/>
        <w:rPr>
          <w:rFonts w:asciiTheme="majorBidi" w:hAnsiTheme="majorBidi" w:cs="B Nazanin" w:hint="cs"/>
          <w:sz w:val="30"/>
          <w:szCs w:val="30"/>
          <w:rtl/>
          <w:lang w:bidi="fa-IR"/>
        </w:rPr>
      </w:pPr>
      <w:r>
        <w:rPr>
          <w:rFonts w:asciiTheme="majorBidi" w:hAnsiTheme="majorBidi" w:cs="B Nazanin" w:hint="cs"/>
          <w:sz w:val="30"/>
          <w:szCs w:val="30"/>
          <w:rtl/>
          <w:lang w:bidi="fa-IR"/>
        </w:rPr>
        <w:t>این دانش از انواع مختلف در الگوهایی که عبارتند از دانش تجربی دانش واقعی، توصیفی، قابل رسیدگی (شواهد علمی) اخلاقی گروه بندی می شوند. از جمله ارزشها، هنجارها و اصول: زیبایی شناسی هنر است</w:t>
      </w:r>
      <w:r w:rsidR="007E4716">
        <w:rPr>
          <w:rFonts w:asciiTheme="majorBidi" w:hAnsiTheme="majorBidi" w:cs="B Nazanin" w:hint="cs"/>
          <w:sz w:val="30"/>
          <w:szCs w:val="30"/>
          <w:rtl/>
          <w:lang w:bidi="fa-IR"/>
        </w:rPr>
        <w:t xml:space="preserve"> که از طریق شهود، حساسیت و تکنیک کارکنان بیان می شود.</w:t>
      </w:r>
    </w:p>
    <w:p w:rsidR="007E4716" w:rsidRDefault="00111F10" w:rsidP="007E4716">
      <w:pPr>
        <w:bidi/>
        <w:spacing w:line="360" w:lineRule="auto"/>
        <w:rPr>
          <w:rFonts w:asciiTheme="majorBidi" w:hAnsiTheme="majorBidi" w:cs="B Nazanin"/>
          <w:sz w:val="30"/>
          <w:szCs w:val="30"/>
          <w:rtl/>
          <w:lang w:bidi="fa-IR"/>
        </w:rPr>
      </w:pPr>
      <w:r>
        <w:rPr>
          <w:rFonts w:asciiTheme="majorBidi" w:hAnsiTheme="majorBidi" w:cs="B Nazanin" w:hint="cs"/>
          <w:sz w:val="30"/>
          <w:szCs w:val="30"/>
          <w:rtl/>
          <w:lang w:bidi="fa-IR"/>
        </w:rPr>
        <w:lastRenderedPageBreak/>
        <w:t xml:space="preserve">اصالت روابط متقابل با یکدیگر 3: بازتابنده در عمل، بازتاب در مورد عمل، بازتاب در مورد بازخورد عمل 4: اجتماعی- سیاسی و رهایی بخش دانش تنوع زمینه ها و محیط ایجاد شد. این دانش در پرستاری سازمان یافته در الگوها به دانش عمومی و دانش خصوصی می تواند تقسیم شود. </w:t>
      </w:r>
    </w:p>
    <w:p w:rsidR="00844B4F" w:rsidRDefault="00844B4F" w:rsidP="00844B4F">
      <w:pPr>
        <w:bidi/>
        <w:spacing w:line="360" w:lineRule="auto"/>
        <w:rPr>
          <w:rFonts w:asciiTheme="majorBidi" w:hAnsiTheme="majorBidi" w:cs="B Nazanin" w:hint="cs"/>
          <w:sz w:val="30"/>
          <w:szCs w:val="30"/>
          <w:rtl/>
          <w:lang w:bidi="fa-IR"/>
        </w:rPr>
      </w:pPr>
      <w:r>
        <w:rPr>
          <w:rFonts w:asciiTheme="majorBidi" w:hAnsiTheme="majorBidi" w:cs="B Nazanin" w:hint="cs"/>
          <w:sz w:val="30"/>
          <w:szCs w:val="30"/>
          <w:rtl/>
          <w:lang w:bidi="fa-IR"/>
        </w:rPr>
        <w:t xml:space="preserve">اولین آنها در ارتباط با دانش سیستماتیک توسعه جامعه علمی تنفیذ شده و دوم مربوط به دانش شخصی ما در عمل است. این آخرین زمانی که دانش نظام مند توسط </w:t>
      </w:r>
      <w:r w:rsidR="00071387">
        <w:rPr>
          <w:rFonts w:asciiTheme="majorBidi" w:hAnsiTheme="majorBidi" w:cs="B Nazanin" w:hint="cs"/>
          <w:sz w:val="30"/>
          <w:szCs w:val="30"/>
          <w:rtl/>
          <w:lang w:bidi="fa-IR"/>
        </w:rPr>
        <w:t xml:space="preserve">همکاران می تواند ارزیابی شود و دانش </w:t>
      </w:r>
      <w:r w:rsidR="002C25D9">
        <w:rPr>
          <w:rFonts w:asciiTheme="majorBidi" w:hAnsiTheme="majorBidi" w:cs="B Nazanin" w:hint="cs"/>
          <w:sz w:val="30"/>
          <w:szCs w:val="30"/>
          <w:rtl/>
          <w:lang w:bidi="fa-IR"/>
        </w:rPr>
        <w:t>عمومی شود.</w:t>
      </w:r>
    </w:p>
    <w:p w:rsidR="002C25D9" w:rsidRDefault="003A63AE" w:rsidP="002C25D9">
      <w:pPr>
        <w:bidi/>
        <w:spacing w:line="360" w:lineRule="auto"/>
        <w:rPr>
          <w:rFonts w:asciiTheme="majorBidi" w:hAnsiTheme="majorBidi" w:cs="B Nazanin" w:hint="cs"/>
          <w:sz w:val="30"/>
          <w:szCs w:val="30"/>
          <w:rtl/>
          <w:lang w:bidi="fa-IR"/>
        </w:rPr>
      </w:pPr>
      <w:r>
        <w:rPr>
          <w:rFonts w:asciiTheme="majorBidi" w:hAnsiTheme="majorBidi" w:cs="B Nazanin" w:hint="cs"/>
          <w:sz w:val="30"/>
          <w:szCs w:val="30"/>
          <w:rtl/>
          <w:lang w:bidi="fa-IR"/>
        </w:rPr>
        <w:t xml:space="preserve">همانطور که علوم عملی، عمل حرفه پرستاری خود را با اعضای متمایز می کند. به عنوان تسهیل کنندها فرایند انتقال برای سلامتی و رفاه علاقه مند می شود پرستاران فرایند انتقال، مداخله، مراقبت از مردم، خانواده ها و جوامع </w:t>
      </w:r>
      <w:r w:rsidR="0029046A">
        <w:rPr>
          <w:rFonts w:asciiTheme="majorBidi" w:hAnsiTheme="majorBidi" w:cs="B Nazanin" w:hint="cs"/>
          <w:sz w:val="30"/>
          <w:szCs w:val="30"/>
          <w:rtl/>
          <w:lang w:bidi="fa-IR"/>
        </w:rPr>
        <w:t xml:space="preserve">را تسهیل می کنند و با ارتقاء و بهبود توانایی خود مراقبتی زمانیکه کمک می کنند نیازهای انسانی اساسی در مردم را رفع می کنند. اگر قدرت داشتند ارتقاء فرآیندهای سازکاری موثر، باتوجه به </w:t>
      </w:r>
      <w:r w:rsidR="00AD7D6B">
        <w:rPr>
          <w:rFonts w:asciiTheme="majorBidi" w:hAnsiTheme="majorBidi" w:cs="B Nazanin" w:hint="cs"/>
          <w:sz w:val="30"/>
          <w:szCs w:val="30"/>
          <w:rtl/>
          <w:lang w:bidi="fa-IR"/>
        </w:rPr>
        <w:t xml:space="preserve">زمینه ها و تنوع فرهنگی آنها، ارزش عمل مراقبت و روابط درمانی و مراقبت بین فردی که در آن مراقبت به عنوان شرط جوهری انسان مطرح می شود. فرآیند وسیعی از نظریه های پرستاری در زمینه </w:t>
      </w:r>
      <w:r w:rsidR="003616C0">
        <w:rPr>
          <w:rFonts w:asciiTheme="majorBidi" w:hAnsiTheme="majorBidi" w:cs="B Nazanin" w:hint="cs"/>
          <w:sz w:val="30"/>
          <w:szCs w:val="30"/>
          <w:rtl/>
          <w:lang w:bidi="fa-IR"/>
        </w:rPr>
        <w:t>انضباطی توسعه یافته سود می برد.</w:t>
      </w:r>
    </w:p>
    <w:p w:rsidR="003616C0" w:rsidRDefault="00824634" w:rsidP="003616C0">
      <w:pPr>
        <w:bidi/>
        <w:spacing w:line="360" w:lineRule="auto"/>
        <w:rPr>
          <w:rFonts w:asciiTheme="majorBidi" w:hAnsiTheme="majorBidi" w:cs="B Nazanin" w:hint="cs"/>
          <w:sz w:val="30"/>
          <w:szCs w:val="30"/>
          <w:rtl/>
          <w:lang w:bidi="fa-IR"/>
        </w:rPr>
      </w:pPr>
      <w:r>
        <w:rPr>
          <w:rFonts w:asciiTheme="majorBidi" w:hAnsiTheme="majorBidi" w:cs="B Nazanin" w:hint="cs"/>
          <w:sz w:val="30"/>
          <w:szCs w:val="30"/>
          <w:rtl/>
          <w:lang w:bidi="fa-IR"/>
        </w:rPr>
        <w:t xml:space="preserve">اثر بخشی در تسهیل فرآیندهای انتقال توسط پرستاران از طریق مراقبت انجام می شود. مراقبت از ویژگی و ذات شرط انسان است. همه انسانها به مراقبت </w:t>
      </w:r>
      <w:r w:rsidR="001048A9">
        <w:rPr>
          <w:rFonts w:asciiTheme="majorBidi" w:hAnsiTheme="majorBidi" w:cs="B Nazanin" w:hint="cs"/>
          <w:sz w:val="30"/>
          <w:szCs w:val="30"/>
          <w:rtl/>
          <w:lang w:bidi="fa-IR"/>
        </w:rPr>
        <w:t>نیاز دارند. و مراقبین هستند که باید مراقبت عمومی، مراقبت حرفه ای، و مراقبت پرستاری را متمایز کنند.</w:t>
      </w:r>
    </w:p>
    <w:p w:rsidR="001048A9" w:rsidRDefault="001048A9" w:rsidP="001048A9">
      <w:pPr>
        <w:bidi/>
        <w:spacing w:line="360" w:lineRule="auto"/>
        <w:rPr>
          <w:rFonts w:asciiTheme="majorBidi" w:hAnsiTheme="majorBidi" w:cs="B Nazanin" w:hint="cs"/>
          <w:sz w:val="30"/>
          <w:szCs w:val="30"/>
          <w:rtl/>
          <w:lang w:bidi="fa-IR"/>
        </w:rPr>
      </w:pPr>
      <w:r>
        <w:rPr>
          <w:rFonts w:asciiTheme="majorBidi" w:hAnsiTheme="majorBidi" w:cs="B Nazanin" w:hint="cs"/>
          <w:sz w:val="30"/>
          <w:szCs w:val="30"/>
          <w:rtl/>
          <w:lang w:bidi="fa-IR"/>
        </w:rPr>
        <w:lastRenderedPageBreak/>
        <w:t xml:space="preserve">این مورد آخری شامل عمل و نگرش و فراتر از ارائه مراقبت می رود. در ترکیب بین عمل، نگرانی، در دسترس بودن، مهربانی به عنوان مراقبت در نظر گرفته می شود. هنگامیکه با دیگران ملاقات می کنید </w:t>
      </w:r>
      <w:r w:rsidR="00030068">
        <w:rPr>
          <w:rFonts w:asciiTheme="majorBidi" w:hAnsiTheme="majorBidi" w:cs="B Nazanin" w:hint="cs"/>
          <w:sz w:val="30"/>
          <w:szCs w:val="30"/>
          <w:rtl/>
          <w:lang w:bidi="fa-IR"/>
        </w:rPr>
        <w:t>متقاعد می شوید که دیگران تمایل به کمک دارند.</w:t>
      </w:r>
    </w:p>
    <w:p w:rsidR="00030068" w:rsidRDefault="00651C2C" w:rsidP="00030068">
      <w:pPr>
        <w:bidi/>
        <w:spacing w:line="360" w:lineRule="auto"/>
        <w:rPr>
          <w:rFonts w:asciiTheme="majorBidi" w:hAnsiTheme="majorBidi" w:cs="B Nazanin" w:hint="cs"/>
          <w:sz w:val="30"/>
          <w:szCs w:val="30"/>
          <w:rtl/>
          <w:lang w:bidi="fa-IR"/>
        </w:rPr>
      </w:pPr>
      <w:r>
        <w:rPr>
          <w:rFonts w:asciiTheme="majorBidi" w:hAnsiTheme="majorBidi" w:cs="B Nazanin" w:hint="cs"/>
          <w:sz w:val="30"/>
          <w:szCs w:val="30"/>
          <w:rtl/>
          <w:lang w:bidi="fa-IR"/>
        </w:rPr>
        <w:t xml:space="preserve">مراقبت در پرستاری زمانیکه با ویژگی های مراقبت کلی (ماهیت شرایط انسانی) تشکیل شده باشد. اما مراقبت حرفه ای منظم، تحقیق، تدریس، سازمان یافته و عمداً هدایت شده، به یک مراقبت کامل و جامع تبدیل می شود. بنابراین متوجه می شویم </w:t>
      </w:r>
      <w:r w:rsidR="00477ECF">
        <w:rPr>
          <w:rFonts w:asciiTheme="majorBidi" w:hAnsiTheme="majorBidi" w:cs="B Nazanin" w:hint="cs"/>
          <w:sz w:val="30"/>
          <w:szCs w:val="30"/>
          <w:rtl/>
          <w:lang w:bidi="fa-IR"/>
        </w:rPr>
        <w:t>هنگامیکه پرستاران مراقبت ارائه می کنند این کار را به عنوان حرفه و شغل انجام می دهند.</w:t>
      </w:r>
    </w:p>
    <w:p w:rsidR="00477ECF" w:rsidRDefault="00C93DF4" w:rsidP="00477ECF">
      <w:pPr>
        <w:bidi/>
        <w:spacing w:line="360" w:lineRule="auto"/>
        <w:rPr>
          <w:rFonts w:asciiTheme="majorBidi" w:hAnsiTheme="majorBidi" w:cs="B Nazanin" w:hint="cs"/>
          <w:sz w:val="30"/>
          <w:szCs w:val="30"/>
          <w:rtl/>
          <w:lang w:bidi="fa-IR"/>
        </w:rPr>
      </w:pPr>
      <w:r>
        <w:rPr>
          <w:rFonts w:asciiTheme="majorBidi" w:hAnsiTheme="majorBidi" w:cs="B Nazanin" w:hint="cs"/>
          <w:sz w:val="30"/>
          <w:szCs w:val="30"/>
          <w:rtl/>
          <w:lang w:bidi="fa-IR"/>
        </w:rPr>
        <w:t xml:space="preserve">مراقبت کامل یک تعهد اخلاقی است که در آن مراقبت از مردم در کلیت خود نیز به طور ذاتی به شیوه غیر مجزا زمانیکه از محیط زیست </w:t>
      </w:r>
      <w:r w:rsidR="00DE68E9">
        <w:rPr>
          <w:rFonts w:asciiTheme="majorBidi" w:hAnsiTheme="majorBidi" w:cs="B Nazanin" w:hint="cs"/>
          <w:sz w:val="30"/>
          <w:szCs w:val="30"/>
          <w:rtl/>
          <w:lang w:bidi="fa-IR"/>
        </w:rPr>
        <w:t xml:space="preserve">مراقبت می کنیم. مراقبت از خودشان مراقبت از دیگران و مراقبت از طبیعت مرتبط است. پرستاری تحت این درک و فهم </w:t>
      </w:r>
      <w:r w:rsidR="00AD04F6">
        <w:rPr>
          <w:rFonts w:asciiTheme="majorBidi" w:hAnsiTheme="majorBidi" w:cs="B Nazanin" w:hint="cs"/>
          <w:sz w:val="30"/>
          <w:szCs w:val="30"/>
          <w:rtl/>
          <w:lang w:bidi="fa-IR"/>
        </w:rPr>
        <w:t xml:space="preserve">می تواند به عنوان علوم مراقبت، همزیستی مجموعه ای از دانش شناخته شود از نظر حرفه ای و عمل حرفه ای توجیه می شود. دانش هایی که در الگوهای دانش به یک کثرت سازماندهی شدند که همه با هم </w:t>
      </w:r>
      <w:r w:rsidR="00F4323E">
        <w:rPr>
          <w:rFonts w:asciiTheme="majorBidi" w:hAnsiTheme="majorBidi" w:cs="B Nazanin" w:hint="cs"/>
          <w:sz w:val="30"/>
          <w:szCs w:val="30"/>
          <w:rtl/>
          <w:lang w:bidi="fa-IR"/>
        </w:rPr>
        <w:t xml:space="preserve">علوم انسانی، اجتماعی و طبیعی دنبال می کنند. امکان معرفت شناسی باز در زمینه علوم پست مدرنیسم است. بلکه ترکیبی از دانش علمی </w:t>
      </w:r>
      <w:r w:rsidR="00E47695">
        <w:rPr>
          <w:rFonts w:asciiTheme="majorBidi" w:hAnsiTheme="majorBidi" w:cs="B Nazanin" w:hint="cs"/>
          <w:sz w:val="30"/>
          <w:szCs w:val="30"/>
          <w:rtl/>
          <w:lang w:bidi="fa-IR"/>
        </w:rPr>
        <w:t>با دانشی از مقدار دیگر (زیبایی شناسی، تکنیک، فلسفه، اخلاق، شهود، سنت و دانش مردمی، تجربه ش</w:t>
      </w:r>
      <w:r w:rsidR="00CD22EC">
        <w:rPr>
          <w:rFonts w:asciiTheme="majorBidi" w:hAnsiTheme="majorBidi" w:cs="B Nazanin" w:hint="cs"/>
          <w:sz w:val="30"/>
          <w:szCs w:val="30"/>
          <w:rtl/>
          <w:lang w:bidi="fa-IR"/>
        </w:rPr>
        <w:t xml:space="preserve">خصی) محیط زیست واقعی دانش را نیز دنبال می کند. به عبارت دیگر، آنچه در معرفت شناسی به تفکر پس از فروپاشی مربوط می شود به فاصله خفیفی ناشی از شکاف معرفت شناسی دوگانه، در </w:t>
      </w:r>
      <w:r w:rsidR="000C4BB0">
        <w:rPr>
          <w:rFonts w:asciiTheme="majorBidi" w:hAnsiTheme="majorBidi" w:cs="B Nazanin" w:hint="cs"/>
          <w:sz w:val="30"/>
          <w:szCs w:val="30"/>
          <w:rtl/>
          <w:lang w:bidi="fa-IR"/>
        </w:rPr>
        <w:t>درجه نخست بین علوم اجتماعی و علوم طبیعی و بزودی بین دانش علمی و اشکال دیگر دانش غلبه می کند.</w:t>
      </w:r>
    </w:p>
    <w:p w:rsidR="000C4BB0" w:rsidRDefault="000C4BB0" w:rsidP="000C4BB0">
      <w:pPr>
        <w:bidi/>
        <w:spacing w:line="360" w:lineRule="auto"/>
        <w:rPr>
          <w:rFonts w:asciiTheme="majorBidi" w:hAnsiTheme="majorBidi" w:cs="B Nazanin"/>
          <w:sz w:val="30"/>
          <w:szCs w:val="30"/>
          <w:rtl/>
          <w:lang w:bidi="fa-IR"/>
        </w:rPr>
      </w:pPr>
      <w:r>
        <w:rPr>
          <w:rFonts w:asciiTheme="majorBidi" w:hAnsiTheme="majorBidi" w:cs="B Nazanin" w:hint="cs"/>
          <w:sz w:val="30"/>
          <w:szCs w:val="30"/>
          <w:rtl/>
          <w:lang w:bidi="fa-IR"/>
        </w:rPr>
        <w:lastRenderedPageBreak/>
        <w:t xml:space="preserve">تفکر در مورد دانش </w:t>
      </w:r>
      <w:r w:rsidR="009C2793">
        <w:rPr>
          <w:rFonts w:asciiTheme="majorBidi" w:hAnsiTheme="majorBidi" w:cs="B Nazanin" w:hint="cs"/>
          <w:sz w:val="30"/>
          <w:szCs w:val="30"/>
          <w:rtl/>
          <w:lang w:bidi="fa-IR"/>
        </w:rPr>
        <w:t xml:space="preserve">در پرستاری به عنوان اکولژی دانش چارچوب </w:t>
      </w:r>
      <w:r w:rsidR="002E5446">
        <w:rPr>
          <w:rFonts w:asciiTheme="majorBidi" w:hAnsiTheme="majorBidi" w:cs="B Nazanin" w:hint="cs"/>
          <w:sz w:val="30"/>
          <w:szCs w:val="30"/>
          <w:rtl/>
          <w:lang w:bidi="fa-IR"/>
        </w:rPr>
        <w:t xml:space="preserve">جامع پرستاری را امکان پذیر می سازد و عمل پرستاری- مراقبت به عنوان علم ممکن است. دیگر در پارادایم مثبت گرایی دقیقا روی </w:t>
      </w:r>
      <w:r w:rsidR="00E37A2A">
        <w:rPr>
          <w:rFonts w:asciiTheme="majorBidi" w:hAnsiTheme="majorBidi" w:cs="B Nazanin" w:hint="cs"/>
          <w:sz w:val="30"/>
          <w:szCs w:val="30"/>
          <w:rtl/>
          <w:lang w:bidi="fa-IR"/>
        </w:rPr>
        <w:t xml:space="preserve">عقلانیت فنی که فقط شواهد علمی را ارزشمند می کند. </w:t>
      </w:r>
    </w:p>
    <w:p w:rsidR="007644A5" w:rsidRDefault="003659A0" w:rsidP="007644A5">
      <w:pPr>
        <w:bidi/>
        <w:spacing w:line="360" w:lineRule="auto"/>
        <w:rPr>
          <w:rFonts w:asciiTheme="majorBidi" w:hAnsiTheme="majorBidi" w:cs="B Nazanin" w:hint="cs"/>
          <w:sz w:val="30"/>
          <w:szCs w:val="30"/>
          <w:rtl/>
          <w:lang w:bidi="fa-IR"/>
        </w:rPr>
      </w:pPr>
      <w:r>
        <w:rPr>
          <w:rFonts w:asciiTheme="majorBidi" w:hAnsiTheme="majorBidi" w:cs="B Nazanin" w:hint="cs"/>
          <w:sz w:val="30"/>
          <w:szCs w:val="30"/>
          <w:rtl/>
          <w:lang w:bidi="fa-IR"/>
        </w:rPr>
        <w:t xml:space="preserve">دیگر در پارادایم پوزیستیوسیتی (دقیقا روی عقلانیت فنی که شواهد علمی را ارزشمند نمی کند) اما در معرفت شناسی عمل و عقلانیت علمی بازتابی است که اشکال مختلف دانش را در نظر می گیرد. که در آن </w:t>
      </w:r>
      <w:r w:rsidR="00CB0894">
        <w:rPr>
          <w:rFonts w:asciiTheme="majorBidi" w:hAnsiTheme="majorBidi" w:cs="B Nazanin" w:hint="cs"/>
          <w:sz w:val="30"/>
          <w:szCs w:val="30"/>
          <w:rtl/>
          <w:lang w:bidi="fa-IR"/>
        </w:rPr>
        <w:t>همه دانش ها بدون رتبه بندی برای شروع مادامیکه به طور قابل توجهی به اقدام و عمل محکم کمک می کنند: به عبارت دیگر در زمینه پرستاری برای مراقبت کامل حرفه ای مهم هستند.</w:t>
      </w:r>
    </w:p>
    <w:p w:rsidR="00CB0894" w:rsidRDefault="004F4B3D" w:rsidP="00CB0894">
      <w:pPr>
        <w:bidi/>
        <w:spacing w:line="360" w:lineRule="auto"/>
        <w:rPr>
          <w:rFonts w:asciiTheme="majorBidi" w:hAnsiTheme="majorBidi" w:cs="B Nazanin" w:hint="cs"/>
          <w:sz w:val="30"/>
          <w:szCs w:val="30"/>
          <w:rtl/>
          <w:lang w:bidi="fa-IR"/>
        </w:rPr>
      </w:pPr>
      <w:r>
        <w:rPr>
          <w:rFonts w:asciiTheme="majorBidi" w:hAnsiTheme="majorBidi" w:cs="B Nazanin" w:hint="cs"/>
          <w:sz w:val="30"/>
          <w:szCs w:val="30"/>
          <w:rtl/>
          <w:lang w:bidi="fa-IR"/>
        </w:rPr>
        <w:t>منابع</w:t>
      </w:r>
    </w:p>
    <w:p w:rsidR="006D313C" w:rsidRDefault="004F4B3D" w:rsidP="006D313C">
      <w:pPr>
        <w:pStyle w:val="ListParagraph"/>
        <w:numPr>
          <w:ilvl w:val="0"/>
          <w:numId w:val="1"/>
        </w:numPr>
        <w:bidi/>
        <w:spacing w:line="360" w:lineRule="auto"/>
        <w:rPr>
          <w:rFonts w:asciiTheme="majorBidi" w:hAnsiTheme="majorBidi" w:cs="B Nazanin"/>
          <w:sz w:val="30"/>
          <w:szCs w:val="30"/>
          <w:lang w:bidi="fa-IR"/>
        </w:rPr>
      </w:pPr>
      <w:r w:rsidRPr="006D313C">
        <w:rPr>
          <w:rFonts w:asciiTheme="majorBidi" w:hAnsiTheme="majorBidi" w:cs="B Nazanin" w:hint="cs"/>
          <w:sz w:val="30"/>
          <w:szCs w:val="30"/>
          <w:rtl/>
          <w:lang w:bidi="fa-IR"/>
        </w:rPr>
        <w:t xml:space="preserve">ملیس و همکاران. پرستاری نظری، توسعه و پیشرفت. فیلادلفیا. ایالات متحده. ولترو کولور رلیپنیکوت. ویلیامز. جستجوی علوم پرستاری: لندن </w:t>
      </w:r>
      <w:r w:rsidR="006D313C" w:rsidRPr="006D313C">
        <w:rPr>
          <w:rFonts w:asciiTheme="majorBidi" w:hAnsiTheme="majorBidi" w:cs="B Nazanin" w:hint="cs"/>
          <w:sz w:val="30"/>
          <w:szCs w:val="30"/>
          <w:rtl/>
          <w:lang w:bidi="fa-IR"/>
        </w:rPr>
        <w:t>انتشارات مسیج:</w:t>
      </w:r>
    </w:p>
    <w:p w:rsidR="006D313C" w:rsidRDefault="00AC5110" w:rsidP="006D313C">
      <w:pPr>
        <w:pStyle w:val="ListParagraph"/>
        <w:numPr>
          <w:ilvl w:val="0"/>
          <w:numId w:val="1"/>
        </w:numPr>
        <w:bidi/>
        <w:spacing w:line="360" w:lineRule="auto"/>
        <w:rPr>
          <w:rFonts w:asciiTheme="majorBidi" w:hAnsiTheme="majorBidi" w:cs="B Nazanin" w:hint="cs"/>
          <w:sz w:val="30"/>
          <w:szCs w:val="30"/>
          <w:lang w:bidi="fa-IR"/>
        </w:rPr>
      </w:pPr>
      <w:r>
        <w:rPr>
          <w:rFonts w:asciiTheme="majorBidi" w:hAnsiTheme="majorBidi" w:cs="B Nazanin" w:hint="cs"/>
          <w:sz w:val="30"/>
          <w:szCs w:val="30"/>
          <w:rtl/>
          <w:lang w:bidi="fa-IR"/>
        </w:rPr>
        <w:t xml:space="preserve">مدینه </w:t>
      </w:r>
      <w:r>
        <w:rPr>
          <w:rFonts w:asciiTheme="majorBidi" w:hAnsiTheme="majorBidi" w:cs="B Nazanin"/>
          <w:sz w:val="30"/>
          <w:szCs w:val="30"/>
          <w:lang w:bidi="fa-IR"/>
        </w:rPr>
        <w:t>JL</w:t>
      </w:r>
      <w:r>
        <w:rPr>
          <w:rFonts w:asciiTheme="majorBidi" w:hAnsiTheme="majorBidi" w:cs="B Nazanin" w:hint="cs"/>
          <w:sz w:val="30"/>
          <w:szCs w:val="30"/>
          <w:rtl/>
          <w:lang w:bidi="fa-IR"/>
        </w:rPr>
        <w:t>- آموزش و پرورش، مراقبت: دانش و تمرین در آموزش پرستاری. بارسلونا. اسپانیا.</w:t>
      </w:r>
    </w:p>
    <w:p w:rsidR="00AC5110" w:rsidRDefault="008B6BD9" w:rsidP="00AC5110">
      <w:pPr>
        <w:pStyle w:val="ListParagraph"/>
        <w:numPr>
          <w:ilvl w:val="0"/>
          <w:numId w:val="1"/>
        </w:numPr>
        <w:bidi/>
        <w:spacing w:line="360" w:lineRule="auto"/>
        <w:rPr>
          <w:rFonts w:asciiTheme="majorBidi" w:hAnsiTheme="majorBidi" w:cs="B Nazanin" w:hint="cs"/>
          <w:sz w:val="30"/>
          <w:szCs w:val="30"/>
          <w:lang w:bidi="fa-IR"/>
        </w:rPr>
      </w:pPr>
      <w:r>
        <w:rPr>
          <w:rFonts w:asciiTheme="majorBidi" w:hAnsiTheme="majorBidi" w:cs="B Nazanin" w:hint="cs"/>
          <w:sz w:val="30"/>
          <w:szCs w:val="30"/>
          <w:rtl/>
          <w:lang w:bidi="fa-IR"/>
        </w:rPr>
        <w:t>تحقیق فلسفی در پرستاری. یک برنامه کاربردی. تحقیق فلسفی در پرستاری، پارک نیوبری. انتشاران مسیج.</w:t>
      </w:r>
    </w:p>
    <w:p w:rsidR="008B6BD9" w:rsidRDefault="00765795" w:rsidP="008B6BD9">
      <w:pPr>
        <w:pStyle w:val="ListParagraph"/>
        <w:numPr>
          <w:ilvl w:val="0"/>
          <w:numId w:val="1"/>
        </w:numPr>
        <w:bidi/>
        <w:spacing w:line="360" w:lineRule="auto"/>
        <w:rPr>
          <w:rFonts w:asciiTheme="majorBidi" w:hAnsiTheme="majorBidi" w:cs="B Nazanin" w:hint="cs"/>
          <w:sz w:val="30"/>
          <w:szCs w:val="30"/>
          <w:lang w:bidi="fa-IR"/>
        </w:rPr>
      </w:pPr>
      <w:r>
        <w:rPr>
          <w:rFonts w:asciiTheme="majorBidi" w:hAnsiTheme="majorBidi" w:cs="B Nazanin" w:hint="cs"/>
          <w:sz w:val="30"/>
          <w:szCs w:val="30"/>
          <w:rtl/>
          <w:lang w:bidi="fa-IR"/>
        </w:rPr>
        <w:t>مدرسه بازخورد و عقلانیت جدید. پورتوآلگر؛ ویرایشگر.</w:t>
      </w:r>
    </w:p>
    <w:p w:rsidR="0033396E" w:rsidRDefault="00E42FF7" w:rsidP="0033396E">
      <w:pPr>
        <w:pStyle w:val="ListParagraph"/>
        <w:numPr>
          <w:ilvl w:val="0"/>
          <w:numId w:val="1"/>
        </w:numPr>
        <w:bidi/>
        <w:spacing w:line="360" w:lineRule="auto"/>
        <w:rPr>
          <w:rFonts w:asciiTheme="majorBidi" w:hAnsiTheme="majorBidi" w:cs="B Nazanin" w:hint="cs"/>
          <w:sz w:val="30"/>
          <w:szCs w:val="30"/>
          <w:lang w:bidi="fa-IR"/>
        </w:rPr>
      </w:pPr>
      <w:r>
        <w:rPr>
          <w:rFonts w:asciiTheme="majorBidi" w:hAnsiTheme="majorBidi" w:cs="B Nazanin"/>
          <w:sz w:val="30"/>
          <w:szCs w:val="30"/>
          <w:lang w:bidi="fa-IR"/>
        </w:rPr>
        <w:t>Chinn</w:t>
      </w:r>
      <w:r>
        <w:rPr>
          <w:rFonts w:asciiTheme="majorBidi" w:hAnsiTheme="majorBidi" w:cs="B Nazanin" w:hint="cs"/>
          <w:sz w:val="30"/>
          <w:szCs w:val="30"/>
          <w:rtl/>
          <w:lang w:bidi="fa-IR"/>
        </w:rPr>
        <w:t xml:space="preserve">- نظریه انتقادی و دانش رهایی بخش در سازمان دهندگان </w:t>
      </w:r>
      <w:r w:rsidR="0033396E">
        <w:rPr>
          <w:rFonts w:asciiTheme="majorBidi" w:hAnsiTheme="majorBidi" w:cs="B Nazanin" w:hint="cs"/>
          <w:sz w:val="30"/>
          <w:szCs w:val="30"/>
          <w:rtl/>
          <w:lang w:bidi="fa-IR"/>
        </w:rPr>
        <w:t>نظریه های پیشرفته پرستاری.</w:t>
      </w:r>
    </w:p>
    <w:p w:rsidR="0033396E" w:rsidRDefault="0033396E" w:rsidP="0033396E">
      <w:pPr>
        <w:pStyle w:val="ListParagraph"/>
        <w:numPr>
          <w:ilvl w:val="0"/>
          <w:numId w:val="1"/>
        </w:numPr>
        <w:bidi/>
        <w:spacing w:line="360" w:lineRule="auto"/>
        <w:rPr>
          <w:rFonts w:asciiTheme="majorBidi" w:hAnsiTheme="majorBidi" w:cs="B Nazanin" w:hint="cs"/>
          <w:sz w:val="30"/>
          <w:szCs w:val="30"/>
          <w:lang w:bidi="fa-IR"/>
        </w:rPr>
      </w:pPr>
      <w:r>
        <w:rPr>
          <w:rFonts w:asciiTheme="majorBidi" w:hAnsiTheme="majorBidi" w:cs="B Nazanin" w:hint="cs"/>
          <w:sz w:val="30"/>
          <w:szCs w:val="30"/>
          <w:rtl/>
          <w:lang w:bidi="fa-IR"/>
        </w:rPr>
        <w:t>کیم اس. ماهیت تفکر نظری در پرستاری (نسخه سوم) نیویورک- انتشارات اسپرینگر</w:t>
      </w:r>
    </w:p>
    <w:p w:rsidR="0033396E" w:rsidRDefault="00C328D4" w:rsidP="0033396E">
      <w:pPr>
        <w:pStyle w:val="ListParagraph"/>
        <w:numPr>
          <w:ilvl w:val="0"/>
          <w:numId w:val="1"/>
        </w:numPr>
        <w:bidi/>
        <w:spacing w:line="360" w:lineRule="auto"/>
        <w:rPr>
          <w:rFonts w:asciiTheme="majorBidi" w:hAnsiTheme="majorBidi" w:cs="B Nazanin" w:hint="cs"/>
          <w:sz w:val="30"/>
          <w:szCs w:val="30"/>
          <w:lang w:bidi="fa-IR"/>
        </w:rPr>
      </w:pPr>
      <w:r>
        <w:rPr>
          <w:rFonts w:asciiTheme="majorBidi" w:hAnsiTheme="majorBidi" w:cs="B Nazanin" w:hint="cs"/>
          <w:sz w:val="30"/>
          <w:szCs w:val="30"/>
          <w:rtl/>
          <w:lang w:bidi="fa-IR"/>
        </w:rPr>
        <w:t>هندرسون 7. مقدمات اساسی در مراقبت پرستاری</w:t>
      </w:r>
    </w:p>
    <w:p w:rsidR="00C328D4" w:rsidRDefault="00C328D4" w:rsidP="00C328D4">
      <w:pPr>
        <w:pStyle w:val="ListParagraph"/>
        <w:numPr>
          <w:ilvl w:val="0"/>
          <w:numId w:val="1"/>
        </w:numPr>
        <w:bidi/>
        <w:spacing w:line="360" w:lineRule="auto"/>
        <w:rPr>
          <w:rFonts w:asciiTheme="majorBidi" w:hAnsiTheme="majorBidi" w:cs="B Nazanin" w:hint="cs"/>
          <w:sz w:val="30"/>
          <w:szCs w:val="30"/>
          <w:lang w:bidi="fa-IR"/>
        </w:rPr>
      </w:pPr>
      <w:r>
        <w:rPr>
          <w:rFonts w:asciiTheme="majorBidi" w:hAnsiTheme="majorBidi" w:cs="B Nazanin" w:hint="cs"/>
          <w:sz w:val="30"/>
          <w:szCs w:val="30"/>
          <w:rtl/>
          <w:lang w:bidi="fa-IR"/>
        </w:rPr>
        <w:t xml:space="preserve">واتسون: پرستاری: علوم پرستاری و انسانی و مراقبت- یک نظریه پرستاری </w:t>
      </w:r>
    </w:p>
    <w:p w:rsidR="00C328D4" w:rsidRPr="0033396E" w:rsidRDefault="00042A3F" w:rsidP="00C328D4">
      <w:pPr>
        <w:pStyle w:val="ListParagraph"/>
        <w:numPr>
          <w:ilvl w:val="0"/>
          <w:numId w:val="1"/>
        </w:numPr>
        <w:bidi/>
        <w:spacing w:line="360" w:lineRule="auto"/>
        <w:rPr>
          <w:rFonts w:asciiTheme="majorBidi" w:hAnsiTheme="majorBidi" w:cs="B Nazanin"/>
          <w:sz w:val="30"/>
          <w:szCs w:val="30"/>
          <w:rtl/>
          <w:lang w:bidi="fa-IR"/>
        </w:rPr>
      </w:pPr>
      <w:r>
        <w:rPr>
          <w:rFonts w:asciiTheme="majorBidi" w:hAnsiTheme="majorBidi" w:cs="B Nazanin" w:hint="cs"/>
          <w:sz w:val="30"/>
          <w:szCs w:val="30"/>
          <w:rtl/>
          <w:lang w:bidi="fa-IR"/>
        </w:rPr>
        <w:lastRenderedPageBreak/>
        <w:t xml:space="preserve">پدیده مراقبت. اهمیت سوالات پژوهش و ملاحظات نظری. پرستار یک انسان ضروری: </w:t>
      </w:r>
      <w:r w:rsidR="00AE1C7A">
        <w:rPr>
          <w:rFonts w:asciiTheme="majorBidi" w:hAnsiTheme="majorBidi" w:cs="B Nazanin" w:hint="cs"/>
          <w:sz w:val="30"/>
          <w:szCs w:val="30"/>
          <w:rtl/>
          <w:lang w:bidi="fa-IR"/>
        </w:rPr>
        <w:t xml:space="preserve">کار و شغل سه کانون مراقبت های ملی. قسمت اول </w:t>
      </w:r>
      <w:bookmarkStart w:id="0" w:name="_GoBack"/>
      <w:bookmarkEnd w:id="0"/>
    </w:p>
    <w:sectPr w:rsidR="00C328D4" w:rsidRPr="00333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533E0"/>
    <w:multiLevelType w:val="hybridMultilevel"/>
    <w:tmpl w:val="A7A604C0"/>
    <w:lvl w:ilvl="0" w:tplc="08CE42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BF"/>
    <w:rsid w:val="00030068"/>
    <w:rsid w:val="00042A3F"/>
    <w:rsid w:val="00051AEE"/>
    <w:rsid w:val="0005793E"/>
    <w:rsid w:val="0006673A"/>
    <w:rsid w:val="00071387"/>
    <w:rsid w:val="0008568F"/>
    <w:rsid w:val="000972EB"/>
    <w:rsid w:val="000A3C7D"/>
    <w:rsid w:val="000A47A4"/>
    <w:rsid w:val="000C4BB0"/>
    <w:rsid w:val="000C4C25"/>
    <w:rsid w:val="001048A9"/>
    <w:rsid w:val="00110EA3"/>
    <w:rsid w:val="00111F10"/>
    <w:rsid w:val="001165C8"/>
    <w:rsid w:val="00143745"/>
    <w:rsid w:val="00145A8B"/>
    <w:rsid w:val="00154E8B"/>
    <w:rsid w:val="00163F0C"/>
    <w:rsid w:val="00192CAF"/>
    <w:rsid w:val="00194B62"/>
    <w:rsid w:val="001A1022"/>
    <w:rsid w:val="00203BF1"/>
    <w:rsid w:val="00206573"/>
    <w:rsid w:val="002144C3"/>
    <w:rsid w:val="00235B78"/>
    <w:rsid w:val="002472BF"/>
    <w:rsid w:val="00253D02"/>
    <w:rsid w:val="00255C46"/>
    <w:rsid w:val="0026305D"/>
    <w:rsid w:val="00266267"/>
    <w:rsid w:val="0029046A"/>
    <w:rsid w:val="00297313"/>
    <w:rsid w:val="002C13C6"/>
    <w:rsid w:val="002C25D9"/>
    <w:rsid w:val="002C47F7"/>
    <w:rsid w:val="002E5446"/>
    <w:rsid w:val="003009F4"/>
    <w:rsid w:val="00301DE0"/>
    <w:rsid w:val="00316998"/>
    <w:rsid w:val="00330080"/>
    <w:rsid w:val="0033396E"/>
    <w:rsid w:val="003616C0"/>
    <w:rsid w:val="003659A0"/>
    <w:rsid w:val="00385B7B"/>
    <w:rsid w:val="0039107E"/>
    <w:rsid w:val="003A63AE"/>
    <w:rsid w:val="003C456E"/>
    <w:rsid w:val="003D6B38"/>
    <w:rsid w:val="003E76FE"/>
    <w:rsid w:val="0041469C"/>
    <w:rsid w:val="00414E62"/>
    <w:rsid w:val="00422348"/>
    <w:rsid w:val="00425022"/>
    <w:rsid w:val="00426117"/>
    <w:rsid w:val="00437CC2"/>
    <w:rsid w:val="00456DB7"/>
    <w:rsid w:val="00477ECF"/>
    <w:rsid w:val="004F4B3D"/>
    <w:rsid w:val="005036ED"/>
    <w:rsid w:val="00503BB6"/>
    <w:rsid w:val="00532E46"/>
    <w:rsid w:val="005801A8"/>
    <w:rsid w:val="00591034"/>
    <w:rsid w:val="005B51FD"/>
    <w:rsid w:val="005C1139"/>
    <w:rsid w:val="0061782C"/>
    <w:rsid w:val="00641296"/>
    <w:rsid w:val="00651C2C"/>
    <w:rsid w:val="0065269C"/>
    <w:rsid w:val="00660BA2"/>
    <w:rsid w:val="00674F31"/>
    <w:rsid w:val="00690E17"/>
    <w:rsid w:val="006A3D4B"/>
    <w:rsid w:val="006C74E4"/>
    <w:rsid w:val="006D313C"/>
    <w:rsid w:val="00712F07"/>
    <w:rsid w:val="007644A5"/>
    <w:rsid w:val="00765795"/>
    <w:rsid w:val="00777259"/>
    <w:rsid w:val="007B50C6"/>
    <w:rsid w:val="007D674F"/>
    <w:rsid w:val="007E0A43"/>
    <w:rsid w:val="007E4716"/>
    <w:rsid w:val="00824634"/>
    <w:rsid w:val="00831C98"/>
    <w:rsid w:val="00842E71"/>
    <w:rsid w:val="00844B4F"/>
    <w:rsid w:val="00846992"/>
    <w:rsid w:val="00850AAD"/>
    <w:rsid w:val="00857890"/>
    <w:rsid w:val="0086249A"/>
    <w:rsid w:val="00874B15"/>
    <w:rsid w:val="008B6BD9"/>
    <w:rsid w:val="008C150E"/>
    <w:rsid w:val="008C3554"/>
    <w:rsid w:val="008E5C36"/>
    <w:rsid w:val="00914540"/>
    <w:rsid w:val="00920025"/>
    <w:rsid w:val="00971A0E"/>
    <w:rsid w:val="009C2793"/>
    <w:rsid w:val="009C793E"/>
    <w:rsid w:val="009D33FE"/>
    <w:rsid w:val="00A5568D"/>
    <w:rsid w:val="00A81629"/>
    <w:rsid w:val="00A93AD1"/>
    <w:rsid w:val="00AA7226"/>
    <w:rsid w:val="00AB50EF"/>
    <w:rsid w:val="00AB5E02"/>
    <w:rsid w:val="00AC5110"/>
    <w:rsid w:val="00AD04F6"/>
    <w:rsid w:val="00AD7D6B"/>
    <w:rsid w:val="00AE1C7A"/>
    <w:rsid w:val="00AE27F9"/>
    <w:rsid w:val="00AE7A3E"/>
    <w:rsid w:val="00B00ADA"/>
    <w:rsid w:val="00B07662"/>
    <w:rsid w:val="00B27D03"/>
    <w:rsid w:val="00B33FC8"/>
    <w:rsid w:val="00B369B8"/>
    <w:rsid w:val="00BA3A50"/>
    <w:rsid w:val="00BA3B9C"/>
    <w:rsid w:val="00BD7588"/>
    <w:rsid w:val="00BF18AE"/>
    <w:rsid w:val="00BF39C5"/>
    <w:rsid w:val="00BF782C"/>
    <w:rsid w:val="00C22F0D"/>
    <w:rsid w:val="00C30F88"/>
    <w:rsid w:val="00C328D4"/>
    <w:rsid w:val="00C33903"/>
    <w:rsid w:val="00C475FD"/>
    <w:rsid w:val="00C76559"/>
    <w:rsid w:val="00C77458"/>
    <w:rsid w:val="00C93DF4"/>
    <w:rsid w:val="00CB0894"/>
    <w:rsid w:val="00CC3F8C"/>
    <w:rsid w:val="00CC6241"/>
    <w:rsid w:val="00CD22EC"/>
    <w:rsid w:val="00CD3A75"/>
    <w:rsid w:val="00CE0622"/>
    <w:rsid w:val="00CE74E5"/>
    <w:rsid w:val="00D01C45"/>
    <w:rsid w:val="00D05713"/>
    <w:rsid w:val="00D153A4"/>
    <w:rsid w:val="00D30ABF"/>
    <w:rsid w:val="00D32F52"/>
    <w:rsid w:val="00D73750"/>
    <w:rsid w:val="00DB513B"/>
    <w:rsid w:val="00DC6B0F"/>
    <w:rsid w:val="00DD0557"/>
    <w:rsid w:val="00DE68E9"/>
    <w:rsid w:val="00DF2CEC"/>
    <w:rsid w:val="00DF2FCC"/>
    <w:rsid w:val="00DF5917"/>
    <w:rsid w:val="00E2528C"/>
    <w:rsid w:val="00E37A2A"/>
    <w:rsid w:val="00E42FF7"/>
    <w:rsid w:val="00E47695"/>
    <w:rsid w:val="00EB2F59"/>
    <w:rsid w:val="00EB3279"/>
    <w:rsid w:val="00EC2528"/>
    <w:rsid w:val="00EC4427"/>
    <w:rsid w:val="00ED2962"/>
    <w:rsid w:val="00ED2D32"/>
    <w:rsid w:val="00ED5C81"/>
    <w:rsid w:val="00EE2E85"/>
    <w:rsid w:val="00EF79AA"/>
    <w:rsid w:val="00F10951"/>
    <w:rsid w:val="00F22D87"/>
    <w:rsid w:val="00F42D45"/>
    <w:rsid w:val="00F4323E"/>
    <w:rsid w:val="00F51F41"/>
    <w:rsid w:val="00F84EAA"/>
    <w:rsid w:val="00F91241"/>
    <w:rsid w:val="00FA5EE9"/>
    <w:rsid w:val="00FB5B60"/>
    <w:rsid w:val="00FC63E6"/>
    <w:rsid w:val="00FD6DF1"/>
    <w:rsid w:val="00FE11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C3646-DF82-435C-BB99-D86E601A7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46</cp:revision>
  <dcterms:created xsi:type="dcterms:W3CDTF">2017-12-22T11:05:00Z</dcterms:created>
  <dcterms:modified xsi:type="dcterms:W3CDTF">2017-12-22T11:47:00Z</dcterms:modified>
</cp:coreProperties>
</file>