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EE9" w:rsidRPr="0036514E" w:rsidRDefault="00356A92" w:rsidP="002D6873">
      <w:pPr>
        <w:bidi/>
        <w:spacing w:before="100" w:beforeAutospacing="1" w:after="100" w:afterAutospacing="1" w:line="240" w:lineRule="auto"/>
        <w:outlineLvl w:val="0"/>
        <w:rPr>
          <w:rFonts w:asciiTheme="majorBidi" w:hAnsiTheme="majorBidi" w:cstheme="majorBidi"/>
          <w:sz w:val="24"/>
          <w:szCs w:val="24"/>
        </w:rPr>
      </w:pPr>
      <w:r w:rsidRPr="0036514E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fa-IR"/>
        </w:rPr>
        <w:t xml:space="preserve">خدمات </w:t>
      </w:r>
      <w:r w:rsidRPr="007746A3">
        <w:rPr>
          <w:rFonts w:asciiTheme="majorBidi" w:eastAsia="Times New Roman" w:hAnsiTheme="majorBidi" w:cstheme="majorBidi"/>
          <w:b/>
          <w:bCs/>
          <w:kern w:val="36"/>
          <w:sz w:val="24"/>
          <w:szCs w:val="24"/>
          <w:rtl/>
        </w:rPr>
        <w:t xml:space="preserve">ترجمه </w:t>
      </w:r>
      <w:r w:rsidRPr="0036514E">
        <w:rPr>
          <w:rFonts w:asciiTheme="majorBidi" w:eastAsia="Times New Roman" w:hAnsiTheme="majorBidi" w:cstheme="majorBidi"/>
          <w:b/>
          <w:bCs/>
          <w:kern w:val="36"/>
          <w:sz w:val="24"/>
          <w:szCs w:val="24"/>
          <w:rtl/>
          <w:lang w:bidi="fa-IR"/>
        </w:rPr>
        <w:t xml:space="preserve">ی </w:t>
      </w:r>
      <w:r w:rsidRPr="007746A3">
        <w:rPr>
          <w:rFonts w:asciiTheme="majorBidi" w:eastAsia="Times New Roman" w:hAnsiTheme="majorBidi" w:cstheme="majorBidi"/>
          <w:b/>
          <w:bCs/>
          <w:kern w:val="36"/>
          <w:sz w:val="24"/>
          <w:szCs w:val="24"/>
          <w:rtl/>
        </w:rPr>
        <w:t>همزمان</w:t>
      </w:r>
    </w:p>
    <w:p w:rsidR="00891405" w:rsidRPr="0036514E" w:rsidRDefault="000F1F79" w:rsidP="002D6873">
      <w:pPr>
        <w:pStyle w:val="NormalWeb"/>
        <w:bidi/>
        <w:rPr>
          <w:rFonts w:asciiTheme="majorBidi" w:hAnsiTheme="majorBidi" w:cstheme="majorBidi"/>
          <w:rtl/>
        </w:rPr>
      </w:pPr>
      <w:r w:rsidRPr="0036514E">
        <w:rPr>
          <w:rFonts w:asciiTheme="majorBidi" w:hAnsiTheme="majorBidi" w:cstheme="majorBidi"/>
          <w:rtl/>
        </w:rPr>
        <w:t xml:space="preserve">موسساتی که به ارائه ی خدمات </w:t>
      </w:r>
      <w:r w:rsidR="00FB6BD4" w:rsidRPr="0036514E">
        <w:rPr>
          <w:rFonts w:asciiTheme="majorBidi" w:hAnsiTheme="majorBidi" w:cstheme="majorBidi"/>
          <w:rtl/>
        </w:rPr>
        <w:t xml:space="preserve">مترجمی همزمان </w:t>
      </w:r>
      <w:r w:rsidR="007916EE" w:rsidRPr="0036514E">
        <w:rPr>
          <w:rFonts w:asciiTheme="majorBidi" w:hAnsiTheme="majorBidi" w:cstheme="majorBidi"/>
          <w:rtl/>
        </w:rPr>
        <w:t xml:space="preserve">می پردازند می بایستی در </w:t>
      </w:r>
      <w:r w:rsidR="00B37EFD" w:rsidRPr="0036514E">
        <w:rPr>
          <w:rFonts w:asciiTheme="majorBidi" w:hAnsiTheme="majorBidi" w:cstheme="majorBidi"/>
          <w:rtl/>
        </w:rPr>
        <w:t>جلسات سخنرانی</w:t>
      </w:r>
      <w:r w:rsidR="007916EE" w:rsidRPr="0036514E">
        <w:rPr>
          <w:rFonts w:asciiTheme="majorBidi" w:hAnsiTheme="majorBidi" w:cstheme="majorBidi"/>
          <w:rtl/>
        </w:rPr>
        <w:t xml:space="preserve"> که در </w:t>
      </w:r>
      <w:r w:rsidR="00B37EFD" w:rsidRPr="0036514E">
        <w:rPr>
          <w:rFonts w:asciiTheme="majorBidi" w:hAnsiTheme="majorBidi" w:cstheme="majorBidi"/>
          <w:rtl/>
        </w:rPr>
        <w:t xml:space="preserve">سازمانهایی چون سازمان بین المللی </w:t>
      </w:r>
      <w:r w:rsidR="007916EE" w:rsidRPr="0036514E">
        <w:rPr>
          <w:rFonts w:asciiTheme="majorBidi" w:hAnsiTheme="majorBidi" w:cstheme="majorBidi"/>
          <w:rtl/>
        </w:rPr>
        <w:t xml:space="preserve">برگزار می شوند </w:t>
      </w:r>
      <w:r w:rsidR="00047EE9" w:rsidRPr="0036514E">
        <w:rPr>
          <w:rFonts w:asciiTheme="majorBidi" w:hAnsiTheme="majorBidi" w:cstheme="majorBidi"/>
          <w:rtl/>
        </w:rPr>
        <w:t>بهترین کار خود را در کمتری</w:t>
      </w:r>
      <w:r w:rsidR="00535AD7">
        <w:rPr>
          <w:rFonts w:asciiTheme="majorBidi" w:hAnsiTheme="majorBidi" w:cstheme="majorBidi" w:hint="cs"/>
          <w:rtl/>
        </w:rPr>
        <w:t>ن</w:t>
      </w:r>
      <w:r w:rsidR="00047EE9" w:rsidRPr="0036514E">
        <w:rPr>
          <w:rFonts w:asciiTheme="majorBidi" w:hAnsiTheme="majorBidi" w:cstheme="majorBidi"/>
          <w:rtl/>
        </w:rPr>
        <w:t xml:space="preserve"> </w:t>
      </w:r>
      <w:r w:rsidR="00047EE9" w:rsidRPr="0036514E">
        <w:rPr>
          <w:rFonts w:asciiTheme="majorBidi" w:hAnsiTheme="majorBidi" w:cstheme="majorBidi"/>
          <w:rtl/>
          <w:lang w:bidi="fa-IR"/>
        </w:rPr>
        <w:t>ز</w:t>
      </w:r>
      <w:r w:rsidR="007916EE" w:rsidRPr="0036514E">
        <w:rPr>
          <w:rFonts w:asciiTheme="majorBidi" w:hAnsiTheme="majorBidi" w:cstheme="majorBidi"/>
          <w:rtl/>
        </w:rPr>
        <w:t>مان و با بالاترین کیفیت ارائه دهند.</w:t>
      </w:r>
    </w:p>
    <w:p w:rsidR="00FF6CFF" w:rsidRPr="0036514E" w:rsidRDefault="00805F5D" w:rsidP="00535AD7">
      <w:pPr>
        <w:pStyle w:val="NormalWeb"/>
        <w:bidi/>
        <w:rPr>
          <w:rFonts w:asciiTheme="majorBidi" w:hAnsiTheme="majorBidi" w:cstheme="majorBidi"/>
          <w:rtl/>
        </w:rPr>
      </w:pPr>
      <w:r w:rsidRPr="0036514E">
        <w:rPr>
          <w:rFonts w:asciiTheme="majorBidi" w:hAnsiTheme="majorBidi" w:cstheme="majorBidi"/>
          <w:rtl/>
        </w:rPr>
        <w:t>این جلسات به گونه ا</w:t>
      </w:r>
      <w:r w:rsidR="00535AD7">
        <w:rPr>
          <w:rFonts w:asciiTheme="majorBidi" w:hAnsiTheme="majorBidi" w:cstheme="majorBidi" w:hint="cs"/>
          <w:rtl/>
        </w:rPr>
        <w:t>ی</w:t>
      </w:r>
      <w:r w:rsidRPr="0036514E">
        <w:rPr>
          <w:rFonts w:asciiTheme="majorBidi" w:hAnsiTheme="majorBidi" w:cstheme="majorBidi"/>
          <w:rtl/>
        </w:rPr>
        <w:t xml:space="preserve"> است که هر یک از نمایندگان خارجی حاضر در جلسه از طریق </w:t>
      </w:r>
      <w:r w:rsidR="00B37EFD" w:rsidRPr="0036514E">
        <w:rPr>
          <w:rFonts w:asciiTheme="majorBidi" w:hAnsiTheme="majorBidi" w:cstheme="majorBidi"/>
          <w:rtl/>
        </w:rPr>
        <w:t xml:space="preserve">هدفونی </w:t>
      </w:r>
      <w:r w:rsidRPr="0036514E">
        <w:rPr>
          <w:rFonts w:asciiTheme="majorBidi" w:hAnsiTheme="majorBidi" w:cstheme="majorBidi"/>
          <w:rtl/>
        </w:rPr>
        <w:t xml:space="preserve">که بر روی </w:t>
      </w:r>
      <w:r w:rsidR="00B37EFD" w:rsidRPr="0036514E">
        <w:rPr>
          <w:rFonts w:asciiTheme="majorBidi" w:hAnsiTheme="majorBidi" w:cstheme="majorBidi"/>
          <w:rtl/>
        </w:rPr>
        <w:t xml:space="preserve">گوششان </w:t>
      </w:r>
      <w:r w:rsidRPr="0036514E">
        <w:rPr>
          <w:rFonts w:asciiTheme="majorBidi" w:hAnsiTheme="majorBidi" w:cstheme="majorBidi"/>
          <w:rtl/>
        </w:rPr>
        <w:t>است به ترجمه ی شفاهی مترجم گوش م</w:t>
      </w:r>
      <w:r w:rsidR="008E0342" w:rsidRPr="0036514E">
        <w:rPr>
          <w:rFonts w:asciiTheme="majorBidi" w:hAnsiTheme="majorBidi" w:cstheme="majorBidi"/>
          <w:rtl/>
        </w:rPr>
        <w:t xml:space="preserve">ی دهند. این نوع تجهیزات که به </w:t>
      </w:r>
      <w:r w:rsidR="00B37EFD" w:rsidRPr="0036514E">
        <w:rPr>
          <w:rFonts w:asciiTheme="majorBidi" w:hAnsiTheme="majorBidi" w:cstheme="majorBidi"/>
          <w:rtl/>
        </w:rPr>
        <w:t xml:space="preserve">دستگاه ترجمه </w:t>
      </w:r>
      <w:r w:rsidR="008E0342" w:rsidRPr="0036514E">
        <w:rPr>
          <w:rFonts w:asciiTheme="majorBidi" w:hAnsiTheme="majorBidi" w:cstheme="majorBidi"/>
          <w:rtl/>
        </w:rPr>
        <w:t xml:space="preserve">ی </w:t>
      </w:r>
      <w:r w:rsidR="00B37EFD" w:rsidRPr="0036514E">
        <w:rPr>
          <w:rFonts w:asciiTheme="majorBidi" w:hAnsiTheme="majorBidi" w:cstheme="majorBidi"/>
          <w:rtl/>
        </w:rPr>
        <w:t>همزمان</w:t>
      </w:r>
      <w:r w:rsidR="008E0342" w:rsidRPr="0036514E">
        <w:rPr>
          <w:rFonts w:asciiTheme="majorBidi" w:hAnsiTheme="majorBidi" w:cstheme="majorBidi"/>
          <w:rtl/>
        </w:rPr>
        <w:t xml:space="preserve"> معروف است می بایستی توسط این موسسات به گونه ای به مرحله ی عملیاتی شدن برسند که مثلا بتواند برای حاضرین با زبان های مختلف ترجمه ی م</w:t>
      </w:r>
      <w:r w:rsidR="00535AD7">
        <w:rPr>
          <w:rFonts w:asciiTheme="majorBidi" w:hAnsiTheme="majorBidi" w:cstheme="majorBidi" w:hint="cs"/>
          <w:rtl/>
        </w:rPr>
        <w:t xml:space="preserve">طالب </w:t>
      </w:r>
      <w:r w:rsidR="008E0342" w:rsidRPr="0036514E">
        <w:rPr>
          <w:rFonts w:asciiTheme="majorBidi" w:hAnsiTheme="majorBidi" w:cstheme="majorBidi"/>
          <w:rtl/>
        </w:rPr>
        <w:t>را به زبان خودشان برایشان بفرستد.</w:t>
      </w:r>
      <w:r w:rsidR="00A91639" w:rsidRPr="0036514E">
        <w:rPr>
          <w:rFonts w:asciiTheme="majorBidi" w:hAnsiTheme="majorBidi" w:cstheme="majorBidi"/>
          <w:lang w:val="en"/>
        </w:rPr>
        <w:t xml:space="preserve"> </w:t>
      </w:r>
    </w:p>
    <w:p w:rsidR="00D047C3" w:rsidRPr="0036514E" w:rsidRDefault="00D047C3" w:rsidP="002D6873">
      <w:pPr>
        <w:pStyle w:val="NormalWeb"/>
        <w:bidi/>
        <w:rPr>
          <w:rFonts w:asciiTheme="majorBidi" w:hAnsiTheme="majorBidi" w:cstheme="majorBidi"/>
          <w:rtl/>
        </w:rPr>
      </w:pPr>
      <w:r w:rsidRPr="0036514E">
        <w:rPr>
          <w:rFonts w:asciiTheme="majorBidi" w:hAnsiTheme="majorBidi" w:cstheme="majorBidi"/>
          <w:rtl/>
        </w:rPr>
        <w:t xml:space="preserve">از جمله ی دیگر خدمات این موسسات مذاکره و تنظیم قراردادهای بین المللی است. در حقیقت, آن ها با در اختیار </w:t>
      </w:r>
      <w:r w:rsidR="00CD5F76" w:rsidRPr="0036514E">
        <w:rPr>
          <w:rFonts w:asciiTheme="majorBidi" w:hAnsiTheme="majorBidi" w:cstheme="majorBidi"/>
          <w:rtl/>
        </w:rPr>
        <w:t xml:space="preserve">داشتن </w:t>
      </w:r>
      <w:r w:rsidR="00B3536F" w:rsidRPr="0036514E">
        <w:rPr>
          <w:rFonts w:asciiTheme="majorBidi" w:hAnsiTheme="majorBidi" w:cstheme="majorBidi"/>
          <w:rtl/>
        </w:rPr>
        <w:t>مترجمان شفاهی مجرب قادر هستند تابه انجام</w:t>
      </w:r>
      <w:r w:rsidRPr="0036514E">
        <w:rPr>
          <w:rFonts w:asciiTheme="majorBidi" w:hAnsiTheme="majorBidi" w:cstheme="majorBidi"/>
        </w:rPr>
        <w:t> </w:t>
      </w:r>
      <w:r w:rsidRPr="0036514E">
        <w:rPr>
          <w:rFonts w:asciiTheme="majorBidi" w:hAnsiTheme="majorBidi" w:cstheme="majorBidi"/>
          <w:rtl/>
        </w:rPr>
        <w:t xml:space="preserve">امور </w:t>
      </w:r>
      <w:r w:rsidR="00B3536F" w:rsidRPr="0036514E">
        <w:rPr>
          <w:rFonts w:asciiTheme="majorBidi" w:hAnsiTheme="majorBidi" w:cstheme="majorBidi"/>
          <w:rtl/>
        </w:rPr>
        <w:t xml:space="preserve">مختلف </w:t>
      </w:r>
      <w:r w:rsidRPr="0036514E">
        <w:rPr>
          <w:rFonts w:asciiTheme="majorBidi" w:hAnsiTheme="majorBidi" w:cstheme="majorBidi"/>
          <w:rtl/>
        </w:rPr>
        <w:t>مذاکرات، ترجمه و تنظیم قراردادهای بین المللی</w:t>
      </w:r>
      <w:r w:rsidR="00B3536F" w:rsidRPr="0036514E">
        <w:rPr>
          <w:rFonts w:asciiTheme="majorBidi" w:hAnsiTheme="majorBidi" w:cstheme="majorBidi"/>
          <w:rtl/>
        </w:rPr>
        <w:t>,</w:t>
      </w:r>
      <w:r w:rsidRPr="0036514E">
        <w:rPr>
          <w:rFonts w:asciiTheme="majorBidi" w:hAnsiTheme="majorBidi" w:cstheme="majorBidi"/>
        </w:rPr>
        <w:t> </w:t>
      </w:r>
      <w:r w:rsidRPr="0036514E">
        <w:rPr>
          <w:rFonts w:asciiTheme="majorBidi" w:hAnsiTheme="majorBidi" w:cstheme="majorBidi"/>
          <w:rtl/>
        </w:rPr>
        <w:t>انواع موافقت نامه های مشارکت و کنسرسیوم</w:t>
      </w:r>
      <w:r w:rsidR="00B3536F" w:rsidRPr="0036514E">
        <w:rPr>
          <w:rFonts w:asciiTheme="majorBidi" w:hAnsiTheme="majorBidi" w:cstheme="majorBidi"/>
          <w:rtl/>
        </w:rPr>
        <w:t>,</w:t>
      </w:r>
      <w:r w:rsidRPr="0036514E">
        <w:rPr>
          <w:rFonts w:asciiTheme="majorBidi" w:hAnsiTheme="majorBidi" w:cstheme="majorBidi"/>
        </w:rPr>
        <w:t> </w:t>
      </w:r>
      <w:r w:rsidRPr="0036514E">
        <w:rPr>
          <w:rFonts w:asciiTheme="majorBidi" w:hAnsiTheme="majorBidi" w:cstheme="majorBidi"/>
          <w:rtl/>
        </w:rPr>
        <w:t>اسناد مناقصه و استعلام</w:t>
      </w:r>
      <w:r w:rsidRPr="0036514E">
        <w:rPr>
          <w:rFonts w:asciiTheme="majorBidi" w:hAnsiTheme="majorBidi" w:cstheme="majorBidi"/>
        </w:rPr>
        <w:t> </w:t>
      </w:r>
      <w:r w:rsidR="00B3536F" w:rsidRPr="0036514E">
        <w:rPr>
          <w:rFonts w:asciiTheme="majorBidi" w:hAnsiTheme="majorBidi" w:cstheme="majorBidi"/>
          <w:rtl/>
        </w:rPr>
        <w:t>,</w:t>
      </w:r>
      <w:r w:rsidRPr="0036514E">
        <w:rPr>
          <w:rFonts w:asciiTheme="majorBidi" w:hAnsiTheme="majorBidi" w:cstheme="majorBidi"/>
        </w:rPr>
        <w:t> </w:t>
      </w:r>
      <w:r w:rsidRPr="0036514E">
        <w:rPr>
          <w:rFonts w:asciiTheme="majorBidi" w:hAnsiTheme="majorBidi" w:cstheme="majorBidi"/>
          <w:rtl/>
        </w:rPr>
        <w:t>موافقتنامه های مطالعات امکان سنجی و خدمات مهندسی و مدیریت پروژه</w:t>
      </w:r>
      <w:r w:rsidR="00B3536F" w:rsidRPr="0036514E">
        <w:rPr>
          <w:rFonts w:asciiTheme="majorBidi" w:hAnsiTheme="majorBidi" w:cstheme="majorBidi"/>
          <w:rtl/>
        </w:rPr>
        <w:t>,</w:t>
      </w:r>
      <w:r w:rsidRPr="0036514E">
        <w:rPr>
          <w:rFonts w:asciiTheme="majorBidi" w:hAnsiTheme="majorBidi" w:cstheme="majorBidi"/>
        </w:rPr>
        <w:t> </w:t>
      </w:r>
      <w:r w:rsidRPr="0036514E">
        <w:rPr>
          <w:rFonts w:asciiTheme="majorBidi" w:hAnsiTheme="majorBidi" w:cstheme="majorBidi"/>
          <w:rtl/>
        </w:rPr>
        <w:t>قراردادهای عملیاتی پروژه</w:t>
      </w:r>
      <w:r w:rsidR="00B3536F" w:rsidRPr="0036514E">
        <w:rPr>
          <w:rFonts w:asciiTheme="majorBidi" w:hAnsiTheme="majorBidi" w:cstheme="majorBidi"/>
          <w:rtl/>
        </w:rPr>
        <w:t>,</w:t>
      </w:r>
      <w:r w:rsidRPr="0036514E">
        <w:rPr>
          <w:rFonts w:asciiTheme="majorBidi" w:hAnsiTheme="majorBidi" w:cstheme="majorBidi"/>
        </w:rPr>
        <w:t> </w:t>
      </w:r>
      <w:r w:rsidRPr="0036514E">
        <w:rPr>
          <w:rFonts w:asciiTheme="majorBidi" w:hAnsiTheme="majorBidi" w:cstheme="majorBidi"/>
          <w:rtl/>
        </w:rPr>
        <w:t>قراردادهای لیسانس</w:t>
      </w:r>
      <w:r w:rsidR="00B3536F" w:rsidRPr="0036514E">
        <w:rPr>
          <w:rFonts w:asciiTheme="majorBidi" w:hAnsiTheme="majorBidi" w:cstheme="majorBidi"/>
          <w:rtl/>
        </w:rPr>
        <w:t xml:space="preserve">, </w:t>
      </w:r>
      <w:r w:rsidRPr="0036514E">
        <w:rPr>
          <w:rFonts w:asciiTheme="majorBidi" w:hAnsiTheme="majorBidi" w:cstheme="majorBidi"/>
        </w:rPr>
        <w:t> </w:t>
      </w:r>
      <w:r w:rsidR="00B3536F" w:rsidRPr="0036514E">
        <w:rPr>
          <w:rFonts w:asciiTheme="majorBidi" w:hAnsiTheme="majorBidi" w:cstheme="majorBidi"/>
          <w:rtl/>
        </w:rPr>
        <w:t>موافقتنامه های تأمین,</w:t>
      </w:r>
      <w:r w:rsidRPr="0036514E">
        <w:rPr>
          <w:rFonts w:asciiTheme="majorBidi" w:hAnsiTheme="majorBidi" w:cstheme="majorBidi"/>
        </w:rPr>
        <w:t> </w:t>
      </w:r>
      <w:r w:rsidRPr="0036514E">
        <w:rPr>
          <w:rFonts w:asciiTheme="majorBidi" w:hAnsiTheme="majorBidi" w:cstheme="majorBidi"/>
          <w:rtl/>
        </w:rPr>
        <w:t>قراردادهای خرید و اجاره</w:t>
      </w:r>
      <w:r w:rsidRPr="0036514E">
        <w:rPr>
          <w:rFonts w:asciiTheme="majorBidi" w:hAnsiTheme="majorBidi" w:cstheme="majorBidi"/>
        </w:rPr>
        <w:t> </w:t>
      </w:r>
      <w:r w:rsidRPr="0036514E">
        <w:rPr>
          <w:rFonts w:asciiTheme="majorBidi" w:hAnsiTheme="majorBidi" w:cstheme="majorBidi"/>
        </w:rPr>
        <w:br/>
        <w:t> </w:t>
      </w:r>
      <w:r w:rsidRPr="0036514E">
        <w:rPr>
          <w:rFonts w:asciiTheme="majorBidi" w:hAnsiTheme="majorBidi" w:cstheme="majorBidi"/>
          <w:rtl/>
        </w:rPr>
        <w:t>تضمینات قراردادی</w:t>
      </w:r>
      <w:r w:rsidR="00B3536F" w:rsidRPr="0036514E">
        <w:rPr>
          <w:rFonts w:asciiTheme="majorBidi" w:hAnsiTheme="majorBidi" w:cstheme="majorBidi"/>
          <w:rtl/>
        </w:rPr>
        <w:t xml:space="preserve">, </w:t>
      </w:r>
      <w:r w:rsidRPr="0036514E">
        <w:rPr>
          <w:rFonts w:asciiTheme="majorBidi" w:hAnsiTheme="majorBidi" w:cstheme="majorBidi"/>
          <w:rtl/>
        </w:rPr>
        <w:t>مشارکت در بردهای تخصصی، ترجمه شفاهی، مذاکرات بین المللی و تنظیم قراردادهای بین المللی</w:t>
      </w:r>
      <w:r w:rsidR="00B3536F" w:rsidRPr="0036514E">
        <w:rPr>
          <w:rFonts w:asciiTheme="majorBidi" w:hAnsiTheme="majorBidi" w:cstheme="majorBidi"/>
          <w:rtl/>
        </w:rPr>
        <w:t xml:space="preserve"> بپردازند.</w:t>
      </w:r>
    </w:p>
    <w:p w:rsidR="00B354F8" w:rsidRPr="0036514E" w:rsidRDefault="00B354F8" w:rsidP="00535AD7">
      <w:pPr>
        <w:pStyle w:val="NormalWeb"/>
        <w:bidi/>
        <w:rPr>
          <w:rFonts w:asciiTheme="majorBidi" w:hAnsiTheme="majorBidi" w:cstheme="majorBidi"/>
          <w:rtl/>
        </w:rPr>
      </w:pPr>
      <w:r w:rsidRPr="0036514E">
        <w:rPr>
          <w:rFonts w:asciiTheme="majorBidi" w:hAnsiTheme="majorBidi" w:cstheme="majorBidi"/>
          <w:rtl/>
        </w:rPr>
        <w:t>آن ها با ارائه ی بهترین مترجمین کارشان را بر اساس برنامه ی کاری مشتری تنظیم می کنند. ملاقاتهای حضوری و کنفرانسهای تلفنی و همراه</w:t>
      </w:r>
      <w:r w:rsidR="006C77A6" w:rsidRPr="0036514E">
        <w:rPr>
          <w:rFonts w:asciiTheme="majorBidi" w:hAnsiTheme="majorBidi" w:cstheme="majorBidi"/>
          <w:rtl/>
        </w:rPr>
        <w:t xml:space="preserve"> کردن </w:t>
      </w:r>
      <w:r w:rsidRPr="0036514E">
        <w:rPr>
          <w:rFonts w:asciiTheme="majorBidi" w:hAnsiTheme="majorBidi" w:cstheme="majorBidi"/>
          <w:rtl/>
        </w:rPr>
        <w:t xml:space="preserve">میهمانان خارجی </w:t>
      </w:r>
      <w:r w:rsidR="006C77A6" w:rsidRPr="0036514E">
        <w:rPr>
          <w:rFonts w:asciiTheme="majorBidi" w:hAnsiTheme="majorBidi" w:cstheme="majorBidi"/>
          <w:rtl/>
        </w:rPr>
        <w:t>در</w:t>
      </w:r>
      <w:r w:rsidRPr="0036514E">
        <w:rPr>
          <w:rFonts w:asciiTheme="majorBidi" w:hAnsiTheme="majorBidi" w:cstheme="majorBidi"/>
          <w:rtl/>
        </w:rPr>
        <w:t xml:space="preserve"> داخل شهر و در طول مسافرت داخلی و خارجی ،کاری و تفریحی</w:t>
      </w:r>
      <w:r w:rsidR="006C77A6" w:rsidRPr="0036514E">
        <w:rPr>
          <w:rFonts w:asciiTheme="majorBidi" w:hAnsiTheme="majorBidi" w:cstheme="majorBidi"/>
          <w:rtl/>
        </w:rPr>
        <w:t xml:space="preserve"> از جمله ی دیگر فعالیت های </w:t>
      </w:r>
      <w:r w:rsidR="00535AD7">
        <w:rPr>
          <w:rFonts w:asciiTheme="majorBidi" w:hAnsiTheme="majorBidi" w:cstheme="majorBidi"/>
          <w:rtl/>
        </w:rPr>
        <w:t xml:space="preserve">موسسات ترجمه ی شفاهی است. </w:t>
      </w:r>
      <w:r w:rsidR="00535AD7">
        <w:rPr>
          <w:rFonts w:asciiTheme="majorBidi" w:hAnsiTheme="majorBidi" w:cstheme="majorBidi" w:hint="cs"/>
          <w:rtl/>
        </w:rPr>
        <w:t xml:space="preserve">آن ها </w:t>
      </w:r>
      <w:r w:rsidR="006C77A6" w:rsidRPr="0036514E">
        <w:rPr>
          <w:rFonts w:asciiTheme="majorBidi" w:hAnsiTheme="majorBidi" w:cstheme="majorBidi"/>
          <w:rtl/>
        </w:rPr>
        <w:t>سعی می کن</w:t>
      </w:r>
      <w:r w:rsidR="00535AD7">
        <w:rPr>
          <w:rFonts w:asciiTheme="majorBidi" w:hAnsiTheme="majorBidi" w:cstheme="majorBidi" w:hint="cs"/>
          <w:rtl/>
        </w:rPr>
        <w:t>ن</w:t>
      </w:r>
      <w:r w:rsidR="006C77A6" w:rsidRPr="0036514E">
        <w:rPr>
          <w:rFonts w:asciiTheme="majorBidi" w:hAnsiTheme="majorBidi" w:cstheme="majorBidi"/>
          <w:rtl/>
        </w:rPr>
        <w:t xml:space="preserve">د تا مطابق زمان و مکان مشتریان </w:t>
      </w:r>
      <w:r w:rsidR="00535AD7">
        <w:rPr>
          <w:rFonts w:asciiTheme="majorBidi" w:hAnsiTheme="majorBidi" w:cstheme="majorBidi" w:hint="cs"/>
          <w:rtl/>
        </w:rPr>
        <w:t xml:space="preserve">ّه آن ها </w:t>
      </w:r>
      <w:r w:rsidR="006C77A6" w:rsidRPr="0036514E">
        <w:rPr>
          <w:rFonts w:asciiTheme="majorBidi" w:hAnsiTheme="majorBidi" w:cstheme="majorBidi"/>
          <w:rtl/>
        </w:rPr>
        <w:t xml:space="preserve">در </w:t>
      </w:r>
      <w:r w:rsidR="005E0B85" w:rsidRPr="0036514E">
        <w:rPr>
          <w:rFonts w:asciiTheme="majorBidi" w:hAnsiTheme="majorBidi" w:cstheme="majorBidi"/>
          <w:rtl/>
        </w:rPr>
        <w:t>تعامل سازند</w:t>
      </w:r>
      <w:r w:rsidR="00535AD7">
        <w:rPr>
          <w:rFonts w:asciiTheme="majorBidi" w:hAnsiTheme="majorBidi" w:cstheme="majorBidi" w:hint="cs"/>
          <w:rtl/>
        </w:rPr>
        <w:t>ه</w:t>
      </w:r>
      <w:r w:rsidR="005E0B85" w:rsidRPr="0036514E">
        <w:rPr>
          <w:rFonts w:asciiTheme="majorBidi" w:hAnsiTheme="majorBidi" w:cstheme="majorBidi"/>
          <w:rtl/>
        </w:rPr>
        <w:t xml:space="preserve"> با </w:t>
      </w:r>
      <w:r w:rsidRPr="0036514E">
        <w:rPr>
          <w:rFonts w:asciiTheme="majorBidi" w:hAnsiTheme="majorBidi" w:cstheme="majorBidi"/>
          <w:rtl/>
        </w:rPr>
        <w:t>طرفهای کاری</w:t>
      </w:r>
      <w:r w:rsidR="006C77A6" w:rsidRPr="0036514E">
        <w:rPr>
          <w:rFonts w:asciiTheme="majorBidi" w:hAnsiTheme="majorBidi" w:cstheme="majorBidi"/>
          <w:rtl/>
        </w:rPr>
        <w:t>شان کمک کنند.</w:t>
      </w:r>
    </w:p>
    <w:p w:rsidR="003C11F9" w:rsidRPr="0036514E" w:rsidRDefault="000015A8" w:rsidP="002D6873">
      <w:pPr>
        <w:pStyle w:val="NormalWeb"/>
        <w:bidi/>
        <w:rPr>
          <w:rFonts w:asciiTheme="majorBidi" w:hAnsiTheme="majorBidi" w:cstheme="majorBidi"/>
          <w:rtl/>
          <w:lang w:bidi="fa-IR"/>
        </w:rPr>
      </w:pPr>
      <w:r w:rsidRPr="0036514E">
        <w:rPr>
          <w:rFonts w:asciiTheme="majorBidi" w:hAnsiTheme="majorBidi" w:cstheme="majorBidi"/>
          <w:rtl/>
          <w:lang w:bidi="fa-IR"/>
        </w:rPr>
        <w:t>علاوه بر این, مترجمان شفاهی تلاش دارند تا روابط موجود میان فرهنگ ها و کشورها را تسهیل کرده و پلی</w:t>
      </w:r>
      <w:r w:rsidR="0081355D" w:rsidRPr="0036514E">
        <w:rPr>
          <w:rFonts w:asciiTheme="majorBidi" w:hAnsiTheme="majorBidi" w:cstheme="majorBidi"/>
          <w:rtl/>
          <w:lang w:bidi="fa-IR"/>
        </w:rPr>
        <w:t xml:space="preserve"> را </w:t>
      </w:r>
      <w:r w:rsidR="003D3EC6" w:rsidRPr="0036514E">
        <w:rPr>
          <w:rFonts w:asciiTheme="majorBidi" w:hAnsiTheme="majorBidi" w:cstheme="majorBidi"/>
          <w:rtl/>
          <w:lang w:bidi="fa-IR"/>
        </w:rPr>
        <w:t xml:space="preserve">بین </w:t>
      </w:r>
      <w:r w:rsidR="003C11F9" w:rsidRPr="0036514E">
        <w:rPr>
          <w:rFonts w:asciiTheme="majorBidi" w:hAnsiTheme="majorBidi" w:cstheme="majorBidi"/>
          <w:rtl/>
          <w:lang w:bidi="fa-IR"/>
        </w:rPr>
        <w:t xml:space="preserve">رشته های مختلف </w:t>
      </w:r>
      <w:r w:rsidRPr="0036514E">
        <w:rPr>
          <w:rFonts w:asciiTheme="majorBidi" w:hAnsiTheme="majorBidi" w:cstheme="majorBidi"/>
          <w:rtl/>
          <w:lang w:bidi="fa-IR"/>
        </w:rPr>
        <w:t xml:space="preserve">تجارت، بازرگانی، بازاریابی، علوم پزشکی، اقتصاد، مهندسی، مسائل حقوقی، سیاست، الهیات و </w:t>
      </w:r>
      <w:r w:rsidR="003C11F9" w:rsidRPr="0036514E">
        <w:rPr>
          <w:rFonts w:asciiTheme="majorBidi" w:hAnsiTheme="majorBidi" w:cstheme="majorBidi"/>
          <w:rtl/>
          <w:lang w:bidi="fa-IR"/>
        </w:rPr>
        <w:t>غیره فراهم آورند.</w:t>
      </w:r>
    </w:p>
    <w:p w:rsidR="0058756E" w:rsidRPr="0036514E" w:rsidRDefault="003C11F9" w:rsidP="00535AD7">
      <w:pPr>
        <w:pStyle w:val="NormalWeb"/>
        <w:bidi/>
        <w:rPr>
          <w:rFonts w:asciiTheme="majorBidi" w:hAnsiTheme="majorBidi" w:cstheme="majorBidi"/>
          <w:rtl/>
        </w:rPr>
      </w:pPr>
      <w:r w:rsidRPr="0036514E">
        <w:rPr>
          <w:rFonts w:asciiTheme="majorBidi" w:hAnsiTheme="majorBidi" w:cstheme="majorBidi"/>
          <w:rtl/>
          <w:lang w:bidi="fa-IR"/>
        </w:rPr>
        <w:t xml:space="preserve">برگزاری ایده آل </w:t>
      </w:r>
      <w:r w:rsidR="000015A8" w:rsidRPr="0036514E">
        <w:rPr>
          <w:rFonts w:asciiTheme="majorBidi" w:hAnsiTheme="majorBidi" w:cstheme="majorBidi"/>
          <w:rtl/>
          <w:lang w:bidi="fa-IR"/>
        </w:rPr>
        <w:t>کنفرانس</w:t>
      </w:r>
      <w:r w:rsidRPr="0036514E">
        <w:rPr>
          <w:rFonts w:asciiTheme="majorBidi" w:hAnsiTheme="majorBidi" w:cstheme="majorBidi"/>
          <w:rtl/>
          <w:lang w:bidi="fa-IR"/>
        </w:rPr>
        <w:t xml:space="preserve"> ها</w:t>
      </w:r>
      <w:r w:rsidR="000015A8" w:rsidRPr="0036514E">
        <w:rPr>
          <w:rFonts w:asciiTheme="majorBidi" w:hAnsiTheme="majorBidi" w:cstheme="majorBidi"/>
          <w:rtl/>
          <w:lang w:bidi="fa-IR"/>
        </w:rPr>
        <w:t>، سمپوزیوم</w:t>
      </w:r>
      <w:r w:rsidRPr="0036514E">
        <w:rPr>
          <w:rFonts w:asciiTheme="majorBidi" w:hAnsiTheme="majorBidi" w:cstheme="majorBidi"/>
          <w:rtl/>
          <w:lang w:bidi="fa-IR"/>
        </w:rPr>
        <w:t xml:space="preserve"> ها</w:t>
      </w:r>
      <w:r w:rsidR="000015A8" w:rsidRPr="0036514E">
        <w:rPr>
          <w:rFonts w:asciiTheme="majorBidi" w:hAnsiTheme="majorBidi" w:cstheme="majorBidi"/>
          <w:rtl/>
          <w:lang w:bidi="fa-IR"/>
        </w:rPr>
        <w:t>، سخنرانی های کلیدی، سمینار</w:t>
      </w:r>
      <w:r w:rsidRPr="0036514E">
        <w:rPr>
          <w:rFonts w:asciiTheme="majorBidi" w:hAnsiTheme="majorBidi" w:cstheme="majorBidi"/>
          <w:rtl/>
          <w:lang w:bidi="fa-IR"/>
        </w:rPr>
        <w:t>ها</w:t>
      </w:r>
      <w:r w:rsidR="000015A8" w:rsidRPr="0036514E">
        <w:rPr>
          <w:rFonts w:asciiTheme="majorBidi" w:hAnsiTheme="majorBidi" w:cstheme="majorBidi"/>
          <w:rtl/>
          <w:lang w:bidi="fa-IR"/>
        </w:rPr>
        <w:t>، کنگره</w:t>
      </w:r>
      <w:r w:rsidRPr="0036514E">
        <w:rPr>
          <w:rFonts w:asciiTheme="majorBidi" w:hAnsiTheme="majorBidi" w:cstheme="majorBidi"/>
          <w:rtl/>
          <w:lang w:bidi="fa-IR"/>
        </w:rPr>
        <w:t xml:space="preserve"> ها</w:t>
      </w:r>
      <w:r w:rsidR="000015A8" w:rsidRPr="0036514E">
        <w:rPr>
          <w:rFonts w:asciiTheme="majorBidi" w:hAnsiTheme="majorBidi" w:cstheme="majorBidi"/>
          <w:rtl/>
          <w:lang w:bidi="fa-IR"/>
        </w:rPr>
        <w:t>، نمایشگاه های خصوصی و عمومی، جمع آوری های تبلیغاتی و ارائه های تجاری</w:t>
      </w:r>
      <w:r w:rsidRPr="0036514E">
        <w:rPr>
          <w:rFonts w:asciiTheme="majorBidi" w:hAnsiTheme="majorBidi" w:cstheme="majorBidi"/>
          <w:rtl/>
          <w:lang w:bidi="fa-IR"/>
        </w:rPr>
        <w:t xml:space="preserve"> از جمله ی فعالیت </w:t>
      </w:r>
      <w:r w:rsidR="0058756E" w:rsidRPr="0036514E">
        <w:rPr>
          <w:rFonts w:asciiTheme="majorBidi" w:hAnsiTheme="majorBidi" w:cstheme="majorBidi"/>
          <w:rtl/>
          <w:lang w:bidi="fa-IR"/>
        </w:rPr>
        <w:t>ه</w:t>
      </w:r>
      <w:r w:rsidRPr="0036514E">
        <w:rPr>
          <w:rFonts w:asciiTheme="majorBidi" w:hAnsiTheme="majorBidi" w:cstheme="majorBidi"/>
          <w:rtl/>
          <w:lang w:bidi="fa-IR"/>
        </w:rPr>
        <w:t>ای عمده ی این موسسات است.</w:t>
      </w:r>
      <w:r w:rsidR="0058756E" w:rsidRPr="0036514E">
        <w:rPr>
          <w:rFonts w:asciiTheme="majorBidi" w:hAnsiTheme="majorBidi" w:cstheme="majorBidi"/>
          <w:rtl/>
          <w:lang w:bidi="fa-IR"/>
        </w:rPr>
        <w:t xml:space="preserve"> </w:t>
      </w:r>
      <w:r w:rsidR="009C7EFA" w:rsidRPr="0036514E">
        <w:rPr>
          <w:rFonts w:asciiTheme="majorBidi" w:hAnsiTheme="majorBidi" w:cstheme="majorBidi"/>
          <w:rtl/>
        </w:rPr>
        <w:t xml:space="preserve">برگزاری تله کنفرانس و ویدئو </w:t>
      </w:r>
      <w:r w:rsidR="00535AD7">
        <w:rPr>
          <w:rFonts w:asciiTheme="majorBidi" w:hAnsiTheme="majorBidi" w:cstheme="majorBidi"/>
          <w:rtl/>
        </w:rPr>
        <w:t xml:space="preserve">کنفرانس با شرکای تجاری </w:t>
      </w:r>
      <w:r w:rsidR="009C7EFA" w:rsidRPr="0036514E">
        <w:rPr>
          <w:rFonts w:asciiTheme="majorBidi" w:hAnsiTheme="majorBidi" w:cstheme="majorBidi"/>
          <w:rtl/>
        </w:rPr>
        <w:t>در خارج از کشور</w:t>
      </w:r>
      <w:r w:rsidR="0058756E" w:rsidRPr="0036514E">
        <w:rPr>
          <w:rFonts w:asciiTheme="majorBidi" w:hAnsiTheme="majorBidi" w:cstheme="majorBidi"/>
          <w:rtl/>
        </w:rPr>
        <w:t xml:space="preserve"> را نیز م</w:t>
      </w:r>
      <w:r w:rsidR="00535AD7">
        <w:rPr>
          <w:rFonts w:asciiTheme="majorBidi" w:hAnsiTheme="majorBidi" w:cstheme="majorBidi" w:hint="cs"/>
          <w:rtl/>
        </w:rPr>
        <w:t>ی</w:t>
      </w:r>
      <w:r w:rsidR="0058756E" w:rsidRPr="0036514E">
        <w:rPr>
          <w:rFonts w:asciiTheme="majorBidi" w:hAnsiTheme="majorBidi" w:cstheme="majorBidi"/>
          <w:rtl/>
        </w:rPr>
        <w:t xml:space="preserve"> توان در این میان اشاره کرد. </w:t>
      </w:r>
    </w:p>
    <w:p w:rsidR="008B29DC" w:rsidRPr="0036514E" w:rsidRDefault="009C7EFA" w:rsidP="007D6274">
      <w:pPr>
        <w:pStyle w:val="NormalWeb"/>
        <w:bidi/>
        <w:rPr>
          <w:rFonts w:asciiTheme="majorBidi" w:hAnsiTheme="majorBidi" w:cstheme="majorBidi"/>
          <w:rtl/>
        </w:rPr>
      </w:pPr>
      <w:r w:rsidRPr="0036514E">
        <w:rPr>
          <w:rFonts w:asciiTheme="majorBidi" w:hAnsiTheme="majorBidi" w:cstheme="majorBidi"/>
          <w:rtl/>
        </w:rPr>
        <w:t>س</w:t>
      </w:r>
      <w:r w:rsidR="0058756E" w:rsidRPr="0036514E">
        <w:rPr>
          <w:rFonts w:asciiTheme="majorBidi" w:hAnsiTheme="majorBidi" w:cstheme="majorBidi"/>
          <w:rtl/>
        </w:rPr>
        <w:t xml:space="preserve">رویس ویدئو کنفرانس </w:t>
      </w:r>
      <w:r w:rsidR="00535AD7">
        <w:rPr>
          <w:rFonts w:asciiTheme="majorBidi" w:hAnsiTheme="majorBidi" w:cstheme="majorBidi" w:hint="cs"/>
          <w:rtl/>
        </w:rPr>
        <w:t>از</w:t>
      </w:r>
      <w:r w:rsidR="0058756E" w:rsidRPr="0036514E">
        <w:rPr>
          <w:rFonts w:asciiTheme="majorBidi" w:hAnsiTheme="majorBidi" w:cstheme="majorBidi"/>
          <w:rtl/>
        </w:rPr>
        <w:t xml:space="preserve"> فعالیت های اجرایی در ایران است که البته تعداد مراکز محدودی </w:t>
      </w:r>
      <w:r w:rsidR="00535AD7">
        <w:rPr>
          <w:rFonts w:asciiTheme="majorBidi" w:hAnsiTheme="majorBidi" w:cstheme="majorBidi" w:hint="cs"/>
          <w:rtl/>
        </w:rPr>
        <w:t xml:space="preserve">به این امر می پردازند. </w:t>
      </w:r>
      <w:r w:rsidR="0058756E" w:rsidRPr="0036514E">
        <w:rPr>
          <w:rFonts w:asciiTheme="majorBidi" w:hAnsiTheme="majorBidi" w:cstheme="majorBidi"/>
          <w:rtl/>
        </w:rPr>
        <w:t xml:space="preserve">در این سرویس جدید </w:t>
      </w:r>
      <w:r w:rsidRPr="0036514E">
        <w:rPr>
          <w:rFonts w:asciiTheme="majorBidi" w:hAnsiTheme="majorBidi" w:cstheme="majorBidi"/>
          <w:rtl/>
        </w:rPr>
        <w:t xml:space="preserve">مترجم شفاهی </w:t>
      </w:r>
      <w:r w:rsidR="0058756E" w:rsidRPr="0036514E">
        <w:rPr>
          <w:rFonts w:asciiTheme="majorBidi" w:hAnsiTheme="majorBidi" w:cstheme="majorBidi"/>
          <w:rtl/>
        </w:rPr>
        <w:t xml:space="preserve">موسسه </w:t>
      </w:r>
      <w:r w:rsidR="00A865CF" w:rsidRPr="0036514E">
        <w:rPr>
          <w:rFonts w:asciiTheme="majorBidi" w:hAnsiTheme="majorBidi" w:cstheme="majorBidi"/>
          <w:rtl/>
        </w:rPr>
        <w:t xml:space="preserve">به صورت رابط بین </w:t>
      </w:r>
      <w:r w:rsidR="00100C72" w:rsidRPr="0036514E">
        <w:rPr>
          <w:rFonts w:asciiTheme="majorBidi" w:hAnsiTheme="majorBidi" w:cstheme="majorBidi"/>
          <w:rtl/>
        </w:rPr>
        <w:t>مشتری و طرف خارجی عمل می کند</w:t>
      </w:r>
      <w:r w:rsidR="00907A77" w:rsidRPr="0036514E">
        <w:rPr>
          <w:rFonts w:asciiTheme="majorBidi" w:hAnsiTheme="majorBidi" w:cstheme="majorBidi"/>
          <w:rtl/>
        </w:rPr>
        <w:t xml:space="preserve"> که از </w:t>
      </w:r>
      <w:r w:rsidR="00A865CF" w:rsidRPr="0036514E">
        <w:rPr>
          <w:rFonts w:asciiTheme="majorBidi" w:hAnsiTheme="majorBidi" w:cstheme="majorBidi"/>
          <w:rtl/>
        </w:rPr>
        <w:t xml:space="preserve">این طریق مشتری </w:t>
      </w:r>
      <w:r w:rsidR="00907A77" w:rsidRPr="0036514E">
        <w:rPr>
          <w:rFonts w:asciiTheme="majorBidi" w:hAnsiTheme="majorBidi" w:cstheme="majorBidi"/>
          <w:rtl/>
        </w:rPr>
        <w:t xml:space="preserve">می </w:t>
      </w:r>
      <w:r w:rsidR="00A865CF" w:rsidRPr="0036514E">
        <w:rPr>
          <w:rFonts w:asciiTheme="majorBidi" w:hAnsiTheme="majorBidi" w:cstheme="majorBidi"/>
          <w:rtl/>
        </w:rPr>
        <w:t xml:space="preserve">تواند با بهره گیری از </w:t>
      </w:r>
      <w:r w:rsidRPr="0036514E">
        <w:rPr>
          <w:rFonts w:asciiTheme="majorBidi" w:hAnsiTheme="majorBidi" w:cstheme="majorBidi"/>
          <w:rtl/>
        </w:rPr>
        <w:t xml:space="preserve">ترجمه </w:t>
      </w:r>
      <w:r w:rsidR="00A865CF" w:rsidRPr="0036514E">
        <w:rPr>
          <w:rFonts w:asciiTheme="majorBidi" w:hAnsiTheme="majorBidi" w:cstheme="majorBidi"/>
          <w:rtl/>
        </w:rPr>
        <w:t xml:space="preserve">ی همزمان زنده که از طریق </w:t>
      </w:r>
      <w:r w:rsidRPr="0036514E">
        <w:rPr>
          <w:rFonts w:asciiTheme="majorBidi" w:hAnsiTheme="majorBidi" w:cstheme="majorBidi"/>
          <w:rtl/>
        </w:rPr>
        <w:t>تلف</w:t>
      </w:r>
      <w:r w:rsidR="00A865CF" w:rsidRPr="0036514E">
        <w:rPr>
          <w:rFonts w:asciiTheme="majorBidi" w:hAnsiTheme="majorBidi" w:cstheme="majorBidi"/>
          <w:rtl/>
        </w:rPr>
        <w:t xml:space="preserve">ن ثابت، ارتباط ویدئویی مانند </w:t>
      </w:r>
      <w:r w:rsidRPr="0036514E">
        <w:rPr>
          <w:rFonts w:asciiTheme="majorBidi" w:hAnsiTheme="majorBidi" w:cstheme="majorBidi"/>
          <w:rtl/>
        </w:rPr>
        <w:t>نرم افزارهای اینترنت</w:t>
      </w:r>
      <w:r w:rsidR="00A865CF" w:rsidRPr="0036514E">
        <w:rPr>
          <w:rFonts w:asciiTheme="majorBidi" w:hAnsiTheme="majorBidi" w:cstheme="majorBidi"/>
          <w:rtl/>
        </w:rPr>
        <w:t xml:space="preserve">ی مثل </w:t>
      </w:r>
      <w:r w:rsidR="00100C72" w:rsidRPr="0036514E">
        <w:rPr>
          <w:rFonts w:asciiTheme="majorBidi" w:hAnsiTheme="majorBidi" w:cstheme="majorBidi"/>
          <w:rtl/>
        </w:rPr>
        <w:t xml:space="preserve">ایمو، واتساپ، اسکایپ، و… انجام می شود </w:t>
      </w:r>
      <w:r w:rsidR="00907A77" w:rsidRPr="0036514E">
        <w:rPr>
          <w:rFonts w:asciiTheme="majorBidi" w:hAnsiTheme="majorBidi" w:cstheme="majorBidi"/>
          <w:rtl/>
        </w:rPr>
        <w:t>با طرف خارجی ارتباط برقرار کند</w:t>
      </w:r>
      <w:r w:rsidR="00AF5F89" w:rsidRPr="0036514E">
        <w:rPr>
          <w:rFonts w:asciiTheme="majorBidi" w:hAnsiTheme="majorBidi" w:cstheme="majorBidi"/>
          <w:rtl/>
        </w:rPr>
        <w:t>. در این روش مشتری می تواند بدون آن که هزینه های گزاف یک س</w:t>
      </w:r>
      <w:r w:rsidRPr="0036514E">
        <w:rPr>
          <w:rFonts w:asciiTheme="majorBidi" w:hAnsiTheme="majorBidi" w:cstheme="majorBidi"/>
          <w:rtl/>
        </w:rPr>
        <w:t>فر خارج</w:t>
      </w:r>
      <w:r w:rsidR="00AF5F89" w:rsidRPr="0036514E">
        <w:rPr>
          <w:rFonts w:asciiTheme="majorBidi" w:hAnsiTheme="majorBidi" w:cstheme="majorBidi"/>
          <w:rtl/>
        </w:rPr>
        <w:t xml:space="preserve">ی را برای شرکت در </w:t>
      </w:r>
      <w:r w:rsidRPr="0036514E">
        <w:rPr>
          <w:rFonts w:asciiTheme="majorBidi" w:hAnsiTheme="majorBidi" w:cstheme="majorBidi"/>
          <w:rtl/>
        </w:rPr>
        <w:t xml:space="preserve">جلسات </w:t>
      </w:r>
      <w:r w:rsidR="00AF5F89" w:rsidRPr="0036514E">
        <w:rPr>
          <w:rFonts w:asciiTheme="majorBidi" w:hAnsiTheme="majorBidi" w:cstheme="majorBidi"/>
          <w:rtl/>
        </w:rPr>
        <w:t xml:space="preserve">حضوری متقبل شود با صرف کمترین هزینه در کنفرانس ها و جلسات شرکت کرده و </w:t>
      </w:r>
      <w:r w:rsidRPr="0036514E">
        <w:rPr>
          <w:rFonts w:asciiTheme="majorBidi" w:hAnsiTheme="majorBidi" w:cstheme="majorBidi"/>
          <w:rtl/>
        </w:rPr>
        <w:t>کار</w:t>
      </w:r>
      <w:r w:rsidR="00AF5F89" w:rsidRPr="0036514E">
        <w:rPr>
          <w:rFonts w:asciiTheme="majorBidi" w:hAnsiTheme="majorBidi" w:cstheme="majorBidi"/>
          <w:rtl/>
        </w:rPr>
        <w:t xml:space="preserve"> خود را انجام دهد. البته برای ارایه ی چنین سرویسی مترجمینی </w:t>
      </w:r>
      <w:r w:rsidRPr="0036514E">
        <w:rPr>
          <w:rFonts w:asciiTheme="majorBidi" w:hAnsiTheme="majorBidi" w:cstheme="majorBidi"/>
          <w:rtl/>
        </w:rPr>
        <w:t xml:space="preserve">حرفه ای و کارآزموده </w:t>
      </w:r>
      <w:r w:rsidR="00AF5F89" w:rsidRPr="0036514E">
        <w:rPr>
          <w:rFonts w:asciiTheme="majorBidi" w:hAnsiTheme="majorBidi" w:cstheme="majorBidi"/>
          <w:rtl/>
        </w:rPr>
        <w:t xml:space="preserve"> می بایستی در </w:t>
      </w:r>
      <w:r w:rsidRPr="0036514E">
        <w:rPr>
          <w:rFonts w:asciiTheme="majorBidi" w:hAnsiTheme="majorBidi" w:cstheme="majorBidi"/>
          <w:rtl/>
        </w:rPr>
        <w:t>خارج از ایران</w:t>
      </w:r>
      <w:r w:rsidR="00D26AB5" w:rsidRPr="0036514E">
        <w:rPr>
          <w:rFonts w:asciiTheme="majorBidi" w:hAnsiTheme="majorBidi" w:cstheme="majorBidi"/>
          <w:rtl/>
        </w:rPr>
        <w:t xml:space="preserve"> </w:t>
      </w:r>
      <w:r w:rsidRPr="0036514E">
        <w:rPr>
          <w:rFonts w:asciiTheme="majorBidi" w:hAnsiTheme="majorBidi" w:cstheme="majorBidi"/>
          <w:rtl/>
        </w:rPr>
        <w:t>حضور</w:t>
      </w:r>
      <w:r w:rsidR="00770549" w:rsidRPr="0036514E">
        <w:rPr>
          <w:rFonts w:asciiTheme="majorBidi" w:hAnsiTheme="majorBidi" w:cstheme="majorBidi"/>
          <w:rtl/>
        </w:rPr>
        <w:t xml:space="preserve"> داشته </w:t>
      </w:r>
      <w:bookmarkStart w:id="0" w:name="_GoBack"/>
      <w:bookmarkEnd w:id="0"/>
      <w:r w:rsidR="00770549" w:rsidRPr="0036514E">
        <w:rPr>
          <w:rFonts w:asciiTheme="majorBidi" w:hAnsiTheme="majorBidi" w:cstheme="majorBidi"/>
          <w:rtl/>
        </w:rPr>
        <w:t>و رابط بین م</w:t>
      </w:r>
      <w:r w:rsidR="007D6274">
        <w:rPr>
          <w:rFonts w:asciiTheme="majorBidi" w:hAnsiTheme="majorBidi" w:cstheme="majorBidi"/>
          <w:rtl/>
        </w:rPr>
        <w:t>شتری و همکار خارجی اش قرار بگیر</w:t>
      </w:r>
      <w:r w:rsidR="00770549" w:rsidRPr="0036514E">
        <w:rPr>
          <w:rFonts w:asciiTheme="majorBidi" w:hAnsiTheme="majorBidi" w:cstheme="majorBidi"/>
          <w:rtl/>
        </w:rPr>
        <w:t xml:space="preserve">د. </w:t>
      </w:r>
    </w:p>
    <w:p w:rsidR="00231670" w:rsidRPr="0036514E" w:rsidRDefault="00FF6CFF" w:rsidP="002D6873">
      <w:pPr>
        <w:pStyle w:val="NormalWeb"/>
        <w:bidi/>
        <w:rPr>
          <w:rFonts w:asciiTheme="majorBidi" w:hAnsiTheme="majorBidi" w:cstheme="majorBidi"/>
        </w:rPr>
      </w:pPr>
      <w:r w:rsidRPr="0036514E">
        <w:rPr>
          <w:rFonts w:asciiTheme="majorBidi" w:hAnsiTheme="majorBidi" w:cstheme="majorBidi"/>
          <w:lang w:val="en"/>
        </w:rPr>
        <w:br/>
      </w:r>
      <w:r w:rsidR="00231670" w:rsidRPr="0036514E">
        <w:rPr>
          <w:rFonts w:asciiTheme="majorBidi" w:hAnsiTheme="majorBidi" w:cstheme="majorBidi"/>
          <w:rtl/>
        </w:rPr>
        <w:t>به طور کلی می توان خدمات این دست موسسات را به شرح زیر بیان کرد:</w:t>
      </w:r>
    </w:p>
    <w:p w:rsidR="002B743B" w:rsidRPr="0036514E" w:rsidRDefault="002B743B" w:rsidP="002D6873">
      <w:pPr>
        <w:bidi/>
        <w:rPr>
          <w:rFonts w:asciiTheme="majorBidi" w:hAnsiTheme="majorBidi" w:cstheme="majorBidi"/>
          <w:sz w:val="24"/>
          <w:szCs w:val="24"/>
        </w:rPr>
      </w:pPr>
    </w:p>
    <w:p w:rsidR="002B743B" w:rsidRPr="0036514E" w:rsidRDefault="002B743B" w:rsidP="002D6873">
      <w:pPr>
        <w:pStyle w:val="NormalWeb"/>
        <w:bidi/>
        <w:rPr>
          <w:rFonts w:asciiTheme="majorBidi" w:hAnsiTheme="majorBidi" w:cstheme="majorBidi"/>
        </w:rPr>
      </w:pPr>
      <w:r w:rsidRPr="0036514E">
        <w:rPr>
          <w:rFonts w:asciiTheme="majorBidi" w:hAnsiTheme="majorBidi" w:cstheme="majorBidi"/>
        </w:rPr>
        <w:t xml:space="preserve">– </w:t>
      </w:r>
      <w:r w:rsidRPr="0036514E">
        <w:rPr>
          <w:rFonts w:asciiTheme="majorBidi" w:hAnsiTheme="majorBidi" w:cstheme="majorBidi"/>
          <w:rtl/>
        </w:rPr>
        <w:t>ترجمه همزمان شفاهی در همایشها، کنگره ها، و سمینارهای تخصصی</w:t>
      </w:r>
      <w:r w:rsidRPr="0036514E">
        <w:rPr>
          <w:rFonts w:asciiTheme="majorBidi" w:hAnsiTheme="majorBidi" w:cstheme="majorBidi"/>
        </w:rPr>
        <w:t>,</w:t>
      </w:r>
    </w:p>
    <w:p w:rsidR="002B743B" w:rsidRPr="0036514E" w:rsidRDefault="002B743B" w:rsidP="002D6873">
      <w:pPr>
        <w:pStyle w:val="NormalWeb"/>
        <w:bidi/>
        <w:rPr>
          <w:rFonts w:asciiTheme="majorBidi" w:hAnsiTheme="majorBidi" w:cstheme="majorBidi"/>
        </w:rPr>
      </w:pPr>
      <w:r w:rsidRPr="0036514E">
        <w:rPr>
          <w:rFonts w:asciiTheme="majorBidi" w:hAnsiTheme="majorBidi" w:cstheme="majorBidi"/>
        </w:rPr>
        <w:t xml:space="preserve">– </w:t>
      </w:r>
      <w:r w:rsidRPr="0036514E">
        <w:rPr>
          <w:rFonts w:asciiTheme="majorBidi" w:hAnsiTheme="majorBidi" w:cstheme="majorBidi"/>
          <w:rtl/>
        </w:rPr>
        <w:t>ترجمه شفاهی حضوری و گفتاری فارسی به انگلیسی و برعکس</w:t>
      </w:r>
      <w:r w:rsidRPr="0036514E">
        <w:rPr>
          <w:rFonts w:asciiTheme="majorBidi" w:hAnsiTheme="majorBidi" w:cstheme="majorBidi"/>
        </w:rPr>
        <w:t>,</w:t>
      </w:r>
    </w:p>
    <w:p w:rsidR="002B743B" w:rsidRPr="0036514E" w:rsidRDefault="002B743B" w:rsidP="002D6873">
      <w:pPr>
        <w:pStyle w:val="NormalWeb"/>
        <w:bidi/>
        <w:rPr>
          <w:rFonts w:asciiTheme="majorBidi" w:hAnsiTheme="majorBidi" w:cstheme="majorBidi"/>
        </w:rPr>
      </w:pPr>
      <w:r w:rsidRPr="0036514E">
        <w:rPr>
          <w:rFonts w:asciiTheme="majorBidi" w:hAnsiTheme="majorBidi" w:cstheme="majorBidi"/>
        </w:rPr>
        <w:lastRenderedPageBreak/>
        <w:t xml:space="preserve">– </w:t>
      </w:r>
      <w:r w:rsidRPr="0036514E">
        <w:rPr>
          <w:rFonts w:asciiTheme="majorBidi" w:hAnsiTheme="majorBidi" w:cstheme="majorBidi"/>
          <w:rtl/>
        </w:rPr>
        <w:t>ترجمه انواع متون تخصصی، کتاب ها و بروشور و کاتالوگ های فنی، عمومی و تخصصی, هندبوک دستگاه های مدرن صنعتی</w:t>
      </w:r>
      <w:r w:rsidRPr="0036514E">
        <w:rPr>
          <w:rFonts w:asciiTheme="majorBidi" w:hAnsiTheme="majorBidi" w:cstheme="majorBidi"/>
        </w:rPr>
        <w:t>,</w:t>
      </w:r>
    </w:p>
    <w:p w:rsidR="002B743B" w:rsidRPr="0036514E" w:rsidRDefault="002B743B" w:rsidP="002D6873">
      <w:pPr>
        <w:pStyle w:val="NormalWeb"/>
        <w:bidi/>
        <w:rPr>
          <w:rFonts w:asciiTheme="majorBidi" w:hAnsiTheme="majorBidi" w:cstheme="majorBidi"/>
        </w:rPr>
      </w:pPr>
      <w:r w:rsidRPr="0036514E">
        <w:rPr>
          <w:rFonts w:asciiTheme="majorBidi" w:hAnsiTheme="majorBidi" w:cstheme="majorBidi"/>
        </w:rPr>
        <w:t xml:space="preserve">– </w:t>
      </w:r>
      <w:r w:rsidRPr="0036514E">
        <w:rPr>
          <w:rFonts w:asciiTheme="majorBidi" w:hAnsiTheme="majorBidi" w:cstheme="majorBidi"/>
          <w:rtl/>
        </w:rPr>
        <w:t>مترجم همراه در سفرها و ماموریت های تجاری، کاری، آموزشی، پژوهشی، و تحقیقاتی شرکت ها و ارگانهای دولتی و خصوصی</w:t>
      </w:r>
      <w:r w:rsidRPr="0036514E">
        <w:rPr>
          <w:rFonts w:asciiTheme="majorBidi" w:hAnsiTheme="majorBidi" w:cstheme="majorBidi"/>
        </w:rPr>
        <w:t>,</w:t>
      </w:r>
    </w:p>
    <w:p w:rsidR="002B743B" w:rsidRPr="0036514E" w:rsidRDefault="002B743B" w:rsidP="002D6873">
      <w:pPr>
        <w:pStyle w:val="NormalWeb"/>
        <w:bidi/>
        <w:rPr>
          <w:rFonts w:asciiTheme="majorBidi" w:hAnsiTheme="majorBidi" w:cstheme="majorBidi"/>
        </w:rPr>
      </w:pPr>
      <w:r w:rsidRPr="0036514E">
        <w:rPr>
          <w:rFonts w:asciiTheme="majorBidi" w:hAnsiTheme="majorBidi" w:cstheme="majorBidi"/>
        </w:rPr>
        <w:t xml:space="preserve">– </w:t>
      </w:r>
      <w:r w:rsidRPr="0036514E">
        <w:rPr>
          <w:rFonts w:asciiTheme="majorBidi" w:hAnsiTheme="majorBidi" w:cstheme="majorBidi"/>
          <w:rtl/>
        </w:rPr>
        <w:t>ﻣﺘﺮﺟﻢ ﻫﻤﺰﻣﺎن برای ﺗﯿﻢ ﻫﺎي پزشکی، اردوهای ورزﺷﯽ، بازدیدها و رویدادهای سیاسی، ورزﺷﯽ، فرهنگی اقتصادی، اجتماعی, و نشست های خبری</w:t>
      </w:r>
      <w:r w:rsidRPr="0036514E">
        <w:rPr>
          <w:rFonts w:asciiTheme="majorBidi" w:hAnsiTheme="majorBidi" w:cstheme="majorBidi"/>
        </w:rPr>
        <w:t>,</w:t>
      </w:r>
    </w:p>
    <w:p w:rsidR="002B743B" w:rsidRPr="0036514E" w:rsidRDefault="002B743B" w:rsidP="002D6873">
      <w:pPr>
        <w:pStyle w:val="NormalWeb"/>
        <w:bidi/>
        <w:rPr>
          <w:rFonts w:asciiTheme="majorBidi" w:hAnsiTheme="majorBidi" w:cstheme="majorBidi"/>
        </w:rPr>
      </w:pPr>
      <w:r w:rsidRPr="0036514E">
        <w:rPr>
          <w:rFonts w:asciiTheme="majorBidi" w:hAnsiTheme="majorBidi" w:cstheme="majorBidi"/>
        </w:rPr>
        <w:t xml:space="preserve">– </w:t>
      </w:r>
      <w:r w:rsidRPr="0036514E">
        <w:rPr>
          <w:rFonts w:asciiTheme="majorBidi" w:hAnsiTheme="majorBidi" w:cstheme="majorBidi"/>
          <w:rtl/>
        </w:rPr>
        <w:t xml:space="preserve">ﻣﺘﺮﺟﻢ ﻫﻤﺰﻣﺎن در کنفرانس های مطبوعاتی، و برنامه های زنده رﺳﺎﻧﻪ های رادیویی و تلویزیونی و خبرگزاری های بین المللی, و ساخت مستند انگلیسی برای </w:t>
      </w:r>
      <w:r w:rsidRPr="0036514E">
        <w:rPr>
          <w:rFonts w:asciiTheme="majorBidi" w:hAnsiTheme="majorBidi" w:cstheme="majorBidi"/>
        </w:rPr>
        <w:t>Press TV</w:t>
      </w:r>
    </w:p>
    <w:p w:rsidR="002B743B" w:rsidRPr="0036514E" w:rsidRDefault="002B743B" w:rsidP="002D6873">
      <w:pPr>
        <w:pStyle w:val="NormalWeb"/>
        <w:bidi/>
        <w:rPr>
          <w:rFonts w:asciiTheme="majorBidi" w:hAnsiTheme="majorBidi" w:cstheme="majorBidi"/>
        </w:rPr>
      </w:pPr>
      <w:r w:rsidRPr="0036514E">
        <w:rPr>
          <w:rFonts w:asciiTheme="majorBidi" w:hAnsiTheme="majorBidi" w:cstheme="majorBidi"/>
        </w:rPr>
        <w:t xml:space="preserve">– </w:t>
      </w:r>
      <w:r w:rsidRPr="0036514E">
        <w:rPr>
          <w:rFonts w:asciiTheme="majorBidi" w:hAnsiTheme="majorBidi" w:cstheme="majorBidi"/>
          <w:rtl/>
        </w:rPr>
        <w:t>آموزش زبان فارسی پیشرفته به انگلیسی زبانان و خارجیان علاقمند به ادبیات فارسی</w:t>
      </w:r>
      <w:r w:rsidRPr="0036514E">
        <w:rPr>
          <w:rFonts w:asciiTheme="majorBidi" w:hAnsiTheme="majorBidi" w:cstheme="majorBidi"/>
        </w:rPr>
        <w:t>,</w:t>
      </w:r>
    </w:p>
    <w:p w:rsidR="002B743B" w:rsidRPr="0036514E" w:rsidRDefault="002B743B" w:rsidP="002D6873">
      <w:pPr>
        <w:pStyle w:val="NormalWeb"/>
        <w:bidi/>
        <w:rPr>
          <w:rFonts w:asciiTheme="majorBidi" w:hAnsiTheme="majorBidi" w:cstheme="majorBidi"/>
        </w:rPr>
      </w:pPr>
      <w:r w:rsidRPr="0036514E">
        <w:rPr>
          <w:rFonts w:asciiTheme="majorBidi" w:hAnsiTheme="majorBidi" w:cstheme="majorBidi"/>
        </w:rPr>
        <w:t>-</w:t>
      </w:r>
      <w:r w:rsidRPr="0036514E">
        <w:rPr>
          <w:rFonts w:asciiTheme="majorBidi" w:hAnsiTheme="majorBidi" w:cstheme="majorBidi"/>
          <w:rtl/>
        </w:rPr>
        <w:t>انجام تشریفات هیات های اعزامی خارجی</w:t>
      </w:r>
      <w:r w:rsidRPr="0036514E">
        <w:rPr>
          <w:rFonts w:asciiTheme="majorBidi" w:hAnsiTheme="majorBidi" w:cstheme="majorBidi"/>
        </w:rPr>
        <w:t>,</w:t>
      </w:r>
    </w:p>
    <w:p w:rsidR="002B743B" w:rsidRPr="0036514E" w:rsidRDefault="002B743B" w:rsidP="002D6873">
      <w:pPr>
        <w:pStyle w:val="NormalWeb"/>
        <w:bidi/>
        <w:rPr>
          <w:rFonts w:asciiTheme="majorBidi" w:hAnsiTheme="majorBidi" w:cstheme="majorBidi"/>
        </w:rPr>
      </w:pPr>
      <w:r w:rsidRPr="0036514E">
        <w:rPr>
          <w:rFonts w:asciiTheme="majorBidi" w:hAnsiTheme="majorBidi" w:cstheme="majorBidi"/>
        </w:rPr>
        <w:t>-</w:t>
      </w:r>
      <w:r w:rsidRPr="0036514E">
        <w:rPr>
          <w:rFonts w:asciiTheme="majorBidi" w:hAnsiTheme="majorBidi" w:cstheme="majorBidi"/>
          <w:rtl/>
        </w:rPr>
        <w:t>گویندگی زنده رادیو ایران به زبان انگلیسی</w:t>
      </w:r>
      <w:r w:rsidRPr="0036514E">
        <w:rPr>
          <w:rFonts w:asciiTheme="majorBidi" w:hAnsiTheme="majorBidi" w:cstheme="majorBidi"/>
        </w:rPr>
        <w:t>,</w:t>
      </w:r>
    </w:p>
    <w:p w:rsidR="002B743B" w:rsidRPr="0036514E" w:rsidRDefault="002B743B" w:rsidP="002D6873">
      <w:pPr>
        <w:pStyle w:val="NormalWeb"/>
        <w:bidi/>
        <w:rPr>
          <w:rFonts w:asciiTheme="majorBidi" w:hAnsiTheme="majorBidi" w:cstheme="majorBidi"/>
        </w:rPr>
      </w:pPr>
      <w:r w:rsidRPr="0036514E">
        <w:rPr>
          <w:rFonts w:asciiTheme="majorBidi" w:hAnsiTheme="majorBidi" w:cstheme="majorBidi"/>
        </w:rPr>
        <w:t xml:space="preserve">– </w:t>
      </w:r>
      <w:r w:rsidRPr="0036514E">
        <w:rPr>
          <w:rFonts w:asciiTheme="majorBidi" w:hAnsiTheme="majorBidi" w:cstheme="majorBidi"/>
          <w:rtl/>
        </w:rPr>
        <w:t>مجری گری حرفه ای دو زبانه</w:t>
      </w:r>
      <w:r w:rsidRPr="0036514E">
        <w:rPr>
          <w:rFonts w:asciiTheme="majorBidi" w:hAnsiTheme="majorBidi" w:cstheme="majorBidi"/>
        </w:rPr>
        <w:br/>
      </w:r>
      <w:r w:rsidRPr="0036514E">
        <w:rPr>
          <w:rFonts w:asciiTheme="majorBidi" w:hAnsiTheme="majorBidi" w:cstheme="majorBidi"/>
          <w:rtl/>
        </w:rPr>
        <w:t>‌برنامه های بین المللی به زبان انگلیسی</w:t>
      </w:r>
      <w:r w:rsidRPr="0036514E">
        <w:rPr>
          <w:rFonts w:asciiTheme="majorBidi" w:hAnsiTheme="majorBidi" w:cstheme="majorBidi"/>
        </w:rPr>
        <w:t>,</w:t>
      </w:r>
    </w:p>
    <w:p w:rsidR="002B743B" w:rsidRPr="0036514E" w:rsidRDefault="002B743B" w:rsidP="002D6873">
      <w:pPr>
        <w:pStyle w:val="NormalWeb"/>
        <w:bidi/>
        <w:rPr>
          <w:rFonts w:asciiTheme="majorBidi" w:hAnsiTheme="majorBidi" w:cstheme="majorBidi"/>
        </w:rPr>
      </w:pPr>
      <w:r w:rsidRPr="0036514E">
        <w:rPr>
          <w:rFonts w:asciiTheme="majorBidi" w:hAnsiTheme="majorBidi" w:cstheme="majorBidi"/>
        </w:rPr>
        <w:t xml:space="preserve">– </w:t>
      </w:r>
      <w:r w:rsidRPr="0036514E">
        <w:rPr>
          <w:rFonts w:asciiTheme="majorBidi" w:hAnsiTheme="majorBidi" w:cstheme="majorBidi"/>
          <w:rtl/>
        </w:rPr>
        <w:t>ﻣﺘﺮﺟﻢ ﻫﻤﺰﻣﺎن در بازدید کارخانجات ﺻﻨﻌﺘﯽ، خطوط تولید، و تکنولوژی های برتر اروپا، و کمپانی های بین المللی</w:t>
      </w:r>
      <w:r w:rsidRPr="0036514E">
        <w:rPr>
          <w:rFonts w:asciiTheme="majorBidi" w:hAnsiTheme="majorBidi" w:cstheme="majorBidi"/>
        </w:rPr>
        <w:t>,</w:t>
      </w:r>
    </w:p>
    <w:p w:rsidR="00FF6CFF" w:rsidRPr="0036514E" w:rsidRDefault="00FF6CFF" w:rsidP="002D6873">
      <w:pPr>
        <w:bidi/>
        <w:rPr>
          <w:rFonts w:asciiTheme="majorBidi" w:hAnsiTheme="majorBidi" w:cstheme="majorBidi"/>
          <w:sz w:val="24"/>
          <w:szCs w:val="24"/>
        </w:rPr>
      </w:pPr>
    </w:p>
    <w:sectPr w:rsidR="00FF6CFF" w:rsidRPr="00365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6A3"/>
    <w:rsid w:val="000015A8"/>
    <w:rsid w:val="00026444"/>
    <w:rsid w:val="00047EE9"/>
    <w:rsid w:val="00047EF8"/>
    <w:rsid w:val="00072D8B"/>
    <w:rsid w:val="00080CD0"/>
    <w:rsid w:val="000A2CD0"/>
    <w:rsid w:val="000B7C36"/>
    <w:rsid w:val="000E4359"/>
    <w:rsid w:val="000F1F79"/>
    <w:rsid w:val="000F6C41"/>
    <w:rsid w:val="00100C72"/>
    <w:rsid w:val="001064EF"/>
    <w:rsid w:val="00137219"/>
    <w:rsid w:val="00140502"/>
    <w:rsid w:val="001434CE"/>
    <w:rsid w:val="00194C93"/>
    <w:rsid w:val="001C515A"/>
    <w:rsid w:val="00231670"/>
    <w:rsid w:val="0027497A"/>
    <w:rsid w:val="00280795"/>
    <w:rsid w:val="002909E8"/>
    <w:rsid w:val="00296F59"/>
    <w:rsid w:val="002B743B"/>
    <w:rsid w:val="002D6873"/>
    <w:rsid w:val="002E3071"/>
    <w:rsid w:val="002E6BDF"/>
    <w:rsid w:val="0032215F"/>
    <w:rsid w:val="0033725C"/>
    <w:rsid w:val="00356A92"/>
    <w:rsid w:val="00361461"/>
    <w:rsid w:val="003614E0"/>
    <w:rsid w:val="0036514E"/>
    <w:rsid w:val="003A0E39"/>
    <w:rsid w:val="003B0694"/>
    <w:rsid w:val="003B2707"/>
    <w:rsid w:val="003C11F9"/>
    <w:rsid w:val="003D3EC6"/>
    <w:rsid w:val="00480771"/>
    <w:rsid w:val="00480B2D"/>
    <w:rsid w:val="004A223F"/>
    <w:rsid w:val="004C6F99"/>
    <w:rsid w:val="004D082D"/>
    <w:rsid w:val="004D30D4"/>
    <w:rsid w:val="00523D3C"/>
    <w:rsid w:val="00527377"/>
    <w:rsid w:val="00535AD7"/>
    <w:rsid w:val="0058756E"/>
    <w:rsid w:val="005B5AD7"/>
    <w:rsid w:val="005E0B85"/>
    <w:rsid w:val="00634756"/>
    <w:rsid w:val="006846DB"/>
    <w:rsid w:val="006C77A6"/>
    <w:rsid w:val="006F3914"/>
    <w:rsid w:val="00705DAF"/>
    <w:rsid w:val="00753785"/>
    <w:rsid w:val="00770549"/>
    <w:rsid w:val="007746A3"/>
    <w:rsid w:val="007916EE"/>
    <w:rsid w:val="007B68AA"/>
    <w:rsid w:val="007D3042"/>
    <w:rsid w:val="007D6274"/>
    <w:rsid w:val="00805F5D"/>
    <w:rsid w:val="0081355D"/>
    <w:rsid w:val="0084499C"/>
    <w:rsid w:val="00891405"/>
    <w:rsid w:val="008B29DC"/>
    <w:rsid w:val="008D5987"/>
    <w:rsid w:val="008E0342"/>
    <w:rsid w:val="008E5E76"/>
    <w:rsid w:val="00900CB2"/>
    <w:rsid w:val="00907A77"/>
    <w:rsid w:val="009363EB"/>
    <w:rsid w:val="00953733"/>
    <w:rsid w:val="00966A8B"/>
    <w:rsid w:val="009A6D38"/>
    <w:rsid w:val="009C7EFA"/>
    <w:rsid w:val="00A17651"/>
    <w:rsid w:val="00A273E7"/>
    <w:rsid w:val="00A522EE"/>
    <w:rsid w:val="00A865CF"/>
    <w:rsid w:val="00A91639"/>
    <w:rsid w:val="00A96050"/>
    <w:rsid w:val="00AE3B4C"/>
    <w:rsid w:val="00AF5F89"/>
    <w:rsid w:val="00B114C2"/>
    <w:rsid w:val="00B11F9C"/>
    <w:rsid w:val="00B147AA"/>
    <w:rsid w:val="00B3536F"/>
    <w:rsid w:val="00B354F8"/>
    <w:rsid w:val="00B37EFD"/>
    <w:rsid w:val="00B71E06"/>
    <w:rsid w:val="00B9346A"/>
    <w:rsid w:val="00B9553B"/>
    <w:rsid w:val="00BB2AF3"/>
    <w:rsid w:val="00BD36B6"/>
    <w:rsid w:val="00BE0644"/>
    <w:rsid w:val="00BE16D2"/>
    <w:rsid w:val="00BF3008"/>
    <w:rsid w:val="00C230B8"/>
    <w:rsid w:val="00C252CB"/>
    <w:rsid w:val="00C25828"/>
    <w:rsid w:val="00C40CC5"/>
    <w:rsid w:val="00C81EE8"/>
    <w:rsid w:val="00CB2DE3"/>
    <w:rsid w:val="00CD5F76"/>
    <w:rsid w:val="00D0306C"/>
    <w:rsid w:val="00D047C3"/>
    <w:rsid w:val="00D26AB5"/>
    <w:rsid w:val="00D542CB"/>
    <w:rsid w:val="00D7466F"/>
    <w:rsid w:val="00D86C86"/>
    <w:rsid w:val="00D956BC"/>
    <w:rsid w:val="00DB5477"/>
    <w:rsid w:val="00DB5F14"/>
    <w:rsid w:val="00DE7910"/>
    <w:rsid w:val="00E34576"/>
    <w:rsid w:val="00FA0063"/>
    <w:rsid w:val="00FB6BD4"/>
    <w:rsid w:val="00F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7987C-F767-41B4-9C68-3BBACFE34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746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7E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746A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7746A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6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rsid w:val="007746A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7746A3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Strong">
    <w:name w:val="Strong"/>
    <w:basedOn w:val="DefaultParagraphFont"/>
    <w:uiPriority w:val="22"/>
    <w:qFormat/>
    <w:rsid w:val="007746A3"/>
    <w:rPr>
      <w:b/>
      <w:bCs/>
    </w:rPr>
  </w:style>
  <w:style w:type="paragraph" w:styleId="NormalWeb">
    <w:name w:val="Normal (Web)"/>
    <w:basedOn w:val="Normal"/>
    <w:uiPriority w:val="99"/>
    <w:unhideWhenUsed/>
    <w:rsid w:val="00774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7EF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horttext">
    <w:name w:val="short_text"/>
    <w:basedOn w:val="DefaultParagraphFont"/>
    <w:rsid w:val="003B2707"/>
  </w:style>
  <w:style w:type="character" w:styleId="Hyperlink">
    <w:name w:val="Hyperlink"/>
    <w:basedOn w:val="DefaultParagraphFont"/>
    <w:uiPriority w:val="99"/>
    <w:semiHidden/>
    <w:unhideWhenUsed/>
    <w:rsid w:val="006347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2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4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4E1F6-BF33-4B90-88B2-137CF0973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 User</dc:creator>
  <cp:keywords/>
  <dc:description/>
  <cp:lastModifiedBy>Dear User</cp:lastModifiedBy>
  <cp:revision>121</cp:revision>
  <dcterms:created xsi:type="dcterms:W3CDTF">2017-09-28T14:10:00Z</dcterms:created>
  <dcterms:modified xsi:type="dcterms:W3CDTF">2017-09-29T12:06:00Z</dcterms:modified>
</cp:coreProperties>
</file>