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5167" w14:textId="12D4B5CA" w:rsidR="00D343BA" w:rsidRPr="009C7425" w:rsidRDefault="00D343BA">
      <w:pPr>
        <w:rPr>
          <w:sz w:val="28"/>
          <w:szCs w:val="28"/>
          <w:rtl/>
        </w:rPr>
      </w:pPr>
      <w:r w:rsidRPr="009C7425">
        <w:rPr>
          <w:rFonts w:eastAsia="Times New Roman"/>
          <w:sz w:val="28"/>
          <w:szCs w:val="28"/>
          <w:rtl/>
        </w:rPr>
        <w:t>صفحه اول</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چک لیست</w:t>
      </w:r>
      <w:r w:rsidRPr="009C7425">
        <w:rPr>
          <w:rFonts w:eastAsia="Times New Roman"/>
          <w:sz w:val="28"/>
          <w:szCs w:val="28"/>
        </w:rPr>
        <w:br/>
      </w:r>
      <w:r w:rsidRPr="009C7425">
        <w:rPr>
          <w:rFonts w:eastAsia="Times New Roman"/>
          <w:sz w:val="28"/>
          <w:szCs w:val="28"/>
        </w:rPr>
        <w:br/>
      </w:r>
      <w:r w:rsidR="00425671">
        <w:rPr>
          <w:rFonts w:eastAsia="Times New Roman"/>
          <w:sz w:val="28"/>
          <w:szCs w:val="28"/>
          <w:rtl/>
        </w:rPr>
        <w:t>۱. آیا شما به وضوح</w:t>
      </w:r>
      <w:r w:rsidR="00425671">
        <w:rPr>
          <w:rFonts w:eastAsia="Times New Roman" w:hint="cs"/>
          <w:sz w:val="28"/>
          <w:szCs w:val="28"/>
          <w:rtl/>
        </w:rPr>
        <w:t xml:space="preserve"> </w:t>
      </w:r>
      <w:r w:rsidRPr="009C7425">
        <w:rPr>
          <w:rFonts w:eastAsia="Times New Roman"/>
          <w:sz w:val="28"/>
          <w:szCs w:val="28"/>
          <w:rtl/>
        </w:rPr>
        <w:t>زمینه و</w:t>
      </w:r>
      <w:r w:rsidR="00425671">
        <w:rPr>
          <w:rFonts w:eastAsia="Times New Roman" w:hint="cs"/>
          <w:sz w:val="28"/>
          <w:szCs w:val="28"/>
          <w:rtl/>
        </w:rPr>
        <w:t xml:space="preserve"> پس</w:t>
      </w:r>
      <w:r w:rsidRPr="009C7425">
        <w:rPr>
          <w:rFonts w:eastAsia="Times New Roman"/>
          <w:sz w:val="28"/>
          <w:szCs w:val="28"/>
          <w:rtl/>
        </w:rPr>
        <w:t xml:space="preserve"> زمینه ی سوال </w:t>
      </w:r>
      <w:r w:rsidRPr="009C7425">
        <w:rPr>
          <w:rFonts w:eastAsia="Times New Roman"/>
          <w:sz w:val="28"/>
          <w:szCs w:val="28"/>
        </w:rPr>
        <w:t xml:space="preserve">REA </w:t>
      </w:r>
      <w:r w:rsidRPr="009C7425">
        <w:rPr>
          <w:rFonts w:eastAsia="Times New Roman"/>
          <w:sz w:val="28"/>
          <w:szCs w:val="28"/>
          <w:rtl/>
        </w:rPr>
        <w:t>را توضیح داده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۲. آیا آدرس </w:t>
      </w:r>
      <w:r w:rsidRPr="009C7425">
        <w:rPr>
          <w:rFonts w:eastAsia="Times New Roman"/>
          <w:sz w:val="28"/>
          <w:szCs w:val="28"/>
        </w:rPr>
        <w:t xml:space="preserve">REA </w:t>
      </w:r>
      <w:r w:rsidR="00425671">
        <w:rPr>
          <w:rFonts w:eastAsia="Times New Roman" w:hint="cs"/>
          <w:sz w:val="28"/>
          <w:szCs w:val="28"/>
          <w:rtl/>
        </w:rPr>
        <w:t xml:space="preserve"> </w:t>
      </w:r>
      <w:r w:rsidRPr="009C7425">
        <w:rPr>
          <w:rFonts w:eastAsia="Times New Roman"/>
          <w:sz w:val="28"/>
          <w:szCs w:val="28"/>
          <w:rtl/>
        </w:rPr>
        <w:t xml:space="preserve">یک سوال </w:t>
      </w:r>
      <w:r w:rsidR="00425671">
        <w:rPr>
          <w:rFonts w:eastAsia="Times New Roman" w:hint="cs"/>
          <w:sz w:val="28"/>
          <w:szCs w:val="28"/>
          <w:rtl/>
        </w:rPr>
        <w:t xml:space="preserve">به وضوح </w:t>
      </w:r>
      <w:r w:rsidR="00425671">
        <w:rPr>
          <w:rFonts w:eastAsia="Times New Roman"/>
          <w:sz w:val="28"/>
          <w:szCs w:val="28"/>
          <w:rtl/>
        </w:rPr>
        <w:t xml:space="preserve">متمرکز است؟ آیا </w:t>
      </w:r>
      <w:r w:rsidR="00425671">
        <w:rPr>
          <w:rFonts w:eastAsia="Times New Roman" w:hint="cs"/>
          <w:sz w:val="28"/>
          <w:szCs w:val="28"/>
          <w:rtl/>
        </w:rPr>
        <w:t>واضح</w:t>
      </w:r>
      <w:r w:rsidRPr="009C7425">
        <w:rPr>
          <w:rFonts w:eastAsia="Times New Roman"/>
          <w:sz w:val="28"/>
          <w:szCs w:val="28"/>
          <w:rtl/>
        </w:rPr>
        <w:t xml:space="preserve"> است که </w:t>
      </w:r>
      <w:r w:rsidRPr="009C7425">
        <w:rPr>
          <w:rFonts w:eastAsia="Times New Roman"/>
          <w:sz w:val="28"/>
          <w:szCs w:val="28"/>
        </w:rPr>
        <w:t xml:space="preserve">REA </w:t>
      </w:r>
      <w:r w:rsidRPr="009C7425">
        <w:rPr>
          <w:rFonts w:eastAsia="Times New Roman"/>
          <w:sz w:val="28"/>
          <w:szCs w:val="28"/>
          <w:rtl/>
        </w:rPr>
        <w:t>چه پاسخی می دهد؟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۳. آیا شما به روشنی معیارهای ورود</w:t>
      </w:r>
      <w:r w:rsidR="00425671">
        <w:rPr>
          <w:rFonts w:eastAsia="Times New Roman" w:hint="cs"/>
          <w:sz w:val="28"/>
          <w:szCs w:val="28"/>
          <w:rtl/>
        </w:rPr>
        <w:t>ی</w:t>
      </w:r>
      <w:r w:rsidRPr="009C7425">
        <w:rPr>
          <w:rFonts w:eastAsia="Times New Roman"/>
          <w:sz w:val="28"/>
          <w:szCs w:val="28"/>
          <w:rtl/>
        </w:rPr>
        <w:t xml:space="preserve"> را معرفی کرده اید؟</w:t>
      </w:r>
      <w:r w:rsidRPr="009C7425">
        <w:rPr>
          <w:rFonts w:eastAsia="Times New Roman"/>
          <w:sz w:val="28"/>
          <w:szCs w:val="28"/>
        </w:rPr>
        <w:br/>
      </w:r>
      <w:r w:rsidRPr="009C7425">
        <w:rPr>
          <w:rFonts w:eastAsia="Times New Roman"/>
          <w:sz w:val="28"/>
          <w:szCs w:val="28"/>
          <w:rtl/>
        </w:rPr>
        <w:t>(از جمله جمعیت، نتایج سود و بهره، طراحی مطالعه)؟</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۴. آیا شما با استفاده از بانک داده های تحقیقاتی، یک جستجوی متداول را انجام داده اید؟</w:t>
      </w:r>
      <w:r w:rsidRPr="009C7425">
        <w:rPr>
          <w:rFonts w:eastAsia="Times New Roman"/>
          <w:sz w:val="28"/>
          <w:szCs w:val="28"/>
        </w:rPr>
        <w:br/>
      </w:r>
      <w:r w:rsidRPr="009C7425">
        <w:rPr>
          <w:rFonts w:eastAsia="Times New Roman"/>
          <w:sz w:val="28"/>
          <w:szCs w:val="28"/>
          <w:rtl/>
        </w:rPr>
        <w:t xml:space="preserve">(یعنی اطلاعات </w:t>
      </w:r>
      <w:r w:rsidRPr="009C7425">
        <w:rPr>
          <w:rFonts w:eastAsia="Times New Roman"/>
          <w:sz w:val="28"/>
          <w:szCs w:val="28"/>
        </w:rPr>
        <w:t>ABV</w:t>
      </w:r>
      <w:r w:rsidRPr="009C7425">
        <w:rPr>
          <w:rFonts w:ascii="Arial" w:eastAsia="Times New Roman" w:hAnsi="Arial" w:cs="Arial"/>
          <w:sz w:val="28"/>
          <w:szCs w:val="28"/>
          <w:rtl/>
        </w:rPr>
        <w:t>،</w:t>
      </w:r>
      <w:r w:rsidRPr="009C7425">
        <w:rPr>
          <w:rFonts w:eastAsia="Times New Roman"/>
          <w:sz w:val="28"/>
          <w:szCs w:val="28"/>
        </w:rPr>
        <w:t xml:space="preserve"> </w:t>
      </w:r>
      <w:r w:rsidRPr="009C7425">
        <w:rPr>
          <w:rFonts w:eastAsia="Times New Roman"/>
          <w:sz w:val="28"/>
          <w:szCs w:val="28"/>
          <w:rtl/>
        </w:rPr>
        <w:t xml:space="preserve">مهم ترین منبع کسب و کار، </w:t>
      </w:r>
      <w:r w:rsidRPr="009C7425">
        <w:rPr>
          <w:rFonts w:eastAsia="Times New Roman"/>
          <w:sz w:val="28"/>
          <w:szCs w:val="28"/>
        </w:rPr>
        <w:t>psyclNFO</w:t>
      </w:r>
      <w:r w:rsidRPr="009C7425">
        <w:rPr>
          <w:rFonts w:ascii="Arial" w:eastAsia="Times New Roman" w:hAnsi="Arial" w:cs="Arial"/>
          <w:sz w:val="28"/>
          <w:szCs w:val="28"/>
          <w:rtl/>
        </w:rPr>
        <w:t>،</w:t>
      </w:r>
      <w:r w:rsidRPr="009C7425">
        <w:rPr>
          <w:rFonts w:eastAsia="Times New Roman"/>
          <w:sz w:val="28"/>
          <w:szCs w:val="28"/>
        </w:rPr>
        <w:t xml:space="preserve"> </w:t>
      </w:r>
      <w:r w:rsidRPr="009C7425">
        <w:rPr>
          <w:rFonts w:eastAsia="Times New Roman"/>
          <w:sz w:val="28"/>
          <w:szCs w:val="28"/>
          <w:rtl/>
        </w:rPr>
        <w:t>علوم اینترنت و ...)؟</w:t>
      </w:r>
      <w:r w:rsidRPr="009C7425">
        <w:rPr>
          <w:rFonts w:eastAsia="Times New Roman"/>
          <w:sz w:val="28"/>
          <w:szCs w:val="28"/>
        </w:rPr>
        <w:br/>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۵. آیا تحقیق، سیستماتیک و قابل تکرار است</w:t>
      </w:r>
      <w:r w:rsidRPr="009C7425">
        <w:rPr>
          <w:rFonts w:eastAsia="Times New Roman"/>
          <w:sz w:val="28"/>
          <w:szCs w:val="28"/>
        </w:rPr>
        <w:br/>
      </w:r>
      <w:r w:rsidRPr="009C7425">
        <w:rPr>
          <w:rFonts w:eastAsia="Times New Roman"/>
          <w:sz w:val="28"/>
          <w:szCs w:val="28"/>
          <w:rtl/>
        </w:rPr>
        <w:t>(به ع</w:t>
      </w:r>
      <w:r w:rsidR="00425671">
        <w:rPr>
          <w:rFonts w:eastAsia="Times New Roman"/>
          <w:sz w:val="28"/>
          <w:szCs w:val="28"/>
          <w:rtl/>
        </w:rPr>
        <w:t>نوان مثال اطلاعاتی درمورد منابع</w:t>
      </w:r>
      <w:r w:rsidR="00425671">
        <w:rPr>
          <w:rFonts w:eastAsia="Times New Roman" w:hint="cs"/>
          <w:sz w:val="28"/>
          <w:szCs w:val="28"/>
          <w:rtl/>
        </w:rPr>
        <w:t xml:space="preserve">، </w:t>
      </w:r>
      <w:r w:rsidRPr="009C7425">
        <w:rPr>
          <w:rFonts w:eastAsia="Times New Roman"/>
          <w:sz w:val="28"/>
          <w:szCs w:val="28"/>
          <w:rtl/>
        </w:rPr>
        <w:t>مورد جستجو قرار گرفتند، اصطلاحاتی سرچ شدند و نتایجی گزارش شدند)؟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۶. آیا شما یافته های گزارش شده در ادبیات خاکستری یا منتشر نشده را برای تعیین وجود افسردگی، سرچ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۷. آیا مطالعات مورد نظر خود و معیارهای محرومیت و معافیت را انتخاب کرده اید؟</w:t>
      </w:r>
      <w:r w:rsidRPr="009C7425">
        <w:rPr>
          <w:rFonts w:eastAsia="Times New Roman"/>
          <w:sz w:val="28"/>
          <w:szCs w:val="28"/>
        </w:rPr>
        <w:br/>
      </w:r>
      <w:r w:rsidRPr="009C7425">
        <w:rPr>
          <w:rFonts w:eastAsia="Times New Roman"/>
          <w:sz w:val="28"/>
          <w:szCs w:val="28"/>
          <w:rtl/>
        </w:rPr>
        <w:t>(مثل استفاده از فلوچارت برای نشان دادن اینکه چه تعداد از مطالعات را حذف کرده اید و چرا؟)</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۸. آیا یک بازرس دوم نمونه تصادفی از مطالعات مشمول گرفته است؟ و آیا به طور مستقل بازبینی برای معیارهای ورود و رابطه عملی انجام داده است؟</w:t>
      </w:r>
      <w:r w:rsidRPr="009C7425">
        <w:rPr>
          <w:rFonts w:eastAsia="Times New Roman"/>
          <w:sz w:val="28"/>
          <w:szCs w:val="28"/>
        </w:rPr>
        <w:br/>
      </w:r>
      <w:r w:rsidRPr="009C7425">
        <w:rPr>
          <w:rFonts w:eastAsia="Times New Roman"/>
          <w:sz w:val="28"/>
          <w:szCs w:val="28"/>
          <w:rtl/>
        </w:rPr>
        <w:t>آیا قابلیت اطمینان بیننده ارزیابی شده است؟</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۹. آیا به روشنی ویژگی های کلیدی را برای همه ی مطالعات مشمول توصیف کرده اید؟</w:t>
      </w:r>
      <w:r w:rsidRPr="009C7425">
        <w:rPr>
          <w:rFonts w:eastAsia="Times New Roman"/>
          <w:sz w:val="28"/>
          <w:szCs w:val="28"/>
        </w:rPr>
        <w:br/>
      </w:r>
      <w:r w:rsidRPr="009C7425">
        <w:rPr>
          <w:rFonts w:eastAsia="Times New Roman"/>
          <w:sz w:val="28"/>
          <w:szCs w:val="28"/>
          <w:rtl/>
        </w:rPr>
        <w:t>(سال انتشار، جمعیت، حجم نمونه، طراحی مطالعه، معیارهای نتیجه، اندازه های تاثیر، محدودیت ها، سطح اعتماد)</w:t>
      </w:r>
      <w:r w:rsidRPr="009C7425">
        <w:rPr>
          <w:rFonts w:eastAsia="Times New Roman"/>
          <w:sz w:val="28"/>
          <w:szCs w:val="28"/>
        </w:rPr>
        <w:br/>
      </w:r>
      <w:r w:rsidRPr="009C7425">
        <w:rPr>
          <w:rFonts w:eastAsia="Times New Roman"/>
          <w:sz w:val="28"/>
          <w:szCs w:val="28"/>
          <w:rtl/>
        </w:rPr>
        <w:t>۱۰. آیاشما مناسب بودن روش شناسی و کیفیت آن برای هر مطالعه را ارزیابی کرده اید؟ و از کیفیت از پیش تعیین شده استفاده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۱۱. آیا بازرس دوم نمونه تصادفی</w:t>
      </w:r>
      <w:r w:rsidR="00425671">
        <w:rPr>
          <w:rFonts w:eastAsia="Times New Roman"/>
          <w:sz w:val="28"/>
          <w:szCs w:val="28"/>
          <w:rtl/>
        </w:rPr>
        <w:t xml:space="preserve"> از مطالعات مشمول گرفته است؟ و </w:t>
      </w:r>
      <w:r w:rsidR="00425671">
        <w:rPr>
          <w:rFonts w:eastAsia="Times New Roman" w:hint="cs"/>
          <w:sz w:val="28"/>
          <w:szCs w:val="28"/>
          <w:rtl/>
        </w:rPr>
        <w:t>آ</w:t>
      </w:r>
      <w:r w:rsidRPr="009C7425">
        <w:rPr>
          <w:rFonts w:eastAsia="Times New Roman"/>
          <w:sz w:val="28"/>
          <w:szCs w:val="28"/>
          <w:rtl/>
        </w:rPr>
        <w:t>یا به طور مستقل کیفیت و مناسب بودن روش شناسی را بازبینی کرده است؟</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۱۲. آیا شما تعریفی از عناصر/ سازه های کلیدی در سوال </w:t>
      </w:r>
      <w:r w:rsidRPr="009C7425">
        <w:rPr>
          <w:rFonts w:eastAsia="Times New Roman"/>
          <w:sz w:val="28"/>
          <w:szCs w:val="28"/>
        </w:rPr>
        <w:t xml:space="preserve">REA </w:t>
      </w:r>
      <w:r w:rsidRPr="009C7425">
        <w:rPr>
          <w:rFonts w:eastAsia="Times New Roman"/>
          <w:sz w:val="28"/>
          <w:szCs w:val="28"/>
          <w:rtl/>
        </w:rPr>
        <w:t>ارائه کرده اید؟</w:t>
      </w:r>
      <w:r w:rsidRPr="009C7425">
        <w:rPr>
          <w:rFonts w:eastAsia="Times New Roman"/>
          <w:sz w:val="28"/>
          <w:szCs w:val="28"/>
        </w:rPr>
        <w:br/>
      </w:r>
      <w:r w:rsidRPr="009C7425">
        <w:rPr>
          <w:rFonts w:eastAsia="Times New Roman"/>
          <w:sz w:val="28"/>
          <w:szCs w:val="28"/>
        </w:rPr>
        <w:lastRenderedPageBreak/>
        <w:br/>
      </w:r>
      <w:r w:rsidRPr="009C7425">
        <w:rPr>
          <w:rFonts w:eastAsia="Times New Roman"/>
          <w:sz w:val="28"/>
          <w:szCs w:val="28"/>
          <w:rtl/>
        </w:rPr>
        <w:t>۱۳. آیا شما به روشنی مکانیزم قانونی پیشنهادی را توضیح داده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۱۴. آیا بازبینی از یافته های اصلی که شامل سطح اعتماد و حجم تاثیر است ارائه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۱۵. آیا شما بازبینی که شامل سطح اعتماد و حجم تاثیر است، همراه با مدیران اصلی ارائه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۱۶. آیا سنتز، حجم و مشخصات پایه مدارک را توضیح میدهد؟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۱۷. آیا سنت</w:t>
      </w:r>
      <w:r w:rsidR="00425671">
        <w:rPr>
          <w:rFonts w:eastAsia="Times New Roman"/>
          <w:sz w:val="28"/>
          <w:szCs w:val="28"/>
          <w:rtl/>
        </w:rPr>
        <w:t xml:space="preserve">ز، اطلاعات جداگانه را با خلاصه ی منسجم </w:t>
      </w:r>
      <w:r w:rsidRPr="009C7425">
        <w:rPr>
          <w:rFonts w:eastAsia="Times New Roman"/>
          <w:sz w:val="28"/>
          <w:szCs w:val="28"/>
          <w:rtl/>
        </w:rPr>
        <w:t>مدارک ترکیب میکند؟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۱۸. آیا شما نتیجه ی مختصر و واضح از یافته های اصلی در سوال </w:t>
      </w:r>
      <w:r w:rsidRPr="009C7425">
        <w:rPr>
          <w:rFonts w:eastAsia="Times New Roman"/>
          <w:sz w:val="28"/>
          <w:szCs w:val="28"/>
        </w:rPr>
        <w:t xml:space="preserve">REA </w:t>
      </w:r>
      <w:r w:rsidRPr="009C7425">
        <w:rPr>
          <w:rFonts w:eastAsia="Times New Roman"/>
          <w:sz w:val="28"/>
          <w:szCs w:val="28"/>
          <w:rtl/>
        </w:rPr>
        <w:t>ارائه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۱۹. آیا شما به وضوح در مورد همه ی محدودیت ها توضیح داده اید؟ و آیا در مورد اینکه چگونه میتواند بر یافته های </w:t>
      </w:r>
      <w:r w:rsidRPr="009C7425">
        <w:rPr>
          <w:rFonts w:eastAsia="Times New Roman"/>
          <w:sz w:val="28"/>
          <w:szCs w:val="28"/>
        </w:rPr>
        <w:t xml:space="preserve">REA </w:t>
      </w:r>
      <w:r w:rsidRPr="009C7425">
        <w:rPr>
          <w:rFonts w:eastAsia="Times New Roman"/>
          <w:sz w:val="28"/>
          <w:szCs w:val="28"/>
          <w:rtl/>
        </w:rPr>
        <w:t>تاثیر بگذارد بحث کرده اید؟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۲۰. آیا شما به وضوح توضیح داده اید که پیامدها برای تمرین چه هستند؟</w:t>
      </w:r>
    </w:p>
    <w:p w14:paraId="7EB63D35" w14:textId="3057082D" w:rsidR="0075295B" w:rsidRPr="009C7425" w:rsidRDefault="0075295B">
      <w:pPr>
        <w:rPr>
          <w:sz w:val="28"/>
          <w:szCs w:val="28"/>
          <w:rtl/>
        </w:rPr>
      </w:pPr>
    </w:p>
    <w:p w14:paraId="15E16BCF" w14:textId="03F1A64A" w:rsidR="0075295B" w:rsidRPr="009C7425" w:rsidRDefault="0075295B">
      <w:pPr>
        <w:rPr>
          <w:sz w:val="28"/>
          <w:szCs w:val="28"/>
          <w:rtl/>
        </w:rPr>
      </w:pPr>
    </w:p>
    <w:p w14:paraId="6885204C" w14:textId="56350562" w:rsidR="0075295B" w:rsidRPr="009C7425" w:rsidRDefault="0075295B">
      <w:pPr>
        <w:rPr>
          <w:sz w:val="28"/>
          <w:szCs w:val="28"/>
          <w:rtl/>
        </w:rPr>
      </w:pPr>
    </w:p>
    <w:p w14:paraId="4B1C7185" w14:textId="1D3BCAE5" w:rsidR="0075295B" w:rsidRPr="009C7425" w:rsidRDefault="0075295B">
      <w:pPr>
        <w:rPr>
          <w:sz w:val="28"/>
          <w:szCs w:val="28"/>
          <w:rtl/>
        </w:rPr>
      </w:pPr>
    </w:p>
    <w:p w14:paraId="19E362EC" w14:textId="4356C642" w:rsidR="0075295B" w:rsidRPr="009C7425" w:rsidRDefault="0075295B">
      <w:pPr>
        <w:rPr>
          <w:sz w:val="28"/>
          <w:szCs w:val="28"/>
          <w:rtl/>
        </w:rPr>
      </w:pPr>
    </w:p>
    <w:p w14:paraId="7300B999" w14:textId="7DDD2ACC" w:rsidR="0075295B" w:rsidRPr="009C7425" w:rsidRDefault="0075295B">
      <w:pPr>
        <w:rPr>
          <w:sz w:val="28"/>
          <w:szCs w:val="28"/>
          <w:rtl/>
        </w:rPr>
      </w:pPr>
    </w:p>
    <w:p w14:paraId="28BFDD01" w14:textId="638E43CE" w:rsidR="0075295B" w:rsidRPr="009C7425" w:rsidRDefault="0075295B">
      <w:pPr>
        <w:rPr>
          <w:sz w:val="28"/>
          <w:szCs w:val="28"/>
          <w:rtl/>
        </w:rPr>
      </w:pPr>
    </w:p>
    <w:p w14:paraId="63CC2ADF" w14:textId="2A95A293" w:rsidR="0075295B" w:rsidRPr="009C7425" w:rsidRDefault="0075295B">
      <w:pPr>
        <w:rPr>
          <w:sz w:val="28"/>
          <w:szCs w:val="28"/>
          <w:rtl/>
        </w:rPr>
      </w:pPr>
    </w:p>
    <w:p w14:paraId="498ABB04" w14:textId="6A356B95" w:rsidR="0075295B" w:rsidRPr="009C7425" w:rsidRDefault="0075295B">
      <w:pPr>
        <w:rPr>
          <w:sz w:val="28"/>
          <w:szCs w:val="28"/>
          <w:rtl/>
        </w:rPr>
      </w:pPr>
    </w:p>
    <w:p w14:paraId="1E6D18E2" w14:textId="5A606334" w:rsidR="0075295B" w:rsidRPr="009C7425" w:rsidRDefault="0075295B">
      <w:pPr>
        <w:rPr>
          <w:sz w:val="28"/>
          <w:szCs w:val="28"/>
          <w:rtl/>
        </w:rPr>
      </w:pPr>
    </w:p>
    <w:p w14:paraId="3ECA9835" w14:textId="7D3E0CAE" w:rsidR="0075295B" w:rsidRPr="009C7425" w:rsidRDefault="0075295B">
      <w:pPr>
        <w:rPr>
          <w:sz w:val="28"/>
          <w:szCs w:val="28"/>
          <w:rtl/>
        </w:rPr>
      </w:pPr>
    </w:p>
    <w:p w14:paraId="507970D6" w14:textId="5DEAA4DF" w:rsidR="0075295B" w:rsidRPr="009C7425" w:rsidRDefault="0075295B">
      <w:pPr>
        <w:rPr>
          <w:sz w:val="28"/>
          <w:szCs w:val="28"/>
          <w:rtl/>
        </w:rPr>
      </w:pPr>
    </w:p>
    <w:p w14:paraId="0DC3E4C5" w14:textId="2F2C004E" w:rsidR="0075295B" w:rsidRPr="009C7425" w:rsidRDefault="0075295B">
      <w:pPr>
        <w:rPr>
          <w:sz w:val="28"/>
          <w:szCs w:val="28"/>
          <w:rtl/>
        </w:rPr>
      </w:pPr>
    </w:p>
    <w:p w14:paraId="68FEAB1B" w14:textId="0EC6C30E" w:rsidR="0075295B" w:rsidRPr="009C7425" w:rsidRDefault="0075295B">
      <w:pPr>
        <w:rPr>
          <w:sz w:val="28"/>
          <w:szCs w:val="28"/>
          <w:rtl/>
        </w:rPr>
      </w:pPr>
    </w:p>
    <w:p w14:paraId="7A359E50" w14:textId="3A8A10EF" w:rsidR="0075295B" w:rsidRPr="009C7425" w:rsidRDefault="00D364F4">
      <w:pPr>
        <w:rPr>
          <w:sz w:val="28"/>
          <w:szCs w:val="28"/>
          <w:rtl/>
        </w:rPr>
      </w:pPr>
      <w:r w:rsidRPr="009C7425">
        <w:rPr>
          <w:rFonts w:eastAsia="Times New Roman"/>
          <w:sz w:val="28"/>
          <w:szCs w:val="28"/>
          <w:rtl/>
        </w:rPr>
        <w:lastRenderedPageBreak/>
        <w:t>صفحه دوم</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مرحله۱۲. پیامدهای یافته ها برای تمرین</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هنگامی که از شواهد یافت شده برای پاسخ به پرسش اصلی </w:t>
      </w:r>
      <w:r w:rsidRPr="009C7425">
        <w:rPr>
          <w:rFonts w:eastAsia="Times New Roman"/>
          <w:sz w:val="28"/>
          <w:szCs w:val="28"/>
        </w:rPr>
        <w:t xml:space="preserve">REA </w:t>
      </w:r>
      <w:r w:rsidRPr="009C7425">
        <w:rPr>
          <w:rFonts w:eastAsia="Times New Roman"/>
          <w:sz w:val="28"/>
          <w:szCs w:val="28"/>
          <w:rtl/>
        </w:rPr>
        <w:t xml:space="preserve">استفاده می کنید، باید از بخش نهایی ارزیابی استفاده کنید تا یافته ها را به پس زمینه </w:t>
      </w:r>
      <w:r w:rsidRPr="009C7425">
        <w:rPr>
          <w:rFonts w:eastAsia="Times New Roman"/>
          <w:sz w:val="28"/>
          <w:szCs w:val="28"/>
        </w:rPr>
        <w:t xml:space="preserve">REA </w:t>
      </w:r>
      <w:r w:rsidRPr="009C7425">
        <w:rPr>
          <w:rFonts w:eastAsia="Times New Roman"/>
          <w:sz w:val="28"/>
          <w:szCs w:val="28"/>
          <w:rtl/>
        </w:rPr>
        <w:t xml:space="preserve">و </w:t>
      </w:r>
      <w:r w:rsidR="00425671">
        <w:rPr>
          <w:rFonts w:eastAsia="Times New Roman"/>
          <w:sz w:val="28"/>
          <w:szCs w:val="28"/>
        </w:rPr>
        <w:t xml:space="preserve"> </w:t>
      </w:r>
      <w:r w:rsidRPr="009C7425">
        <w:rPr>
          <w:rFonts w:eastAsia="Times New Roman"/>
          <w:sz w:val="28"/>
          <w:szCs w:val="28"/>
        </w:rPr>
        <w:t xml:space="preserve">PICOG ) </w:t>
      </w:r>
      <w:r w:rsidR="00425671">
        <w:rPr>
          <w:rFonts w:eastAsia="Times New Roman"/>
          <w:sz w:val="28"/>
          <w:szCs w:val="28"/>
          <w:rtl/>
        </w:rPr>
        <w:t>ک</w:t>
      </w:r>
      <w:r w:rsidR="00425671">
        <w:rPr>
          <w:rFonts w:eastAsia="Times New Roman" w:hint="cs"/>
          <w:sz w:val="28"/>
          <w:szCs w:val="28"/>
          <w:rtl/>
        </w:rPr>
        <w:t>ه</w:t>
      </w:r>
      <w:r w:rsidRPr="009C7425">
        <w:rPr>
          <w:rFonts w:eastAsia="Times New Roman"/>
          <w:sz w:val="28"/>
          <w:szCs w:val="28"/>
          <w:rtl/>
        </w:rPr>
        <w:t xml:space="preserve"> در بخش</w:t>
      </w:r>
      <w:r w:rsidRPr="009C7425">
        <w:rPr>
          <w:rFonts w:eastAsia="Times New Roman"/>
          <w:sz w:val="28"/>
          <w:szCs w:val="28"/>
        </w:rPr>
        <w:t xml:space="preserve">step1 </w:t>
      </w:r>
      <w:r w:rsidRPr="009C7425">
        <w:rPr>
          <w:rFonts w:eastAsia="Times New Roman"/>
          <w:sz w:val="28"/>
          <w:szCs w:val="28"/>
          <w:rtl/>
        </w:rPr>
        <w:t xml:space="preserve">و </w:t>
      </w:r>
      <w:r w:rsidRPr="009C7425">
        <w:rPr>
          <w:rFonts w:eastAsia="Times New Roman"/>
          <w:sz w:val="28"/>
          <w:szCs w:val="28"/>
        </w:rPr>
        <w:t>step2</w:t>
      </w:r>
      <w:r w:rsidRPr="009C7425">
        <w:rPr>
          <w:rFonts w:eastAsia="Times New Roman"/>
          <w:sz w:val="28"/>
          <w:szCs w:val="28"/>
          <w:rtl/>
        </w:rPr>
        <w:t>توضیح داده شده است) مرتبط کنید.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گام اول و دوم</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به عنوان مثال: آیا شواهد</w:t>
      </w:r>
      <w:r w:rsidR="00425671">
        <w:rPr>
          <w:rFonts w:eastAsia="Times New Roman" w:hint="cs"/>
          <w:sz w:val="28"/>
          <w:szCs w:val="28"/>
          <w:rtl/>
        </w:rPr>
        <w:t>،</w:t>
      </w:r>
      <w:r w:rsidRPr="009C7425">
        <w:rPr>
          <w:rFonts w:eastAsia="Times New Roman"/>
          <w:sz w:val="28"/>
          <w:szCs w:val="28"/>
          <w:rtl/>
        </w:rPr>
        <w:t xml:space="preserve"> حاکی از عمل جاری است؟ فواید و ضررهای تخمینی چیست؟ توصیه های ویژه شما که متناسب با یافته های مدارک است چیست؟</w:t>
      </w:r>
      <w:r w:rsidRPr="009C7425">
        <w:rPr>
          <w:rFonts w:eastAsia="Times New Roman"/>
          <w:sz w:val="28"/>
          <w:szCs w:val="28"/>
        </w:rPr>
        <w:br/>
      </w:r>
      <w:r w:rsidRPr="009C7425">
        <w:rPr>
          <w:rFonts w:eastAsia="Times New Roman"/>
          <w:sz w:val="28"/>
          <w:szCs w:val="28"/>
          <w:rtl/>
        </w:rPr>
        <w:t>این نکته حایز اهمیت است که شما چگونه نگرانی ها و منافع ذینفعان مختلف سازمانی را در توصیه های خود در نظر می گیرید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مثال۱ :</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اثر منصفانه در سازمانها هنگامی مشاهده می شود که رهبران تغییرات، فرآیند تصمیم گیری سازگار، دقیق، بی طرفانه و باز بر روی صدای کارکنان را افزایش می دهند.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وقتی عدالت قضایی در نظر گرفته نمی شود، کارکنان ممکن است احساس بی عدالتی کنند و ممکن است مقاومت افزایش یابد.</w:t>
      </w:r>
      <w:r w:rsidRPr="009C7425">
        <w:rPr>
          <w:rFonts w:eastAsia="Times New Roman"/>
          <w:sz w:val="28"/>
          <w:szCs w:val="28"/>
        </w:rPr>
        <w:br/>
      </w:r>
      <w:r w:rsidRPr="009C7425">
        <w:rPr>
          <w:rFonts w:eastAsia="Times New Roman"/>
          <w:sz w:val="28"/>
          <w:szCs w:val="28"/>
          <w:rtl/>
        </w:rPr>
        <w:t xml:space="preserve">برای فعال کردن یک روند تغییر عادلانه، شش معیار کلاسیک برای عدالت قضایی </w:t>
      </w:r>
      <w:r w:rsidRPr="009C7425">
        <w:rPr>
          <w:rFonts w:eastAsia="Times New Roman"/>
          <w:sz w:val="28"/>
          <w:szCs w:val="28"/>
        </w:rPr>
        <w:t xml:space="preserve">Leventhal (1980) - </w:t>
      </w:r>
      <w:r w:rsidRPr="009C7425">
        <w:rPr>
          <w:rFonts w:eastAsia="Times New Roman"/>
          <w:sz w:val="28"/>
          <w:szCs w:val="28"/>
          <w:rtl/>
        </w:rPr>
        <w:t>که هنوز توسط بسیاری از محققین استفاده می شود - ممکن است به عنوان یک چک لیست مفید، مورد استفاده واقع شود. این معیارها می توانند با هدف تغییرات سازمانی به دستورالعمل های عملی تبدیل شوند</w:t>
      </w:r>
      <w:r w:rsidRPr="009C7425">
        <w:rPr>
          <w:rFonts w:eastAsia="Times New Roman"/>
          <w:sz w:val="28"/>
          <w:szCs w:val="28"/>
        </w:rPr>
        <w:br/>
      </w:r>
      <w:r w:rsidRPr="009C7425">
        <w:rPr>
          <w:rFonts w:eastAsia="Times New Roman"/>
          <w:sz w:val="28"/>
          <w:szCs w:val="28"/>
          <w:rtl/>
        </w:rPr>
        <w:t>به شرح زیر:</w:t>
      </w:r>
      <w:r w:rsidRPr="009C7425">
        <w:rPr>
          <w:rFonts w:eastAsia="Times New Roman"/>
          <w:sz w:val="28"/>
          <w:szCs w:val="28"/>
        </w:rPr>
        <w:br/>
      </w:r>
      <w:r w:rsidRPr="009C7425">
        <w:rPr>
          <w:rFonts w:eastAsia="Times New Roman"/>
          <w:sz w:val="28"/>
          <w:szCs w:val="28"/>
          <w:rtl/>
        </w:rPr>
        <w:t>(الف) رویکرد تغییر باید همواره برای همه کارکنان و در همه زمان ها اعمال شود؛</w:t>
      </w:r>
      <w:r w:rsidRPr="009C7425">
        <w:rPr>
          <w:rFonts w:eastAsia="Times New Roman"/>
          <w:sz w:val="28"/>
          <w:szCs w:val="28"/>
        </w:rPr>
        <w:br/>
      </w:r>
      <w:r w:rsidRPr="009C7425">
        <w:rPr>
          <w:rFonts w:eastAsia="Times New Roman"/>
          <w:sz w:val="28"/>
          <w:szCs w:val="28"/>
          <w:rtl/>
        </w:rPr>
        <w:t>(ب) نیاز به بی طرفی دارد، یعنی تعصب یا کلیشه ای بودن، حذف می شود؛</w:t>
      </w:r>
      <w:r w:rsidRPr="009C7425">
        <w:rPr>
          <w:rFonts w:eastAsia="Times New Roman"/>
          <w:sz w:val="28"/>
          <w:szCs w:val="28"/>
        </w:rPr>
        <w:br/>
      </w:r>
      <w:r w:rsidRPr="009C7425">
        <w:rPr>
          <w:rFonts w:eastAsia="Times New Roman"/>
          <w:sz w:val="28"/>
          <w:szCs w:val="28"/>
          <w:rtl/>
        </w:rPr>
        <w:t>(ج) اطلاعاتی که تصمیمات بر آن مستقر است باید دقیق باشد؛</w:t>
      </w:r>
      <w:r w:rsidRPr="009C7425">
        <w:rPr>
          <w:rFonts w:eastAsia="Times New Roman"/>
          <w:sz w:val="28"/>
          <w:szCs w:val="28"/>
        </w:rPr>
        <w:br/>
      </w:r>
      <w:r w:rsidRPr="009C7425">
        <w:rPr>
          <w:rFonts w:eastAsia="Times New Roman"/>
          <w:sz w:val="28"/>
          <w:szCs w:val="28"/>
          <w:rtl/>
        </w:rPr>
        <w:t>(د) در صورت نیاز به وضعیت، فرصت ها باید برای اصلاح یا تغییر برنامه ها یا فرایندها فراهم شود؛</w:t>
      </w:r>
      <w:r w:rsidRPr="009C7425">
        <w:rPr>
          <w:rFonts w:eastAsia="Times New Roman"/>
          <w:sz w:val="28"/>
          <w:szCs w:val="28"/>
        </w:rPr>
        <w:br/>
      </w:r>
      <w:r w:rsidRPr="009C7425">
        <w:rPr>
          <w:rFonts w:eastAsia="Times New Roman"/>
          <w:sz w:val="28"/>
          <w:szCs w:val="28"/>
          <w:rtl/>
        </w:rPr>
        <w:t>(ه) مسئولان تغییر سازمانی (مسئولان تغییر مدیران / مسئولان هیئت رئیسه) باید منافع همه ذینفعان تحت تاثیر تغییر را نمایندگی کنند؛</w:t>
      </w:r>
      <w:r w:rsidRPr="009C7425">
        <w:rPr>
          <w:rFonts w:eastAsia="Times New Roman"/>
          <w:sz w:val="28"/>
          <w:szCs w:val="28"/>
        </w:rPr>
        <w:br/>
      </w:r>
      <w:r w:rsidRPr="009C7425">
        <w:rPr>
          <w:rFonts w:eastAsia="Times New Roman"/>
          <w:sz w:val="28"/>
          <w:szCs w:val="28"/>
          <w:rtl/>
        </w:rPr>
        <w:t>(و) استانداردهای اخلاقی و ارزش های مربوطه هرگز نباید نادیده گرفته شود</w:t>
      </w:r>
    </w:p>
    <w:p w14:paraId="13F0D019" w14:textId="186C1AFD" w:rsidR="00D364F4" w:rsidRPr="009C7425" w:rsidRDefault="00D364F4">
      <w:pPr>
        <w:rPr>
          <w:sz w:val="28"/>
          <w:szCs w:val="28"/>
          <w:rtl/>
        </w:rPr>
      </w:pPr>
    </w:p>
    <w:p w14:paraId="06540F77" w14:textId="61E1FA81" w:rsidR="00D364F4" w:rsidRPr="009C7425" w:rsidRDefault="00D364F4">
      <w:pPr>
        <w:rPr>
          <w:sz w:val="28"/>
          <w:szCs w:val="28"/>
          <w:rtl/>
        </w:rPr>
      </w:pPr>
    </w:p>
    <w:p w14:paraId="3554227F" w14:textId="77BC30BC" w:rsidR="00D364F4" w:rsidRPr="009C7425" w:rsidRDefault="00D364F4">
      <w:pPr>
        <w:rPr>
          <w:sz w:val="28"/>
          <w:szCs w:val="28"/>
          <w:rtl/>
        </w:rPr>
      </w:pPr>
    </w:p>
    <w:p w14:paraId="3E86C2F9" w14:textId="7F0D90E0" w:rsidR="002444AB" w:rsidRPr="009C7425" w:rsidRDefault="002444AB" w:rsidP="002444AB">
      <w:pPr>
        <w:rPr>
          <w:sz w:val="28"/>
          <w:szCs w:val="28"/>
          <w:rtl/>
        </w:rPr>
      </w:pPr>
      <w:r w:rsidRPr="009C7425">
        <w:rPr>
          <w:rFonts w:eastAsia="Times New Roman"/>
          <w:sz w:val="28"/>
          <w:szCs w:val="28"/>
          <w:rtl/>
        </w:rPr>
        <w:lastRenderedPageBreak/>
        <w:t>صفحه سوم</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مثال۲ :</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مشوق های مالی می تواند برای افزایش انگیزه کارکنان و عملکرد مورد نیاز در تغییر شرایط، مورد استفاده قرار گیرد. با این حال، مدیریت ارشد باید یک دید دقیق در مورد تغییر در عملکرد یا رفتار مورد نظر خود داشته باشد، زیرا به رویکردهای مختلف برای انگیزش نیاز دارد. کارکنان با انگیزه ذاتا وظایف جالبی را انجام می دهند و معمولا نتایج موفقیت آنها از طریق مشوق های غیر مستقیم تعیین می شود.</w:t>
      </w:r>
      <w:r w:rsidRPr="009C7425">
        <w:rPr>
          <w:rFonts w:eastAsia="Times New Roman"/>
          <w:sz w:val="28"/>
          <w:szCs w:val="28"/>
        </w:rPr>
        <w:br/>
      </w:r>
      <w:r w:rsidRPr="009C7425">
        <w:rPr>
          <w:rFonts w:eastAsia="Times New Roman"/>
          <w:sz w:val="28"/>
          <w:szCs w:val="28"/>
          <w:rtl/>
        </w:rPr>
        <w:t>انگیزه مالی مستقیم زمانی موثر است که انگیزه خارجی و عملکرد کمّی ارتقا یابد. بنابراين، هيئت اجرايی بايد در هنگام تعيين يک طرح پرداخت، به طور مداوم تاثیر خالص پيشنهادی (اثر قيمت مثبت در مقابل اثر منفعل منفی) را محاسبه کند.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به طور بالقوه، اگر طرح برای افزایش کارایی طراحی شده باشد، نباید همه انگیزه ها به طور مساوی توزیع شود، زیرا ممکن است به انگیزه فردی آسیب برساند. همچنین باید توجه بیشتری به پاداش دادن به کمکهای فردی شود.</w:t>
      </w:r>
      <w:r w:rsidRPr="009C7425">
        <w:rPr>
          <w:rFonts w:eastAsia="Times New Roman"/>
          <w:sz w:val="28"/>
          <w:szCs w:val="28"/>
        </w:rPr>
        <w:br/>
      </w:r>
      <w:r w:rsidRPr="009C7425">
        <w:rPr>
          <w:rFonts w:eastAsia="Times New Roman"/>
          <w:sz w:val="28"/>
          <w:szCs w:val="28"/>
          <w:rtl/>
        </w:rPr>
        <w:t>در عین حال، تمرکز بیش از حد بر انگیزه های مالی در عوض پاداش های مربوط به انگیزه ذاتی و توسعه شخصی می تواند منجر به ریسک نامناسب در دستیابی به سود مالی شود.</w:t>
      </w:r>
      <w:r w:rsidRPr="009C7425">
        <w:rPr>
          <w:rFonts w:eastAsia="Times New Roman"/>
          <w:sz w:val="28"/>
          <w:szCs w:val="28"/>
        </w:rPr>
        <w:br/>
      </w:r>
      <w:r w:rsidRPr="009C7425">
        <w:rPr>
          <w:rFonts w:eastAsia="Times New Roman"/>
          <w:sz w:val="28"/>
          <w:szCs w:val="28"/>
          <w:rtl/>
        </w:rPr>
        <w:t>با توجه به خطر پیامدهای ناخواسته از انگیزه های مالی، این نکته مهم است که به صورت دوره ای، اثرات این انگیزه ها بر روی ذینفعان خارجی نظیر مشتریان و بیماران و همچنین ذینفعان داخلی مانند کارکنان در نقش های مشتری و نقش سرویس غیرمستقیم، ارزیابی شود.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 ۳ :</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از آنجا که شواهد تحقیق به ما پاسخ قطعی برای این سوال که آیا تیم های خودمختار بهتر عمل می کنند یا نه را نمیدهد، هیچ توصیه واضحی برای پاسخ به این سوال که آیا سازمان ما ب</w:t>
      </w:r>
      <w:r w:rsidR="00610D1D">
        <w:rPr>
          <w:rFonts w:eastAsia="Times New Roman"/>
          <w:sz w:val="28"/>
          <w:szCs w:val="28"/>
          <w:rtl/>
        </w:rPr>
        <w:t>اید تیم های خودمختار را</w:t>
      </w:r>
      <w:r w:rsidR="00610D1D">
        <w:rPr>
          <w:rFonts w:eastAsia="Times New Roman" w:hint="cs"/>
          <w:sz w:val="28"/>
          <w:szCs w:val="28"/>
          <w:rtl/>
        </w:rPr>
        <w:t xml:space="preserve"> داشته باشد</w:t>
      </w:r>
      <w:r w:rsidRPr="009C7425">
        <w:rPr>
          <w:rFonts w:eastAsia="Times New Roman"/>
          <w:sz w:val="28"/>
          <w:szCs w:val="28"/>
          <w:rtl/>
        </w:rPr>
        <w:t xml:space="preserve"> یا خیر، نمیتواند ارائه شود.</w:t>
      </w:r>
      <w:r w:rsidRPr="009C7425">
        <w:rPr>
          <w:rFonts w:eastAsia="Times New Roman"/>
          <w:sz w:val="28"/>
          <w:szCs w:val="28"/>
        </w:rPr>
        <w:br/>
      </w:r>
      <w:r w:rsidRPr="009C7425">
        <w:rPr>
          <w:rFonts w:eastAsia="Times New Roman"/>
          <w:sz w:val="28"/>
          <w:szCs w:val="28"/>
          <w:rtl/>
        </w:rPr>
        <w:t>همچنین نمی توان مشخص کرد که آیا تیم های خودمختار به سازمان ما کمک می کنند تا با موفقیت بیشتر تغییر کنند یا خیر.</w:t>
      </w:r>
      <w:r w:rsidRPr="009C7425">
        <w:rPr>
          <w:rFonts w:eastAsia="Times New Roman"/>
          <w:sz w:val="28"/>
          <w:szCs w:val="28"/>
        </w:rPr>
        <w:br/>
      </w:r>
      <w:r w:rsidRPr="009C7425">
        <w:rPr>
          <w:rFonts w:eastAsia="Times New Roman"/>
          <w:sz w:val="28"/>
          <w:szCs w:val="28"/>
          <w:rtl/>
        </w:rPr>
        <w:t>در این زمینه، پیشنهاد می کنیم که سازمان ما باید در مورد اجرای تیم های خودمختار بیش از حد مراقب باشد، زیرا بخش هایی دارای سطح بالایی از سلسله مراتب (مانند تمرکز بر سطح مكانی) یا فرمول سازمانی هستند‌‌‌.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با این حال، بخش هایی که معمولا با تکنولوژی بالا و نوآوری رادیکال تعریف میشوند، لازم نیست که در اجرای تیمهای خودمختار احتیاط کنند، هرچند که باید از توان بالقوه درگیری در تیم هایشان و تأثیر منفی ای که این مسئله میتواند بر عملکرد تیم داشته باشد</w:t>
      </w:r>
      <w:r w:rsidR="00610D1D">
        <w:rPr>
          <w:rFonts w:eastAsia="Times New Roman" w:hint="cs"/>
          <w:sz w:val="28"/>
          <w:szCs w:val="28"/>
          <w:rtl/>
        </w:rPr>
        <w:t>،</w:t>
      </w:r>
      <w:r w:rsidRPr="009C7425">
        <w:rPr>
          <w:rFonts w:eastAsia="Times New Roman"/>
          <w:sz w:val="28"/>
          <w:szCs w:val="28"/>
          <w:rtl/>
        </w:rPr>
        <w:t xml:space="preserve"> آگاه باشند.</w:t>
      </w:r>
      <w:r w:rsidRPr="009C7425">
        <w:rPr>
          <w:rFonts w:eastAsia="Times New Roman"/>
          <w:sz w:val="28"/>
          <w:szCs w:val="28"/>
        </w:rPr>
        <w:br/>
      </w:r>
      <w:r w:rsidRPr="009C7425">
        <w:rPr>
          <w:rFonts w:eastAsia="Times New Roman"/>
          <w:sz w:val="28"/>
          <w:szCs w:val="28"/>
          <w:rtl/>
        </w:rPr>
        <w:t>دانش موجود در مورد این عوامل زمینه ای، هنوز با توجه به وضعیت فعلی شواهد، محدود است.</w:t>
      </w:r>
      <w:r w:rsidRPr="009C7425">
        <w:rPr>
          <w:rFonts w:eastAsia="Times New Roman"/>
          <w:sz w:val="28"/>
          <w:szCs w:val="28"/>
        </w:rPr>
        <w:br/>
      </w:r>
      <w:r w:rsidRPr="009C7425">
        <w:rPr>
          <w:rFonts w:eastAsia="Times New Roman"/>
          <w:sz w:val="28"/>
          <w:szCs w:val="28"/>
          <w:rtl/>
        </w:rPr>
        <w:t>معرفی تیم های خودمختار که توانایی برنامه ریزی دارند، باید به دقت مورد توجه قرار گیرد.</w:t>
      </w:r>
    </w:p>
    <w:p w14:paraId="21B166B2" w14:textId="2CD80C42" w:rsidR="002444AB" w:rsidRPr="00610D1D" w:rsidRDefault="00794CAF" w:rsidP="00610D1D">
      <w:pPr>
        <w:rPr>
          <w:rFonts w:eastAsia="Times New Roman"/>
          <w:sz w:val="28"/>
          <w:szCs w:val="28"/>
          <w:rtl/>
        </w:rPr>
      </w:pPr>
      <w:r w:rsidRPr="009C7425">
        <w:rPr>
          <w:rFonts w:eastAsia="Times New Roman"/>
          <w:sz w:val="28"/>
          <w:szCs w:val="28"/>
          <w:rtl/>
        </w:rPr>
        <w:lastRenderedPageBreak/>
        <w:t>صفحه چهارم</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مرحله ۱۱. محدودیت ها</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در </w:t>
      </w:r>
      <w:r w:rsidRPr="009C7425">
        <w:rPr>
          <w:rFonts w:eastAsia="Times New Roman"/>
          <w:sz w:val="28"/>
          <w:szCs w:val="28"/>
        </w:rPr>
        <w:t xml:space="preserve">REA </w:t>
      </w:r>
      <w:r w:rsidRPr="009C7425">
        <w:rPr>
          <w:rFonts w:eastAsia="Times New Roman"/>
          <w:sz w:val="28"/>
          <w:szCs w:val="28"/>
          <w:rtl/>
        </w:rPr>
        <w:t>شما قصد دارید ارزیابی متوازنی از آنچه که در ادبیات علمی در مورد مداخله یا مسئله عملی شناخته شده است(و یا ناشناخته است) را با استفاده از روش شناسی سیستماتیک برای استفاده از مطالعات تجربی ارائه دهید.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با این وجود تمام </w:t>
      </w:r>
      <w:r w:rsidRPr="009C7425">
        <w:rPr>
          <w:rFonts w:eastAsia="Times New Roman"/>
          <w:sz w:val="28"/>
          <w:szCs w:val="28"/>
        </w:rPr>
        <w:t xml:space="preserve">REA </w:t>
      </w:r>
      <w:r w:rsidRPr="009C7425">
        <w:rPr>
          <w:rFonts w:eastAsia="Times New Roman"/>
          <w:sz w:val="28"/>
          <w:szCs w:val="28"/>
          <w:rtl/>
        </w:rPr>
        <w:t xml:space="preserve">ها محدودیت دارند. در </w:t>
      </w:r>
      <w:r w:rsidRPr="009C7425">
        <w:rPr>
          <w:rFonts w:eastAsia="Times New Roman"/>
          <w:sz w:val="28"/>
          <w:szCs w:val="28"/>
        </w:rPr>
        <w:t xml:space="preserve">REA </w:t>
      </w:r>
      <w:r w:rsidRPr="009C7425">
        <w:rPr>
          <w:rFonts w:ascii="Arial" w:eastAsia="Times New Roman" w:hAnsi="Arial" w:cs="Arial"/>
          <w:sz w:val="28"/>
          <w:szCs w:val="28"/>
          <w:rtl/>
        </w:rPr>
        <w:t>،</w:t>
      </w:r>
      <w:r w:rsidRPr="009C7425">
        <w:rPr>
          <w:rFonts w:eastAsia="Times New Roman"/>
          <w:sz w:val="28"/>
          <w:szCs w:val="28"/>
        </w:rPr>
        <w:t xml:space="preserve"> </w:t>
      </w:r>
      <w:r w:rsidRPr="009C7425">
        <w:rPr>
          <w:rFonts w:eastAsia="Times New Roman"/>
          <w:sz w:val="28"/>
          <w:szCs w:val="28"/>
          <w:rtl/>
        </w:rPr>
        <w:t>شما باید همه ی محدودیت ها را توضیح دهید و بحث کنید که این محدودیت ها چگونه نتایج یافته ها را تحت تاثیر قرار می دهند.</w:t>
      </w:r>
      <w:r w:rsidRPr="009C7425">
        <w:rPr>
          <w:rFonts w:eastAsia="Times New Roman"/>
          <w:sz w:val="28"/>
          <w:szCs w:val="28"/>
        </w:rPr>
        <w:br/>
      </w:r>
      <w:r w:rsidRPr="009C7425">
        <w:rPr>
          <w:rFonts w:eastAsia="Times New Roman"/>
          <w:sz w:val="28"/>
          <w:szCs w:val="28"/>
          <w:rtl/>
        </w:rPr>
        <w:t xml:space="preserve">در زیر نمونه ای از توصیف محدودیت های ذاتی </w:t>
      </w:r>
      <w:r w:rsidRPr="009C7425">
        <w:rPr>
          <w:rFonts w:eastAsia="Times New Roman"/>
          <w:sz w:val="28"/>
          <w:szCs w:val="28"/>
        </w:rPr>
        <w:t xml:space="preserve">REA </w:t>
      </w:r>
      <w:r w:rsidR="00610D1D">
        <w:rPr>
          <w:rFonts w:eastAsia="Times New Roman" w:hint="cs"/>
          <w:sz w:val="28"/>
          <w:szCs w:val="28"/>
          <w:rtl/>
        </w:rPr>
        <w:t>آ</w:t>
      </w:r>
      <w:r w:rsidRPr="009C7425">
        <w:rPr>
          <w:rFonts w:eastAsia="Times New Roman"/>
          <w:sz w:val="28"/>
          <w:szCs w:val="28"/>
          <w:rtl/>
        </w:rPr>
        <w:t>مده است:</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w:t>
      </w:r>
      <w:r w:rsidRPr="009C7425">
        <w:rPr>
          <w:rFonts w:eastAsia="Times New Roman"/>
          <w:sz w:val="28"/>
          <w:szCs w:val="28"/>
        </w:rPr>
        <w:br/>
      </w:r>
      <w:r w:rsidRPr="009C7425">
        <w:rPr>
          <w:rFonts w:eastAsia="Times New Roman"/>
          <w:sz w:val="28"/>
          <w:szCs w:val="28"/>
          <w:rtl/>
        </w:rPr>
        <w:t>برای ارائه یک بررسی سریع، امتیازات در فرآیند جستجوی گسترده و عمیق ساخته شد. در نتیجه، برخی از مطالعات مربوطه ممکن است از دست رفته باشد.</w:t>
      </w:r>
      <w:r w:rsidRPr="009C7425">
        <w:rPr>
          <w:rFonts w:eastAsia="Times New Roman"/>
          <w:sz w:val="28"/>
          <w:szCs w:val="28"/>
        </w:rPr>
        <w:br/>
      </w:r>
      <w:r w:rsidRPr="009C7425">
        <w:rPr>
          <w:rFonts w:eastAsia="Times New Roman"/>
          <w:sz w:val="28"/>
          <w:szCs w:val="28"/>
          <w:rtl/>
        </w:rPr>
        <w:t xml:space="preserve">محدودیت دوم مربوط به ارزیابی انتقادی از این مطالعات است: این </w:t>
      </w:r>
      <w:r w:rsidRPr="009C7425">
        <w:rPr>
          <w:rFonts w:eastAsia="Times New Roman"/>
          <w:sz w:val="28"/>
          <w:szCs w:val="28"/>
        </w:rPr>
        <w:t xml:space="preserve">REA </w:t>
      </w:r>
      <w:r w:rsidRPr="009C7425">
        <w:rPr>
          <w:rFonts w:eastAsia="Times New Roman"/>
          <w:sz w:val="28"/>
          <w:szCs w:val="28"/>
          <w:rtl/>
        </w:rPr>
        <w:t xml:space="preserve">یک بررسی جامع از خواص روان سنجی آزمون ها، مقیاس ها </w:t>
      </w:r>
      <w:r w:rsidR="00610D1D">
        <w:rPr>
          <w:rFonts w:eastAsia="Times New Roman"/>
          <w:sz w:val="28"/>
          <w:szCs w:val="28"/>
          <w:rtl/>
        </w:rPr>
        <w:t xml:space="preserve">و پرسشنامه های استفاده شده </w:t>
      </w:r>
      <w:r w:rsidR="00610D1D">
        <w:rPr>
          <w:rFonts w:eastAsia="Times New Roman" w:hint="cs"/>
          <w:sz w:val="28"/>
          <w:szCs w:val="28"/>
          <w:rtl/>
        </w:rPr>
        <w:t>را ارائه نکرده است.</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محدودیت سوم مربوط به این واقعیت است که شواهد در مورد چند مدیر اغلب بر پایه ی تعداد محدود (گاهی اوقات فقط یکی) از مطالعات استوار است.</w:t>
      </w:r>
      <w:r w:rsidRPr="009C7425">
        <w:rPr>
          <w:rFonts w:eastAsia="Times New Roman"/>
          <w:sz w:val="28"/>
          <w:szCs w:val="28"/>
        </w:rPr>
        <w:br/>
      </w:r>
      <w:r w:rsidRPr="009C7425">
        <w:rPr>
          <w:rFonts w:eastAsia="Times New Roman"/>
          <w:sz w:val="28"/>
          <w:szCs w:val="28"/>
          <w:rtl/>
        </w:rPr>
        <w:t>اگرچه بسیاری از این مطالعات به خوبی کنترل شده</w:t>
      </w:r>
      <w:r w:rsidR="00610D1D">
        <w:rPr>
          <w:rFonts w:eastAsia="Times New Roman" w:hint="cs"/>
          <w:sz w:val="28"/>
          <w:szCs w:val="28"/>
          <w:rtl/>
        </w:rPr>
        <w:t xml:space="preserve"> اند</w:t>
      </w:r>
      <w:r w:rsidRPr="009C7425">
        <w:rPr>
          <w:rFonts w:eastAsia="Times New Roman"/>
          <w:sz w:val="28"/>
          <w:szCs w:val="28"/>
          <w:rtl/>
        </w:rPr>
        <w:t xml:space="preserve"> یا حتی تصادفی هستند، اما هیچ یک ا</w:t>
      </w:r>
      <w:r w:rsidR="00610D1D">
        <w:rPr>
          <w:rFonts w:eastAsia="Times New Roman"/>
          <w:sz w:val="28"/>
          <w:szCs w:val="28"/>
          <w:rtl/>
        </w:rPr>
        <w:t>ز مطالعات را نمیتوان به عنوان ش</w:t>
      </w:r>
      <w:r w:rsidRPr="009C7425">
        <w:rPr>
          <w:rFonts w:eastAsia="Times New Roman"/>
          <w:sz w:val="28"/>
          <w:szCs w:val="28"/>
          <w:rtl/>
        </w:rPr>
        <w:t xml:space="preserve">اهد محکمی درنظر گرفت. این تنها نشانگر است. در نهایت این </w:t>
      </w:r>
      <w:r w:rsidRPr="009C7425">
        <w:rPr>
          <w:rFonts w:eastAsia="Times New Roman"/>
          <w:sz w:val="28"/>
          <w:szCs w:val="28"/>
        </w:rPr>
        <w:t xml:space="preserve">REA  </w:t>
      </w:r>
      <w:r w:rsidRPr="009C7425">
        <w:rPr>
          <w:rFonts w:eastAsia="Times New Roman"/>
          <w:sz w:val="28"/>
          <w:szCs w:val="28"/>
          <w:rtl/>
        </w:rPr>
        <w:t>بر مطالعات با کیفیت بالا، یعنی مطالعاتی با گروه کنترل و یا اندازه گیری های قبل و بعد، متمرکز است.</w:t>
      </w:r>
      <w:r w:rsidRPr="009C7425">
        <w:rPr>
          <w:rFonts w:eastAsia="Times New Roman"/>
          <w:sz w:val="28"/>
          <w:szCs w:val="28"/>
        </w:rPr>
        <w:br/>
      </w:r>
      <w:r w:rsidRPr="009C7425">
        <w:rPr>
          <w:rFonts w:eastAsia="Times New Roman"/>
          <w:sz w:val="28"/>
          <w:szCs w:val="28"/>
          <w:rtl/>
        </w:rPr>
        <w:t>به همین علت، معمولا مطالعات مقطعی در مقیاس بزرگ حذف می شوند.</w:t>
      </w:r>
      <w:r w:rsidRPr="009C7425">
        <w:rPr>
          <w:rFonts w:eastAsia="Times New Roman"/>
          <w:sz w:val="28"/>
          <w:szCs w:val="28"/>
        </w:rPr>
        <w:br/>
      </w:r>
      <w:r w:rsidRPr="009C7425">
        <w:rPr>
          <w:rFonts w:eastAsia="Times New Roman"/>
          <w:sz w:val="28"/>
          <w:szCs w:val="28"/>
          <w:rtl/>
        </w:rPr>
        <w:t xml:space="preserve">در نتیجه، یافته های جدید و امیدوار کننده ای که در عمل مفید است ممکن است از دست رفته باشد. با توجه به این محدودیت ها، باید توجه داشته باشید که یافته های ارائه شده در این </w:t>
      </w:r>
      <w:r w:rsidRPr="009C7425">
        <w:rPr>
          <w:rFonts w:eastAsia="Times New Roman"/>
          <w:sz w:val="28"/>
          <w:szCs w:val="28"/>
        </w:rPr>
        <w:t xml:space="preserve">REA </w:t>
      </w:r>
      <w:r w:rsidRPr="009C7425">
        <w:rPr>
          <w:rFonts w:eastAsia="Times New Roman"/>
          <w:sz w:val="28"/>
          <w:szCs w:val="28"/>
          <w:rtl/>
        </w:rPr>
        <w:t>قطعی نیست.</w:t>
      </w:r>
    </w:p>
    <w:p w14:paraId="28CCDF2E" w14:textId="569AAA2C" w:rsidR="004F2C1C" w:rsidRPr="009C7425" w:rsidRDefault="004F2C1C" w:rsidP="002444AB">
      <w:pPr>
        <w:rPr>
          <w:sz w:val="28"/>
          <w:szCs w:val="28"/>
          <w:rtl/>
        </w:rPr>
      </w:pPr>
    </w:p>
    <w:p w14:paraId="067F383F" w14:textId="599D8FB1" w:rsidR="004F2C1C" w:rsidRPr="009C7425" w:rsidRDefault="004F2C1C" w:rsidP="002444AB">
      <w:pPr>
        <w:rPr>
          <w:sz w:val="28"/>
          <w:szCs w:val="28"/>
          <w:rtl/>
        </w:rPr>
      </w:pPr>
    </w:p>
    <w:p w14:paraId="0C9E6C18" w14:textId="34A592AF" w:rsidR="004F2C1C" w:rsidRPr="009C7425" w:rsidRDefault="004F2C1C" w:rsidP="002444AB">
      <w:pPr>
        <w:rPr>
          <w:sz w:val="28"/>
          <w:szCs w:val="28"/>
          <w:rtl/>
        </w:rPr>
      </w:pPr>
    </w:p>
    <w:p w14:paraId="4EF925BB" w14:textId="47294ED3" w:rsidR="004F2C1C" w:rsidRPr="009C7425" w:rsidRDefault="004F2C1C" w:rsidP="002444AB">
      <w:pPr>
        <w:rPr>
          <w:sz w:val="28"/>
          <w:szCs w:val="28"/>
          <w:rtl/>
        </w:rPr>
      </w:pPr>
    </w:p>
    <w:p w14:paraId="16C1D0F8" w14:textId="247A652E" w:rsidR="004F2C1C" w:rsidRPr="009C7425" w:rsidRDefault="004F2C1C" w:rsidP="002444AB">
      <w:pPr>
        <w:rPr>
          <w:sz w:val="28"/>
          <w:szCs w:val="28"/>
          <w:rtl/>
        </w:rPr>
      </w:pPr>
    </w:p>
    <w:p w14:paraId="06885A33" w14:textId="37F90AC1" w:rsidR="004F2C1C" w:rsidRPr="009C7425" w:rsidRDefault="004F2C1C" w:rsidP="002444AB">
      <w:pPr>
        <w:rPr>
          <w:sz w:val="28"/>
          <w:szCs w:val="28"/>
          <w:rtl/>
        </w:rPr>
      </w:pPr>
    </w:p>
    <w:p w14:paraId="6A29B032" w14:textId="4C0A9275" w:rsidR="004F2C1C" w:rsidRPr="009C7425" w:rsidRDefault="004F2C1C" w:rsidP="002444AB">
      <w:pPr>
        <w:rPr>
          <w:sz w:val="28"/>
          <w:szCs w:val="28"/>
          <w:rtl/>
        </w:rPr>
      </w:pPr>
    </w:p>
    <w:p w14:paraId="4CA1678C" w14:textId="670E45EA" w:rsidR="004F2C1C" w:rsidRPr="009C7425" w:rsidRDefault="004F2C1C" w:rsidP="002444AB">
      <w:pPr>
        <w:rPr>
          <w:sz w:val="28"/>
          <w:szCs w:val="28"/>
          <w:rtl/>
        </w:rPr>
      </w:pPr>
    </w:p>
    <w:p w14:paraId="299D1CF8" w14:textId="4D9F3386" w:rsidR="004F2C1C" w:rsidRPr="009C7425" w:rsidRDefault="009C7425" w:rsidP="002444AB">
      <w:pPr>
        <w:rPr>
          <w:sz w:val="28"/>
          <w:szCs w:val="28"/>
        </w:rPr>
      </w:pPr>
      <w:r w:rsidRPr="009C7425">
        <w:rPr>
          <w:rFonts w:eastAsia="Times New Roman"/>
          <w:sz w:val="28"/>
          <w:szCs w:val="28"/>
          <w:rtl/>
        </w:rPr>
        <w:lastRenderedPageBreak/>
        <w:t>صفحه پنجم</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مرحله ۱۰. نتیجه گیری</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 xml:space="preserve">شما باید نتیجه گیری </w:t>
      </w:r>
      <w:r w:rsidRPr="009C7425">
        <w:rPr>
          <w:rFonts w:eastAsia="Times New Roman"/>
          <w:sz w:val="28"/>
          <w:szCs w:val="28"/>
        </w:rPr>
        <w:t xml:space="preserve">REA </w:t>
      </w:r>
      <w:r w:rsidRPr="009C7425">
        <w:rPr>
          <w:rFonts w:eastAsia="Times New Roman"/>
          <w:sz w:val="28"/>
          <w:szCs w:val="28"/>
          <w:rtl/>
        </w:rPr>
        <w:t>خود را به یک بیانیه مختصر(دو تا سه جمله</w:t>
      </w:r>
      <w:r w:rsidR="00610D1D">
        <w:rPr>
          <w:rFonts w:eastAsia="Times New Roman"/>
          <w:sz w:val="28"/>
          <w:szCs w:val="28"/>
          <w:rtl/>
        </w:rPr>
        <w:t>) در مورد یافته های اصلی در</w:t>
      </w:r>
      <w:r w:rsidR="00610D1D">
        <w:rPr>
          <w:rFonts w:eastAsia="Times New Roman" w:hint="cs"/>
          <w:sz w:val="28"/>
          <w:szCs w:val="28"/>
          <w:rtl/>
        </w:rPr>
        <w:t xml:space="preserve"> </w:t>
      </w:r>
      <w:r w:rsidRPr="009C7425">
        <w:rPr>
          <w:rFonts w:eastAsia="Times New Roman"/>
          <w:sz w:val="28"/>
          <w:szCs w:val="28"/>
          <w:rtl/>
        </w:rPr>
        <w:t xml:space="preserve">سوال </w:t>
      </w:r>
      <w:r w:rsidRPr="009C7425">
        <w:rPr>
          <w:rFonts w:eastAsia="Times New Roman"/>
          <w:sz w:val="28"/>
          <w:szCs w:val="28"/>
        </w:rPr>
        <w:t xml:space="preserve">REA </w:t>
      </w:r>
      <w:r w:rsidRPr="009C7425">
        <w:rPr>
          <w:rFonts w:eastAsia="Times New Roman"/>
          <w:sz w:val="28"/>
          <w:szCs w:val="28"/>
          <w:rtl/>
        </w:rPr>
        <w:t>تبدیل کنید.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 ۱</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ادبیات علمی از این ادعا که تغییر سازمانی نیازمند رهبران</w:t>
      </w:r>
      <w:r w:rsidR="00610D1D">
        <w:rPr>
          <w:rFonts w:eastAsia="Times New Roman" w:hint="cs"/>
          <w:sz w:val="28"/>
          <w:szCs w:val="28"/>
          <w:rtl/>
        </w:rPr>
        <w:t>ی</w:t>
      </w:r>
      <w:r w:rsidRPr="009C7425">
        <w:rPr>
          <w:rFonts w:eastAsia="Times New Roman"/>
          <w:sz w:val="28"/>
          <w:szCs w:val="28"/>
          <w:rtl/>
        </w:rPr>
        <w:t xml:space="preserve"> با هوش هیجانی قوی است، حمایت نمیکند.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 ۲</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تنظیم هدف یکی از ق</w:t>
      </w:r>
      <w:r w:rsidR="00610D1D">
        <w:rPr>
          <w:rFonts w:eastAsia="Times New Roman"/>
          <w:sz w:val="28"/>
          <w:szCs w:val="28"/>
          <w:rtl/>
        </w:rPr>
        <w:t>وی ترین شواهد</w:t>
      </w:r>
      <w:r w:rsidRPr="009C7425">
        <w:rPr>
          <w:rFonts w:eastAsia="Times New Roman"/>
          <w:sz w:val="28"/>
          <w:szCs w:val="28"/>
          <w:rtl/>
        </w:rPr>
        <w:t xml:space="preserve"> برای افزایش عملکرد است، در صورتی که عوامل تعدیل کننده مانند ویژگی هدف، نوع کار، زمینه سازمانی و ویژگی های کارکنان به دقت مورد توجه قرار گیرد.</w:t>
      </w:r>
      <w:r w:rsidRPr="009C7425">
        <w:rPr>
          <w:rFonts w:eastAsia="Times New Roman"/>
          <w:sz w:val="28"/>
          <w:szCs w:val="28"/>
        </w:rPr>
        <w:br/>
      </w:r>
      <w:r w:rsidRPr="009C7425">
        <w:rPr>
          <w:rFonts w:eastAsia="Times New Roman"/>
          <w:sz w:val="28"/>
          <w:szCs w:val="28"/>
        </w:rPr>
        <w:br/>
      </w:r>
      <w:r w:rsidRPr="009C7425">
        <w:rPr>
          <w:rFonts w:eastAsia="Times New Roman"/>
          <w:sz w:val="28"/>
          <w:szCs w:val="28"/>
          <w:rtl/>
        </w:rPr>
        <w:t>مثال ۳</w:t>
      </w:r>
      <w:r w:rsidRPr="009C7425">
        <w:rPr>
          <w:rFonts w:eastAsia="Times New Roman"/>
          <w:sz w:val="28"/>
          <w:szCs w:val="28"/>
        </w:rPr>
        <w:br/>
      </w:r>
      <w:r w:rsidRPr="009C7425">
        <w:rPr>
          <w:rFonts w:eastAsia="Times New Roman"/>
          <w:sz w:val="28"/>
          <w:szCs w:val="28"/>
          <w:rtl/>
        </w:rPr>
        <w:t>با توجه به تاثیر مثبت و معنادار عدالت رویه ای بر نتایج سازمانی، ادبیات تحقیق علمی حاکی از این است که یک فرایند تغییر عادلانه، موفقیت آمیز و حائز اهمیت است.</w:t>
      </w:r>
      <w:r w:rsidRPr="009C7425">
        <w:rPr>
          <w:rFonts w:eastAsia="Times New Roman"/>
          <w:sz w:val="28"/>
          <w:szCs w:val="28"/>
        </w:rPr>
        <w:br/>
      </w:r>
      <w:r w:rsidR="00610D1D">
        <w:rPr>
          <w:rFonts w:eastAsia="Times New Roman"/>
          <w:sz w:val="28"/>
          <w:szCs w:val="28"/>
          <w:rtl/>
        </w:rPr>
        <w:t>اگر چه اثرات بیش از حد</w:t>
      </w:r>
      <w:r w:rsidR="00610D1D">
        <w:rPr>
          <w:rFonts w:eastAsia="Times New Roman" w:hint="cs"/>
          <w:sz w:val="28"/>
          <w:szCs w:val="28"/>
          <w:rtl/>
        </w:rPr>
        <w:t xml:space="preserve"> </w:t>
      </w:r>
      <w:bookmarkStart w:id="0" w:name="_GoBack"/>
      <w:bookmarkEnd w:id="0"/>
      <w:r w:rsidRPr="009C7425">
        <w:rPr>
          <w:rFonts w:eastAsia="Times New Roman"/>
          <w:sz w:val="28"/>
          <w:szCs w:val="28"/>
          <w:rtl/>
        </w:rPr>
        <w:t>متوسط ​​به نظر می رسد اما نشان می دهد که رابطه ای مثبت بین عدالت رویه ای و پذیرش، تعهد و رفتار در زمینه خاص تغییر سازمانی وجود دارد.</w:t>
      </w:r>
    </w:p>
    <w:sectPr w:rsidR="004F2C1C" w:rsidRPr="009C7425" w:rsidSect="0042567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BA"/>
    <w:rsid w:val="002444AB"/>
    <w:rsid w:val="00425671"/>
    <w:rsid w:val="004F2C1C"/>
    <w:rsid w:val="00610D1D"/>
    <w:rsid w:val="0075295B"/>
    <w:rsid w:val="00794CAF"/>
    <w:rsid w:val="009C7425"/>
    <w:rsid w:val="00B514E7"/>
    <w:rsid w:val="00D343BA"/>
    <w:rsid w:val="00D364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1633"/>
  <w15:chartTrackingRefBased/>
  <w15:docId w15:val="{27EDD846-F4A0-BA4D-8490-5AEE0FE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m74.jahangir@gmail.com</dc:creator>
  <cp:keywords/>
  <dc:description/>
  <cp:lastModifiedBy>pirbodaghi</cp:lastModifiedBy>
  <cp:revision>2</cp:revision>
  <dcterms:created xsi:type="dcterms:W3CDTF">2018-08-26T20:52:00Z</dcterms:created>
  <dcterms:modified xsi:type="dcterms:W3CDTF">2018-08-26T20:52:00Z</dcterms:modified>
</cp:coreProperties>
</file>