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FE" w:rsidRDefault="009510FE" w:rsidP="009510FE">
      <w:proofErr w:type="spellStart"/>
      <w:r>
        <w:t>Ethereum</w:t>
      </w:r>
      <w:proofErr w:type="spellEnd"/>
      <w:r>
        <w:t xml:space="preserve"> based prediction market platform.</w:t>
      </w:r>
    </w:p>
    <w:p w:rsidR="009510FE" w:rsidRDefault="009510FE" w:rsidP="009510FE">
      <w:r>
        <w:t xml:space="preserve">People can control the use of their identity information, using </w:t>
      </w:r>
      <w:proofErr w:type="spellStart"/>
      <w:r>
        <w:t>blockchain</w:t>
      </w:r>
      <w:proofErr w:type="spellEnd"/>
      <w:r>
        <w:t xml:space="preserve"> identity verification tools.</w:t>
      </w:r>
    </w:p>
    <w:p w:rsidR="009510FE" w:rsidRDefault="009510FE" w:rsidP="009510FE">
      <w:r>
        <w:t>Global social media marketing that has a long term transformational impact on brands.</w:t>
      </w:r>
    </w:p>
    <w:p w:rsidR="009510FE" w:rsidRDefault="009510FE" w:rsidP="009510FE">
      <w:r>
        <w:t xml:space="preserve">Tech investment and M&amp;A </w:t>
      </w:r>
      <w:proofErr w:type="gramStart"/>
      <w:r>
        <w:t>boutique, that</w:t>
      </w:r>
      <w:proofErr w:type="gramEnd"/>
      <w:r>
        <w:t xml:space="preserve"> connects start-ups with major VCs and crypto-funds.</w:t>
      </w:r>
    </w:p>
    <w:p w:rsidR="009510FE" w:rsidRDefault="009510FE" w:rsidP="009510FE"/>
    <w:p w:rsidR="009510FE" w:rsidRDefault="009510FE" w:rsidP="009510FE">
      <w:r>
        <w:t xml:space="preserve">50% of the tokens will be distributed to the </w:t>
      </w:r>
      <w:proofErr w:type="spellStart"/>
      <w:r>
        <w:t>Kuende</w:t>
      </w:r>
      <w:proofErr w:type="spellEnd"/>
      <w:r>
        <w:t xml:space="preserve"> supporters in exchange for ETH. We call this our Token Sale. The </w:t>
      </w:r>
      <w:proofErr w:type="spellStart"/>
      <w:r>
        <w:t>Ethereum</w:t>
      </w:r>
      <w:proofErr w:type="spellEnd"/>
      <w:r>
        <w:t xml:space="preserve"> raised will be used as our operating capital in the manner detailed in the “Use of Funds” section below. </w:t>
      </w:r>
    </w:p>
    <w:p w:rsidR="009510FE" w:rsidRDefault="009510FE" w:rsidP="009510FE"/>
    <w:p w:rsidR="009510FE" w:rsidRDefault="009510FE" w:rsidP="009510FE">
      <w:r>
        <w:t>During the ICO we will swap KUE for ETH. The unsold tokens, will be burned after the ICO has finished.</w:t>
      </w:r>
    </w:p>
    <w:p w:rsidR="009510FE" w:rsidRDefault="009510FE" w:rsidP="009510FE"/>
    <w:p w:rsidR="009510FE" w:rsidRDefault="009510FE" w:rsidP="009510FE">
      <w:r>
        <w:t>------------</w:t>
      </w:r>
    </w:p>
    <w:p w:rsidR="009510FE" w:rsidRDefault="009510FE" w:rsidP="009510FE">
      <w:r>
        <w:t>1-21 October 2018</w:t>
      </w:r>
    </w:p>
    <w:p w:rsidR="009510FE" w:rsidRDefault="009510FE" w:rsidP="009510FE">
      <w:r>
        <w:t>------------</w:t>
      </w:r>
    </w:p>
    <w:p w:rsidR="009510FE" w:rsidRDefault="009510FE" w:rsidP="009510FE">
      <w:r>
        <w:t>- Anti-Fraud Mechanism</w:t>
      </w:r>
    </w:p>
    <w:p w:rsidR="009510FE" w:rsidRDefault="009510FE" w:rsidP="009510FE">
      <w:r>
        <w:t>- Challenge Framework (2/3)</w:t>
      </w:r>
    </w:p>
    <w:p w:rsidR="009510FE" w:rsidRDefault="009510FE" w:rsidP="009510FE">
      <w:r>
        <w:t>- Security Audit</w:t>
      </w:r>
    </w:p>
    <w:p w:rsidR="009510FE" w:rsidRDefault="009510FE" w:rsidP="009510FE">
      <w:r>
        <w:t xml:space="preserve">- </w:t>
      </w:r>
      <w:proofErr w:type="spellStart"/>
      <w:r>
        <w:t>Blockchain</w:t>
      </w:r>
      <w:proofErr w:type="spellEnd"/>
      <w:r>
        <w:t xml:space="preserve"> Integration (2/3)</w:t>
      </w:r>
    </w:p>
    <w:p w:rsidR="009510FE" w:rsidRDefault="009510FE" w:rsidP="009510FE">
      <w:r>
        <w:t>- Launched the Bounty Campaigns</w:t>
      </w:r>
    </w:p>
    <w:p w:rsidR="009510FE" w:rsidRDefault="009510FE" w:rsidP="009510FE">
      <w:r>
        <w:t>------------</w:t>
      </w:r>
    </w:p>
    <w:p w:rsidR="009510FE" w:rsidRDefault="009510FE" w:rsidP="009510FE">
      <w:r>
        <w:t>- Deposit KUE into the Platform</w:t>
      </w:r>
    </w:p>
    <w:p w:rsidR="009510FE" w:rsidRDefault="009510FE" w:rsidP="009510FE">
      <w:r>
        <w:t>- Smart Algorithm for Challenge Recommendations</w:t>
      </w:r>
    </w:p>
    <w:p w:rsidR="009510FE" w:rsidRDefault="009510FE" w:rsidP="009510FE">
      <w:r>
        <w:t>- GDPR Full Compliance (3/3)</w:t>
      </w:r>
    </w:p>
    <w:p w:rsidR="009510FE" w:rsidRDefault="009510FE" w:rsidP="009510FE">
      <w:r>
        <w:t xml:space="preserve">- Challenge Framework (2/3) </w:t>
      </w:r>
    </w:p>
    <w:p w:rsidR="009510FE" w:rsidRDefault="009510FE" w:rsidP="009510FE">
      <w:r>
        <w:t xml:space="preserve">- </w:t>
      </w:r>
      <w:proofErr w:type="spellStart"/>
      <w:r>
        <w:t>Testnet</w:t>
      </w:r>
      <w:proofErr w:type="spellEnd"/>
      <w:r>
        <w:t xml:space="preserve"> KUE and KP</w:t>
      </w:r>
    </w:p>
    <w:p w:rsidR="009510FE" w:rsidRDefault="009510FE" w:rsidP="009510FE">
      <w:r>
        <w:t>- Security Audit</w:t>
      </w:r>
      <w:bookmarkStart w:id="0" w:name="_GoBack"/>
      <w:bookmarkEnd w:id="0"/>
    </w:p>
    <w:p w:rsidR="003C20F2" w:rsidRDefault="009510FE" w:rsidP="009510FE">
      <w:r>
        <w:t xml:space="preserve">- </w:t>
      </w:r>
      <w:proofErr w:type="spellStart"/>
      <w:r>
        <w:t>Blockchain</w:t>
      </w:r>
      <w:proofErr w:type="spellEnd"/>
      <w:r>
        <w:t xml:space="preserve"> Integration (3/3)</w:t>
      </w:r>
    </w:p>
    <w:sectPr w:rsidR="003C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FE"/>
    <w:rsid w:val="003C20F2"/>
    <w:rsid w:val="00431C38"/>
    <w:rsid w:val="009510FE"/>
    <w:rsid w:val="00E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E9"/>
    <w:pPr>
      <w:autoSpaceDE w:val="0"/>
      <w:autoSpaceDN w:val="0"/>
    </w:pPr>
    <w:rPr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E9"/>
    <w:pPr>
      <w:autoSpaceDE w:val="0"/>
      <w:autoSpaceDN w:val="0"/>
    </w:pPr>
    <w:rPr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887</Characters>
  <Application>Microsoft Office Word</Application>
  <DocSecurity>0</DocSecurity>
  <Lines>27</Lines>
  <Paragraphs>22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2018-08-30T14:49:00Z</dcterms:created>
  <dcterms:modified xsi:type="dcterms:W3CDTF">2018-08-30T14:50:00Z</dcterms:modified>
</cp:coreProperties>
</file>